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73565" w14:textId="77777777" w:rsidR="004622F2" w:rsidRDefault="004622F2">
      <w:pPr>
        <w:rPr>
          <w:rFonts w:cs="Helvetica"/>
        </w:rPr>
      </w:pPr>
      <w:bookmarkStart w:id="0" w:name="_Hlk148519728"/>
      <w:bookmarkEnd w:id="0"/>
    </w:p>
    <w:p w14:paraId="491487E4" w14:textId="77777777" w:rsidR="005A4B34" w:rsidRPr="005B0D53" w:rsidRDefault="005A4B34">
      <w:pPr>
        <w:rPr>
          <w:rFonts w:cs="Helvetica"/>
        </w:rPr>
      </w:pPr>
    </w:p>
    <w:p w14:paraId="4E681C1D" w14:textId="77777777" w:rsidR="004622F2" w:rsidRPr="005B0D53" w:rsidRDefault="004622F2">
      <w:pPr>
        <w:rPr>
          <w:rFonts w:cs="Helvetica"/>
        </w:rPr>
      </w:pPr>
    </w:p>
    <w:p w14:paraId="0B0B55C3" w14:textId="77777777" w:rsidR="004622F2" w:rsidRPr="005B0D53" w:rsidRDefault="004622F2">
      <w:pPr>
        <w:rPr>
          <w:rFonts w:cs="Helvetica"/>
        </w:rPr>
      </w:pPr>
    </w:p>
    <w:p w14:paraId="4CE5C96B" w14:textId="77777777" w:rsidR="004622F2" w:rsidRPr="005B0D53" w:rsidRDefault="004622F2">
      <w:pPr>
        <w:rPr>
          <w:rFonts w:cs="Helvetica"/>
        </w:rPr>
      </w:pPr>
    </w:p>
    <w:p w14:paraId="266CF4D3" w14:textId="77777777" w:rsidR="004622F2" w:rsidRPr="005B0D53" w:rsidRDefault="004622F2">
      <w:pPr>
        <w:rPr>
          <w:rFonts w:cs="Helvetica"/>
        </w:rPr>
      </w:pPr>
    </w:p>
    <w:p w14:paraId="3CF90C28" w14:textId="77777777" w:rsidR="004622F2" w:rsidRPr="005B0D53" w:rsidRDefault="004622F2">
      <w:pPr>
        <w:pStyle w:val="StandardTitle"/>
        <w:rPr>
          <w:rFonts w:cs="Helvetica"/>
        </w:rPr>
      </w:pPr>
      <w:r w:rsidRPr="005B0D53">
        <w:rPr>
          <w:rFonts w:cs="Helvetica"/>
        </w:rPr>
        <w:t>Digital Imaging and Communications in Medicine (DICOM)</w:t>
      </w:r>
    </w:p>
    <w:p w14:paraId="39543BA4" w14:textId="77777777" w:rsidR="004622F2" w:rsidRPr="005B0D53" w:rsidRDefault="004622F2">
      <w:pPr>
        <w:rPr>
          <w:rFonts w:cs="Helvetica"/>
        </w:rPr>
      </w:pPr>
    </w:p>
    <w:sdt>
      <w:sdtPr>
        <w:rPr>
          <w:rFonts w:cs="Helvetica"/>
          <w:i/>
          <w:sz w:val="24"/>
        </w:rPr>
        <w:alias w:val="Title"/>
        <w:tag w:val=""/>
        <w:id w:val="258642670"/>
        <w:placeholder>
          <w:docPart w:val="8AC582E13B12408E85DCBC6575C72981"/>
        </w:placeholder>
        <w:dataBinding w:prefixMappings="xmlns:ns0='http://purl.org/dc/elements/1.1/' xmlns:ns1='http://schemas.openxmlformats.org/package/2006/metadata/core-properties' " w:xpath="/ns1:coreProperties[1]/ns0:title[1]" w:storeItemID="{6C3C8BC8-F283-45AE-878A-BAB7291924A1}"/>
        <w:text/>
      </w:sdtPr>
      <w:sdtContent>
        <w:p w14:paraId="3A2AEDDC" w14:textId="4BDB015C" w:rsidR="004622F2" w:rsidRPr="005B0D53" w:rsidRDefault="00C47B60" w:rsidP="00056B11">
          <w:pPr>
            <w:ind w:left="1440" w:right="1386"/>
            <w:jc w:val="center"/>
            <w:rPr>
              <w:rFonts w:cs="Helvetica"/>
            </w:rPr>
          </w:pPr>
          <w:r w:rsidRPr="00C47B60">
            <w:rPr>
              <w:rFonts w:cs="Helvetica"/>
              <w:i/>
              <w:sz w:val="24"/>
            </w:rPr>
            <w:t xml:space="preserve">Supplement </w:t>
          </w:r>
          <w:r w:rsidR="00056B11">
            <w:rPr>
              <w:rFonts w:cs="Helvetica"/>
              <w:i/>
              <w:sz w:val="24"/>
            </w:rPr>
            <w:t>240</w:t>
          </w:r>
          <w:r w:rsidRPr="00C47B60">
            <w:rPr>
              <w:rFonts w:cs="Helvetica"/>
              <w:i/>
              <w:sz w:val="24"/>
            </w:rPr>
            <w:t xml:space="preserve">: Heightmap Segmentation </w:t>
          </w:r>
          <w:r w:rsidR="00056B11">
            <w:rPr>
              <w:rFonts w:cs="Helvetica"/>
              <w:i/>
              <w:sz w:val="24"/>
            </w:rPr>
            <w:t>and Revised Ophthalmic OCT En Face Image</w:t>
          </w:r>
        </w:p>
      </w:sdtContent>
    </w:sdt>
    <w:p w14:paraId="1BF3DD47" w14:textId="77777777" w:rsidR="004622F2" w:rsidRPr="005B0D53" w:rsidRDefault="004622F2">
      <w:pPr>
        <w:rPr>
          <w:rFonts w:cs="Helvetica"/>
        </w:rPr>
      </w:pPr>
    </w:p>
    <w:p w14:paraId="49A462A9" w14:textId="77777777" w:rsidR="004622F2" w:rsidRPr="005B0D53" w:rsidRDefault="004622F2">
      <w:pPr>
        <w:rPr>
          <w:rFonts w:cs="Helvetica"/>
        </w:rPr>
      </w:pPr>
    </w:p>
    <w:p w14:paraId="4269C4FC" w14:textId="77777777" w:rsidR="004622F2" w:rsidRPr="005B0D53" w:rsidRDefault="004622F2">
      <w:pPr>
        <w:rPr>
          <w:rFonts w:cs="Helvetica"/>
        </w:rPr>
      </w:pPr>
    </w:p>
    <w:p w14:paraId="6EB6DE59" w14:textId="77777777" w:rsidR="004622F2" w:rsidRPr="005B0D53" w:rsidRDefault="004622F2">
      <w:pPr>
        <w:rPr>
          <w:rFonts w:cs="Helvetica"/>
        </w:rPr>
      </w:pPr>
    </w:p>
    <w:p w14:paraId="787CDE43" w14:textId="77777777" w:rsidR="004622F2" w:rsidRPr="005B0D53" w:rsidRDefault="004622F2">
      <w:pPr>
        <w:rPr>
          <w:rFonts w:cs="Helvetica"/>
        </w:rPr>
      </w:pPr>
    </w:p>
    <w:p w14:paraId="696799C3" w14:textId="77777777" w:rsidR="004622F2" w:rsidRPr="005B0D53" w:rsidRDefault="004622F2">
      <w:pPr>
        <w:rPr>
          <w:rFonts w:cs="Helvetica"/>
        </w:rPr>
      </w:pPr>
    </w:p>
    <w:p w14:paraId="4682BD8F" w14:textId="77777777" w:rsidR="004622F2" w:rsidRPr="005B0D53" w:rsidRDefault="004622F2">
      <w:pPr>
        <w:rPr>
          <w:rFonts w:cs="Helvetica"/>
          <w:i/>
        </w:rPr>
      </w:pPr>
      <w:r w:rsidRPr="005B0D53">
        <w:rPr>
          <w:rFonts w:cs="Helvetica"/>
          <w:i/>
        </w:rPr>
        <w:t>Prepared by:</w:t>
      </w:r>
    </w:p>
    <w:p w14:paraId="20AEEA1F" w14:textId="414D4ED0" w:rsidR="004622F2" w:rsidRPr="005B0D53" w:rsidRDefault="004622F2">
      <w:pPr>
        <w:rPr>
          <w:rFonts w:cs="Helvetica"/>
          <w:b/>
        </w:rPr>
      </w:pPr>
      <w:r w:rsidRPr="005B0D53">
        <w:rPr>
          <w:rFonts w:cs="Helvetica"/>
          <w:b/>
        </w:rPr>
        <w:t xml:space="preserve">DICOM Standards Committee, Working Group </w:t>
      </w:r>
      <w:r w:rsidR="00AA56A2">
        <w:rPr>
          <w:rFonts w:cs="Helvetica"/>
          <w:b/>
        </w:rPr>
        <w:t>09</w:t>
      </w:r>
      <w:r w:rsidRPr="005B0D53">
        <w:rPr>
          <w:rFonts w:cs="Helvetica"/>
          <w:b/>
        </w:rPr>
        <w:t xml:space="preserve"> </w:t>
      </w:r>
      <w:r w:rsidR="00747145" w:rsidRPr="005B0D53">
        <w:rPr>
          <w:rFonts w:cs="Helvetica"/>
          <w:b/>
        </w:rPr>
        <w:t>(</w:t>
      </w:r>
      <w:r w:rsidR="00AA56A2">
        <w:rPr>
          <w:rFonts w:cs="Helvetica"/>
          <w:b/>
        </w:rPr>
        <w:t>Ophthalmology</w:t>
      </w:r>
      <w:r w:rsidR="00747145" w:rsidRPr="005B0D53">
        <w:rPr>
          <w:rFonts w:cs="Helvetica"/>
          <w:b/>
        </w:rPr>
        <w:t>)</w:t>
      </w:r>
    </w:p>
    <w:p w14:paraId="71587290" w14:textId="38BEA92E" w:rsidR="004622F2" w:rsidRPr="005B0D53" w:rsidRDefault="004622F2">
      <w:pPr>
        <w:rPr>
          <w:rFonts w:cs="Helvetica"/>
        </w:rPr>
      </w:pPr>
      <w:r w:rsidRPr="005B0D53">
        <w:rPr>
          <w:rFonts w:cs="Helvetica"/>
        </w:rPr>
        <w:t xml:space="preserve">1300 N. 17th Street, Suite </w:t>
      </w:r>
      <w:r w:rsidR="00AB53A1" w:rsidRPr="005B0D53">
        <w:rPr>
          <w:rFonts w:cs="Helvetica"/>
        </w:rPr>
        <w:t>900</w:t>
      </w:r>
    </w:p>
    <w:p w14:paraId="692FED34" w14:textId="77777777" w:rsidR="004622F2" w:rsidRPr="005B0D53" w:rsidRDefault="004622F2">
      <w:pPr>
        <w:rPr>
          <w:rFonts w:cs="Helvetica"/>
        </w:rPr>
      </w:pPr>
      <w:r w:rsidRPr="005B0D53">
        <w:rPr>
          <w:rFonts w:cs="Helvetica"/>
        </w:rPr>
        <w:t>Rosslyn, Virginia 22209 USA</w:t>
      </w:r>
    </w:p>
    <w:p w14:paraId="6EABDD7F" w14:textId="77777777" w:rsidR="004622F2" w:rsidRPr="005B0D53" w:rsidRDefault="004622F2">
      <w:pPr>
        <w:rPr>
          <w:rFonts w:cs="Helvetica"/>
        </w:rPr>
      </w:pPr>
    </w:p>
    <w:p w14:paraId="525D49C5" w14:textId="77777777" w:rsidR="004622F2" w:rsidRPr="005B0D53" w:rsidRDefault="004622F2">
      <w:pPr>
        <w:rPr>
          <w:rFonts w:cs="Helvetica"/>
        </w:rPr>
      </w:pPr>
    </w:p>
    <w:p w14:paraId="5FE3F57D" w14:textId="77777777" w:rsidR="004622F2" w:rsidRPr="005B0D53" w:rsidRDefault="004622F2" w:rsidP="00C127DC">
      <w:pPr>
        <w:rPr>
          <w:rFonts w:cs="Helvetica"/>
        </w:rPr>
      </w:pPr>
    </w:p>
    <w:p w14:paraId="474D9DF7" w14:textId="157156D5" w:rsidR="004622F2" w:rsidRPr="005B0D53" w:rsidRDefault="00362BBB" w:rsidP="00B855D6">
      <w:pPr>
        <w:rPr>
          <w:rFonts w:cs="Helvetica"/>
        </w:rPr>
      </w:pPr>
      <w:r w:rsidRPr="005B0D53">
        <w:rPr>
          <w:rFonts w:cs="Helvetica"/>
        </w:rPr>
        <w:t xml:space="preserve">VERSION: </w:t>
      </w:r>
      <w:r w:rsidR="004622F2" w:rsidRPr="005B0D53">
        <w:rPr>
          <w:rFonts w:cs="Helvetica"/>
        </w:rPr>
        <w:tab/>
      </w:r>
      <w:r w:rsidR="00606C50">
        <w:rPr>
          <w:rFonts w:cs="Helvetica"/>
        </w:rPr>
        <w:t>Public Comment</w:t>
      </w:r>
    </w:p>
    <w:p w14:paraId="07B1F99B" w14:textId="2C345CA6" w:rsidR="00637C72" w:rsidRPr="005B0D53" w:rsidRDefault="004622F2" w:rsidP="00277E12">
      <w:pPr>
        <w:rPr>
          <w:rFonts w:cs="Helvetica"/>
        </w:rPr>
      </w:pPr>
      <w:r w:rsidRPr="005B0D53">
        <w:rPr>
          <w:rFonts w:cs="Helvetica"/>
        </w:rPr>
        <w:t>Developed in accordance with: DICOM Work</w:t>
      </w:r>
      <w:r w:rsidR="00C43913" w:rsidRPr="005B0D53">
        <w:rPr>
          <w:rFonts w:cs="Helvetica"/>
        </w:rPr>
        <w:t xml:space="preserve"> Item </w:t>
      </w:r>
      <w:r w:rsidR="00D941DD" w:rsidRPr="005B0D53">
        <w:rPr>
          <w:rFonts w:cs="Helvetica"/>
          <w:spacing w:val="-3"/>
        </w:rPr>
        <w:t>20</w:t>
      </w:r>
      <w:r w:rsidR="00AB53A1" w:rsidRPr="005B0D53">
        <w:rPr>
          <w:rFonts w:cs="Helvetica"/>
          <w:spacing w:val="-3"/>
        </w:rPr>
        <w:t>2</w:t>
      </w:r>
      <w:r w:rsidR="00AA56A2">
        <w:rPr>
          <w:rFonts w:cs="Helvetica"/>
          <w:spacing w:val="-3"/>
        </w:rPr>
        <w:t>3</w:t>
      </w:r>
      <w:r w:rsidR="00D941DD" w:rsidRPr="005B0D53">
        <w:rPr>
          <w:rFonts w:cs="Helvetica"/>
          <w:spacing w:val="-3"/>
        </w:rPr>
        <w:t>-</w:t>
      </w:r>
      <w:r w:rsidR="00AB53A1" w:rsidRPr="005B0D53">
        <w:rPr>
          <w:rFonts w:cs="Helvetica"/>
          <w:spacing w:val="-3"/>
        </w:rPr>
        <w:t>0</w:t>
      </w:r>
      <w:r w:rsidR="00AA56A2">
        <w:rPr>
          <w:rFonts w:cs="Helvetica"/>
          <w:spacing w:val="-3"/>
        </w:rPr>
        <w:t>3</w:t>
      </w:r>
      <w:r w:rsidR="00D941DD" w:rsidRPr="005B0D53">
        <w:rPr>
          <w:rFonts w:cs="Helvetica"/>
          <w:spacing w:val="-3"/>
        </w:rPr>
        <w:t>-</w:t>
      </w:r>
      <w:r w:rsidR="00C47B60">
        <w:rPr>
          <w:rFonts w:cs="Helvetica"/>
          <w:spacing w:val="-3"/>
        </w:rPr>
        <w:t>A</w:t>
      </w:r>
    </w:p>
    <w:p w14:paraId="51C15FDD" w14:textId="77777777" w:rsidR="005027C5" w:rsidRPr="005B0D53" w:rsidRDefault="005027C5" w:rsidP="005027C5">
      <w:pPr>
        <w:rPr>
          <w:rFonts w:cs="Helvetica"/>
          <w:snapToGrid w:val="0"/>
        </w:rPr>
      </w:pPr>
      <w:r w:rsidRPr="005B0D53">
        <w:rPr>
          <w:rFonts w:cs="Helvetica"/>
          <w:snapToGrid w:val="0"/>
        </w:rPr>
        <w:t xml:space="preserve">This is a draft </w:t>
      </w:r>
      <w:r w:rsidRPr="005B0D53">
        <w:rPr>
          <w:rFonts w:cs="Helvetica"/>
        </w:rPr>
        <w:t>document</w:t>
      </w:r>
      <w:r w:rsidRPr="005B0D53">
        <w:rPr>
          <w:rFonts w:cs="Helvetica"/>
          <w:snapToGrid w:val="0"/>
        </w:rPr>
        <w:t>. Do not circulate, quote, or reproduce it except with the approval of NEMA.</w:t>
      </w:r>
    </w:p>
    <w:p w14:paraId="02876FBD" w14:textId="488599CD" w:rsidR="004622F2" w:rsidRPr="005B0D53" w:rsidRDefault="00D941DD" w:rsidP="00A03F69">
      <w:pPr>
        <w:rPr>
          <w:rFonts w:cs="Helvetica"/>
          <w:snapToGrid w:val="0"/>
        </w:rPr>
      </w:pPr>
      <w:r w:rsidRPr="005B0D53">
        <w:rPr>
          <w:rFonts w:cs="Helvetica"/>
          <w:snapToGrid w:val="0"/>
        </w:rPr>
        <w:t xml:space="preserve">Copyright © </w:t>
      </w:r>
      <w:r w:rsidR="00962199" w:rsidRPr="005B0D53">
        <w:rPr>
          <w:rFonts w:cs="Helvetica"/>
          <w:snapToGrid w:val="0"/>
        </w:rPr>
        <w:t>202</w:t>
      </w:r>
      <w:r w:rsidR="00962199">
        <w:rPr>
          <w:rFonts w:cs="Helvetica"/>
          <w:snapToGrid w:val="0"/>
        </w:rPr>
        <w:t>4</w:t>
      </w:r>
      <w:r w:rsidR="00962199" w:rsidRPr="005B0D53">
        <w:rPr>
          <w:rFonts w:cs="Helvetica"/>
          <w:snapToGrid w:val="0"/>
        </w:rPr>
        <w:t xml:space="preserve"> </w:t>
      </w:r>
      <w:r w:rsidR="00A03F69" w:rsidRPr="005B0D53">
        <w:rPr>
          <w:rFonts w:cs="Helvetica"/>
          <w:snapToGrid w:val="0"/>
        </w:rPr>
        <w:t>NEMA</w:t>
      </w:r>
      <w:r w:rsidR="00637C72" w:rsidRPr="005B0D53">
        <w:rPr>
          <w:rFonts w:cs="Helvetica"/>
          <w:snapToGrid w:val="0"/>
        </w:rPr>
        <w:br w:type="page"/>
      </w:r>
    </w:p>
    <w:p w14:paraId="20D65FF5" w14:textId="77777777" w:rsidR="004622F2" w:rsidRDefault="004622F2" w:rsidP="00637C72">
      <w:pPr>
        <w:jc w:val="center"/>
        <w:rPr>
          <w:rFonts w:cs="Helvetica"/>
          <w:b/>
          <w:sz w:val="24"/>
          <w:szCs w:val="24"/>
        </w:rPr>
      </w:pPr>
      <w:r w:rsidRPr="003A4192">
        <w:rPr>
          <w:rFonts w:cs="Helvetica"/>
          <w:b/>
          <w:sz w:val="24"/>
          <w:szCs w:val="24"/>
          <w:highlight w:val="yellow"/>
        </w:rPr>
        <w:lastRenderedPageBreak/>
        <w:t>Table of Contents</w:t>
      </w:r>
    </w:p>
    <w:bookmarkStart w:id="1" w:name="_Toc194221692"/>
    <w:bookmarkStart w:id="2" w:name="_Toc359494421"/>
    <w:p w14:paraId="298D056F" w14:textId="304B6D05" w:rsidR="00E8187A" w:rsidRDefault="006D6C1F">
      <w:pPr>
        <w:pStyle w:val="TOC1"/>
        <w:rPr>
          <w:rFonts w:asciiTheme="minorHAnsi" w:eastAsiaTheme="minorEastAsia" w:hAnsiTheme="minorHAnsi" w:cstheme="minorBidi"/>
          <w:noProof/>
          <w:kern w:val="2"/>
          <w:sz w:val="22"/>
          <w:szCs w:val="22"/>
          <w:lang w:bidi="he-IL"/>
          <w14:ligatures w14:val="standardContextual"/>
        </w:rPr>
      </w:pPr>
      <w:r>
        <w:rPr>
          <w:rFonts w:cs="Helvetica"/>
        </w:rPr>
        <w:fldChar w:fldCharType="begin"/>
      </w:r>
      <w:r>
        <w:rPr>
          <w:rFonts w:cs="Helvetica"/>
        </w:rPr>
        <w:instrText xml:space="preserve"> TOC \o "1-2" \h \z \t "Heading 3,3,Heading 4,4,Heading 5,5,Heading 6,6,Heading 7,7,Heading 8,8,Instruction,8" </w:instrText>
      </w:r>
      <w:r>
        <w:rPr>
          <w:rFonts w:cs="Helvetica"/>
        </w:rPr>
        <w:fldChar w:fldCharType="separate"/>
      </w:r>
      <w:hyperlink w:anchor="_Toc157164539" w:history="1">
        <w:r w:rsidR="00E8187A" w:rsidRPr="00FE36F8">
          <w:rPr>
            <w:rStyle w:val="Hyperlink"/>
            <w:rFonts w:cs="Helvetica"/>
            <w:noProof/>
          </w:rPr>
          <w:t>Document History</w:t>
        </w:r>
        <w:r w:rsidR="00E8187A">
          <w:rPr>
            <w:noProof/>
            <w:webHidden/>
          </w:rPr>
          <w:tab/>
        </w:r>
        <w:r w:rsidR="00E8187A">
          <w:rPr>
            <w:noProof/>
            <w:webHidden/>
          </w:rPr>
          <w:fldChar w:fldCharType="begin"/>
        </w:r>
        <w:r w:rsidR="00E8187A">
          <w:rPr>
            <w:noProof/>
            <w:webHidden/>
          </w:rPr>
          <w:instrText xml:space="preserve"> PAGEREF _Toc157164539 \h </w:instrText>
        </w:r>
        <w:r w:rsidR="00E8187A">
          <w:rPr>
            <w:noProof/>
            <w:webHidden/>
          </w:rPr>
        </w:r>
        <w:r w:rsidR="00E8187A">
          <w:rPr>
            <w:noProof/>
            <w:webHidden/>
          </w:rPr>
          <w:fldChar w:fldCharType="separate"/>
        </w:r>
        <w:r w:rsidR="00606C50">
          <w:rPr>
            <w:noProof/>
            <w:webHidden/>
          </w:rPr>
          <w:t>iv</w:t>
        </w:r>
        <w:r w:rsidR="00E8187A">
          <w:rPr>
            <w:noProof/>
            <w:webHidden/>
          </w:rPr>
          <w:fldChar w:fldCharType="end"/>
        </w:r>
      </w:hyperlink>
    </w:p>
    <w:p w14:paraId="22164D3E" w14:textId="0539DF68" w:rsidR="00E8187A" w:rsidRDefault="00000000">
      <w:pPr>
        <w:pStyle w:val="TOC1"/>
        <w:rPr>
          <w:rFonts w:asciiTheme="minorHAnsi" w:eastAsiaTheme="minorEastAsia" w:hAnsiTheme="minorHAnsi" w:cstheme="minorBidi"/>
          <w:noProof/>
          <w:kern w:val="2"/>
          <w:sz w:val="22"/>
          <w:szCs w:val="22"/>
          <w:lang w:bidi="he-IL"/>
          <w14:ligatures w14:val="standardContextual"/>
        </w:rPr>
      </w:pPr>
      <w:hyperlink w:anchor="_Toc157164540" w:history="1">
        <w:r w:rsidR="00E8187A" w:rsidRPr="00FE36F8">
          <w:rPr>
            <w:rStyle w:val="Hyperlink"/>
            <w:rFonts w:cs="Helvetica"/>
            <w:noProof/>
          </w:rPr>
          <w:t>Scope and Field of Application</w:t>
        </w:r>
        <w:r w:rsidR="00E8187A">
          <w:rPr>
            <w:noProof/>
            <w:webHidden/>
          </w:rPr>
          <w:tab/>
        </w:r>
        <w:r w:rsidR="00E8187A">
          <w:rPr>
            <w:noProof/>
            <w:webHidden/>
          </w:rPr>
          <w:fldChar w:fldCharType="begin"/>
        </w:r>
        <w:r w:rsidR="00E8187A">
          <w:rPr>
            <w:noProof/>
            <w:webHidden/>
          </w:rPr>
          <w:instrText xml:space="preserve"> PAGEREF _Toc157164540 \h </w:instrText>
        </w:r>
        <w:r w:rsidR="00E8187A">
          <w:rPr>
            <w:noProof/>
            <w:webHidden/>
          </w:rPr>
        </w:r>
        <w:r w:rsidR="00E8187A">
          <w:rPr>
            <w:noProof/>
            <w:webHidden/>
          </w:rPr>
          <w:fldChar w:fldCharType="separate"/>
        </w:r>
        <w:r w:rsidR="00606C50">
          <w:rPr>
            <w:noProof/>
            <w:webHidden/>
          </w:rPr>
          <w:t>1</w:t>
        </w:r>
        <w:r w:rsidR="00E8187A">
          <w:rPr>
            <w:noProof/>
            <w:webHidden/>
          </w:rPr>
          <w:fldChar w:fldCharType="end"/>
        </w:r>
      </w:hyperlink>
    </w:p>
    <w:p w14:paraId="4C9DF5CD" w14:textId="5BE4960B" w:rsidR="00E8187A" w:rsidRDefault="00000000">
      <w:pPr>
        <w:pStyle w:val="TOC2"/>
        <w:rPr>
          <w:rFonts w:asciiTheme="minorHAnsi" w:eastAsiaTheme="minorEastAsia" w:hAnsiTheme="minorHAnsi" w:cstheme="minorBidi"/>
          <w:caps w:val="0"/>
          <w:noProof/>
          <w:kern w:val="2"/>
          <w:sz w:val="22"/>
          <w:szCs w:val="22"/>
          <w:lang w:bidi="he-IL"/>
          <w14:ligatures w14:val="standardContextual"/>
        </w:rPr>
      </w:pPr>
      <w:hyperlink w:anchor="_Toc157164541" w:history="1">
        <w:r w:rsidR="00E8187A" w:rsidRPr="00FE36F8">
          <w:rPr>
            <w:rStyle w:val="Hyperlink"/>
            <w:noProof/>
          </w:rPr>
          <w:t>Heightmap Segmentation</w:t>
        </w:r>
        <w:r w:rsidR="00E8187A">
          <w:rPr>
            <w:noProof/>
            <w:webHidden/>
          </w:rPr>
          <w:tab/>
        </w:r>
        <w:r w:rsidR="00E8187A">
          <w:rPr>
            <w:noProof/>
            <w:webHidden/>
          </w:rPr>
          <w:fldChar w:fldCharType="begin"/>
        </w:r>
        <w:r w:rsidR="00E8187A">
          <w:rPr>
            <w:noProof/>
            <w:webHidden/>
          </w:rPr>
          <w:instrText xml:space="preserve"> PAGEREF _Toc157164541 \h </w:instrText>
        </w:r>
        <w:r w:rsidR="00E8187A">
          <w:rPr>
            <w:noProof/>
            <w:webHidden/>
          </w:rPr>
        </w:r>
        <w:r w:rsidR="00E8187A">
          <w:rPr>
            <w:noProof/>
            <w:webHidden/>
          </w:rPr>
          <w:fldChar w:fldCharType="separate"/>
        </w:r>
        <w:r w:rsidR="00606C50">
          <w:rPr>
            <w:noProof/>
            <w:webHidden/>
          </w:rPr>
          <w:t>1</w:t>
        </w:r>
        <w:r w:rsidR="00E8187A">
          <w:rPr>
            <w:noProof/>
            <w:webHidden/>
          </w:rPr>
          <w:fldChar w:fldCharType="end"/>
        </w:r>
      </w:hyperlink>
    </w:p>
    <w:p w14:paraId="62EB8EBD" w14:textId="6D31A1FE" w:rsidR="00E8187A" w:rsidRDefault="00000000">
      <w:pPr>
        <w:pStyle w:val="TOC2"/>
        <w:rPr>
          <w:rFonts w:asciiTheme="minorHAnsi" w:eastAsiaTheme="minorEastAsia" w:hAnsiTheme="minorHAnsi" w:cstheme="minorBidi"/>
          <w:caps w:val="0"/>
          <w:noProof/>
          <w:kern w:val="2"/>
          <w:sz w:val="22"/>
          <w:szCs w:val="22"/>
          <w:lang w:bidi="he-IL"/>
          <w14:ligatures w14:val="standardContextual"/>
        </w:rPr>
      </w:pPr>
      <w:hyperlink w:anchor="_Toc157164542" w:history="1">
        <w:r w:rsidR="00E8187A" w:rsidRPr="00FE36F8">
          <w:rPr>
            <w:rStyle w:val="Hyperlink"/>
            <w:noProof/>
          </w:rPr>
          <w:t>Ophthalmic OCT En Face Image</w:t>
        </w:r>
        <w:r w:rsidR="00E8187A">
          <w:rPr>
            <w:noProof/>
            <w:webHidden/>
          </w:rPr>
          <w:tab/>
        </w:r>
        <w:r w:rsidR="00E8187A">
          <w:rPr>
            <w:noProof/>
            <w:webHidden/>
          </w:rPr>
          <w:fldChar w:fldCharType="begin"/>
        </w:r>
        <w:r w:rsidR="00E8187A">
          <w:rPr>
            <w:noProof/>
            <w:webHidden/>
          </w:rPr>
          <w:instrText xml:space="preserve"> PAGEREF _Toc157164542 \h </w:instrText>
        </w:r>
        <w:r w:rsidR="00E8187A">
          <w:rPr>
            <w:noProof/>
            <w:webHidden/>
          </w:rPr>
        </w:r>
        <w:r w:rsidR="00E8187A">
          <w:rPr>
            <w:noProof/>
            <w:webHidden/>
          </w:rPr>
          <w:fldChar w:fldCharType="separate"/>
        </w:r>
        <w:r w:rsidR="00606C50">
          <w:rPr>
            <w:noProof/>
            <w:webHidden/>
          </w:rPr>
          <w:t>1</w:t>
        </w:r>
        <w:r w:rsidR="00E8187A">
          <w:rPr>
            <w:noProof/>
            <w:webHidden/>
          </w:rPr>
          <w:fldChar w:fldCharType="end"/>
        </w:r>
      </w:hyperlink>
    </w:p>
    <w:p w14:paraId="01CFDDA1" w14:textId="0E7BE31B" w:rsidR="00E8187A" w:rsidRDefault="00000000">
      <w:pPr>
        <w:pStyle w:val="TOC1"/>
        <w:rPr>
          <w:rFonts w:asciiTheme="minorHAnsi" w:eastAsiaTheme="minorEastAsia" w:hAnsiTheme="minorHAnsi" w:cstheme="minorBidi"/>
          <w:noProof/>
          <w:kern w:val="2"/>
          <w:sz w:val="22"/>
          <w:szCs w:val="22"/>
          <w:lang w:bidi="he-IL"/>
          <w14:ligatures w14:val="standardContextual"/>
        </w:rPr>
      </w:pPr>
      <w:hyperlink w:anchor="_Toc157164543" w:history="1">
        <w:r w:rsidR="00E8187A" w:rsidRPr="00FE36F8">
          <w:rPr>
            <w:rStyle w:val="Hyperlink"/>
            <w:rFonts w:cs="Helvetica"/>
            <w:noProof/>
          </w:rPr>
          <w:t>Open Issues for Public Comment</w:t>
        </w:r>
        <w:r w:rsidR="00E8187A">
          <w:rPr>
            <w:noProof/>
            <w:webHidden/>
          </w:rPr>
          <w:tab/>
        </w:r>
        <w:r w:rsidR="00E8187A">
          <w:rPr>
            <w:noProof/>
            <w:webHidden/>
          </w:rPr>
          <w:fldChar w:fldCharType="begin"/>
        </w:r>
        <w:r w:rsidR="00E8187A">
          <w:rPr>
            <w:noProof/>
            <w:webHidden/>
          </w:rPr>
          <w:instrText xml:space="preserve"> PAGEREF _Toc157164543 \h </w:instrText>
        </w:r>
        <w:r w:rsidR="00E8187A">
          <w:rPr>
            <w:noProof/>
            <w:webHidden/>
          </w:rPr>
        </w:r>
        <w:r w:rsidR="00E8187A">
          <w:rPr>
            <w:noProof/>
            <w:webHidden/>
          </w:rPr>
          <w:fldChar w:fldCharType="separate"/>
        </w:r>
        <w:r w:rsidR="00606C50">
          <w:rPr>
            <w:noProof/>
            <w:webHidden/>
          </w:rPr>
          <w:t>2</w:t>
        </w:r>
        <w:r w:rsidR="00E8187A">
          <w:rPr>
            <w:noProof/>
            <w:webHidden/>
          </w:rPr>
          <w:fldChar w:fldCharType="end"/>
        </w:r>
      </w:hyperlink>
    </w:p>
    <w:p w14:paraId="1E760B5C" w14:textId="2234DFBC" w:rsidR="00E8187A" w:rsidRDefault="00000000">
      <w:pPr>
        <w:pStyle w:val="TOC1"/>
        <w:rPr>
          <w:rFonts w:asciiTheme="minorHAnsi" w:eastAsiaTheme="minorEastAsia" w:hAnsiTheme="minorHAnsi" w:cstheme="minorBidi"/>
          <w:noProof/>
          <w:kern w:val="2"/>
          <w:sz w:val="22"/>
          <w:szCs w:val="22"/>
          <w:lang w:bidi="he-IL"/>
          <w14:ligatures w14:val="standardContextual"/>
        </w:rPr>
      </w:pPr>
      <w:hyperlink w:anchor="_Toc157164544" w:history="1">
        <w:r w:rsidR="00E8187A" w:rsidRPr="00FE36F8">
          <w:rPr>
            <w:rStyle w:val="Hyperlink"/>
            <w:rFonts w:cs="Helvetica"/>
            <w:noProof/>
          </w:rPr>
          <w:t>Issues for Change Proposals for other IODs</w:t>
        </w:r>
        <w:r w:rsidR="00E8187A">
          <w:rPr>
            <w:noProof/>
            <w:webHidden/>
          </w:rPr>
          <w:tab/>
        </w:r>
        <w:r w:rsidR="00E8187A">
          <w:rPr>
            <w:noProof/>
            <w:webHidden/>
          </w:rPr>
          <w:fldChar w:fldCharType="begin"/>
        </w:r>
        <w:r w:rsidR="00E8187A">
          <w:rPr>
            <w:noProof/>
            <w:webHidden/>
          </w:rPr>
          <w:instrText xml:space="preserve"> PAGEREF _Toc157164544 \h </w:instrText>
        </w:r>
        <w:r w:rsidR="00E8187A">
          <w:rPr>
            <w:noProof/>
            <w:webHidden/>
          </w:rPr>
        </w:r>
        <w:r w:rsidR="00E8187A">
          <w:rPr>
            <w:noProof/>
            <w:webHidden/>
          </w:rPr>
          <w:fldChar w:fldCharType="separate"/>
        </w:r>
        <w:r w:rsidR="00606C50">
          <w:rPr>
            <w:noProof/>
            <w:webHidden/>
          </w:rPr>
          <w:t>3</w:t>
        </w:r>
        <w:r w:rsidR="00E8187A">
          <w:rPr>
            <w:noProof/>
            <w:webHidden/>
          </w:rPr>
          <w:fldChar w:fldCharType="end"/>
        </w:r>
      </w:hyperlink>
    </w:p>
    <w:p w14:paraId="319E7FCC" w14:textId="4F68F5EB" w:rsidR="00E8187A" w:rsidRDefault="00000000">
      <w:pPr>
        <w:pStyle w:val="TOC1"/>
        <w:rPr>
          <w:rFonts w:asciiTheme="minorHAnsi" w:eastAsiaTheme="minorEastAsia" w:hAnsiTheme="minorHAnsi" w:cstheme="minorBidi"/>
          <w:noProof/>
          <w:kern w:val="2"/>
          <w:sz w:val="22"/>
          <w:szCs w:val="22"/>
          <w:lang w:bidi="he-IL"/>
          <w14:ligatures w14:val="standardContextual"/>
        </w:rPr>
      </w:pPr>
      <w:hyperlink w:anchor="_Toc157164545" w:history="1">
        <w:r w:rsidR="00E8187A" w:rsidRPr="00FE36F8">
          <w:rPr>
            <w:rStyle w:val="Hyperlink"/>
            <w:rFonts w:cs="Helvetica"/>
            <w:noProof/>
            <w:snapToGrid w:val="0"/>
            <w:highlight w:val="yellow"/>
          </w:rPr>
          <w:t>DICOM PS 3.3: Information Object Definitions</w:t>
        </w:r>
        <w:r w:rsidR="00E8187A">
          <w:rPr>
            <w:noProof/>
            <w:webHidden/>
          </w:rPr>
          <w:tab/>
        </w:r>
        <w:r w:rsidR="00E8187A">
          <w:rPr>
            <w:noProof/>
            <w:webHidden/>
          </w:rPr>
          <w:fldChar w:fldCharType="begin"/>
        </w:r>
        <w:r w:rsidR="00E8187A">
          <w:rPr>
            <w:noProof/>
            <w:webHidden/>
          </w:rPr>
          <w:instrText xml:space="preserve"> PAGEREF _Toc157164545 \h </w:instrText>
        </w:r>
        <w:r w:rsidR="00E8187A">
          <w:rPr>
            <w:noProof/>
            <w:webHidden/>
          </w:rPr>
        </w:r>
        <w:r w:rsidR="00E8187A">
          <w:rPr>
            <w:noProof/>
            <w:webHidden/>
          </w:rPr>
          <w:fldChar w:fldCharType="separate"/>
        </w:r>
        <w:r w:rsidR="00606C50">
          <w:rPr>
            <w:noProof/>
            <w:webHidden/>
          </w:rPr>
          <w:t>4</w:t>
        </w:r>
        <w:r w:rsidR="00E8187A">
          <w:rPr>
            <w:noProof/>
            <w:webHidden/>
          </w:rPr>
          <w:fldChar w:fldCharType="end"/>
        </w:r>
      </w:hyperlink>
    </w:p>
    <w:p w14:paraId="28998882" w14:textId="42C16C1A"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46" w:history="1">
        <w:r w:rsidR="00E8187A" w:rsidRPr="00FE36F8">
          <w:rPr>
            <w:rStyle w:val="Hyperlink"/>
            <w:noProof/>
          </w:rPr>
          <w:t>Add Heightmap Segmentation IOD to Section A.1.4 summary table</w:t>
        </w:r>
        <w:r w:rsidR="00E8187A">
          <w:rPr>
            <w:noProof/>
            <w:webHidden/>
          </w:rPr>
          <w:tab/>
        </w:r>
        <w:r w:rsidR="00E8187A">
          <w:rPr>
            <w:noProof/>
            <w:webHidden/>
          </w:rPr>
          <w:fldChar w:fldCharType="begin"/>
        </w:r>
        <w:r w:rsidR="00E8187A">
          <w:rPr>
            <w:noProof/>
            <w:webHidden/>
          </w:rPr>
          <w:instrText xml:space="preserve"> PAGEREF _Toc157164546 \h </w:instrText>
        </w:r>
        <w:r w:rsidR="00E8187A">
          <w:rPr>
            <w:noProof/>
            <w:webHidden/>
          </w:rPr>
        </w:r>
        <w:r w:rsidR="00E8187A">
          <w:rPr>
            <w:noProof/>
            <w:webHidden/>
          </w:rPr>
          <w:fldChar w:fldCharType="separate"/>
        </w:r>
        <w:r w:rsidR="00606C50">
          <w:rPr>
            <w:noProof/>
            <w:webHidden/>
          </w:rPr>
          <w:t>4</w:t>
        </w:r>
        <w:r w:rsidR="00E8187A">
          <w:rPr>
            <w:noProof/>
            <w:webHidden/>
          </w:rPr>
          <w:fldChar w:fldCharType="end"/>
        </w:r>
      </w:hyperlink>
    </w:p>
    <w:p w14:paraId="25169D13" w14:textId="39A7B418"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47" w:history="1">
        <w:r w:rsidR="00E8187A" w:rsidRPr="00FE36F8">
          <w:rPr>
            <w:rStyle w:val="Hyperlink"/>
            <w:rFonts w:cs="Helvetica"/>
            <w:noProof/>
          </w:rPr>
          <w:t>A.1.4 Overview of the Composite IOD Module Content</w:t>
        </w:r>
        <w:r w:rsidR="00E8187A">
          <w:rPr>
            <w:noProof/>
            <w:webHidden/>
          </w:rPr>
          <w:tab/>
        </w:r>
        <w:r w:rsidR="00E8187A">
          <w:rPr>
            <w:noProof/>
            <w:webHidden/>
          </w:rPr>
          <w:fldChar w:fldCharType="begin"/>
        </w:r>
        <w:r w:rsidR="00E8187A">
          <w:rPr>
            <w:noProof/>
            <w:webHidden/>
          </w:rPr>
          <w:instrText xml:space="preserve"> PAGEREF _Toc157164547 \h </w:instrText>
        </w:r>
        <w:r w:rsidR="00E8187A">
          <w:rPr>
            <w:noProof/>
            <w:webHidden/>
          </w:rPr>
        </w:r>
        <w:r w:rsidR="00E8187A">
          <w:rPr>
            <w:noProof/>
            <w:webHidden/>
          </w:rPr>
          <w:fldChar w:fldCharType="separate"/>
        </w:r>
        <w:r w:rsidR="00606C50">
          <w:rPr>
            <w:noProof/>
            <w:webHidden/>
          </w:rPr>
          <w:t>4</w:t>
        </w:r>
        <w:r w:rsidR="00E8187A">
          <w:rPr>
            <w:noProof/>
            <w:webHidden/>
          </w:rPr>
          <w:fldChar w:fldCharType="end"/>
        </w:r>
      </w:hyperlink>
    </w:p>
    <w:p w14:paraId="6F949E11" w14:textId="408CA9A6"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48" w:history="1">
        <w:r w:rsidR="00E8187A" w:rsidRPr="00FE36F8">
          <w:rPr>
            <w:rStyle w:val="Hyperlink"/>
            <w:noProof/>
          </w:rPr>
          <w:t>Revise Ophthalmic OCT En Face Image IOD description</w:t>
        </w:r>
        <w:r w:rsidR="00E8187A">
          <w:rPr>
            <w:noProof/>
            <w:webHidden/>
          </w:rPr>
          <w:tab/>
        </w:r>
        <w:r w:rsidR="00E8187A">
          <w:rPr>
            <w:noProof/>
            <w:webHidden/>
          </w:rPr>
          <w:fldChar w:fldCharType="begin"/>
        </w:r>
        <w:r w:rsidR="00E8187A">
          <w:rPr>
            <w:noProof/>
            <w:webHidden/>
          </w:rPr>
          <w:instrText xml:space="preserve"> PAGEREF _Toc157164548 \h </w:instrText>
        </w:r>
        <w:r w:rsidR="00E8187A">
          <w:rPr>
            <w:noProof/>
            <w:webHidden/>
          </w:rPr>
        </w:r>
        <w:r w:rsidR="00E8187A">
          <w:rPr>
            <w:noProof/>
            <w:webHidden/>
          </w:rPr>
          <w:fldChar w:fldCharType="separate"/>
        </w:r>
        <w:r w:rsidR="00606C50">
          <w:rPr>
            <w:noProof/>
            <w:webHidden/>
          </w:rPr>
          <w:t>6</w:t>
        </w:r>
        <w:r w:rsidR="00E8187A">
          <w:rPr>
            <w:noProof/>
            <w:webHidden/>
          </w:rPr>
          <w:fldChar w:fldCharType="end"/>
        </w:r>
      </w:hyperlink>
    </w:p>
    <w:p w14:paraId="3380ECE9" w14:textId="2F7BE168" w:rsidR="00E8187A" w:rsidRDefault="00000000">
      <w:pPr>
        <w:pStyle w:val="TOC2"/>
        <w:rPr>
          <w:rFonts w:asciiTheme="minorHAnsi" w:eastAsiaTheme="minorEastAsia" w:hAnsiTheme="minorHAnsi" w:cstheme="minorBidi"/>
          <w:caps w:val="0"/>
          <w:noProof/>
          <w:kern w:val="2"/>
          <w:sz w:val="22"/>
          <w:szCs w:val="22"/>
          <w:lang w:bidi="he-IL"/>
          <w14:ligatures w14:val="standardContextual"/>
        </w:rPr>
      </w:pPr>
      <w:hyperlink w:anchor="_Toc157164549" w:history="1">
        <w:r w:rsidR="00E8187A" w:rsidRPr="00FE36F8">
          <w:rPr>
            <w:rStyle w:val="Hyperlink"/>
            <w:noProof/>
          </w:rPr>
          <w:t>A.83 Ophthalmic Optical Coherence Tomography En Face Image IOD</w:t>
        </w:r>
        <w:r w:rsidR="00E8187A">
          <w:rPr>
            <w:noProof/>
            <w:webHidden/>
          </w:rPr>
          <w:tab/>
        </w:r>
        <w:r w:rsidR="00E8187A">
          <w:rPr>
            <w:noProof/>
            <w:webHidden/>
          </w:rPr>
          <w:fldChar w:fldCharType="begin"/>
        </w:r>
        <w:r w:rsidR="00E8187A">
          <w:rPr>
            <w:noProof/>
            <w:webHidden/>
          </w:rPr>
          <w:instrText xml:space="preserve"> PAGEREF _Toc157164549 \h </w:instrText>
        </w:r>
        <w:r w:rsidR="00E8187A">
          <w:rPr>
            <w:noProof/>
            <w:webHidden/>
          </w:rPr>
        </w:r>
        <w:r w:rsidR="00E8187A">
          <w:rPr>
            <w:noProof/>
            <w:webHidden/>
          </w:rPr>
          <w:fldChar w:fldCharType="separate"/>
        </w:r>
        <w:r w:rsidR="00606C50">
          <w:rPr>
            <w:noProof/>
            <w:webHidden/>
          </w:rPr>
          <w:t>6</w:t>
        </w:r>
        <w:r w:rsidR="00E8187A">
          <w:rPr>
            <w:noProof/>
            <w:webHidden/>
          </w:rPr>
          <w:fldChar w:fldCharType="end"/>
        </w:r>
      </w:hyperlink>
    </w:p>
    <w:p w14:paraId="740D6E7F" w14:textId="49AF9D4B"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50" w:history="1">
        <w:r w:rsidR="00E8187A" w:rsidRPr="00FE36F8">
          <w:rPr>
            <w:rStyle w:val="Hyperlink"/>
            <w:noProof/>
          </w:rPr>
          <w:t>Add new section for Heightmap Segmentation IOD</w:t>
        </w:r>
        <w:r w:rsidR="00E8187A">
          <w:rPr>
            <w:noProof/>
            <w:webHidden/>
          </w:rPr>
          <w:tab/>
        </w:r>
        <w:r w:rsidR="00E8187A">
          <w:rPr>
            <w:noProof/>
            <w:webHidden/>
          </w:rPr>
          <w:fldChar w:fldCharType="begin"/>
        </w:r>
        <w:r w:rsidR="00E8187A">
          <w:rPr>
            <w:noProof/>
            <w:webHidden/>
          </w:rPr>
          <w:instrText xml:space="preserve"> PAGEREF _Toc157164550 \h </w:instrText>
        </w:r>
        <w:r w:rsidR="00E8187A">
          <w:rPr>
            <w:noProof/>
            <w:webHidden/>
          </w:rPr>
        </w:r>
        <w:r w:rsidR="00E8187A">
          <w:rPr>
            <w:noProof/>
            <w:webHidden/>
          </w:rPr>
          <w:fldChar w:fldCharType="separate"/>
        </w:r>
        <w:r w:rsidR="00606C50">
          <w:rPr>
            <w:noProof/>
            <w:webHidden/>
          </w:rPr>
          <w:t>6</w:t>
        </w:r>
        <w:r w:rsidR="00E8187A">
          <w:rPr>
            <w:noProof/>
            <w:webHidden/>
          </w:rPr>
          <w:fldChar w:fldCharType="end"/>
        </w:r>
      </w:hyperlink>
    </w:p>
    <w:p w14:paraId="425505C2" w14:textId="2E305932" w:rsidR="00E8187A" w:rsidRDefault="00000000">
      <w:pPr>
        <w:pStyle w:val="TOC2"/>
        <w:rPr>
          <w:rFonts w:asciiTheme="minorHAnsi" w:eastAsiaTheme="minorEastAsia" w:hAnsiTheme="minorHAnsi" w:cstheme="minorBidi"/>
          <w:caps w:val="0"/>
          <w:noProof/>
          <w:kern w:val="2"/>
          <w:sz w:val="22"/>
          <w:szCs w:val="22"/>
          <w:lang w:bidi="he-IL"/>
          <w14:ligatures w14:val="standardContextual"/>
        </w:rPr>
      </w:pPr>
      <w:hyperlink w:anchor="_Toc157164551" w:history="1">
        <w:r w:rsidR="00E8187A" w:rsidRPr="00FE36F8">
          <w:rPr>
            <w:rStyle w:val="Hyperlink"/>
            <w:noProof/>
          </w:rPr>
          <w:t>A.XX Heightmap Segmentation IOD</w:t>
        </w:r>
        <w:r w:rsidR="00E8187A">
          <w:rPr>
            <w:noProof/>
            <w:webHidden/>
          </w:rPr>
          <w:tab/>
        </w:r>
        <w:r w:rsidR="00E8187A">
          <w:rPr>
            <w:noProof/>
            <w:webHidden/>
          </w:rPr>
          <w:fldChar w:fldCharType="begin"/>
        </w:r>
        <w:r w:rsidR="00E8187A">
          <w:rPr>
            <w:noProof/>
            <w:webHidden/>
          </w:rPr>
          <w:instrText xml:space="preserve"> PAGEREF _Toc157164551 \h </w:instrText>
        </w:r>
        <w:r w:rsidR="00E8187A">
          <w:rPr>
            <w:noProof/>
            <w:webHidden/>
          </w:rPr>
        </w:r>
        <w:r w:rsidR="00E8187A">
          <w:rPr>
            <w:noProof/>
            <w:webHidden/>
          </w:rPr>
          <w:fldChar w:fldCharType="separate"/>
        </w:r>
        <w:r w:rsidR="00606C50">
          <w:rPr>
            <w:noProof/>
            <w:webHidden/>
          </w:rPr>
          <w:t>6</w:t>
        </w:r>
        <w:r w:rsidR="00E8187A">
          <w:rPr>
            <w:noProof/>
            <w:webHidden/>
          </w:rPr>
          <w:fldChar w:fldCharType="end"/>
        </w:r>
      </w:hyperlink>
    </w:p>
    <w:p w14:paraId="52CAB4A0" w14:textId="516B6536"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52" w:history="1">
        <w:r w:rsidR="00E8187A" w:rsidRPr="00FE36F8">
          <w:rPr>
            <w:rStyle w:val="Hyperlink"/>
            <w:noProof/>
          </w:rPr>
          <w:t>A.XX.1 Heightmap Segmentation IOD Description</w:t>
        </w:r>
        <w:r w:rsidR="00E8187A">
          <w:rPr>
            <w:noProof/>
            <w:webHidden/>
          </w:rPr>
          <w:tab/>
        </w:r>
        <w:r w:rsidR="00E8187A">
          <w:rPr>
            <w:noProof/>
            <w:webHidden/>
          </w:rPr>
          <w:fldChar w:fldCharType="begin"/>
        </w:r>
        <w:r w:rsidR="00E8187A">
          <w:rPr>
            <w:noProof/>
            <w:webHidden/>
          </w:rPr>
          <w:instrText xml:space="preserve"> PAGEREF _Toc157164552 \h </w:instrText>
        </w:r>
        <w:r w:rsidR="00E8187A">
          <w:rPr>
            <w:noProof/>
            <w:webHidden/>
          </w:rPr>
        </w:r>
        <w:r w:rsidR="00E8187A">
          <w:rPr>
            <w:noProof/>
            <w:webHidden/>
          </w:rPr>
          <w:fldChar w:fldCharType="separate"/>
        </w:r>
        <w:r w:rsidR="00606C50">
          <w:rPr>
            <w:noProof/>
            <w:webHidden/>
          </w:rPr>
          <w:t>6</w:t>
        </w:r>
        <w:r w:rsidR="00E8187A">
          <w:rPr>
            <w:noProof/>
            <w:webHidden/>
          </w:rPr>
          <w:fldChar w:fldCharType="end"/>
        </w:r>
      </w:hyperlink>
    </w:p>
    <w:p w14:paraId="45802D19" w14:textId="1DED84FE"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53" w:history="1">
        <w:r w:rsidR="00E8187A" w:rsidRPr="00FE36F8">
          <w:rPr>
            <w:rStyle w:val="Hyperlink"/>
            <w:noProof/>
          </w:rPr>
          <w:t>A.XX.2 Heightmap Segmentation IOD Entity-Relationship Model</w:t>
        </w:r>
        <w:r w:rsidR="00E8187A">
          <w:rPr>
            <w:noProof/>
            <w:webHidden/>
          </w:rPr>
          <w:tab/>
        </w:r>
        <w:r w:rsidR="00E8187A">
          <w:rPr>
            <w:noProof/>
            <w:webHidden/>
          </w:rPr>
          <w:fldChar w:fldCharType="begin"/>
        </w:r>
        <w:r w:rsidR="00E8187A">
          <w:rPr>
            <w:noProof/>
            <w:webHidden/>
          </w:rPr>
          <w:instrText xml:space="preserve"> PAGEREF _Toc157164553 \h </w:instrText>
        </w:r>
        <w:r w:rsidR="00E8187A">
          <w:rPr>
            <w:noProof/>
            <w:webHidden/>
          </w:rPr>
        </w:r>
        <w:r w:rsidR="00E8187A">
          <w:rPr>
            <w:noProof/>
            <w:webHidden/>
          </w:rPr>
          <w:fldChar w:fldCharType="separate"/>
        </w:r>
        <w:r w:rsidR="00606C50">
          <w:rPr>
            <w:noProof/>
            <w:webHidden/>
          </w:rPr>
          <w:t>6</w:t>
        </w:r>
        <w:r w:rsidR="00E8187A">
          <w:rPr>
            <w:noProof/>
            <w:webHidden/>
          </w:rPr>
          <w:fldChar w:fldCharType="end"/>
        </w:r>
      </w:hyperlink>
    </w:p>
    <w:p w14:paraId="614F0327" w14:textId="5B381586"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54" w:history="1">
        <w:r w:rsidR="00E8187A" w:rsidRPr="00FE36F8">
          <w:rPr>
            <w:rStyle w:val="Hyperlink"/>
            <w:noProof/>
          </w:rPr>
          <w:t>A.XX.3 Heightmap Segmentation IOD Module Table</w:t>
        </w:r>
        <w:r w:rsidR="00E8187A">
          <w:rPr>
            <w:noProof/>
            <w:webHidden/>
          </w:rPr>
          <w:tab/>
        </w:r>
        <w:r w:rsidR="00E8187A">
          <w:rPr>
            <w:noProof/>
            <w:webHidden/>
          </w:rPr>
          <w:fldChar w:fldCharType="begin"/>
        </w:r>
        <w:r w:rsidR="00E8187A">
          <w:rPr>
            <w:noProof/>
            <w:webHidden/>
          </w:rPr>
          <w:instrText xml:space="preserve"> PAGEREF _Toc157164554 \h </w:instrText>
        </w:r>
        <w:r w:rsidR="00E8187A">
          <w:rPr>
            <w:noProof/>
            <w:webHidden/>
          </w:rPr>
        </w:r>
        <w:r w:rsidR="00E8187A">
          <w:rPr>
            <w:noProof/>
            <w:webHidden/>
          </w:rPr>
          <w:fldChar w:fldCharType="separate"/>
        </w:r>
        <w:r w:rsidR="00606C50">
          <w:rPr>
            <w:noProof/>
            <w:webHidden/>
          </w:rPr>
          <w:t>6</w:t>
        </w:r>
        <w:r w:rsidR="00E8187A">
          <w:rPr>
            <w:noProof/>
            <w:webHidden/>
          </w:rPr>
          <w:fldChar w:fldCharType="end"/>
        </w:r>
      </w:hyperlink>
    </w:p>
    <w:p w14:paraId="2F38DEAA" w14:textId="0E364D7D"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55" w:history="1">
        <w:r w:rsidR="00E8187A" w:rsidRPr="00FE36F8">
          <w:rPr>
            <w:rStyle w:val="Hyperlink"/>
            <w:noProof/>
          </w:rPr>
          <w:t>A.XX.4 Heightmap Segmentation IOD Constraints</w:t>
        </w:r>
        <w:r w:rsidR="00E8187A">
          <w:rPr>
            <w:noProof/>
            <w:webHidden/>
          </w:rPr>
          <w:tab/>
        </w:r>
        <w:r w:rsidR="00E8187A">
          <w:rPr>
            <w:noProof/>
            <w:webHidden/>
          </w:rPr>
          <w:fldChar w:fldCharType="begin"/>
        </w:r>
        <w:r w:rsidR="00E8187A">
          <w:rPr>
            <w:noProof/>
            <w:webHidden/>
          </w:rPr>
          <w:instrText xml:space="preserve"> PAGEREF _Toc157164555 \h </w:instrText>
        </w:r>
        <w:r w:rsidR="00E8187A">
          <w:rPr>
            <w:noProof/>
            <w:webHidden/>
          </w:rPr>
        </w:r>
        <w:r w:rsidR="00E8187A">
          <w:rPr>
            <w:noProof/>
            <w:webHidden/>
          </w:rPr>
          <w:fldChar w:fldCharType="separate"/>
        </w:r>
        <w:r w:rsidR="00606C50">
          <w:rPr>
            <w:noProof/>
            <w:webHidden/>
          </w:rPr>
          <w:t>7</w:t>
        </w:r>
        <w:r w:rsidR="00E8187A">
          <w:rPr>
            <w:noProof/>
            <w:webHidden/>
          </w:rPr>
          <w:fldChar w:fldCharType="end"/>
        </w:r>
      </w:hyperlink>
    </w:p>
    <w:p w14:paraId="33C2DE06" w14:textId="5177CC00" w:rsidR="00E8187A" w:rsidRDefault="00000000">
      <w:pPr>
        <w:pStyle w:val="TOC4"/>
        <w:rPr>
          <w:rFonts w:asciiTheme="minorHAnsi" w:eastAsiaTheme="minorEastAsia" w:hAnsiTheme="minorHAnsi" w:cstheme="minorBidi"/>
          <w:noProof/>
          <w:kern w:val="2"/>
          <w:sz w:val="22"/>
          <w:szCs w:val="22"/>
          <w:lang w:bidi="he-IL"/>
          <w14:ligatures w14:val="standardContextual"/>
        </w:rPr>
      </w:pPr>
      <w:hyperlink w:anchor="_Toc157164556" w:history="1">
        <w:r w:rsidR="00E8187A" w:rsidRPr="00FE36F8">
          <w:rPr>
            <w:rStyle w:val="Hyperlink"/>
            <w:noProof/>
          </w:rPr>
          <w:t>A.XX.4.1 Frame of Reference UID</w:t>
        </w:r>
        <w:r w:rsidR="00E8187A">
          <w:rPr>
            <w:noProof/>
            <w:webHidden/>
          </w:rPr>
          <w:tab/>
        </w:r>
        <w:r w:rsidR="00E8187A">
          <w:rPr>
            <w:noProof/>
            <w:webHidden/>
          </w:rPr>
          <w:fldChar w:fldCharType="begin"/>
        </w:r>
        <w:r w:rsidR="00E8187A">
          <w:rPr>
            <w:noProof/>
            <w:webHidden/>
          </w:rPr>
          <w:instrText xml:space="preserve"> PAGEREF _Toc157164556 \h </w:instrText>
        </w:r>
        <w:r w:rsidR="00E8187A">
          <w:rPr>
            <w:noProof/>
            <w:webHidden/>
          </w:rPr>
        </w:r>
        <w:r w:rsidR="00E8187A">
          <w:rPr>
            <w:noProof/>
            <w:webHidden/>
          </w:rPr>
          <w:fldChar w:fldCharType="separate"/>
        </w:r>
        <w:r w:rsidR="00606C50">
          <w:rPr>
            <w:noProof/>
            <w:webHidden/>
          </w:rPr>
          <w:t>7</w:t>
        </w:r>
        <w:r w:rsidR="00E8187A">
          <w:rPr>
            <w:noProof/>
            <w:webHidden/>
          </w:rPr>
          <w:fldChar w:fldCharType="end"/>
        </w:r>
      </w:hyperlink>
    </w:p>
    <w:p w14:paraId="55CC63D8" w14:textId="73CA4A00"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57" w:history="1">
        <w:r w:rsidR="00E8187A" w:rsidRPr="00FE36F8">
          <w:rPr>
            <w:rStyle w:val="Hyperlink"/>
            <w:noProof/>
          </w:rPr>
          <w:t>A.XX.5 Heightmap Segmentation Functional Groups</w:t>
        </w:r>
        <w:r w:rsidR="00E8187A">
          <w:rPr>
            <w:noProof/>
            <w:webHidden/>
          </w:rPr>
          <w:tab/>
        </w:r>
        <w:r w:rsidR="00E8187A">
          <w:rPr>
            <w:noProof/>
            <w:webHidden/>
          </w:rPr>
          <w:fldChar w:fldCharType="begin"/>
        </w:r>
        <w:r w:rsidR="00E8187A">
          <w:rPr>
            <w:noProof/>
            <w:webHidden/>
          </w:rPr>
          <w:instrText xml:space="preserve"> PAGEREF _Toc157164557 \h </w:instrText>
        </w:r>
        <w:r w:rsidR="00E8187A">
          <w:rPr>
            <w:noProof/>
            <w:webHidden/>
          </w:rPr>
        </w:r>
        <w:r w:rsidR="00E8187A">
          <w:rPr>
            <w:noProof/>
            <w:webHidden/>
          </w:rPr>
          <w:fldChar w:fldCharType="separate"/>
        </w:r>
        <w:r w:rsidR="00606C50">
          <w:rPr>
            <w:noProof/>
            <w:webHidden/>
          </w:rPr>
          <w:t>7</w:t>
        </w:r>
        <w:r w:rsidR="00E8187A">
          <w:rPr>
            <w:noProof/>
            <w:webHidden/>
          </w:rPr>
          <w:fldChar w:fldCharType="end"/>
        </w:r>
      </w:hyperlink>
    </w:p>
    <w:p w14:paraId="1D1F433E" w14:textId="517DE217" w:rsidR="00E8187A" w:rsidRDefault="00000000">
      <w:pPr>
        <w:pStyle w:val="TOC4"/>
        <w:rPr>
          <w:rFonts w:asciiTheme="minorHAnsi" w:eastAsiaTheme="minorEastAsia" w:hAnsiTheme="minorHAnsi" w:cstheme="minorBidi"/>
          <w:noProof/>
          <w:kern w:val="2"/>
          <w:sz w:val="22"/>
          <w:szCs w:val="22"/>
          <w:lang w:bidi="he-IL"/>
          <w14:ligatures w14:val="standardContextual"/>
        </w:rPr>
      </w:pPr>
      <w:hyperlink w:anchor="_Toc157164558" w:history="1">
        <w:r w:rsidR="00E8187A" w:rsidRPr="00FE36F8">
          <w:rPr>
            <w:rStyle w:val="Hyperlink"/>
            <w:noProof/>
          </w:rPr>
          <w:t>A.XX.5.1 Heightmap Segmentation Functional Groups Description</w:t>
        </w:r>
        <w:r w:rsidR="00E8187A">
          <w:rPr>
            <w:noProof/>
            <w:webHidden/>
          </w:rPr>
          <w:tab/>
        </w:r>
        <w:r w:rsidR="00E8187A">
          <w:rPr>
            <w:noProof/>
            <w:webHidden/>
          </w:rPr>
          <w:fldChar w:fldCharType="begin"/>
        </w:r>
        <w:r w:rsidR="00E8187A">
          <w:rPr>
            <w:noProof/>
            <w:webHidden/>
          </w:rPr>
          <w:instrText xml:space="preserve"> PAGEREF _Toc157164558 \h </w:instrText>
        </w:r>
        <w:r w:rsidR="00E8187A">
          <w:rPr>
            <w:noProof/>
            <w:webHidden/>
          </w:rPr>
        </w:r>
        <w:r w:rsidR="00E8187A">
          <w:rPr>
            <w:noProof/>
            <w:webHidden/>
          </w:rPr>
          <w:fldChar w:fldCharType="separate"/>
        </w:r>
        <w:r w:rsidR="00606C50">
          <w:rPr>
            <w:noProof/>
            <w:webHidden/>
          </w:rPr>
          <w:t>8</w:t>
        </w:r>
        <w:r w:rsidR="00E8187A">
          <w:rPr>
            <w:noProof/>
            <w:webHidden/>
          </w:rPr>
          <w:fldChar w:fldCharType="end"/>
        </w:r>
      </w:hyperlink>
    </w:p>
    <w:p w14:paraId="536358F8" w14:textId="667C6C60" w:rsidR="00E8187A" w:rsidRDefault="00000000">
      <w:pPr>
        <w:pStyle w:val="TOC5"/>
        <w:rPr>
          <w:rFonts w:asciiTheme="minorHAnsi" w:eastAsiaTheme="minorEastAsia" w:hAnsiTheme="minorHAnsi" w:cstheme="minorBidi"/>
          <w:kern w:val="2"/>
          <w:sz w:val="22"/>
          <w:szCs w:val="22"/>
          <w:lang w:bidi="he-IL"/>
          <w14:ligatures w14:val="standardContextual"/>
        </w:rPr>
      </w:pPr>
      <w:hyperlink w:anchor="_Toc157164559" w:history="1">
        <w:r w:rsidR="00E8187A" w:rsidRPr="00FE36F8">
          <w:rPr>
            <w:rStyle w:val="Hyperlink"/>
          </w:rPr>
          <w:t xml:space="preserve">A.XX.5.1.1 </w:t>
        </w:r>
        <w:r w:rsidR="00E8187A" w:rsidRPr="00FE36F8">
          <w:rPr>
            <w:rStyle w:val="Hyperlink"/>
            <w:rFonts w:ascii="Arial" w:hAnsi="Arial"/>
          </w:rPr>
          <w:t xml:space="preserve">Derivation </w:t>
        </w:r>
        <w:r w:rsidR="00E8187A" w:rsidRPr="00FE36F8">
          <w:rPr>
            <w:rStyle w:val="Hyperlink"/>
          </w:rPr>
          <w:t>Image</w:t>
        </w:r>
        <w:r w:rsidR="00E8187A">
          <w:rPr>
            <w:webHidden/>
          </w:rPr>
          <w:tab/>
        </w:r>
        <w:r w:rsidR="00E8187A">
          <w:rPr>
            <w:webHidden/>
          </w:rPr>
          <w:fldChar w:fldCharType="begin"/>
        </w:r>
        <w:r w:rsidR="00E8187A">
          <w:rPr>
            <w:webHidden/>
          </w:rPr>
          <w:instrText xml:space="preserve"> PAGEREF _Toc157164559 \h </w:instrText>
        </w:r>
        <w:r w:rsidR="00E8187A">
          <w:rPr>
            <w:webHidden/>
          </w:rPr>
        </w:r>
        <w:r w:rsidR="00E8187A">
          <w:rPr>
            <w:webHidden/>
          </w:rPr>
          <w:fldChar w:fldCharType="separate"/>
        </w:r>
        <w:r w:rsidR="00606C50">
          <w:rPr>
            <w:webHidden/>
          </w:rPr>
          <w:t>8</w:t>
        </w:r>
        <w:r w:rsidR="00E8187A">
          <w:rPr>
            <w:webHidden/>
          </w:rPr>
          <w:fldChar w:fldCharType="end"/>
        </w:r>
      </w:hyperlink>
    </w:p>
    <w:p w14:paraId="25590BD2" w14:textId="692D95F3" w:rsidR="00E8187A" w:rsidRDefault="00000000">
      <w:pPr>
        <w:pStyle w:val="TOC5"/>
        <w:rPr>
          <w:rFonts w:asciiTheme="minorHAnsi" w:eastAsiaTheme="minorEastAsia" w:hAnsiTheme="minorHAnsi" w:cstheme="minorBidi"/>
          <w:kern w:val="2"/>
          <w:sz w:val="22"/>
          <w:szCs w:val="22"/>
          <w:lang w:bidi="he-IL"/>
          <w14:ligatures w14:val="standardContextual"/>
        </w:rPr>
      </w:pPr>
      <w:hyperlink w:anchor="_Toc157164560" w:history="1">
        <w:r w:rsidR="00E8187A" w:rsidRPr="00FE36F8">
          <w:rPr>
            <w:rStyle w:val="Hyperlink"/>
          </w:rPr>
          <w:t>A.XX.5.1.2 Pixel Measures</w:t>
        </w:r>
        <w:r w:rsidR="00E8187A">
          <w:rPr>
            <w:webHidden/>
          </w:rPr>
          <w:tab/>
        </w:r>
        <w:r w:rsidR="00E8187A">
          <w:rPr>
            <w:webHidden/>
          </w:rPr>
          <w:fldChar w:fldCharType="begin"/>
        </w:r>
        <w:r w:rsidR="00E8187A">
          <w:rPr>
            <w:webHidden/>
          </w:rPr>
          <w:instrText xml:space="preserve"> PAGEREF _Toc157164560 \h </w:instrText>
        </w:r>
        <w:r w:rsidR="00E8187A">
          <w:rPr>
            <w:webHidden/>
          </w:rPr>
        </w:r>
        <w:r w:rsidR="00E8187A">
          <w:rPr>
            <w:webHidden/>
          </w:rPr>
          <w:fldChar w:fldCharType="separate"/>
        </w:r>
        <w:r w:rsidR="00606C50">
          <w:rPr>
            <w:webHidden/>
          </w:rPr>
          <w:t>8</w:t>
        </w:r>
        <w:r w:rsidR="00E8187A">
          <w:rPr>
            <w:webHidden/>
          </w:rPr>
          <w:fldChar w:fldCharType="end"/>
        </w:r>
      </w:hyperlink>
    </w:p>
    <w:p w14:paraId="64273614" w14:textId="343B91AA" w:rsidR="00E8187A" w:rsidRDefault="00000000">
      <w:pPr>
        <w:pStyle w:val="TOC5"/>
        <w:rPr>
          <w:rFonts w:asciiTheme="minorHAnsi" w:eastAsiaTheme="minorEastAsia" w:hAnsiTheme="minorHAnsi" w:cstheme="minorBidi"/>
          <w:kern w:val="2"/>
          <w:sz w:val="22"/>
          <w:szCs w:val="22"/>
          <w:lang w:bidi="he-IL"/>
          <w14:ligatures w14:val="standardContextual"/>
        </w:rPr>
      </w:pPr>
      <w:hyperlink w:anchor="_Toc157164561" w:history="1">
        <w:r w:rsidR="00E8187A" w:rsidRPr="00FE36F8">
          <w:rPr>
            <w:rStyle w:val="Hyperlink"/>
          </w:rPr>
          <w:t xml:space="preserve">A.XX.5.1.3 </w:t>
        </w:r>
        <w:r w:rsidR="00E8187A" w:rsidRPr="00FE36F8">
          <w:rPr>
            <w:rStyle w:val="Hyperlink"/>
            <w:rFonts w:cs="Helvetica"/>
          </w:rPr>
          <w:t>Plane Position and Plane Orientation</w:t>
        </w:r>
        <w:r w:rsidR="00E8187A">
          <w:rPr>
            <w:webHidden/>
          </w:rPr>
          <w:tab/>
        </w:r>
        <w:r w:rsidR="00E8187A">
          <w:rPr>
            <w:webHidden/>
          </w:rPr>
          <w:fldChar w:fldCharType="begin"/>
        </w:r>
        <w:r w:rsidR="00E8187A">
          <w:rPr>
            <w:webHidden/>
          </w:rPr>
          <w:instrText xml:space="preserve"> PAGEREF _Toc157164561 \h </w:instrText>
        </w:r>
        <w:r w:rsidR="00E8187A">
          <w:rPr>
            <w:webHidden/>
          </w:rPr>
        </w:r>
        <w:r w:rsidR="00E8187A">
          <w:rPr>
            <w:webHidden/>
          </w:rPr>
          <w:fldChar w:fldCharType="separate"/>
        </w:r>
        <w:r w:rsidR="00606C50">
          <w:rPr>
            <w:webHidden/>
          </w:rPr>
          <w:t>9</w:t>
        </w:r>
        <w:r w:rsidR="00E8187A">
          <w:rPr>
            <w:webHidden/>
          </w:rPr>
          <w:fldChar w:fldCharType="end"/>
        </w:r>
      </w:hyperlink>
    </w:p>
    <w:p w14:paraId="4F527F59" w14:textId="52E92E20" w:rsidR="00E8187A" w:rsidRDefault="00000000">
      <w:pPr>
        <w:pStyle w:val="TOC5"/>
        <w:rPr>
          <w:rFonts w:asciiTheme="minorHAnsi" w:eastAsiaTheme="minorEastAsia" w:hAnsiTheme="minorHAnsi" w:cstheme="minorBidi"/>
          <w:kern w:val="2"/>
          <w:sz w:val="22"/>
          <w:szCs w:val="22"/>
          <w:lang w:bidi="he-IL"/>
          <w14:ligatures w14:val="standardContextual"/>
        </w:rPr>
      </w:pPr>
      <w:hyperlink w:anchor="_Toc157164562" w:history="1">
        <w:r w:rsidR="00E8187A" w:rsidRPr="00FE36F8">
          <w:rPr>
            <w:rStyle w:val="Hyperlink"/>
          </w:rPr>
          <w:t xml:space="preserve">A.XX.5.1.4 </w:t>
        </w:r>
        <w:r w:rsidR="00E8187A" w:rsidRPr="00FE36F8">
          <w:rPr>
            <w:rStyle w:val="Hyperlink"/>
            <w:rFonts w:cs="Helvetica"/>
          </w:rPr>
          <w:t>Real World Value Mapping</w:t>
        </w:r>
        <w:r w:rsidR="00E8187A">
          <w:rPr>
            <w:webHidden/>
          </w:rPr>
          <w:tab/>
        </w:r>
        <w:r w:rsidR="00E8187A">
          <w:rPr>
            <w:webHidden/>
          </w:rPr>
          <w:fldChar w:fldCharType="begin"/>
        </w:r>
        <w:r w:rsidR="00E8187A">
          <w:rPr>
            <w:webHidden/>
          </w:rPr>
          <w:instrText xml:space="preserve"> PAGEREF _Toc157164562 \h </w:instrText>
        </w:r>
        <w:r w:rsidR="00E8187A">
          <w:rPr>
            <w:webHidden/>
          </w:rPr>
        </w:r>
        <w:r w:rsidR="00E8187A">
          <w:rPr>
            <w:webHidden/>
          </w:rPr>
          <w:fldChar w:fldCharType="separate"/>
        </w:r>
        <w:r w:rsidR="00606C50">
          <w:rPr>
            <w:webHidden/>
          </w:rPr>
          <w:t>10</w:t>
        </w:r>
        <w:r w:rsidR="00E8187A">
          <w:rPr>
            <w:webHidden/>
          </w:rPr>
          <w:fldChar w:fldCharType="end"/>
        </w:r>
      </w:hyperlink>
    </w:p>
    <w:p w14:paraId="2AEC4A42" w14:textId="230A9F25"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63" w:history="1">
        <w:r w:rsidR="00E8187A" w:rsidRPr="00FE36F8">
          <w:rPr>
            <w:rStyle w:val="Hyperlink"/>
            <w:noProof/>
          </w:rPr>
          <w:t>For information only – Functional Group Macros invoked in Heightmap Segmentation IOD</w:t>
        </w:r>
        <w:r w:rsidR="00E8187A">
          <w:rPr>
            <w:noProof/>
            <w:webHidden/>
          </w:rPr>
          <w:tab/>
        </w:r>
        <w:r w:rsidR="00E8187A">
          <w:rPr>
            <w:noProof/>
            <w:webHidden/>
          </w:rPr>
          <w:fldChar w:fldCharType="begin"/>
        </w:r>
        <w:r w:rsidR="00E8187A">
          <w:rPr>
            <w:noProof/>
            <w:webHidden/>
          </w:rPr>
          <w:instrText xml:space="preserve"> PAGEREF _Toc157164563 \h </w:instrText>
        </w:r>
        <w:r w:rsidR="00E8187A">
          <w:rPr>
            <w:noProof/>
            <w:webHidden/>
          </w:rPr>
        </w:r>
        <w:r w:rsidR="00E8187A">
          <w:rPr>
            <w:noProof/>
            <w:webHidden/>
          </w:rPr>
          <w:fldChar w:fldCharType="separate"/>
        </w:r>
        <w:r w:rsidR="00606C50">
          <w:rPr>
            <w:noProof/>
            <w:webHidden/>
          </w:rPr>
          <w:t>11</w:t>
        </w:r>
        <w:r w:rsidR="00E8187A">
          <w:rPr>
            <w:noProof/>
            <w:webHidden/>
          </w:rPr>
          <w:fldChar w:fldCharType="end"/>
        </w:r>
      </w:hyperlink>
    </w:p>
    <w:p w14:paraId="45E9800C" w14:textId="2237209D" w:rsidR="00E8187A" w:rsidRDefault="00000000">
      <w:pPr>
        <w:pStyle w:val="TOC6"/>
        <w:rPr>
          <w:rFonts w:asciiTheme="minorHAnsi" w:eastAsiaTheme="minorEastAsia" w:hAnsiTheme="minorHAnsi" w:cstheme="minorBidi"/>
          <w:noProof/>
          <w:kern w:val="2"/>
          <w:sz w:val="22"/>
          <w:szCs w:val="22"/>
          <w:lang w:bidi="he-IL"/>
          <w14:ligatures w14:val="standardContextual"/>
        </w:rPr>
      </w:pPr>
      <w:hyperlink w:anchor="_Toc157164564" w:history="1">
        <w:r w:rsidR="00E8187A" w:rsidRPr="00FE36F8">
          <w:rPr>
            <w:rStyle w:val="Hyperlink"/>
            <w:noProof/>
          </w:rPr>
          <w:t>C.7.6.16.2.1 Pixel Measures Macro</w:t>
        </w:r>
        <w:r w:rsidR="00E8187A">
          <w:rPr>
            <w:noProof/>
            <w:webHidden/>
          </w:rPr>
          <w:tab/>
        </w:r>
        <w:r w:rsidR="00E8187A">
          <w:rPr>
            <w:noProof/>
            <w:webHidden/>
          </w:rPr>
          <w:fldChar w:fldCharType="begin"/>
        </w:r>
        <w:r w:rsidR="00E8187A">
          <w:rPr>
            <w:noProof/>
            <w:webHidden/>
          </w:rPr>
          <w:instrText xml:space="preserve"> PAGEREF _Toc157164564 \h </w:instrText>
        </w:r>
        <w:r w:rsidR="00E8187A">
          <w:rPr>
            <w:noProof/>
            <w:webHidden/>
          </w:rPr>
        </w:r>
        <w:r w:rsidR="00E8187A">
          <w:rPr>
            <w:noProof/>
            <w:webHidden/>
          </w:rPr>
          <w:fldChar w:fldCharType="separate"/>
        </w:r>
        <w:r w:rsidR="00606C50">
          <w:rPr>
            <w:noProof/>
            <w:webHidden/>
          </w:rPr>
          <w:t>11</w:t>
        </w:r>
        <w:r w:rsidR="00E8187A">
          <w:rPr>
            <w:noProof/>
            <w:webHidden/>
          </w:rPr>
          <w:fldChar w:fldCharType="end"/>
        </w:r>
      </w:hyperlink>
    </w:p>
    <w:p w14:paraId="29E21D6F" w14:textId="4A8B05B5" w:rsidR="00E8187A" w:rsidRDefault="00000000">
      <w:pPr>
        <w:pStyle w:val="TOC6"/>
        <w:rPr>
          <w:rFonts w:asciiTheme="minorHAnsi" w:eastAsiaTheme="minorEastAsia" w:hAnsiTheme="minorHAnsi" w:cstheme="minorBidi"/>
          <w:noProof/>
          <w:kern w:val="2"/>
          <w:sz w:val="22"/>
          <w:szCs w:val="22"/>
          <w:lang w:bidi="he-IL"/>
          <w14:ligatures w14:val="standardContextual"/>
        </w:rPr>
      </w:pPr>
      <w:hyperlink w:anchor="_Toc157164565" w:history="1">
        <w:r w:rsidR="00E8187A" w:rsidRPr="00FE36F8">
          <w:rPr>
            <w:rStyle w:val="Hyperlink"/>
            <w:noProof/>
          </w:rPr>
          <w:t>C.7.6.16.2.2 Frame Content Macro</w:t>
        </w:r>
        <w:r w:rsidR="00E8187A">
          <w:rPr>
            <w:noProof/>
            <w:webHidden/>
          </w:rPr>
          <w:tab/>
        </w:r>
        <w:r w:rsidR="00E8187A">
          <w:rPr>
            <w:noProof/>
            <w:webHidden/>
          </w:rPr>
          <w:fldChar w:fldCharType="begin"/>
        </w:r>
        <w:r w:rsidR="00E8187A">
          <w:rPr>
            <w:noProof/>
            <w:webHidden/>
          </w:rPr>
          <w:instrText xml:space="preserve"> PAGEREF _Toc157164565 \h </w:instrText>
        </w:r>
        <w:r w:rsidR="00E8187A">
          <w:rPr>
            <w:noProof/>
            <w:webHidden/>
          </w:rPr>
        </w:r>
        <w:r w:rsidR="00E8187A">
          <w:rPr>
            <w:noProof/>
            <w:webHidden/>
          </w:rPr>
          <w:fldChar w:fldCharType="separate"/>
        </w:r>
        <w:r w:rsidR="00606C50">
          <w:rPr>
            <w:noProof/>
            <w:webHidden/>
          </w:rPr>
          <w:t>12</w:t>
        </w:r>
        <w:r w:rsidR="00E8187A">
          <w:rPr>
            <w:noProof/>
            <w:webHidden/>
          </w:rPr>
          <w:fldChar w:fldCharType="end"/>
        </w:r>
      </w:hyperlink>
    </w:p>
    <w:p w14:paraId="628FF354" w14:textId="4B2F49A2" w:rsidR="00E8187A" w:rsidRDefault="00000000">
      <w:pPr>
        <w:pStyle w:val="TOC6"/>
        <w:rPr>
          <w:rFonts w:asciiTheme="minorHAnsi" w:eastAsiaTheme="minorEastAsia" w:hAnsiTheme="minorHAnsi" w:cstheme="minorBidi"/>
          <w:noProof/>
          <w:kern w:val="2"/>
          <w:sz w:val="22"/>
          <w:szCs w:val="22"/>
          <w:lang w:bidi="he-IL"/>
          <w14:ligatures w14:val="standardContextual"/>
        </w:rPr>
      </w:pPr>
      <w:hyperlink w:anchor="_Toc157164566" w:history="1">
        <w:r w:rsidR="00E8187A" w:rsidRPr="00FE36F8">
          <w:rPr>
            <w:rStyle w:val="Hyperlink"/>
            <w:noProof/>
          </w:rPr>
          <w:t>C.7.6.16.2.3 Plane Position (Patient) Macro</w:t>
        </w:r>
        <w:r w:rsidR="00E8187A">
          <w:rPr>
            <w:noProof/>
            <w:webHidden/>
          </w:rPr>
          <w:tab/>
        </w:r>
        <w:r w:rsidR="00E8187A">
          <w:rPr>
            <w:noProof/>
            <w:webHidden/>
          </w:rPr>
          <w:fldChar w:fldCharType="begin"/>
        </w:r>
        <w:r w:rsidR="00E8187A">
          <w:rPr>
            <w:noProof/>
            <w:webHidden/>
          </w:rPr>
          <w:instrText xml:space="preserve"> PAGEREF _Toc157164566 \h </w:instrText>
        </w:r>
        <w:r w:rsidR="00E8187A">
          <w:rPr>
            <w:noProof/>
            <w:webHidden/>
          </w:rPr>
        </w:r>
        <w:r w:rsidR="00E8187A">
          <w:rPr>
            <w:noProof/>
            <w:webHidden/>
          </w:rPr>
          <w:fldChar w:fldCharType="separate"/>
        </w:r>
        <w:r w:rsidR="00606C50">
          <w:rPr>
            <w:noProof/>
            <w:webHidden/>
          </w:rPr>
          <w:t>14</w:t>
        </w:r>
        <w:r w:rsidR="00E8187A">
          <w:rPr>
            <w:noProof/>
            <w:webHidden/>
          </w:rPr>
          <w:fldChar w:fldCharType="end"/>
        </w:r>
      </w:hyperlink>
    </w:p>
    <w:p w14:paraId="4776CCB6" w14:textId="63C23974" w:rsidR="00E8187A" w:rsidRDefault="00000000">
      <w:pPr>
        <w:pStyle w:val="TOC6"/>
        <w:rPr>
          <w:rFonts w:asciiTheme="minorHAnsi" w:eastAsiaTheme="minorEastAsia" w:hAnsiTheme="minorHAnsi" w:cstheme="minorBidi"/>
          <w:noProof/>
          <w:kern w:val="2"/>
          <w:sz w:val="22"/>
          <w:szCs w:val="22"/>
          <w:lang w:bidi="he-IL"/>
          <w14:ligatures w14:val="standardContextual"/>
        </w:rPr>
      </w:pPr>
      <w:hyperlink w:anchor="_Toc157164567" w:history="1">
        <w:r w:rsidR="00E8187A" w:rsidRPr="00FE36F8">
          <w:rPr>
            <w:rStyle w:val="Hyperlink"/>
            <w:noProof/>
          </w:rPr>
          <w:t>C.7.6.16.2.4 Plane Orientation (Patient) Macro</w:t>
        </w:r>
        <w:r w:rsidR="00E8187A">
          <w:rPr>
            <w:noProof/>
            <w:webHidden/>
          </w:rPr>
          <w:tab/>
        </w:r>
        <w:r w:rsidR="00E8187A">
          <w:rPr>
            <w:noProof/>
            <w:webHidden/>
          </w:rPr>
          <w:fldChar w:fldCharType="begin"/>
        </w:r>
        <w:r w:rsidR="00E8187A">
          <w:rPr>
            <w:noProof/>
            <w:webHidden/>
          </w:rPr>
          <w:instrText xml:space="preserve"> PAGEREF _Toc157164567 \h </w:instrText>
        </w:r>
        <w:r w:rsidR="00E8187A">
          <w:rPr>
            <w:noProof/>
            <w:webHidden/>
          </w:rPr>
        </w:r>
        <w:r w:rsidR="00E8187A">
          <w:rPr>
            <w:noProof/>
            <w:webHidden/>
          </w:rPr>
          <w:fldChar w:fldCharType="separate"/>
        </w:r>
        <w:r w:rsidR="00606C50">
          <w:rPr>
            <w:noProof/>
            <w:webHidden/>
          </w:rPr>
          <w:t>15</w:t>
        </w:r>
        <w:r w:rsidR="00E8187A">
          <w:rPr>
            <w:noProof/>
            <w:webHidden/>
          </w:rPr>
          <w:fldChar w:fldCharType="end"/>
        </w:r>
      </w:hyperlink>
    </w:p>
    <w:p w14:paraId="33982AE0" w14:textId="31191822" w:rsidR="00E8187A" w:rsidRDefault="00000000">
      <w:pPr>
        <w:pStyle w:val="TOC6"/>
        <w:rPr>
          <w:rFonts w:asciiTheme="minorHAnsi" w:eastAsiaTheme="minorEastAsia" w:hAnsiTheme="minorHAnsi" w:cstheme="minorBidi"/>
          <w:noProof/>
          <w:kern w:val="2"/>
          <w:sz w:val="22"/>
          <w:szCs w:val="22"/>
          <w:lang w:bidi="he-IL"/>
          <w14:ligatures w14:val="standardContextual"/>
        </w:rPr>
      </w:pPr>
      <w:hyperlink w:anchor="_Toc157164568" w:history="1">
        <w:r w:rsidR="00E8187A" w:rsidRPr="00FE36F8">
          <w:rPr>
            <w:rStyle w:val="Hyperlink"/>
            <w:noProof/>
          </w:rPr>
          <w:t>C.7.6.16.2.5 Referenced Image Macro</w:t>
        </w:r>
        <w:r w:rsidR="00E8187A">
          <w:rPr>
            <w:noProof/>
            <w:webHidden/>
          </w:rPr>
          <w:tab/>
        </w:r>
        <w:r w:rsidR="00E8187A">
          <w:rPr>
            <w:noProof/>
            <w:webHidden/>
          </w:rPr>
          <w:fldChar w:fldCharType="begin"/>
        </w:r>
        <w:r w:rsidR="00E8187A">
          <w:rPr>
            <w:noProof/>
            <w:webHidden/>
          </w:rPr>
          <w:instrText xml:space="preserve"> PAGEREF _Toc157164568 \h </w:instrText>
        </w:r>
        <w:r w:rsidR="00E8187A">
          <w:rPr>
            <w:noProof/>
            <w:webHidden/>
          </w:rPr>
        </w:r>
        <w:r w:rsidR="00E8187A">
          <w:rPr>
            <w:noProof/>
            <w:webHidden/>
          </w:rPr>
          <w:fldChar w:fldCharType="separate"/>
        </w:r>
        <w:r w:rsidR="00606C50">
          <w:rPr>
            <w:noProof/>
            <w:webHidden/>
          </w:rPr>
          <w:t>15</w:t>
        </w:r>
        <w:r w:rsidR="00E8187A">
          <w:rPr>
            <w:noProof/>
            <w:webHidden/>
          </w:rPr>
          <w:fldChar w:fldCharType="end"/>
        </w:r>
      </w:hyperlink>
    </w:p>
    <w:p w14:paraId="6FB19529" w14:textId="1281530D" w:rsidR="00E8187A" w:rsidRDefault="00000000">
      <w:pPr>
        <w:pStyle w:val="TOC6"/>
        <w:rPr>
          <w:rFonts w:asciiTheme="minorHAnsi" w:eastAsiaTheme="minorEastAsia" w:hAnsiTheme="minorHAnsi" w:cstheme="minorBidi"/>
          <w:noProof/>
          <w:kern w:val="2"/>
          <w:sz w:val="22"/>
          <w:szCs w:val="22"/>
          <w:lang w:bidi="he-IL"/>
          <w14:ligatures w14:val="standardContextual"/>
        </w:rPr>
      </w:pPr>
      <w:hyperlink w:anchor="_Toc157164569" w:history="1">
        <w:r w:rsidR="00E8187A" w:rsidRPr="00FE36F8">
          <w:rPr>
            <w:rStyle w:val="Hyperlink"/>
            <w:noProof/>
          </w:rPr>
          <w:t>C.7.6.16.2.6 Derivation Image Macro</w:t>
        </w:r>
        <w:r w:rsidR="00E8187A">
          <w:rPr>
            <w:noProof/>
            <w:webHidden/>
          </w:rPr>
          <w:tab/>
        </w:r>
        <w:r w:rsidR="00E8187A">
          <w:rPr>
            <w:noProof/>
            <w:webHidden/>
          </w:rPr>
          <w:fldChar w:fldCharType="begin"/>
        </w:r>
        <w:r w:rsidR="00E8187A">
          <w:rPr>
            <w:noProof/>
            <w:webHidden/>
          </w:rPr>
          <w:instrText xml:space="preserve"> PAGEREF _Toc157164569 \h </w:instrText>
        </w:r>
        <w:r w:rsidR="00E8187A">
          <w:rPr>
            <w:noProof/>
            <w:webHidden/>
          </w:rPr>
        </w:r>
        <w:r w:rsidR="00E8187A">
          <w:rPr>
            <w:noProof/>
            <w:webHidden/>
          </w:rPr>
          <w:fldChar w:fldCharType="separate"/>
        </w:r>
        <w:r w:rsidR="00606C50">
          <w:rPr>
            <w:noProof/>
            <w:webHidden/>
          </w:rPr>
          <w:t>17</w:t>
        </w:r>
        <w:r w:rsidR="00E8187A">
          <w:rPr>
            <w:noProof/>
            <w:webHidden/>
          </w:rPr>
          <w:fldChar w:fldCharType="end"/>
        </w:r>
      </w:hyperlink>
    </w:p>
    <w:p w14:paraId="0AB4322B" w14:textId="0A0CF884" w:rsidR="00E8187A" w:rsidRDefault="00000000">
      <w:pPr>
        <w:pStyle w:val="TOC6"/>
        <w:rPr>
          <w:rFonts w:asciiTheme="minorHAnsi" w:eastAsiaTheme="minorEastAsia" w:hAnsiTheme="minorHAnsi" w:cstheme="minorBidi"/>
          <w:noProof/>
          <w:kern w:val="2"/>
          <w:sz w:val="22"/>
          <w:szCs w:val="22"/>
          <w:lang w:bidi="he-IL"/>
          <w14:ligatures w14:val="standardContextual"/>
        </w:rPr>
      </w:pPr>
      <w:hyperlink w:anchor="_Toc157164570" w:history="1">
        <w:r w:rsidR="00E8187A" w:rsidRPr="00FE36F8">
          <w:rPr>
            <w:rStyle w:val="Hyperlink"/>
            <w:noProof/>
          </w:rPr>
          <w:t>C.7.6.16.2.11 Real World Value Mapping Macro</w:t>
        </w:r>
        <w:r w:rsidR="00E8187A">
          <w:rPr>
            <w:noProof/>
            <w:webHidden/>
          </w:rPr>
          <w:tab/>
        </w:r>
        <w:r w:rsidR="00E8187A">
          <w:rPr>
            <w:noProof/>
            <w:webHidden/>
          </w:rPr>
          <w:fldChar w:fldCharType="begin"/>
        </w:r>
        <w:r w:rsidR="00E8187A">
          <w:rPr>
            <w:noProof/>
            <w:webHidden/>
          </w:rPr>
          <w:instrText xml:space="preserve"> PAGEREF _Toc157164570 \h </w:instrText>
        </w:r>
        <w:r w:rsidR="00E8187A">
          <w:rPr>
            <w:noProof/>
            <w:webHidden/>
          </w:rPr>
        </w:r>
        <w:r w:rsidR="00E8187A">
          <w:rPr>
            <w:noProof/>
            <w:webHidden/>
          </w:rPr>
          <w:fldChar w:fldCharType="separate"/>
        </w:r>
        <w:r w:rsidR="00606C50">
          <w:rPr>
            <w:noProof/>
            <w:webHidden/>
          </w:rPr>
          <w:t>18</w:t>
        </w:r>
        <w:r w:rsidR="00E8187A">
          <w:rPr>
            <w:noProof/>
            <w:webHidden/>
          </w:rPr>
          <w:fldChar w:fldCharType="end"/>
        </w:r>
      </w:hyperlink>
    </w:p>
    <w:p w14:paraId="3DF5613B" w14:textId="45DA86FF"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71" w:history="1">
        <w:r w:rsidR="00E8187A" w:rsidRPr="00FE36F8">
          <w:rPr>
            <w:rStyle w:val="Hyperlink"/>
            <w:noProof/>
          </w:rPr>
          <w:t>For information only – Segmentation Macros invoked in Heightmap Segmentation IOD</w:t>
        </w:r>
        <w:r w:rsidR="00E8187A">
          <w:rPr>
            <w:noProof/>
            <w:webHidden/>
          </w:rPr>
          <w:tab/>
        </w:r>
        <w:r w:rsidR="00E8187A">
          <w:rPr>
            <w:noProof/>
            <w:webHidden/>
          </w:rPr>
          <w:fldChar w:fldCharType="begin"/>
        </w:r>
        <w:r w:rsidR="00E8187A">
          <w:rPr>
            <w:noProof/>
            <w:webHidden/>
          </w:rPr>
          <w:instrText xml:space="preserve"> PAGEREF _Toc157164571 \h </w:instrText>
        </w:r>
        <w:r w:rsidR="00E8187A">
          <w:rPr>
            <w:noProof/>
            <w:webHidden/>
          </w:rPr>
        </w:r>
        <w:r w:rsidR="00E8187A">
          <w:rPr>
            <w:noProof/>
            <w:webHidden/>
          </w:rPr>
          <w:fldChar w:fldCharType="separate"/>
        </w:r>
        <w:r w:rsidR="00606C50">
          <w:rPr>
            <w:noProof/>
            <w:webHidden/>
          </w:rPr>
          <w:t>21</w:t>
        </w:r>
        <w:r w:rsidR="00E8187A">
          <w:rPr>
            <w:noProof/>
            <w:webHidden/>
          </w:rPr>
          <w:fldChar w:fldCharType="end"/>
        </w:r>
      </w:hyperlink>
    </w:p>
    <w:p w14:paraId="099FE476" w14:textId="39F18FF5" w:rsidR="00E8187A" w:rsidRDefault="00000000">
      <w:pPr>
        <w:pStyle w:val="TOC5"/>
        <w:rPr>
          <w:rFonts w:asciiTheme="minorHAnsi" w:eastAsiaTheme="minorEastAsia" w:hAnsiTheme="minorHAnsi" w:cstheme="minorBidi"/>
          <w:kern w:val="2"/>
          <w:sz w:val="22"/>
          <w:szCs w:val="22"/>
          <w:lang w:bidi="he-IL"/>
          <w14:ligatures w14:val="standardContextual"/>
        </w:rPr>
      </w:pPr>
      <w:hyperlink w:anchor="_Toc157164572" w:history="1">
        <w:r w:rsidR="00E8187A" w:rsidRPr="00FE36F8">
          <w:rPr>
            <w:rStyle w:val="Hyperlink"/>
          </w:rPr>
          <w:t>C.8.20.3.1 Segmentation Macro</w:t>
        </w:r>
        <w:r w:rsidR="00E8187A">
          <w:rPr>
            <w:webHidden/>
          </w:rPr>
          <w:tab/>
        </w:r>
        <w:r w:rsidR="00E8187A">
          <w:rPr>
            <w:webHidden/>
          </w:rPr>
          <w:fldChar w:fldCharType="begin"/>
        </w:r>
        <w:r w:rsidR="00E8187A">
          <w:rPr>
            <w:webHidden/>
          </w:rPr>
          <w:instrText xml:space="preserve"> PAGEREF _Toc157164572 \h </w:instrText>
        </w:r>
        <w:r w:rsidR="00E8187A">
          <w:rPr>
            <w:webHidden/>
          </w:rPr>
        </w:r>
        <w:r w:rsidR="00E8187A">
          <w:rPr>
            <w:webHidden/>
          </w:rPr>
          <w:fldChar w:fldCharType="separate"/>
        </w:r>
        <w:r w:rsidR="00606C50">
          <w:rPr>
            <w:webHidden/>
          </w:rPr>
          <w:t>21</w:t>
        </w:r>
        <w:r w:rsidR="00E8187A">
          <w:rPr>
            <w:webHidden/>
          </w:rPr>
          <w:fldChar w:fldCharType="end"/>
        </w:r>
      </w:hyperlink>
    </w:p>
    <w:p w14:paraId="560C360B" w14:textId="5BE7DCDE" w:rsidR="00E8187A" w:rsidRDefault="00000000">
      <w:pPr>
        <w:pStyle w:val="TOC5"/>
        <w:rPr>
          <w:rFonts w:asciiTheme="minorHAnsi" w:eastAsiaTheme="minorEastAsia" w:hAnsiTheme="minorHAnsi" w:cstheme="minorBidi"/>
          <w:kern w:val="2"/>
          <w:sz w:val="22"/>
          <w:szCs w:val="22"/>
          <w:lang w:bidi="he-IL"/>
          <w14:ligatures w14:val="standardContextual"/>
        </w:rPr>
      </w:pPr>
      <w:hyperlink w:anchor="_Toc157164573" w:history="1">
        <w:r w:rsidR="00E8187A" w:rsidRPr="00FE36F8">
          <w:rPr>
            <w:rStyle w:val="Hyperlink"/>
          </w:rPr>
          <w:t>C.8.20.4.1 Segment Description Macro</w:t>
        </w:r>
        <w:r w:rsidR="00E8187A">
          <w:rPr>
            <w:webHidden/>
          </w:rPr>
          <w:tab/>
        </w:r>
        <w:r w:rsidR="00E8187A">
          <w:rPr>
            <w:webHidden/>
          </w:rPr>
          <w:fldChar w:fldCharType="begin"/>
        </w:r>
        <w:r w:rsidR="00E8187A">
          <w:rPr>
            <w:webHidden/>
          </w:rPr>
          <w:instrText xml:space="preserve"> PAGEREF _Toc157164573 \h </w:instrText>
        </w:r>
        <w:r w:rsidR="00E8187A">
          <w:rPr>
            <w:webHidden/>
          </w:rPr>
        </w:r>
        <w:r w:rsidR="00E8187A">
          <w:rPr>
            <w:webHidden/>
          </w:rPr>
          <w:fldChar w:fldCharType="separate"/>
        </w:r>
        <w:r w:rsidR="00606C50">
          <w:rPr>
            <w:webHidden/>
          </w:rPr>
          <w:t>21</w:t>
        </w:r>
        <w:r w:rsidR="00E8187A">
          <w:rPr>
            <w:webHidden/>
          </w:rPr>
          <w:fldChar w:fldCharType="end"/>
        </w:r>
      </w:hyperlink>
    </w:p>
    <w:p w14:paraId="2D822029" w14:textId="4E0003C2"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74" w:history="1">
        <w:r w:rsidR="00E8187A" w:rsidRPr="00FE36F8">
          <w:rPr>
            <w:rStyle w:val="Hyperlink"/>
            <w:noProof/>
          </w:rPr>
          <w:t>Add new section for Heightmap Segmentation Image Module to Annex C</w:t>
        </w:r>
        <w:r w:rsidR="00E8187A">
          <w:rPr>
            <w:noProof/>
            <w:webHidden/>
          </w:rPr>
          <w:tab/>
        </w:r>
        <w:r w:rsidR="00E8187A">
          <w:rPr>
            <w:noProof/>
            <w:webHidden/>
          </w:rPr>
          <w:fldChar w:fldCharType="begin"/>
        </w:r>
        <w:r w:rsidR="00E8187A">
          <w:rPr>
            <w:noProof/>
            <w:webHidden/>
          </w:rPr>
          <w:instrText xml:space="preserve"> PAGEREF _Toc157164574 \h </w:instrText>
        </w:r>
        <w:r w:rsidR="00E8187A">
          <w:rPr>
            <w:noProof/>
            <w:webHidden/>
          </w:rPr>
        </w:r>
        <w:r w:rsidR="00E8187A">
          <w:rPr>
            <w:noProof/>
            <w:webHidden/>
          </w:rPr>
          <w:fldChar w:fldCharType="separate"/>
        </w:r>
        <w:r w:rsidR="00606C50">
          <w:rPr>
            <w:noProof/>
            <w:webHidden/>
          </w:rPr>
          <w:t>24</w:t>
        </w:r>
        <w:r w:rsidR="00E8187A">
          <w:rPr>
            <w:noProof/>
            <w:webHidden/>
          </w:rPr>
          <w:fldChar w:fldCharType="end"/>
        </w:r>
      </w:hyperlink>
    </w:p>
    <w:p w14:paraId="74188867" w14:textId="2E89B820" w:rsidR="00E8187A" w:rsidRDefault="00000000">
      <w:pPr>
        <w:pStyle w:val="TOC4"/>
        <w:rPr>
          <w:rFonts w:asciiTheme="minorHAnsi" w:eastAsiaTheme="minorEastAsia" w:hAnsiTheme="minorHAnsi" w:cstheme="minorBidi"/>
          <w:noProof/>
          <w:kern w:val="2"/>
          <w:sz w:val="22"/>
          <w:szCs w:val="22"/>
          <w:lang w:bidi="he-IL"/>
          <w14:ligatures w14:val="standardContextual"/>
        </w:rPr>
      </w:pPr>
      <w:hyperlink w:anchor="_Toc157164575" w:history="1">
        <w:r w:rsidR="00E8187A" w:rsidRPr="00FE36F8">
          <w:rPr>
            <w:rStyle w:val="Hyperlink"/>
            <w:noProof/>
          </w:rPr>
          <w:t>C.8.20.x Heightmap Segmentation Image Module</w:t>
        </w:r>
        <w:r w:rsidR="00E8187A">
          <w:rPr>
            <w:noProof/>
            <w:webHidden/>
          </w:rPr>
          <w:tab/>
        </w:r>
        <w:r w:rsidR="00E8187A">
          <w:rPr>
            <w:noProof/>
            <w:webHidden/>
          </w:rPr>
          <w:fldChar w:fldCharType="begin"/>
        </w:r>
        <w:r w:rsidR="00E8187A">
          <w:rPr>
            <w:noProof/>
            <w:webHidden/>
          </w:rPr>
          <w:instrText xml:space="preserve"> PAGEREF _Toc157164575 \h </w:instrText>
        </w:r>
        <w:r w:rsidR="00E8187A">
          <w:rPr>
            <w:noProof/>
            <w:webHidden/>
          </w:rPr>
        </w:r>
        <w:r w:rsidR="00E8187A">
          <w:rPr>
            <w:noProof/>
            <w:webHidden/>
          </w:rPr>
          <w:fldChar w:fldCharType="separate"/>
        </w:r>
        <w:r w:rsidR="00606C50">
          <w:rPr>
            <w:noProof/>
            <w:webHidden/>
          </w:rPr>
          <w:t>24</w:t>
        </w:r>
        <w:r w:rsidR="00E8187A">
          <w:rPr>
            <w:noProof/>
            <w:webHidden/>
          </w:rPr>
          <w:fldChar w:fldCharType="end"/>
        </w:r>
      </w:hyperlink>
    </w:p>
    <w:p w14:paraId="6C35CA81" w14:textId="0DE25133" w:rsidR="00E8187A" w:rsidRDefault="00000000">
      <w:pPr>
        <w:pStyle w:val="TOC5"/>
        <w:rPr>
          <w:rFonts w:asciiTheme="minorHAnsi" w:eastAsiaTheme="minorEastAsia" w:hAnsiTheme="minorHAnsi" w:cstheme="minorBidi"/>
          <w:kern w:val="2"/>
          <w:sz w:val="22"/>
          <w:szCs w:val="22"/>
          <w:lang w:bidi="he-IL"/>
          <w14:ligatures w14:val="standardContextual"/>
        </w:rPr>
      </w:pPr>
      <w:hyperlink w:anchor="_Toc157164576" w:history="1">
        <w:r w:rsidR="00E8187A" w:rsidRPr="00FE36F8">
          <w:rPr>
            <w:rStyle w:val="Hyperlink"/>
          </w:rPr>
          <w:t>C.8.20.x.1 HEIGHTMAP Segmentation and Columns (0028,0011)</w:t>
        </w:r>
        <w:r w:rsidR="00E8187A">
          <w:rPr>
            <w:webHidden/>
          </w:rPr>
          <w:tab/>
        </w:r>
        <w:r w:rsidR="00E8187A">
          <w:rPr>
            <w:webHidden/>
          </w:rPr>
          <w:fldChar w:fldCharType="begin"/>
        </w:r>
        <w:r w:rsidR="00E8187A">
          <w:rPr>
            <w:webHidden/>
          </w:rPr>
          <w:instrText xml:space="preserve"> PAGEREF _Toc157164576 \h </w:instrText>
        </w:r>
        <w:r w:rsidR="00E8187A">
          <w:rPr>
            <w:webHidden/>
          </w:rPr>
        </w:r>
        <w:r w:rsidR="00E8187A">
          <w:rPr>
            <w:webHidden/>
          </w:rPr>
          <w:fldChar w:fldCharType="separate"/>
        </w:r>
        <w:r w:rsidR="00606C50">
          <w:rPr>
            <w:webHidden/>
          </w:rPr>
          <w:t>25</w:t>
        </w:r>
        <w:r w:rsidR="00E8187A">
          <w:rPr>
            <w:webHidden/>
          </w:rPr>
          <w:fldChar w:fldCharType="end"/>
        </w:r>
      </w:hyperlink>
    </w:p>
    <w:p w14:paraId="66A6B710" w14:textId="625B84E5" w:rsidR="00E8187A" w:rsidRDefault="00000000">
      <w:pPr>
        <w:pStyle w:val="TOC5"/>
        <w:rPr>
          <w:rFonts w:asciiTheme="minorHAnsi" w:eastAsiaTheme="minorEastAsia" w:hAnsiTheme="minorHAnsi" w:cstheme="minorBidi"/>
          <w:kern w:val="2"/>
          <w:sz w:val="22"/>
          <w:szCs w:val="22"/>
          <w:lang w:bidi="he-IL"/>
          <w14:ligatures w14:val="standardContextual"/>
        </w:rPr>
      </w:pPr>
      <w:hyperlink w:anchor="_Toc157164577" w:history="1">
        <w:r w:rsidR="00E8187A" w:rsidRPr="00FE36F8">
          <w:rPr>
            <w:rStyle w:val="Hyperlink"/>
          </w:rPr>
          <w:t>C.8.20.x.2 Rows (0028,0010)</w:t>
        </w:r>
        <w:r w:rsidR="00E8187A">
          <w:rPr>
            <w:webHidden/>
          </w:rPr>
          <w:tab/>
        </w:r>
        <w:r w:rsidR="00E8187A">
          <w:rPr>
            <w:webHidden/>
          </w:rPr>
          <w:fldChar w:fldCharType="begin"/>
        </w:r>
        <w:r w:rsidR="00E8187A">
          <w:rPr>
            <w:webHidden/>
          </w:rPr>
          <w:instrText xml:space="preserve"> PAGEREF _Toc157164577 \h </w:instrText>
        </w:r>
        <w:r w:rsidR="00E8187A">
          <w:rPr>
            <w:webHidden/>
          </w:rPr>
        </w:r>
        <w:r w:rsidR="00E8187A">
          <w:rPr>
            <w:webHidden/>
          </w:rPr>
          <w:fldChar w:fldCharType="separate"/>
        </w:r>
        <w:r w:rsidR="00606C50">
          <w:rPr>
            <w:webHidden/>
          </w:rPr>
          <w:t>26</w:t>
        </w:r>
        <w:r w:rsidR="00E8187A">
          <w:rPr>
            <w:webHidden/>
          </w:rPr>
          <w:fldChar w:fldCharType="end"/>
        </w:r>
      </w:hyperlink>
    </w:p>
    <w:p w14:paraId="24C9D8ED" w14:textId="450BE31C"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78" w:history="1">
        <w:r w:rsidR="00E8187A" w:rsidRPr="00FE36F8">
          <w:rPr>
            <w:rStyle w:val="Hyperlink"/>
            <w:noProof/>
          </w:rPr>
          <w:t>Revise Ophthalmic OCT En Face Image Module to allow any Segmentation type rather than requiring Surface Segmentation, and add reference to a localizer image</w:t>
        </w:r>
        <w:r w:rsidR="00E8187A">
          <w:rPr>
            <w:noProof/>
            <w:webHidden/>
          </w:rPr>
          <w:tab/>
        </w:r>
        <w:r w:rsidR="00E8187A">
          <w:rPr>
            <w:noProof/>
            <w:webHidden/>
          </w:rPr>
          <w:fldChar w:fldCharType="begin"/>
        </w:r>
        <w:r w:rsidR="00E8187A">
          <w:rPr>
            <w:noProof/>
            <w:webHidden/>
          </w:rPr>
          <w:instrText xml:space="preserve"> PAGEREF _Toc157164578 \h </w:instrText>
        </w:r>
        <w:r w:rsidR="00E8187A">
          <w:rPr>
            <w:noProof/>
            <w:webHidden/>
          </w:rPr>
        </w:r>
        <w:r w:rsidR="00E8187A">
          <w:rPr>
            <w:noProof/>
            <w:webHidden/>
          </w:rPr>
          <w:fldChar w:fldCharType="separate"/>
        </w:r>
        <w:r w:rsidR="00606C50">
          <w:rPr>
            <w:noProof/>
            <w:webHidden/>
          </w:rPr>
          <w:t>28</w:t>
        </w:r>
        <w:r w:rsidR="00E8187A">
          <w:rPr>
            <w:noProof/>
            <w:webHidden/>
          </w:rPr>
          <w:fldChar w:fldCharType="end"/>
        </w:r>
      </w:hyperlink>
    </w:p>
    <w:p w14:paraId="6E93B617" w14:textId="50326FF0" w:rsidR="00E8187A" w:rsidRDefault="00000000">
      <w:pPr>
        <w:pStyle w:val="TOC4"/>
        <w:rPr>
          <w:rFonts w:asciiTheme="minorHAnsi" w:eastAsiaTheme="minorEastAsia" w:hAnsiTheme="minorHAnsi" w:cstheme="minorBidi"/>
          <w:noProof/>
          <w:kern w:val="2"/>
          <w:sz w:val="22"/>
          <w:szCs w:val="22"/>
          <w:lang w:bidi="he-IL"/>
          <w14:ligatures w14:val="standardContextual"/>
        </w:rPr>
      </w:pPr>
      <w:hyperlink w:anchor="_Toc157164579" w:history="1">
        <w:r w:rsidR="00E8187A" w:rsidRPr="00FE36F8">
          <w:rPr>
            <w:rStyle w:val="Hyperlink"/>
            <w:noProof/>
          </w:rPr>
          <w:t>C.8.17.14 Ophthalmic OCT En Face Image Module</w:t>
        </w:r>
        <w:r w:rsidR="00E8187A">
          <w:rPr>
            <w:noProof/>
            <w:webHidden/>
          </w:rPr>
          <w:tab/>
        </w:r>
        <w:r w:rsidR="00E8187A">
          <w:rPr>
            <w:noProof/>
            <w:webHidden/>
          </w:rPr>
          <w:fldChar w:fldCharType="begin"/>
        </w:r>
        <w:r w:rsidR="00E8187A">
          <w:rPr>
            <w:noProof/>
            <w:webHidden/>
          </w:rPr>
          <w:instrText xml:space="preserve"> PAGEREF _Toc157164579 \h </w:instrText>
        </w:r>
        <w:r w:rsidR="00E8187A">
          <w:rPr>
            <w:noProof/>
            <w:webHidden/>
          </w:rPr>
        </w:r>
        <w:r w:rsidR="00E8187A">
          <w:rPr>
            <w:noProof/>
            <w:webHidden/>
          </w:rPr>
          <w:fldChar w:fldCharType="separate"/>
        </w:r>
        <w:r w:rsidR="00606C50">
          <w:rPr>
            <w:noProof/>
            <w:webHidden/>
          </w:rPr>
          <w:t>28</w:t>
        </w:r>
        <w:r w:rsidR="00E8187A">
          <w:rPr>
            <w:noProof/>
            <w:webHidden/>
          </w:rPr>
          <w:fldChar w:fldCharType="end"/>
        </w:r>
      </w:hyperlink>
    </w:p>
    <w:p w14:paraId="33BD80D3" w14:textId="3DEC02C5" w:rsidR="00E8187A" w:rsidRDefault="00000000">
      <w:pPr>
        <w:pStyle w:val="TOC5"/>
        <w:rPr>
          <w:rFonts w:asciiTheme="minorHAnsi" w:eastAsiaTheme="minorEastAsia" w:hAnsiTheme="minorHAnsi" w:cstheme="minorBidi"/>
          <w:kern w:val="2"/>
          <w:sz w:val="22"/>
          <w:szCs w:val="22"/>
          <w:lang w:bidi="he-IL"/>
          <w14:ligatures w14:val="standardContextual"/>
        </w:rPr>
      </w:pPr>
      <w:hyperlink w:anchor="_Toc157164580" w:history="1">
        <w:r w:rsidR="00E8187A" w:rsidRPr="00FE36F8">
          <w:rPr>
            <w:rStyle w:val="Hyperlink"/>
          </w:rPr>
          <w:t>C.8.17.14.1 Ophthalmic Optical Coherence Tomography En Face Image Module Attribute Descriptions</w:t>
        </w:r>
        <w:r w:rsidR="00E8187A">
          <w:rPr>
            <w:webHidden/>
          </w:rPr>
          <w:tab/>
        </w:r>
        <w:r w:rsidR="00E8187A">
          <w:rPr>
            <w:webHidden/>
          </w:rPr>
          <w:fldChar w:fldCharType="begin"/>
        </w:r>
        <w:r w:rsidR="00E8187A">
          <w:rPr>
            <w:webHidden/>
          </w:rPr>
          <w:instrText xml:space="preserve"> PAGEREF _Toc157164580 \h </w:instrText>
        </w:r>
        <w:r w:rsidR="00E8187A">
          <w:rPr>
            <w:webHidden/>
          </w:rPr>
        </w:r>
        <w:r w:rsidR="00E8187A">
          <w:rPr>
            <w:webHidden/>
          </w:rPr>
          <w:fldChar w:fldCharType="separate"/>
        </w:r>
        <w:r w:rsidR="00606C50">
          <w:rPr>
            <w:webHidden/>
          </w:rPr>
          <w:t>30</w:t>
        </w:r>
        <w:r w:rsidR="00E8187A">
          <w:rPr>
            <w:webHidden/>
          </w:rPr>
          <w:fldChar w:fldCharType="end"/>
        </w:r>
      </w:hyperlink>
    </w:p>
    <w:p w14:paraId="0803EADC" w14:textId="1BE14DC9" w:rsidR="00E8187A" w:rsidRDefault="00000000">
      <w:pPr>
        <w:pStyle w:val="TOC6"/>
        <w:rPr>
          <w:rFonts w:asciiTheme="minorHAnsi" w:eastAsiaTheme="minorEastAsia" w:hAnsiTheme="minorHAnsi" w:cstheme="minorBidi"/>
          <w:noProof/>
          <w:kern w:val="2"/>
          <w:sz w:val="22"/>
          <w:szCs w:val="22"/>
          <w:lang w:bidi="he-IL"/>
          <w14:ligatures w14:val="standardContextual"/>
        </w:rPr>
      </w:pPr>
      <w:hyperlink w:anchor="_Toc157164581" w:history="1">
        <w:r w:rsidR="00E8187A" w:rsidRPr="00FE36F8">
          <w:rPr>
            <w:rStyle w:val="Hyperlink"/>
            <w:noProof/>
          </w:rPr>
          <w:t>C.8.17.14.1.1 Source Image Sequence</w:t>
        </w:r>
        <w:r w:rsidR="00E8187A">
          <w:rPr>
            <w:noProof/>
            <w:webHidden/>
          </w:rPr>
          <w:tab/>
        </w:r>
        <w:r w:rsidR="00E8187A">
          <w:rPr>
            <w:noProof/>
            <w:webHidden/>
          </w:rPr>
          <w:fldChar w:fldCharType="begin"/>
        </w:r>
        <w:r w:rsidR="00E8187A">
          <w:rPr>
            <w:noProof/>
            <w:webHidden/>
          </w:rPr>
          <w:instrText xml:space="preserve"> PAGEREF _Toc157164581 \h </w:instrText>
        </w:r>
        <w:r w:rsidR="00E8187A">
          <w:rPr>
            <w:noProof/>
            <w:webHidden/>
          </w:rPr>
        </w:r>
        <w:r w:rsidR="00E8187A">
          <w:rPr>
            <w:noProof/>
            <w:webHidden/>
          </w:rPr>
          <w:fldChar w:fldCharType="separate"/>
        </w:r>
        <w:r w:rsidR="00606C50">
          <w:rPr>
            <w:noProof/>
            <w:webHidden/>
          </w:rPr>
          <w:t>31</w:t>
        </w:r>
        <w:r w:rsidR="00E8187A">
          <w:rPr>
            <w:noProof/>
            <w:webHidden/>
          </w:rPr>
          <w:fldChar w:fldCharType="end"/>
        </w:r>
      </w:hyperlink>
    </w:p>
    <w:p w14:paraId="1955A2FC" w14:textId="03CBFF77" w:rsidR="00E8187A" w:rsidRDefault="00000000">
      <w:pPr>
        <w:pStyle w:val="TOC6"/>
        <w:rPr>
          <w:rFonts w:asciiTheme="minorHAnsi" w:eastAsiaTheme="minorEastAsia" w:hAnsiTheme="minorHAnsi" w:cstheme="minorBidi"/>
          <w:noProof/>
          <w:kern w:val="2"/>
          <w:sz w:val="22"/>
          <w:szCs w:val="22"/>
          <w:lang w:bidi="he-IL"/>
          <w14:ligatures w14:val="standardContextual"/>
        </w:rPr>
      </w:pPr>
      <w:hyperlink w:anchor="_Toc157164582" w:history="1">
        <w:r w:rsidR="00E8187A" w:rsidRPr="00FE36F8">
          <w:rPr>
            <w:rStyle w:val="Hyperlink"/>
            <w:noProof/>
          </w:rPr>
          <w:t>C.8.17.14.1.2 </w:t>
        </w:r>
        <w:r w:rsidR="00E8187A" w:rsidRPr="00FE36F8">
          <w:rPr>
            <w:rStyle w:val="Hyperlink"/>
            <w:strike/>
            <w:noProof/>
          </w:rPr>
          <w:t>Referenced Surface Mesh Identification</w:t>
        </w:r>
        <w:r w:rsidR="00E8187A" w:rsidRPr="00FE36F8">
          <w:rPr>
            <w:rStyle w:val="Hyperlink"/>
            <w:noProof/>
          </w:rPr>
          <w:t xml:space="preserve"> En Face Volume Descriptor Sequence</w:t>
        </w:r>
        <w:r w:rsidR="00E8187A">
          <w:rPr>
            <w:noProof/>
            <w:webHidden/>
          </w:rPr>
          <w:tab/>
        </w:r>
        <w:r w:rsidR="00E8187A">
          <w:rPr>
            <w:noProof/>
            <w:webHidden/>
          </w:rPr>
          <w:fldChar w:fldCharType="begin"/>
        </w:r>
        <w:r w:rsidR="00E8187A">
          <w:rPr>
            <w:noProof/>
            <w:webHidden/>
          </w:rPr>
          <w:instrText xml:space="preserve"> PAGEREF _Toc157164582 \h </w:instrText>
        </w:r>
        <w:r w:rsidR="00E8187A">
          <w:rPr>
            <w:noProof/>
            <w:webHidden/>
          </w:rPr>
        </w:r>
        <w:r w:rsidR="00E8187A">
          <w:rPr>
            <w:noProof/>
            <w:webHidden/>
          </w:rPr>
          <w:fldChar w:fldCharType="separate"/>
        </w:r>
        <w:r w:rsidR="00606C50">
          <w:rPr>
            <w:noProof/>
            <w:webHidden/>
          </w:rPr>
          <w:t>33</w:t>
        </w:r>
        <w:r w:rsidR="00E8187A">
          <w:rPr>
            <w:noProof/>
            <w:webHidden/>
          </w:rPr>
          <w:fldChar w:fldCharType="end"/>
        </w:r>
      </w:hyperlink>
    </w:p>
    <w:p w14:paraId="055A65B5" w14:textId="547BD4D2" w:rsidR="00E8187A" w:rsidRDefault="00000000">
      <w:pPr>
        <w:pStyle w:val="TOC1"/>
        <w:rPr>
          <w:rFonts w:asciiTheme="minorHAnsi" w:eastAsiaTheme="minorEastAsia" w:hAnsiTheme="minorHAnsi" w:cstheme="minorBidi"/>
          <w:noProof/>
          <w:kern w:val="2"/>
          <w:sz w:val="22"/>
          <w:szCs w:val="22"/>
          <w:lang w:bidi="he-IL"/>
          <w14:ligatures w14:val="standardContextual"/>
        </w:rPr>
      </w:pPr>
      <w:hyperlink w:anchor="_Toc157164583" w:history="1">
        <w:r w:rsidR="00E8187A" w:rsidRPr="00FE36F8">
          <w:rPr>
            <w:rStyle w:val="Hyperlink"/>
            <w:rFonts w:cs="Helvetica"/>
            <w:noProof/>
            <w:snapToGrid w:val="0"/>
            <w:highlight w:val="yellow"/>
          </w:rPr>
          <w:t xml:space="preserve">DICOM </w:t>
        </w:r>
        <w:r w:rsidR="00E8187A" w:rsidRPr="00FE36F8">
          <w:rPr>
            <w:rStyle w:val="Hyperlink"/>
            <w:rFonts w:cs="Helvetica"/>
            <w:noProof/>
            <w:highlight w:val="yellow"/>
          </w:rPr>
          <w:t>PS3</w:t>
        </w:r>
        <w:r w:rsidR="00E8187A" w:rsidRPr="00FE36F8">
          <w:rPr>
            <w:rStyle w:val="Hyperlink"/>
            <w:rFonts w:cs="Helvetica"/>
            <w:noProof/>
            <w:snapToGrid w:val="0"/>
            <w:highlight w:val="yellow"/>
          </w:rPr>
          <w:t>.4: Service Class Specifications</w:t>
        </w:r>
        <w:r w:rsidR="00E8187A">
          <w:rPr>
            <w:noProof/>
            <w:webHidden/>
          </w:rPr>
          <w:tab/>
        </w:r>
        <w:r w:rsidR="00E8187A">
          <w:rPr>
            <w:noProof/>
            <w:webHidden/>
          </w:rPr>
          <w:fldChar w:fldCharType="begin"/>
        </w:r>
        <w:r w:rsidR="00E8187A">
          <w:rPr>
            <w:noProof/>
            <w:webHidden/>
          </w:rPr>
          <w:instrText xml:space="preserve"> PAGEREF _Toc157164583 \h </w:instrText>
        </w:r>
        <w:r w:rsidR="00E8187A">
          <w:rPr>
            <w:noProof/>
            <w:webHidden/>
          </w:rPr>
        </w:r>
        <w:r w:rsidR="00E8187A">
          <w:rPr>
            <w:noProof/>
            <w:webHidden/>
          </w:rPr>
          <w:fldChar w:fldCharType="separate"/>
        </w:r>
        <w:r w:rsidR="00606C50">
          <w:rPr>
            <w:noProof/>
            <w:webHidden/>
          </w:rPr>
          <w:t>35</w:t>
        </w:r>
        <w:r w:rsidR="00E8187A">
          <w:rPr>
            <w:noProof/>
            <w:webHidden/>
          </w:rPr>
          <w:fldChar w:fldCharType="end"/>
        </w:r>
      </w:hyperlink>
    </w:p>
    <w:p w14:paraId="77FC8128" w14:textId="7EC3D73D"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84" w:history="1">
        <w:r w:rsidR="00E8187A" w:rsidRPr="00FE36F8">
          <w:rPr>
            <w:rStyle w:val="Hyperlink"/>
            <w:noProof/>
          </w:rPr>
          <w:t>Add Heightmap Segmentation to Annex B Storage Service Class</w:t>
        </w:r>
        <w:r w:rsidR="00E8187A">
          <w:rPr>
            <w:noProof/>
            <w:webHidden/>
          </w:rPr>
          <w:tab/>
        </w:r>
        <w:r w:rsidR="00E8187A">
          <w:rPr>
            <w:noProof/>
            <w:webHidden/>
          </w:rPr>
          <w:fldChar w:fldCharType="begin"/>
        </w:r>
        <w:r w:rsidR="00E8187A">
          <w:rPr>
            <w:noProof/>
            <w:webHidden/>
          </w:rPr>
          <w:instrText xml:space="preserve"> PAGEREF _Toc157164584 \h </w:instrText>
        </w:r>
        <w:r w:rsidR="00E8187A">
          <w:rPr>
            <w:noProof/>
            <w:webHidden/>
          </w:rPr>
        </w:r>
        <w:r w:rsidR="00E8187A">
          <w:rPr>
            <w:noProof/>
            <w:webHidden/>
          </w:rPr>
          <w:fldChar w:fldCharType="separate"/>
        </w:r>
        <w:r w:rsidR="00606C50">
          <w:rPr>
            <w:noProof/>
            <w:webHidden/>
          </w:rPr>
          <w:t>35</w:t>
        </w:r>
        <w:r w:rsidR="00E8187A">
          <w:rPr>
            <w:noProof/>
            <w:webHidden/>
          </w:rPr>
          <w:fldChar w:fldCharType="end"/>
        </w:r>
      </w:hyperlink>
    </w:p>
    <w:p w14:paraId="2CF3C269" w14:textId="409274D4" w:rsidR="00E8187A" w:rsidRDefault="00000000">
      <w:pPr>
        <w:pStyle w:val="TOC1"/>
        <w:rPr>
          <w:rFonts w:asciiTheme="minorHAnsi" w:eastAsiaTheme="minorEastAsia" w:hAnsiTheme="minorHAnsi" w:cstheme="minorBidi"/>
          <w:noProof/>
          <w:kern w:val="2"/>
          <w:sz w:val="22"/>
          <w:szCs w:val="22"/>
          <w:lang w:bidi="he-IL"/>
          <w14:ligatures w14:val="standardContextual"/>
        </w:rPr>
      </w:pPr>
      <w:hyperlink w:anchor="_Toc157164585" w:history="1">
        <w:r w:rsidR="00E8187A" w:rsidRPr="00FE36F8">
          <w:rPr>
            <w:rStyle w:val="Hyperlink"/>
            <w:rFonts w:cs="Helvetica"/>
            <w:noProof/>
            <w:snapToGrid w:val="0"/>
            <w:highlight w:val="yellow"/>
          </w:rPr>
          <w:t>DICOM PS 3.6: Data Dictionary</w:t>
        </w:r>
        <w:r w:rsidR="00E8187A">
          <w:rPr>
            <w:noProof/>
            <w:webHidden/>
          </w:rPr>
          <w:tab/>
        </w:r>
        <w:r w:rsidR="00E8187A">
          <w:rPr>
            <w:noProof/>
            <w:webHidden/>
          </w:rPr>
          <w:fldChar w:fldCharType="begin"/>
        </w:r>
        <w:r w:rsidR="00E8187A">
          <w:rPr>
            <w:noProof/>
            <w:webHidden/>
          </w:rPr>
          <w:instrText xml:space="preserve"> PAGEREF _Toc157164585 \h </w:instrText>
        </w:r>
        <w:r w:rsidR="00E8187A">
          <w:rPr>
            <w:noProof/>
            <w:webHidden/>
          </w:rPr>
        </w:r>
        <w:r w:rsidR="00E8187A">
          <w:rPr>
            <w:noProof/>
            <w:webHidden/>
          </w:rPr>
          <w:fldChar w:fldCharType="separate"/>
        </w:r>
        <w:r w:rsidR="00606C50">
          <w:rPr>
            <w:noProof/>
            <w:webHidden/>
          </w:rPr>
          <w:t>36</w:t>
        </w:r>
        <w:r w:rsidR="00E8187A">
          <w:rPr>
            <w:noProof/>
            <w:webHidden/>
          </w:rPr>
          <w:fldChar w:fldCharType="end"/>
        </w:r>
      </w:hyperlink>
    </w:p>
    <w:p w14:paraId="1E75F8C2" w14:textId="76C610C1"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86" w:history="1">
        <w:r w:rsidR="00E8187A" w:rsidRPr="00FE36F8">
          <w:rPr>
            <w:rStyle w:val="Hyperlink"/>
            <w:noProof/>
          </w:rPr>
          <w:t>Add new data elements to Section 6 Registry of DICOM Data Elements</w:t>
        </w:r>
        <w:r w:rsidR="00E8187A">
          <w:rPr>
            <w:noProof/>
            <w:webHidden/>
          </w:rPr>
          <w:tab/>
        </w:r>
        <w:r w:rsidR="00E8187A">
          <w:rPr>
            <w:noProof/>
            <w:webHidden/>
          </w:rPr>
          <w:fldChar w:fldCharType="begin"/>
        </w:r>
        <w:r w:rsidR="00E8187A">
          <w:rPr>
            <w:noProof/>
            <w:webHidden/>
          </w:rPr>
          <w:instrText xml:space="preserve"> PAGEREF _Toc157164586 \h </w:instrText>
        </w:r>
        <w:r w:rsidR="00E8187A">
          <w:rPr>
            <w:noProof/>
            <w:webHidden/>
          </w:rPr>
        </w:r>
        <w:r w:rsidR="00E8187A">
          <w:rPr>
            <w:noProof/>
            <w:webHidden/>
          </w:rPr>
          <w:fldChar w:fldCharType="separate"/>
        </w:r>
        <w:r w:rsidR="00606C50">
          <w:rPr>
            <w:noProof/>
            <w:webHidden/>
          </w:rPr>
          <w:t>36</w:t>
        </w:r>
        <w:r w:rsidR="00E8187A">
          <w:rPr>
            <w:noProof/>
            <w:webHidden/>
          </w:rPr>
          <w:fldChar w:fldCharType="end"/>
        </w:r>
      </w:hyperlink>
    </w:p>
    <w:p w14:paraId="2ED4F050" w14:textId="1EE1D369"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87" w:history="1">
        <w:r w:rsidR="00E8187A" w:rsidRPr="00FE36F8">
          <w:rPr>
            <w:rStyle w:val="Hyperlink"/>
            <w:noProof/>
          </w:rPr>
          <w:t>Add new UIDs to Annex A Registry of DICOM Unique Identifiers (UIDs)</w:t>
        </w:r>
        <w:r w:rsidR="00E8187A">
          <w:rPr>
            <w:noProof/>
            <w:webHidden/>
          </w:rPr>
          <w:tab/>
        </w:r>
        <w:r w:rsidR="00E8187A">
          <w:rPr>
            <w:noProof/>
            <w:webHidden/>
          </w:rPr>
          <w:fldChar w:fldCharType="begin"/>
        </w:r>
        <w:r w:rsidR="00E8187A">
          <w:rPr>
            <w:noProof/>
            <w:webHidden/>
          </w:rPr>
          <w:instrText xml:space="preserve"> PAGEREF _Toc157164587 \h </w:instrText>
        </w:r>
        <w:r w:rsidR="00E8187A">
          <w:rPr>
            <w:noProof/>
            <w:webHidden/>
          </w:rPr>
        </w:r>
        <w:r w:rsidR="00E8187A">
          <w:rPr>
            <w:noProof/>
            <w:webHidden/>
          </w:rPr>
          <w:fldChar w:fldCharType="separate"/>
        </w:r>
        <w:r w:rsidR="00606C50">
          <w:rPr>
            <w:noProof/>
            <w:webHidden/>
          </w:rPr>
          <w:t>36</w:t>
        </w:r>
        <w:r w:rsidR="00E8187A">
          <w:rPr>
            <w:noProof/>
            <w:webHidden/>
          </w:rPr>
          <w:fldChar w:fldCharType="end"/>
        </w:r>
      </w:hyperlink>
    </w:p>
    <w:p w14:paraId="3A13EBA1" w14:textId="16F68AAA" w:rsidR="00E8187A" w:rsidRDefault="00000000">
      <w:pPr>
        <w:pStyle w:val="TOC1"/>
        <w:rPr>
          <w:rFonts w:asciiTheme="minorHAnsi" w:eastAsiaTheme="minorEastAsia" w:hAnsiTheme="minorHAnsi" w:cstheme="minorBidi"/>
          <w:noProof/>
          <w:kern w:val="2"/>
          <w:sz w:val="22"/>
          <w:szCs w:val="22"/>
          <w:lang w:bidi="he-IL"/>
          <w14:ligatures w14:val="standardContextual"/>
        </w:rPr>
      </w:pPr>
      <w:hyperlink w:anchor="_Toc157164588" w:history="1">
        <w:r w:rsidR="00E8187A" w:rsidRPr="00FE36F8">
          <w:rPr>
            <w:rStyle w:val="Hyperlink"/>
            <w:rFonts w:cs="Helvetica"/>
            <w:noProof/>
            <w:snapToGrid w:val="0"/>
            <w:highlight w:val="yellow"/>
          </w:rPr>
          <w:t>DICOM PS 3.16: Data Dictionary</w:t>
        </w:r>
        <w:r w:rsidR="00E8187A">
          <w:rPr>
            <w:noProof/>
            <w:webHidden/>
          </w:rPr>
          <w:tab/>
        </w:r>
        <w:r w:rsidR="00E8187A">
          <w:rPr>
            <w:noProof/>
            <w:webHidden/>
          </w:rPr>
          <w:fldChar w:fldCharType="begin"/>
        </w:r>
        <w:r w:rsidR="00E8187A">
          <w:rPr>
            <w:noProof/>
            <w:webHidden/>
          </w:rPr>
          <w:instrText xml:space="preserve"> PAGEREF _Toc157164588 \h </w:instrText>
        </w:r>
        <w:r w:rsidR="00E8187A">
          <w:rPr>
            <w:noProof/>
            <w:webHidden/>
          </w:rPr>
        </w:r>
        <w:r w:rsidR="00E8187A">
          <w:rPr>
            <w:noProof/>
            <w:webHidden/>
          </w:rPr>
          <w:fldChar w:fldCharType="separate"/>
        </w:r>
        <w:r w:rsidR="00606C50">
          <w:rPr>
            <w:noProof/>
            <w:webHidden/>
          </w:rPr>
          <w:t>37</w:t>
        </w:r>
        <w:r w:rsidR="00E8187A">
          <w:rPr>
            <w:noProof/>
            <w:webHidden/>
          </w:rPr>
          <w:fldChar w:fldCharType="end"/>
        </w:r>
      </w:hyperlink>
    </w:p>
    <w:p w14:paraId="29434CAB" w14:textId="231C6DB9"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89" w:history="1">
        <w:r w:rsidR="00E8187A" w:rsidRPr="00FE36F8">
          <w:rPr>
            <w:rStyle w:val="Hyperlink"/>
            <w:noProof/>
          </w:rPr>
          <w:t>Add new concept for OCT-A Algorithm</w:t>
        </w:r>
        <w:r w:rsidR="00E8187A">
          <w:rPr>
            <w:noProof/>
            <w:webHidden/>
          </w:rPr>
          <w:tab/>
        </w:r>
        <w:r w:rsidR="00E8187A">
          <w:rPr>
            <w:noProof/>
            <w:webHidden/>
          </w:rPr>
          <w:fldChar w:fldCharType="begin"/>
        </w:r>
        <w:r w:rsidR="00E8187A">
          <w:rPr>
            <w:noProof/>
            <w:webHidden/>
          </w:rPr>
          <w:instrText xml:space="preserve"> PAGEREF _Toc157164589 \h </w:instrText>
        </w:r>
        <w:r w:rsidR="00E8187A">
          <w:rPr>
            <w:noProof/>
            <w:webHidden/>
          </w:rPr>
        </w:r>
        <w:r w:rsidR="00E8187A">
          <w:rPr>
            <w:noProof/>
            <w:webHidden/>
          </w:rPr>
          <w:fldChar w:fldCharType="separate"/>
        </w:r>
        <w:r w:rsidR="00606C50">
          <w:rPr>
            <w:noProof/>
            <w:webHidden/>
          </w:rPr>
          <w:t>37</w:t>
        </w:r>
        <w:r w:rsidR="00E8187A">
          <w:rPr>
            <w:noProof/>
            <w:webHidden/>
          </w:rPr>
          <w:fldChar w:fldCharType="end"/>
        </w:r>
      </w:hyperlink>
    </w:p>
    <w:p w14:paraId="15E0F30C" w14:textId="5B946621"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90" w:history="1">
        <w:r w:rsidR="00E8187A" w:rsidRPr="00FE36F8">
          <w:rPr>
            <w:rStyle w:val="Hyperlink"/>
            <w:noProof/>
            <w:snapToGrid w:val="0"/>
          </w:rPr>
          <w:t>CID 4270 OCT-A Processing Algorithm Family</w:t>
        </w:r>
        <w:r w:rsidR="00E8187A">
          <w:rPr>
            <w:noProof/>
            <w:webHidden/>
          </w:rPr>
          <w:tab/>
        </w:r>
        <w:r w:rsidR="00E8187A">
          <w:rPr>
            <w:noProof/>
            <w:webHidden/>
          </w:rPr>
          <w:fldChar w:fldCharType="begin"/>
        </w:r>
        <w:r w:rsidR="00E8187A">
          <w:rPr>
            <w:noProof/>
            <w:webHidden/>
          </w:rPr>
          <w:instrText xml:space="preserve"> PAGEREF _Toc157164590 \h </w:instrText>
        </w:r>
        <w:r w:rsidR="00E8187A">
          <w:rPr>
            <w:noProof/>
            <w:webHidden/>
          </w:rPr>
        </w:r>
        <w:r w:rsidR="00E8187A">
          <w:rPr>
            <w:noProof/>
            <w:webHidden/>
          </w:rPr>
          <w:fldChar w:fldCharType="separate"/>
        </w:r>
        <w:r w:rsidR="00606C50">
          <w:rPr>
            <w:noProof/>
            <w:webHidden/>
          </w:rPr>
          <w:t>37</w:t>
        </w:r>
        <w:r w:rsidR="00E8187A">
          <w:rPr>
            <w:noProof/>
            <w:webHidden/>
          </w:rPr>
          <w:fldChar w:fldCharType="end"/>
        </w:r>
      </w:hyperlink>
    </w:p>
    <w:p w14:paraId="71D8CC4D" w14:textId="2926A2B1"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91" w:history="1">
        <w:r w:rsidR="00E8187A" w:rsidRPr="00FE36F8">
          <w:rPr>
            <w:rStyle w:val="Hyperlink"/>
            <w:noProof/>
          </w:rPr>
          <w:t>Add new concepts for En Face Image Type</w:t>
        </w:r>
        <w:r w:rsidR="00E8187A">
          <w:rPr>
            <w:noProof/>
            <w:webHidden/>
          </w:rPr>
          <w:tab/>
        </w:r>
        <w:r w:rsidR="00E8187A">
          <w:rPr>
            <w:noProof/>
            <w:webHidden/>
          </w:rPr>
          <w:fldChar w:fldCharType="begin"/>
        </w:r>
        <w:r w:rsidR="00E8187A">
          <w:rPr>
            <w:noProof/>
            <w:webHidden/>
          </w:rPr>
          <w:instrText xml:space="preserve"> PAGEREF _Toc157164591 \h </w:instrText>
        </w:r>
        <w:r w:rsidR="00E8187A">
          <w:rPr>
            <w:noProof/>
            <w:webHidden/>
          </w:rPr>
        </w:r>
        <w:r w:rsidR="00E8187A">
          <w:rPr>
            <w:noProof/>
            <w:webHidden/>
          </w:rPr>
          <w:fldChar w:fldCharType="separate"/>
        </w:r>
        <w:r w:rsidR="00606C50">
          <w:rPr>
            <w:noProof/>
            <w:webHidden/>
          </w:rPr>
          <w:t>37</w:t>
        </w:r>
        <w:r w:rsidR="00E8187A">
          <w:rPr>
            <w:noProof/>
            <w:webHidden/>
          </w:rPr>
          <w:fldChar w:fldCharType="end"/>
        </w:r>
      </w:hyperlink>
    </w:p>
    <w:p w14:paraId="2522A7FA" w14:textId="03306D06"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92" w:history="1">
        <w:r w:rsidR="00E8187A" w:rsidRPr="00FE36F8">
          <w:rPr>
            <w:rStyle w:val="Hyperlink"/>
            <w:noProof/>
            <w:snapToGrid w:val="0"/>
          </w:rPr>
          <w:t>CID 4271 En Face Image Type</w:t>
        </w:r>
        <w:r w:rsidR="00E8187A">
          <w:rPr>
            <w:noProof/>
            <w:webHidden/>
          </w:rPr>
          <w:tab/>
        </w:r>
        <w:r w:rsidR="00E8187A">
          <w:rPr>
            <w:noProof/>
            <w:webHidden/>
          </w:rPr>
          <w:fldChar w:fldCharType="begin"/>
        </w:r>
        <w:r w:rsidR="00E8187A">
          <w:rPr>
            <w:noProof/>
            <w:webHidden/>
          </w:rPr>
          <w:instrText xml:space="preserve"> PAGEREF _Toc157164592 \h </w:instrText>
        </w:r>
        <w:r w:rsidR="00E8187A">
          <w:rPr>
            <w:noProof/>
            <w:webHidden/>
          </w:rPr>
        </w:r>
        <w:r w:rsidR="00E8187A">
          <w:rPr>
            <w:noProof/>
            <w:webHidden/>
          </w:rPr>
          <w:fldChar w:fldCharType="separate"/>
        </w:r>
        <w:r w:rsidR="00606C50">
          <w:rPr>
            <w:noProof/>
            <w:webHidden/>
          </w:rPr>
          <w:t>37</w:t>
        </w:r>
        <w:r w:rsidR="00E8187A">
          <w:rPr>
            <w:noProof/>
            <w:webHidden/>
          </w:rPr>
          <w:fldChar w:fldCharType="end"/>
        </w:r>
      </w:hyperlink>
    </w:p>
    <w:p w14:paraId="3D92DAFE" w14:textId="059C279E"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93" w:history="1">
        <w:r w:rsidR="00E8187A" w:rsidRPr="00FE36F8">
          <w:rPr>
            <w:rStyle w:val="Hyperlink"/>
            <w:noProof/>
          </w:rPr>
          <w:t>Add new Context Group for En Face Algorithms</w:t>
        </w:r>
        <w:r w:rsidR="00E8187A">
          <w:rPr>
            <w:noProof/>
            <w:webHidden/>
          </w:rPr>
          <w:tab/>
        </w:r>
        <w:r w:rsidR="00E8187A">
          <w:rPr>
            <w:noProof/>
            <w:webHidden/>
          </w:rPr>
          <w:fldChar w:fldCharType="begin"/>
        </w:r>
        <w:r w:rsidR="00E8187A">
          <w:rPr>
            <w:noProof/>
            <w:webHidden/>
          </w:rPr>
          <w:instrText xml:space="preserve"> PAGEREF _Toc157164593 \h </w:instrText>
        </w:r>
        <w:r w:rsidR="00E8187A">
          <w:rPr>
            <w:noProof/>
            <w:webHidden/>
          </w:rPr>
        </w:r>
        <w:r w:rsidR="00E8187A">
          <w:rPr>
            <w:noProof/>
            <w:webHidden/>
          </w:rPr>
          <w:fldChar w:fldCharType="separate"/>
        </w:r>
        <w:r w:rsidR="00606C50">
          <w:rPr>
            <w:noProof/>
            <w:webHidden/>
          </w:rPr>
          <w:t>38</w:t>
        </w:r>
        <w:r w:rsidR="00E8187A">
          <w:rPr>
            <w:noProof/>
            <w:webHidden/>
          </w:rPr>
          <w:fldChar w:fldCharType="end"/>
        </w:r>
      </w:hyperlink>
    </w:p>
    <w:p w14:paraId="45E80C74" w14:textId="288C10B8"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94" w:history="1">
        <w:r w:rsidR="00E8187A" w:rsidRPr="00FE36F8">
          <w:rPr>
            <w:rStyle w:val="Hyperlink"/>
            <w:noProof/>
            <w:snapToGrid w:val="0"/>
          </w:rPr>
          <w:t>CID 427v En Face Processing Algorithm Family</w:t>
        </w:r>
        <w:r w:rsidR="00E8187A">
          <w:rPr>
            <w:noProof/>
            <w:webHidden/>
          </w:rPr>
          <w:tab/>
        </w:r>
        <w:r w:rsidR="00E8187A">
          <w:rPr>
            <w:noProof/>
            <w:webHidden/>
          </w:rPr>
          <w:fldChar w:fldCharType="begin"/>
        </w:r>
        <w:r w:rsidR="00E8187A">
          <w:rPr>
            <w:noProof/>
            <w:webHidden/>
          </w:rPr>
          <w:instrText xml:space="preserve"> PAGEREF _Toc157164594 \h </w:instrText>
        </w:r>
        <w:r w:rsidR="00E8187A">
          <w:rPr>
            <w:noProof/>
            <w:webHidden/>
          </w:rPr>
        </w:r>
        <w:r w:rsidR="00E8187A">
          <w:rPr>
            <w:noProof/>
            <w:webHidden/>
          </w:rPr>
          <w:fldChar w:fldCharType="separate"/>
        </w:r>
        <w:r w:rsidR="00606C50">
          <w:rPr>
            <w:noProof/>
            <w:webHidden/>
          </w:rPr>
          <w:t>38</w:t>
        </w:r>
        <w:r w:rsidR="00E8187A">
          <w:rPr>
            <w:noProof/>
            <w:webHidden/>
          </w:rPr>
          <w:fldChar w:fldCharType="end"/>
        </w:r>
      </w:hyperlink>
    </w:p>
    <w:p w14:paraId="7232913C" w14:textId="2450F226"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95" w:history="1">
        <w:r w:rsidR="00E8187A" w:rsidRPr="00FE36F8">
          <w:rPr>
            <w:rStyle w:val="Hyperlink"/>
            <w:noProof/>
          </w:rPr>
          <w:t>Add new Context Group for anterior eye segmented surfaces</w:t>
        </w:r>
        <w:r w:rsidR="00E8187A">
          <w:rPr>
            <w:noProof/>
            <w:webHidden/>
          </w:rPr>
          <w:tab/>
        </w:r>
        <w:r w:rsidR="00E8187A">
          <w:rPr>
            <w:noProof/>
            <w:webHidden/>
          </w:rPr>
          <w:fldChar w:fldCharType="begin"/>
        </w:r>
        <w:r w:rsidR="00E8187A">
          <w:rPr>
            <w:noProof/>
            <w:webHidden/>
          </w:rPr>
          <w:instrText xml:space="preserve"> PAGEREF _Toc157164595 \h </w:instrText>
        </w:r>
        <w:r w:rsidR="00E8187A">
          <w:rPr>
            <w:noProof/>
            <w:webHidden/>
          </w:rPr>
        </w:r>
        <w:r w:rsidR="00E8187A">
          <w:rPr>
            <w:noProof/>
            <w:webHidden/>
          </w:rPr>
          <w:fldChar w:fldCharType="separate"/>
        </w:r>
        <w:r w:rsidR="00606C50">
          <w:rPr>
            <w:noProof/>
            <w:webHidden/>
          </w:rPr>
          <w:t>39</w:t>
        </w:r>
        <w:r w:rsidR="00E8187A">
          <w:rPr>
            <w:noProof/>
            <w:webHidden/>
          </w:rPr>
          <w:fldChar w:fldCharType="end"/>
        </w:r>
      </w:hyperlink>
    </w:p>
    <w:p w14:paraId="18FA957F" w14:textId="01E4F8D9"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96" w:history="1">
        <w:r w:rsidR="00E8187A" w:rsidRPr="00FE36F8">
          <w:rPr>
            <w:rStyle w:val="Hyperlink"/>
            <w:noProof/>
            <w:snapToGrid w:val="0"/>
          </w:rPr>
          <w:t>CID 427x Anterior Eye Segmentation Surface</w:t>
        </w:r>
        <w:r w:rsidR="00E8187A">
          <w:rPr>
            <w:noProof/>
            <w:webHidden/>
          </w:rPr>
          <w:tab/>
        </w:r>
        <w:r w:rsidR="00E8187A">
          <w:rPr>
            <w:noProof/>
            <w:webHidden/>
          </w:rPr>
          <w:fldChar w:fldCharType="begin"/>
        </w:r>
        <w:r w:rsidR="00E8187A">
          <w:rPr>
            <w:noProof/>
            <w:webHidden/>
          </w:rPr>
          <w:instrText xml:space="preserve"> PAGEREF _Toc157164596 \h </w:instrText>
        </w:r>
        <w:r w:rsidR="00E8187A">
          <w:rPr>
            <w:noProof/>
            <w:webHidden/>
          </w:rPr>
        </w:r>
        <w:r w:rsidR="00E8187A">
          <w:rPr>
            <w:noProof/>
            <w:webHidden/>
          </w:rPr>
          <w:fldChar w:fldCharType="separate"/>
        </w:r>
        <w:r w:rsidR="00606C50">
          <w:rPr>
            <w:noProof/>
            <w:webHidden/>
          </w:rPr>
          <w:t>39</w:t>
        </w:r>
        <w:r w:rsidR="00E8187A">
          <w:rPr>
            <w:noProof/>
            <w:webHidden/>
          </w:rPr>
          <w:fldChar w:fldCharType="end"/>
        </w:r>
      </w:hyperlink>
    </w:p>
    <w:p w14:paraId="6045F5C9" w14:textId="3F224A7B"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97" w:history="1">
        <w:r w:rsidR="00E8187A" w:rsidRPr="00FE36F8">
          <w:rPr>
            <w:rStyle w:val="Hyperlink"/>
            <w:noProof/>
          </w:rPr>
          <w:t>Add new concept for OCT-A Algorithm</w:t>
        </w:r>
        <w:r w:rsidR="00E8187A">
          <w:rPr>
            <w:noProof/>
            <w:webHidden/>
          </w:rPr>
          <w:tab/>
        </w:r>
        <w:r w:rsidR="00E8187A">
          <w:rPr>
            <w:noProof/>
            <w:webHidden/>
          </w:rPr>
          <w:fldChar w:fldCharType="begin"/>
        </w:r>
        <w:r w:rsidR="00E8187A">
          <w:rPr>
            <w:noProof/>
            <w:webHidden/>
          </w:rPr>
          <w:instrText xml:space="preserve"> PAGEREF _Toc157164597 \h </w:instrText>
        </w:r>
        <w:r w:rsidR="00E8187A">
          <w:rPr>
            <w:noProof/>
            <w:webHidden/>
          </w:rPr>
        </w:r>
        <w:r w:rsidR="00E8187A">
          <w:rPr>
            <w:noProof/>
            <w:webHidden/>
          </w:rPr>
          <w:fldChar w:fldCharType="separate"/>
        </w:r>
        <w:r w:rsidR="00606C50">
          <w:rPr>
            <w:noProof/>
            <w:webHidden/>
          </w:rPr>
          <w:t>39</w:t>
        </w:r>
        <w:r w:rsidR="00E8187A">
          <w:rPr>
            <w:noProof/>
            <w:webHidden/>
          </w:rPr>
          <w:fldChar w:fldCharType="end"/>
        </w:r>
      </w:hyperlink>
    </w:p>
    <w:p w14:paraId="76F31940" w14:textId="3097210E"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598" w:history="1">
        <w:r w:rsidR="00E8187A" w:rsidRPr="00FE36F8">
          <w:rPr>
            <w:rStyle w:val="Hyperlink"/>
            <w:noProof/>
            <w:snapToGrid w:val="0"/>
          </w:rPr>
          <w:t>CID 7162 Surface Processing Algorithm Family</w:t>
        </w:r>
        <w:r w:rsidR="00E8187A">
          <w:rPr>
            <w:noProof/>
            <w:webHidden/>
          </w:rPr>
          <w:tab/>
        </w:r>
        <w:r w:rsidR="00E8187A">
          <w:rPr>
            <w:noProof/>
            <w:webHidden/>
          </w:rPr>
          <w:fldChar w:fldCharType="begin"/>
        </w:r>
        <w:r w:rsidR="00E8187A">
          <w:rPr>
            <w:noProof/>
            <w:webHidden/>
          </w:rPr>
          <w:instrText xml:space="preserve"> PAGEREF _Toc157164598 \h </w:instrText>
        </w:r>
        <w:r w:rsidR="00E8187A">
          <w:rPr>
            <w:noProof/>
            <w:webHidden/>
          </w:rPr>
        </w:r>
        <w:r w:rsidR="00E8187A">
          <w:rPr>
            <w:noProof/>
            <w:webHidden/>
          </w:rPr>
          <w:fldChar w:fldCharType="separate"/>
        </w:r>
        <w:r w:rsidR="00606C50">
          <w:rPr>
            <w:noProof/>
            <w:webHidden/>
          </w:rPr>
          <w:t>39</w:t>
        </w:r>
        <w:r w:rsidR="00E8187A">
          <w:rPr>
            <w:noProof/>
            <w:webHidden/>
          </w:rPr>
          <w:fldChar w:fldCharType="end"/>
        </w:r>
      </w:hyperlink>
    </w:p>
    <w:p w14:paraId="671CA867" w14:textId="7DB8E97C"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599" w:history="1">
        <w:r w:rsidR="00E8187A" w:rsidRPr="00FE36F8">
          <w:rPr>
            <w:rStyle w:val="Hyperlink"/>
            <w:noProof/>
          </w:rPr>
          <w:t>Update Context Group listing segmentation properties with anterior eye segments</w:t>
        </w:r>
        <w:r w:rsidR="00E8187A">
          <w:rPr>
            <w:noProof/>
            <w:webHidden/>
          </w:rPr>
          <w:tab/>
        </w:r>
        <w:r w:rsidR="00E8187A">
          <w:rPr>
            <w:noProof/>
            <w:webHidden/>
          </w:rPr>
          <w:fldChar w:fldCharType="begin"/>
        </w:r>
        <w:r w:rsidR="00E8187A">
          <w:rPr>
            <w:noProof/>
            <w:webHidden/>
          </w:rPr>
          <w:instrText xml:space="preserve"> PAGEREF _Toc157164599 \h </w:instrText>
        </w:r>
        <w:r w:rsidR="00E8187A">
          <w:rPr>
            <w:noProof/>
            <w:webHidden/>
          </w:rPr>
        </w:r>
        <w:r w:rsidR="00E8187A">
          <w:rPr>
            <w:noProof/>
            <w:webHidden/>
          </w:rPr>
          <w:fldChar w:fldCharType="separate"/>
        </w:r>
        <w:r w:rsidR="00606C50">
          <w:rPr>
            <w:noProof/>
            <w:webHidden/>
          </w:rPr>
          <w:t>40</w:t>
        </w:r>
        <w:r w:rsidR="00E8187A">
          <w:rPr>
            <w:noProof/>
            <w:webHidden/>
          </w:rPr>
          <w:fldChar w:fldCharType="end"/>
        </w:r>
      </w:hyperlink>
    </w:p>
    <w:p w14:paraId="517576DF" w14:textId="37D5CFEE" w:rsidR="00E8187A" w:rsidRDefault="00000000">
      <w:pPr>
        <w:pStyle w:val="TOC3"/>
        <w:rPr>
          <w:rFonts w:asciiTheme="minorHAnsi" w:eastAsiaTheme="minorEastAsia" w:hAnsiTheme="minorHAnsi" w:cstheme="minorBidi"/>
          <w:noProof/>
          <w:kern w:val="2"/>
          <w:sz w:val="22"/>
          <w:szCs w:val="22"/>
          <w:lang w:bidi="he-IL"/>
          <w14:ligatures w14:val="standardContextual"/>
        </w:rPr>
      </w:pPr>
      <w:hyperlink w:anchor="_Toc157164600" w:history="1">
        <w:r w:rsidR="00E8187A" w:rsidRPr="00FE36F8">
          <w:rPr>
            <w:rStyle w:val="Hyperlink"/>
            <w:noProof/>
            <w:snapToGrid w:val="0"/>
          </w:rPr>
          <w:t>CID 7192 Anatomical Structure Segmentation Property Type</w:t>
        </w:r>
        <w:r w:rsidR="00E8187A">
          <w:rPr>
            <w:noProof/>
            <w:webHidden/>
          </w:rPr>
          <w:tab/>
        </w:r>
        <w:r w:rsidR="00E8187A">
          <w:rPr>
            <w:noProof/>
            <w:webHidden/>
          </w:rPr>
          <w:fldChar w:fldCharType="begin"/>
        </w:r>
        <w:r w:rsidR="00E8187A">
          <w:rPr>
            <w:noProof/>
            <w:webHidden/>
          </w:rPr>
          <w:instrText xml:space="preserve"> PAGEREF _Toc157164600 \h </w:instrText>
        </w:r>
        <w:r w:rsidR="00E8187A">
          <w:rPr>
            <w:noProof/>
            <w:webHidden/>
          </w:rPr>
        </w:r>
        <w:r w:rsidR="00E8187A">
          <w:rPr>
            <w:noProof/>
            <w:webHidden/>
          </w:rPr>
          <w:fldChar w:fldCharType="separate"/>
        </w:r>
        <w:r w:rsidR="00606C50">
          <w:rPr>
            <w:noProof/>
            <w:webHidden/>
          </w:rPr>
          <w:t>40</w:t>
        </w:r>
        <w:r w:rsidR="00E8187A">
          <w:rPr>
            <w:noProof/>
            <w:webHidden/>
          </w:rPr>
          <w:fldChar w:fldCharType="end"/>
        </w:r>
      </w:hyperlink>
    </w:p>
    <w:p w14:paraId="225E21BB" w14:textId="50310016"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601" w:history="1">
        <w:r w:rsidR="00E8187A" w:rsidRPr="00FE36F8">
          <w:rPr>
            <w:rStyle w:val="Hyperlink"/>
            <w:noProof/>
          </w:rPr>
          <w:t>For information only – Context Groups invoked in Heightmap Segmentation Image Module</w:t>
        </w:r>
        <w:r w:rsidR="00E8187A">
          <w:rPr>
            <w:noProof/>
            <w:webHidden/>
          </w:rPr>
          <w:tab/>
        </w:r>
        <w:r w:rsidR="00E8187A">
          <w:rPr>
            <w:noProof/>
            <w:webHidden/>
          </w:rPr>
          <w:fldChar w:fldCharType="begin"/>
        </w:r>
        <w:r w:rsidR="00E8187A">
          <w:rPr>
            <w:noProof/>
            <w:webHidden/>
          </w:rPr>
          <w:instrText xml:space="preserve"> PAGEREF _Toc157164601 \h </w:instrText>
        </w:r>
        <w:r w:rsidR="00E8187A">
          <w:rPr>
            <w:noProof/>
            <w:webHidden/>
          </w:rPr>
        </w:r>
        <w:r w:rsidR="00E8187A">
          <w:rPr>
            <w:noProof/>
            <w:webHidden/>
          </w:rPr>
          <w:fldChar w:fldCharType="separate"/>
        </w:r>
        <w:r w:rsidR="00606C50">
          <w:rPr>
            <w:noProof/>
            <w:webHidden/>
          </w:rPr>
          <w:t>40</w:t>
        </w:r>
        <w:r w:rsidR="00E8187A">
          <w:rPr>
            <w:noProof/>
            <w:webHidden/>
          </w:rPr>
          <w:fldChar w:fldCharType="end"/>
        </w:r>
      </w:hyperlink>
    </w:p>
    <w:p w14:paraId="1040B8CF" w14:textId="7807194D"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602" w:history="1">
        <w:r w:rsidR="00E8187A" w:rsidRPr="00FE36F8">
          <w:rPr>
            <w:rStyle w:val="Hyperlink"/>
            <w:noProof/>
          </w:rPr>
          <w:t>Add new definitions to Annex D</w:t>
        </w:r>
        <w:r w:rsidR="00E8187A">
          <w:rPr>
            <w:noProof/>
            <w:webHidden/>
          </w:rPr>
          <w:tab/>
        </w:r>
        <w:r w:rsidR="00E8187A">
          <w:rPr>
            <w:noProof/>
            <w:webHidden/>
          </w:rPr>
          <w:fldChar w:fldCharType="begin"/>
        </w:r>
        <w:r w:rsidR="00E8187A">
          <w:rPr>
            <w:noProof/>
            <w:webHidden/>
          </w:rPr>
          <w:instrText xml:space="preserve"> PAGEREF _Toc157164602 \h </w:instrText>
        </w:r>
        <w:r w:rsidR="00E8187A">
          <w:rPr>
            <w:noProof/>
            <w:webHidden/>
          </w:rPr>
        </w:r>
        <w:r w:rsidR="00E8187A">
          <w:rPr>
            <w:noProof/>
            <w:webHidden/>
          </w:rPr>
          <w:fldChar w:fldCharType="separate"/>
        </w:r>
        <w:r w:rsidR="00606C50">
          <w:rPr>
            <w:noProof/>
            <w:webHidden/>
          </w:rPr>
          <w:t>42</w:t>
        </w:r>
        <w:r w:rsidR="00E8187A">
          <w:rPr>
            <w:noProof/>
            <w:webHidden/>
          </w:rPr>
          <w:fldChar w:fldCharType="end"/>
        </w:r>
      </w:hyperlink>
    </w:p>
    <w:p w14:paraId="1DFEA7AE" w14:textId="35AD3633" w:rsidR="00E8187A" w:rsidRDefault="00000000">
      <w:pPr>
        <w:pStyle w:val="TOC1"/>
        <w:rPr>
          <w:rFonts w:asciiTheme="minorHAnsi" w:eastAsiaTheme="minorEastAsia" w:hAnsiTheme="minorHAnsi" w:cstheme="minorBidi"/>
          <w:noProof/>
          <w:kern w:val="2"/>
          <w:sz w:val="22"/>
          <w:szCs w:val="22"/>
          <w:lang w:bidi="he-IL"/>
          <w14:ligatures w14:val="standardContextual"/>
        </w:rPr>
      </w:pPr>
      <w:hyperlink w:anchor="_Toc157164603" w:history="1">
        <w:r w:rsidR="00E8187A" w:rsidRPr="00FE36F8">
          <w:rPr>
            <w:rStyle w:val="Hyperlink"/>
            <w:rFonts w:cs="Helvetica"/>
            <w:noProof/>
            <w:snapToGrid w:val="0"/>
            <w:highlight w:val="yellow"/>
          </w:rPr>
          <w:t>DICOM PS 3.17: Explanatory Information</w:t>
        </w:r>
        <w:r w:rsidR="00E8187A">
          <w:rPr>
            <w:noProof/>
            <w:webHidden/>
          </w:rPr>
          <w:tab/>
        </w:r>
        <w:r w:rsidR="00E8187A">
          <w:rPr>
            <w:noProof/>
            <w:webHidden/>
          </w:rPr>
          <w:fldChar w:fldCharType="begin"/>
        </w:r>
        <w:r w:rsidR="00E8187A">
          <w:rPr>
            <w:noProof/>
            <w:webHidden/>
          </w:rPr>
          <w:instrText xml:space="preserve"> PAGEREF _Toc157164603 \h </w:instrText>
        </w:r>
        <w:r w:rsidR="00E8187A">
          <w:rPr>
            <w:noProof/>
            <w:webHidden/>
          </w:rPr>
        </w:r>
        <w:r w:rsidR="00E8187A">
          <w:rPr>
            <w:noProof/>
            <w:webHidden/>
          </w:rPr>
          <w:fldChar w:fldCharType="separate"/>
        </w:r>
        <w:r w:rsidR="00606C50">
          <w:rPr>
            <w:noProof/>
            <w:webHidden/>
          </w:rPr>
          <w:t>44</w:t>
        </w:r>
        <w:r w:rsidR="00E8187A">
          <w:rPr>
            <w:noProof/>
            <w:webHidden/>
          </w:rPr>
          <w:fldChar w:fldCharType="end"/>
        </w:r>
      </w:hyperlink>
    </w:p>
    <w:p w14:paraId="4D7386D1" w14:textId="499D10A9" w:rsidR="00E8187A" w:rsidRDefault="00000000">
      <w:pPr>
        <w:pStyle w:val="TOC8"/>
        <w:rPr>
          <w:rFonts w:asciiTheme="minorHAnsi" w:eastAsiaTheme="minorEastAsia" w:hAnsiTheme="minorHAnsi" w:cstheme="minorBidi"/>
          <w:i w:val="0"/>
          <w:noProof/>
          <w:color w:val="auto"/>
          <w:kern w:val="2"/>
          <w:sz w:val="22"/>
          <w:szCs w:val="22"/>
          <w:lang w:bidi="he-IL"/>
          <w14:ligatures w14:val="standardContextual"/>
        </w:rPr>
      </w:pPr>
      <w:hyperlink w:anchor="_Toc157164604" w:history="1">
        <w:r w:rsidR="00E8187A" w:rsidRPr="00FE36F8">
          <w:rPr>
            <w:rStyle w:val="Hyperlink"/>
            <w:noProof/>
          </w:rPr>
          <w:t>Add explanatory Annex</w:t>
        </w:r>
        <w:r w:rsidR="00E8187A">
          <w:rPr>
            <w:noProof/>
            <w:webHidden/>
          </w:rPr>
          <w:tab/>
        </w:r>
        <w:r w:rsidR="00E8187A">
          <w:rPr>
            <w:noProof/>
            <w:webHidden/>
          </w:rPr>
          <w:fldChar w:fldCharType="begin"/>
        </w:r>
        <w:r w:rsidR="00E8187A">
          <w:rPr>
            <w:noProof/>
            <w:webHidden/>
          </w:rPr>
          <w:instrText xml:space="preserve"> PAGEREF _Toc157164604 \h </w:instrText>
        </w:r>
        <w:r w:rsidR="00E8187A">
          <w:rPr>
            <w:noProof/>
            <w:webHidden/>
          </w:rPr>
        </w:r>
        <w:r w:rsidR="00E8187A">
          <w:rPr>
            <w:noProof/>
            <w:webHidden/>
          </w:rPr>
          <w:fldChar w:fldCharType="separate"/>
        </w:r>
        <w:r w:rsidR="00606C50">
          <w:rPr>
            <w:noProof/>
            <w:webHidden/>
          </w:rPr>
          <w:t>44</w:t>
        </w:r>
        <w:r w:rsidR="00E8187A">
          <w:rPr>
            <w:noProof/>
            <w:webHidden/>
          </w:rPr>
          <w:fldChar w:fldCharType="end"/>
        </w:r>
      </w:hyperlink>
    </w:p>
    <w:p w14:paraId="6407DA23" w14:textId="53705C38" w:rsidR="00E8187A" w:rsidRDefault="00000000">
      <w:pPr>
        <w:pStyle w:val="TOC1"/>
        <w:rPr>
          <w:rFonts w:asciiTheme="minorHAnsi" w:eastAsiaTheme="minorEastAsia" w:hAnsiTheme="minorHAnsi" w:cstheme="minorBidi"/>
          <w:noProof/>
          <w:kern w:val="2"/>
          <w:sz w:val="22"/>
          <w:szCs w:val="22"/>
          <w:lang w:bidi="he-IL"/>
          <w14:ligatures w14:val="standardContextual"/>
        </w:rPr>
      </w:pPr>
      <w:hyperlink w:anchor="_Toc157164605" w:history="1">
        <w:r w:rsidR="00E8187A" w:rsidRPr="00FE36F8">
          <w:rPr>
            <w:rStyle w:val="Hyperlink"/>
            <w:rFonts w:cs="Helvetica"/>
            <w:noProof/>
            <w:snapToGrid w:val="0"/>
          </w:rPr>
          <w:t xml:space="preserve">Annex XXXX </w:t>
        </w:r>
        <w:r w:rsidR="00E8187A" w:rsidRPr="00FE36F8">
          <w:rPr>
            <w:rStyle w:val="Hyperlink"/>
            <w:noProof/>
          </w:rPr>
          <w:t xml:space="preserve">Heightmap Segmentation </w:t>
        </w:r>
        <w:r w:rsidR="00E8187A" w:rsidRPr="00FE36F8">
          <w:rPr>
            <w:rStyle w:val="Hyperlink"/>
            <w:rFonts w:cs="Helvetica"/>
            <w:noProof/>
            <w:snapToGrid w:val="0"/>
          </w:rPr>
          <w:t>(Informative)</w:t>
        </w:r>
        <w:r w:rsidR="00E8187A">
          <w:rPr>
            <w:noProof/>
            <w:webHidden/>
          </w:rPr>
          <w:tab/>
        </w:r>
        <w:r w:rsidR="00E8187A">
          <w:rPr>
            <w:noProof/>
            <w:webHidden/>
          </w:rPr>
          <w:fldChar w:fldCharType="begin"/>
        </w:r>
        <w:r w:rsidR="00E8187A">
          <w:rPr>
            <w:noProof/>
            <w:webHidden/>
          </w:rPr>
          <w:instrText xml:space="preserve"> PAGEREF _Toc157164605 \h </w:instrText>
        </w:r>
        <w:r w:rsidR="00E8187A">
          <w:rPr>
            <w:noProof/>
            <w:webHidden/>
          </w:rPr>
        </w:r>
        <w:r w:rsidR="00E8187A">
          <w:rPr>
            <w:noProof/>
            <w:webHidden/>
          </w:rPr>
          <w:fldChar w:fldCharType="separate"/>
        </w:r>
        <w:r w:rsidR="00606C50">
          <w:rPr>
            <w:noProof/>
            <w:webHidden/>
          </w:rPr>
          <w:t>44</w:t>
        </w:r>
        <w:r w:rsidR="00E8187A">
          <w:rPr>
            <w:noProof/>
            <w:webHidden/>
          </w:rPr>
          <w:fldChar w:fldCharType="end"/>
        </w:r>
      </w:hyperlink>
    </w:p>
    <w:p w14:paraId="1C48653B" w14:textId="34BBF7E5" w:rsidR="00E8187A" w:rsidRDefault="00000000">
      <w:pPr>
        <w:pStyle w:val="TOC2"/>
        <w:rPr>
          <w:rFonts w:asciiTheme="minorHAnsi" w:eastAsiaTheme="minorEastAsia" w:hAnsiTheme="minorHAnsi" w:cstheme="minorBidi"/>
          <w:caps w:val="0"/>
          <w:noProof/>
          <w:kern w:val="2"/>
          <w:sz w:val="22"/>
          <w:szCs w:val="22"/>
          <w:lang w:bidi="he-IL"/>
          <w14:ligatures w14:val="standardContextual"/>
        </w:rPr>
      </w:pPr>
      <w:hyperlink w:anchor="_Toc157164606" w:history="1">
        <w:r w:rsidR="00E8187A" w:rsidRPr="00FE36F8">
          <w:rPr>
            <w:rStyle w:val="Hyperlink"/>
            <w:noProof/>
          </w:rPr>
          <w:t>Introduction</w:t>
        </w:r>
        <w:r w:rsidR="00E8187A">
          <w:rPr>
            <w:noProof/>
            <w:webHidden/>
          </w:rPr>
          <w:tab/>
        </w:r>
        <w:r w:rsidR="00E8187A">
          <w:rPr>
            <w:noProof/>
            <w:webHidden/>
          </w:rPr>
          <w:fldChar w:fldCharType="begin"/>
        </w:r>
        <w:r w:rsidR="00E8187A">
          <w:rPr>
            <w:noProof/>
            <w:webHidden/>
          </w:rPr>
          <w:instrText xml:space="preserve"> PAGEREF _Toc157164606 \h </w:instrText>
        </w:r>
        <w:r w:rsidR="00E8187A">
          <w:rPr>
            <w:noProof/>
            <w:webHidden/>
          </w:rPr>
        </w:r>
        <w:r w:rsidR="00E8187A">
          <w:rPr>
            <w:noProof/>
            <w:webHidden/>
          </w:rPr>
          <w:fldChar w:fldCharType="separate"/>
        </w:r>
        <w:r w:rsidR="00606C50">
          <w:rPr>
            <w:noProof/>
            <w:webHidden/>
          </w:rPr>
          <w:t>44</w:t>
        </w:r>
        <w:r w:rsidR="00E8187A">
          <w:rPr>
            <w:noProof/>
            <w:webHidden/>
          </w:rPr>
          <w:fldChar w:fldCharType="end"/>
        </w:r>
      </w:hyperlink>
    </w:p>
    <w:p w14:paraId="20604D38" w14:textId="6D74E143" w:rsidR="00E8187A" w:rsidRDefault="00000000">
      <w:pPr>
        <w:pStyle w:val="TOC2"/>
        <w:rPr>
          <w:rFonts w:asciiTheme="minorHAnsi" w:eastAsiaTheme="minorEastAsia" w:hAnsiTheme="minorHAnsi" w:cstheme="minorBidi"/>
          <w:caps w:val="0"/>
          <w:noProof/>
          <w:kern w:val="2"/>
          <w:sz w:val="22"/>
          <w:szCs w:val="22"/>
          <w:lang w:bidi="he-IL"/>
          <w14:ligatures w14:val="standardContextual"/>
        </w:rPr>
      </w:pPr>
      <w:hyperlink w:anchor="_Toc157164607" w:history="1">
        <w:r w:rsidR="00E8187A" w:rsidRPr="00FE36F8">
          <w:rPr>
            <w:rStyle w:val="Hyperlink"/>
            <w:noProof/>
          </w:rPr>
          <w:t>Technical Approach</w:t>
        </w:r>
        <w:r w:rsidR="00E8187A">
          <w:rPr>
            <w:noProof/>
            <w:webHidden/>
          </w:rPr>
          <w:tab/>
        </w:r>
        <w:r w:rsidR="00E8187A">
          <w:rPr>
            <w:noProof/>
            <w:webHidden/>
          </w:rPr>
          <w:fldChar w:fldCharType="begin"/>
        </w:r>
        <w:r w:rsidR="00E8187A">
          <w:rPr>
            <w:noProof/>
            <w:webHidden/>
          </w:rPr>
          <w:instrText xml:space="preserve"> PAGEREF _Toc157164607 \h </w:instrText>
        </w:r>
        <w:r w:rsidR="00E8187A">
          <w:rPr>
            <w:noProof/>
            <w:webHidden/>
          </w:rPr>
        </w:r>
        <w:r w:rsidR="00E8187A">
          <w:rPr>
            <w:noProof/>
            <w:webHidden/>
          </w:rPr>
          <w:fldChar w:fldCharType="separate"/>
        </w:r>
        <w:r w:rsidR="00606C50">
          <w:rPr>
            <w:noProof/>
            <w:webHidden/>
          </w:rPr>
          <w:t>44</w:t>
        </w:r>
        <w:r w:rsidR="00E8187A">
          <w:rPr>
            <w:noProof/>
            <w:webHidden/>
          </w:rPr>
          <w:fldChar w:fldCharType="end"/>
        </w:r>
      </w:hyperlink>
    </w:p>
    <w:p w14:paraId="297F2D72" w14:textId="7687E08E" w:rsidR="00E8187A" w:rsidRDefault="00000000">
      <w:pPr>
        <w:pStyle w:val="TOC2"/>
        <w:rPr>
          <w:rFonts w:asciiTheme="minorHAnsi" w:eastAsiaTheme="minorEastAsia" w:hAnsiTheme="minorHAnsi" w:cstheme="minorBidi"/>
          <w:caps w:val="0"/>
          <w:noProof/>
          <w:kern w:val="2"/>
          <w:sz w:val="22"/>
          <w:szCs w:val="22"/>
          <w:lang w:bidi="he-IL"/>
          <w14:ligatures w14:val="standardContextual"/>
        </w:rPr>
      </w:pPr>
      <w:hyperlink w:anchor="_Toc157164608" w:history="1">
        <w:r w:rsidR="00E8187A" w:rsidRPr="00FE36F8">
          <w:rPr>
            <w:rStyle w:val="Hyperlink"/>
            <w:noProof/>
          </w:rPr>
          <w:t>Comparison to Surface Segmentation IOD</w:t>
        </w:r>
        <w:r w:rsidR="00E8187A">
          <w:rPr>
            <w:noProof/>
            <w:webHidden/>
          </w:rPr>
          <w:tab/>
        </w:r>
        <w:r w:rsidR="00E8187A">
          <w:rPr>
            <w:noProof/>
            <w:webHidden/>
          </w:rPr>
          <w:fldChar w:fldCharType="begin"/>
        </w:r>
        <w:r w:rsidR="00E8187A">
          <w:rPr>
            <w:noProof/>
            <w:webHidden/>
          </w:rPr>
          <w:instrText xml:space="preserve"> PAGEREF _Toc157164608 \h </w:instrText>
        </w:r>
        <w:r w:rsidR="00E8187A">
          <w:rPr>
            <w:noProof/>
            <w:webHidden/>
          </w:rPr>
        </w:r>
        <w:r w:rsidR="00E8187A">
          <w:rPr>
            <w:noProof/>
            <w:webHidden/>
          </w:rPr>
          <w:fldChar w:fldCharType="separate"/>
        </w:r>
        <w:r w:rsidR="00606C50">
          <w:rPr>
            <w:noProof/>
            <w:webHidden/>
          </w:rPr>
          <w:t>45</w:t>
        </w:r>
        <w:r w:rsidR="00E8187A">
          <w:rPr>
            <w:noProof/>
            <w:webHidden/>
          </w:rPr>
          <w:fldChar w:fldCharType="end"/>
        </w:r>
      </w:hyperlink>
    </w:p>
    <w:p w14:paraId="0EFF2890" w14:textId="0CE77157" w:rsidR="00E8187A" w:rsidRDefault="00000000">
      <w:pPr>
        <w:pStyle w:val="TOC2"/>
        <w:rPr>
          <w:rFonts w:asciiTheme="minorHAnsi" w:eastAsiaTheme="minorEastAsia" w:hAnsiTheme="minorHAnsi" w:cstheme="minorBidi"/>
          <w:caps w:val="0"/>
          <w:noProof/>
          <w:kern w:val="2"/>
          <w:sz w:val="22"/>
          <w:szCs w:val="22"/>
          <w:lang w:bidi="he-IL"/>
          <w14:ligatures w14:val="standardContextual"/>
        </w:rPr>
      </w:pPr>
      <w:hyperlink w:anchor="_Toc157164609" w:history="1">
        <w:r w:rsidR="00E8187A" w:rsidRPr="00FE36F8">
          <w:rPr>
            <w:rStyle w:val="Hyperlink"/>
            <w:noProof/>
          </w:rPr>
          <w:t>ophthalmic tomography Use Case</w:t>
        </w:r>
        <w:r w:rsidR="00E8187A">
          <w:rPr>
            <w:noProof/>
            <w:webHidden/>
          </w:rPr>
          <w:tab/>
        </w:r>
        <w:r w:rsidR="00E8187A">
          <w:rPr>
            <w:noProof/>
            <w:webHidden/>
          </w:rPr>
          <w:fldChar w:fldCharType="begin"/>
        </w:r>
        <w:r w:rsidR="00E8187A">
          <w:rPr>
            <w:noProof/>
            <w:webHidden/>
          </w:rPr>
          <w:instrText xml:space="preserve"> PAGEREF _Toc157164609 \h </w:instrText>
        </w:r>
        <w:r w:rsidR="00E8187A">
          <w:rPr>
            <w:noProof/>
            <w:webHidden/>
          </w:rPr>
        </w:r>
        <w:r w:rsidR="00E8187A">
          <w:rPr>
            <w:noProof/>
            <w:webHidden/>
          </w:rPr>
          <w:fldChar w:fldCharType="separate"/>
        </w:r>
        <w:r w:rsidR="00606C50">
          <w:rPr>
            <w:noProof/>
            <w:webHidden/>
          </w:rPr>
          <w:t>45</w:t>
        </w:r>
        <w:r w:rsidR="00E8187A">
          <w:rPr>
            <w:noProof/>
            <w:webHidden/>
          </w:rPr>
          <w:fldChar w:fldCharType="end"/>
        </w:r>
      </w:hyperlink>
    </w:p>
    <w:p w14:paraId="3054DDCC" w14:textId="6DC3CDFD" w:rsidR="0029741B" w:rsidRDefault="006D6C1F" w:rsidP="0029741B">
      <w:pPr>
        <w:pStyle w:val="Heading1"/>
        <w:rPr>
          <w:rFonts w:cs="Helvetica"/>
        </w:rPr>
      </w:pPr>
      <w:r>
        <w:rPr>
          <w:rFonts w:cs="Helvetica"/>
        </w:rPr>
        <w:fldChar w:fldCharType="end"/>
      </w:r>
    </w:p>
    <w:p w14:paraId="668CF800" w14:textId="77777777" w:rsidR="0029741B" w:rsidRDefault="0029741B">
      <w:pPr>
        <w:tabs>
          <w:tab w:val="clear" w:pos="720"/>
        </w:tabs>
        <w:overflowPunct/>
        <w:autoSpaceDE/>
        <w:autoSpaceDN/>
        <w:adjustRightInd/>
        <w:spacing w:after="0"/>
        <w:textAlignment w:val="auto"/>
        <w:rPr>
          <w:rFonts w:cs="Helvetica"/>
          <w:b/>
          <w:sz w:val="32"/>
          <w:szCs w:val="32"/>
        </w:rPr>
      </w:pPr>
      <w:r>
        <w:rPr>
          <w:rFonts w:cs="Helvetica"/>
        </w:rPr>
        <w:br w:type="page"/>
      </w:r>
    </w:p>
    <w:p w14:paraId="1DBA58E4" w14:textId="42CDA703" w:rsidR="001F12F1" w:rsidRPr="005B0D53" w:rsidRDefault="00E13BE0" w:rsidP="0029741B">
      <w:pPr>
        <w:pStyle w:val="Heading1"/>
        <w:rPr>
          <w:rFonts w:cs="Helvetica"/>
        </w:rPr>
      </w:pPr>
      <w:bookmarkStart w:id="3" w:name="_Toc157164539"/>
      <w:r w:rsidRPr="005B0D53">
        <w:rPr>
          <w:rFonts w:cs="Helvetica"/>
        </w:rPr>
        <w:lastRenderedPageBreak/>
        <w:t>Document History</w:t>
      </w:r>
      <w:bookmarkEnd w:id="1"/>
      <w:bookmarkEnd w:id="2"/>
      <w:bookmarkEnd w:id="3"/>
    </w:p>
    <w:tbl>
      <w:tblPr>
        <w:tblW w:w="9862"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312"/>
        <w:gridCol w:w="1530"/>
        <w:gridCol w:w="7020"/>
      </w:tblGrid>
      <w:tr w:rsidR="001F12F1" w:rsidRPr="005B0D53" w14:paraId="28D2F2B4" w14:textId="77777777" w:rsidTr="00FD2244">
        <w:tc>
          <w:tcPr>
            <w:tcW w:w="1312" w:type="dxa"/>
          </w:tcPr>
          <w:p w14:paraId="10F0F0C2" w14:textId="77777777" w:rsidR="001F12F1" w:rsidRPr="005B0D53" w:rsidRDefault="001F12F1" w:rsidP="00396C0B">
            <w:pPr>
              <w:tabs>
                <w:tab w:val="clear" w:pos="720"/>
              </w:tabs>
              <w:spacing w:after="0"/>
              <w:jc w:val="center"/>
              <w:rPr>
                <w:rFonts w:cs="Helvetica"/>
                <w:b/>
                <w:szCs w:val="22"/>
                <w:lang w:eastAsia="ja-JP"/>
              </w:rPr>
            </w:pPr>
            <w:r w:rsidRPr="005B0D53">
              <w:rPr>
                <w:rFonts w:cs="Helvetica"/>
                <w:b/>
                <w:szCs w:val="22"/>
                <w:lang w:eastAsia="ja-JP"/>
              </w:rPr>
              <w:t xml:space="preserve">Document Version </w:t>
            </w:r>
          </w:p>
        </w:tc>
        <w:tc>
          <w:tcPr>
            <w:tcW w:w="1530" w:type="dxa"/>
          </w:tcPr>
          <w:p w14:paraId="0650F25C" w14:textId="77777777" w:rsidR="001F12F1" w:rsidRPr="005B0D53" w:rsidRDefault="001F12F1" w:rsidP="00396C0B">
            <w:pPr>
              <w:tabs>
                <w:tab w:val="clear" w:pos="720"/>
              </w:tabs>
              <w:spacing w:after="0"/>
              <w:jc w:val="center"/>
              <w:rPr>
                <w:rFonts w:cs="Helvetica"/>
                <w:b/>
                <w:szCs w:val="22"/>
                <w:lang w:eastAsia="ja-JP"/>
              </w:rPr>
            </w:pPr>
            <w:r w:rsidRPr="005B0D53">
              <w:rPr>
                <w:rFonts w:cs="Helvetica"/>
                <w:b/>
                <w:szCs w:val="22"/>
                <w:lang w:eastAsia="ja-JP"/>
              </w:rPr>
              <w:t>Date</w:t>
            </w:r>
          </w:p>
        </w:tc>
        <w:tc>
          <w:tcPr>
            <w:tcW w:w="7020" w:type="dxa"/>
          </w:tcPr>
          <w:p w14:paraId="6A6E6985" w14:textId="77777777" w:rsidR="001F12F1" w:rsidRPr="005B0D53" w:rsidRDefault="001F12F1" w:rsidP="00396C0B">
            <w:pPr>
              <w:tabs>
                <w:tab w:val="clear" w:pos="720"/>
              </w:tabs>
              <w:spacing w:after="0"/>
              <w:jc w:val="center"/>
              <w:rPr>
                <w:rFonts w:cs="Helvetica"/>
                <w:b/>
                <w:szCs w:val="22"/>
                <w:lang w:eastAsia="ja-JP"/>
              </w:rPr>
            </w:pPr>
            <w:r w:rsidRPr="005B0D53">
              <w:rPr>
                <w:rFonts w:cs="Helvetica"/>
                <w:b/>
                <w:szCs w:val="22"/>
                <w:lang w:eastAsia="ja-JP"/>
              </w:rPr>
              <w:t>Content</w:t>
            </w:r>
          </w:p>
        </w:tc>
      </w:tr>
      <w:tr w:rsidR="001F12F1" w:rsidRPr="005B0D53" w14:paraId="357145A9" w14:textId="77777777" w:rsidTr="00FD2244">
        <w:tc>
          <w:tcPr>
            <w:tcW w:w="1312" w:type="dxa"/>
          </w:tcPr>
          <w:p w14:paraId="3FB59FA2" w14:textId="0DF63101" w:rsidR="001F12F1" w:rsidRPr="005B0D53" w:rsidRDefault="001F12F1" w:rsidP="00396C0B">
            <w:pPr>
              <w:tabs>
                <w:tab w:val="clear" w:pos="720"/>
              </w:tabs>
              <w:spacing w:before="40" w:after="40"/>
              <w:rPr>
                <w:rFonts w:cs="Helvetica"/>
                <w:szCs w:val="22"/>
                <w:lang w:eastAsia="ja-JP"/>
              </w:rPr>
            </w:pPr>
            <w:r w:rsidRPr="005B0D53">
              <w:rPr>
                <w:rFonts w:cs="Helvetica"/>
                <w:szCs w:val="22"/>
                <w:lang w:eastAsia="ja-JP"/>
              </w:rPr>
              <w:t>0</w:t>
            </w:r>
            <w:r w:rsidR="007D13EF" w:rsidRPr="005B0D53">
              <w:rPr>
                <w:rFonts w:cs="Helvetica"/>
                <w:szCs w:val="22"/>
                <w:lang w:eastAsia="ja-JP"/>
              </w:rPr>
              <w:t>0</w:t>
            </w:r>
          </w:p>
        </w:tc>
        <w:tc>
          <w:tcPr>
            <w:tcW w:w="1530" w:type="dxa"/>
          </w:tcPr>
          <w:p w14:paraId="35B9E531" w14:textId="03F5D090" w:rsidR="001F12F1" w:rsidRPr="005B0D53" w:rsidRDefault="006D00A4" w:rsidP="00396C0B">
            <w:pPr>
              <w:tabs>
                <w:tab w:val="clear" w:pos="720"/>
              </w:tabs>
              <w:spacing w:before="40" w:after="40"/>
              <w:rPr>
                <w:rFonts w:cs="Helvetica"/>
                <w:szCs w:val="22"/>
                <w:lang w:eastAsia="ja-JP"/>
              </w:rPr>
            </w:pPr>
            <w:r>
              <w:rPr>
                <w:rFonts w:cs="Helvetica"/>
                <w:szCs w:val="22"/>
                <w:lang w:eastAsia="ja-JP"/>
              </w:rPr>
              <w:t>20</w:t>
            </w:r>
            <w:r w:rsidR="001F12F1" w:rsidRPr="005B0D53">
              <w:rPr>
                <w:rFonts w:cs="Helvetica"/>
                <w:szCs w:val="22"/>
                <w:lang w:eastAsia="ja-JP"/>
              </w:rPr>
              <w:t>-</w:t>
            </w:r>
            <w:r w:rsidR="00AA56A2">
              <w:rPr>
                <w:rFonts w:cs="Helvetica"/>
                <w:szCs w:val="22"/>
                <w:lang w:eastAsia="ja-JP"/>
              </w:rPr>
              <w:t>Apr</w:t>
            </w:r>
            <w:r w:rsidR="001F12F1" w:rsidRPr="005B0D53">
              <w:rPr>
                <w:rFonts w:cs="Helvetica"/>
                <w:szCs w:val="22"/>
                <w:lang w:eastAsia="ja-JP"/>
              </w:rPr>
              <w:t>-20</w:t>
            </w:r>
            <w:r w:rsidR="007D13EF" w:rsidRPr="005B0D53">
              <w:rPr>
                <w:rFonts w:cs="Helvetica"/>
                <w:szCs w:val="22"/>
                <w:lang w:eastAsia="ja-JP"/>
              </w:rPr>
              <w:t>2</w:t>
            </w:r>
            <w:r w:rsidR="00AA56A2">
              <w:rPr>
                <w:rFonts w:cs="Helvetica"/>
                <w:szCs w:val="22"/>
                <w:lang w:eastAsia="ja-JP"/>
              </w:rPr>
              <w:t>3</w:t>
            </w:r>
          </w:p>
        </w:tc>
        <w:tc>
          <w:tcPr>
            <w:tcW w:w="7020" w:type="dxa"/>
          </w:tcPr>
          <w:p w14:paraId="379A4C63" w14:textId="7D645168" w:rsidR="001F12F1" w:rsidRPr="005B0D53" w:rsidRDefault="001F12F1" w:rsidP="00396C0B">
            <w:pPr>
              <w:tabs>
                <w:tab w:val="clear" w:pos="720"/>
              </w:tabs>
              <w:spacing w:before="40" w:after="40"/>
              <w:rPr>
                <w:rFonts w:cs="Helvetica"/>
                <w:szCs w:val="22"/>
                <w:lang w:eastAsia="ja-JP"/>
              </w:rPr>
            </w:pPr>
            <w:r w:rsidRPr="005B0D53">
              <w:rPr>
                <w:rFonts w:cs="Helvetica"/>
                <w:szCs w:val="22"/>
                <w:lang w:eastAsia="ja-JP"/>
              </w:rPr>
              <w:t>Initial Draft</w:t>
            </w:r>
            <w:r w:rsidR="006D00A4">
              <w:rPr>
                <w:rFonts w:cs="Helvetica"/>
                <w:szCs w:val="22"/>
                <w:lang w:eastAsia="ja-JP"/>
              </w:rPr>
              <w:t xml:space="preserve"> for discussion at ARVO</w:t>
            </w:r>
          </w:p>
        </w:tc>
      </w:tr>
      <w:tr w:rsidR="00983131" w:rsidRPr="005B0D53" w14:paraId="705EF874" w14:textId="77777777" w:rsidTr="00FD2244">
        <w:tc>
          <w:tcPr>
            <w:tcW w:w="1312" w:type="dxa"/>
          </w:tcPr>
          <w:p w14:paraId="30B719E0" w14:textId="55026E9D" w:rsidR="00983131" w:rsidRPr="005B0D53" w:rsidRDefault="00983131" w:rsidP="00396C0B">
            <w:pPr>
              <w:tabs>
                <w:tab w:val="clear" w:pos="720"/>
              </w:tabs>
              <w:spacing w:before="40" w:after="40"/>
              <w:rPr>
                <w:rFonts w:cs="Helvetica"/>
                <w:szCs w:val="22"/>
                <w:lang w:eastAsia="ja-JP"/>
              </w:rPr>
            </w:pPr>
            <w:r>
              <w:rPr>
                <w:rFonts w:cs="Helvetica"/>
                <w:szCs w:val="22"/>
                <w:lang w:eastAsia="ja-JP"/>
              </w:rPr>
              <w:t>01</w:t>
            </w:r>
          </w:p>
        </w:tc>
        <w:tc>
          <w:tcPr>
            <w:tcW w:w="1530" w:type="dxa"/>
          </w:tcPr>
          <w:p w14:paraId="7B687C9D" w14:textId="27CB163D" w:rsidR="00983131" w:rsidRDefault="004333E1" w:rsidP="00396C0B">
            <w:pPr>
              <w:tabs>
                <w:tab w:val="clear" w:pos="720"/>
              </w:tabs>
              <w:spacing w:before="40" w:after="40"/>
              <w:rPr>
                <w:rFonts w:cs="Helvetica"/>
                <w:szCs w:val="22"/>
                <w:lang w:eastAsia="ja-JP"/>
              </w:rPr>
            </w:pPr>
            <w:r>
              <w:rPr>
                <w:rFonts w:cs="Helvetica"/>
                <w:szCs w:val="22"/>
                <w:lang w:eastAsia="ja-JP"/>
              </w:rPr>
              <w:t>17-May-2023</w:t>
            </w:r>
          </w:p>
        </w:tc>
        <w:tc>
          <w:tcPr>
            <w:tcW w:w="7020" w:type="dxa"/>
          </w:tcPr>
          <w:p w14:paraId="728195DB" w14:textId="1D6441D5" w:rsidR="00983131" w:rsidRPr="005B0D53" w:rsidRDefault="004333E1" w:rsidP="00396C0B">
            <w:pPr>
              <w:tabs>
                <w:tab w:val="clear" w:pos="720"/>
              </w:tabs>
              <w:spacing w:before="40" w:after="40"/>
              <w:rPr>
                <w:rFonts w:cs="Helvetica"/>
                <w:szCs w:val="22"/>
                <w:lang w:eastAsia="ja-JP"/>
              </w:rPr>
            </w:pPr>
            <w:r>
              <w:rPr>
                <w:rFonts w:cs="Helvetica"/>
                <w:szCs w:val="22"/>
                <w:lang w:eastAsia="ja-JP"/>
              </w:rPr>
              <w:t>Approach with one row per frame – editorial group review</w:t>
            </w:r>
          </w:p>
        </w:tc>
      </w:tr>
      <w:tr w:rsidR="004333E1" w:rsidRPr="005B0D53" w14:paraId="5B954987" w14:textId="77777777" w:rsidTr="00FD2244">
        <w:tc>
          <w:tcPr>
            <w:tcW w:w="1312" w:type="dxa"/>
          </w:tcPr>
          <w:p w14:paraId="49F2158D" w14:textId="7523C653" w:rsidR="004333E1" w:rsidRDefault="004333E1" w:rsidP="004333E1">
            <w:pPr>
              <w:tabs>
                <w:tab w:val="clear" w:pos="720"/>
              </w:tabs>
              <w:spacing w:before="40" w:after="40"/>
              <w:rPr>
                <w:rFonts w:cs="Helvetica"/>
                <w:szCs w:val="22"/>
                <w:lang w:eastAsia="ja-JP"/>
              </w:rPr>
            </w:pPr>
            <w:r>
              <w:rPr>
                <w:rFonts w:cs="Helvetica"/>
                <w:szCs w:val="22"/>
                <w:lang w:eastAsia="ja-JP"/>
              </w:rPr>
              <w:t>02</w:t>
            </w:r>
          </w:p>
        </w:tc>
        <w:tc>
          <w:tcPr>
            <w:tcW w:w="1530" w:type="dxa"/>
          </w:tcPr>
          <w:p w14:paraId="67319684" w14:textId="78063944" w:rsidR="004333E1" w:rsidRDefault="004333E1" w:rsidP="004333E1">
            <w:pPr>
              <w:tabs>
                <w:tab w:val="clear" w:pos="720"/>
              </w:tabs>
              <w:spacing w:before="40" w:after="40"/>
              <w:rPr>
                <w:rFonts w:cs="Helvetica"/>
                <w:szCs w:val="22"/>
                <w:lang w:eastAsia="ja-JP"/>
              </w:rPr>
            </w:pPr>
            <w:r>
              <w:rPr>
                <w:rFonts w:cs="Helvetica"/>
                <w:szCs w:val="22"/>
                <w:lang w:eastAsia="ja-JP"/>
              </w:rPr>
              <w:t>22-May-2023</w:t>
            </w:r>
          </w:p>
        </w:tc>
        <w:tc>
          <w:tcPr>
            <w:tcW w:w="7020" w:type="dxa"/>
          </w:tcPr>
          <w:p w14:paraId="74682D0D" w14:textId="1ADE4BBD" w:rsidR="004333E1" w:rsidRDefault="004333E1" w:rsidP="004333E1">
            <w:pPr>
              <w:tabs>
                <w:tab w:val="clear" w:pos="720"/>
              </w:tabs>
              <w:spacing w:before="40" w:after="40"/>
              <w:rPr>
                <w:rFonts w:cs="Helvetica"/>
                <w:szCs w:val="22"/>
                <w:lang w:eastAsia="ja-JP"/>
              </w:rPr>
            </w:pPr>
            <w:r>
              <w:rPr>
                <w:rFonts w:cs="Helvetica"/>
                <w:szCs w:val="22"/>
                <w:lang w:eastAsia="ja-JP"/>
              </w:rPr>
              <w:t>Approach with one frame per layer – editorial group review</w:t>
            </w:r>
          </w:p>
        </w:tc>
      </w:tr>
      <w:tr w:rsidR="00F3085F" w:rsidRPr="005B0D53" w14:paraId="7F3A91D7" w14:textId="77777777" w:rsidTr="00FD2244">
        <w:tc>
          <w:tcPr>
            <w:tcW w:w="1312" w:type="dxa"/>
          </w:tcPr>
          <w:p w14:paraId="5F1D9697" w14:textId="02631380" w:rsidR="00F3085F" w:rsidRDefault="00F3085F" w:rsidP="004333E1">
            <w:pPr>
              <w:tabs>
                <w:tab w:val="clear" w:pos="720"/>
              </w:tabs>
              <w:spacing w:before="40" w:after="40"/>
              <w:rPr>
                <w:rFonts w:cs="Helvetica"/>
                <w:szCs w:val="22"/>
                <w:lang w:eastAsia="ja-JP"/>
              </w:rPr>
            </w:pPr>
            <w:r>
              <w:rPr>
                <w:rFonts w:cs="Helvetica"/>
                <w:szCs w:val="22"/>
                <w:lang w:eastAsia="ja-JP"/>
              </w:rPr>
              <w:t>03</w:t>
            </w:r>
          </w:p>
        </w:tc>
        <w:tc>
          <w:tcPr>
            <w:tcW w:w="1530" w:type="dxa"/>
          </w:tcPr>
          <w:p w14:paraId="0D270B0E" w14:textId="1E9DC579" w:rsidR="00F3085F" w:rsidRDefault="00F3085F" w:rsidP="004333E1">
            <w:pPr>
              <w:tabs>
                <w:tab w:val="clear" w:pos="720"/>
              </w:tabs>
              <w:spacing w:before="40" w:after="40"/>
              <w:rPr>
                <w:rFonts w:cs="Helvetica"/>
                <w:szCs w:val="22"/>
                <w:lang w:eastAsia="ja-JP"/>
              </w:rPr>
            </w:pPr>
            <w:r>
              <w:rPr>
                <w:rFonts w:cs="Helvetica"/>
                <w:szCs w:val="22"/>
                <w:lang w:eastAsia="ja-JP"/>
              </w:rPr>
              <w:t>30-May-2023</w:t>
            </w:r>
          </w:p>
        </w:tc>
        <w:tc>
          <w:tcPr>
            <w:tcW w:w="7020" w:type="dxa"/>
          </w:tcPr>
          <w:p w14:paraId="2DDFD6A7" w14:textId="58A429DA" w:rsidR="00F3085F" w:rsidRDefault="00F3085F" w:rsidP="004333E1">
            <w:pPr>
              <w:tabs>
                <w:tab w:val="clear" w:pos="720"/>
              </w:tabs>
              <w:spacing w:before="40" w:after="40"/>
              <w:rPr>
                <w:rFonts w:cs="Helvetica"/>
                <w:szCs w:val="22"/>
                <w:lang w:eastAsia="ja-JP"/>
              </w:rPr>
            </w:pPr>
            <w:r>
              <w:rPr>
                <w:rFonts w:cs="Helvetica"/>
                <w:szCs w:val="22"/>
                <w:lang w:eastAsia="ja-JP"/>
              </w:rPr>
              <w:t>Add quality measures per frame and per pixel, changes to OCT En Face segmentation reference, separate derivation image and referenced anatomic image – editorial group review</w:t>
            </w:r>
          </w:p>
        </w:tc>
      </w:tr>
      <w:tr w:rsidR="00A544B1" w:rsidRPr="005B0D53" w14:paraId="3C58265A" w14:textId="77777777" w:rsidTr="00FD2244">
        <w:tc>
          <w:tcPr>
            <w:tcW w:w="1312" w:type="dxa"/>
          </w:tcPr>
          <w:p w14:paraId="1E3547E1" w14:textId="2C9D833A" w:rsidR="00A544B1" w:rsidRDefault="00A544B1" w:rsidP="004333E1">
            <w:pPr>
              <w:tabs>
                <w:tab w:val="clear" w:pos="720"/>
              </w:tabs>
              <w:spacing w:before="40" w:after="40"/>
              <w:rPr>
                <w:rFonts w:cs="Helvetica"/>
                <w:szCs w:val="22"/>
                <w:lang w:eastAsia="ja-JP"/>
              </w:rPr>
            </w:pPr>
            <w:r>
              <w:rPr>
                <w:rFonts w:cs="Helvetica"/>
                <w:szCs w:val="22"/>
                <w:lang w:eastAsia="ja-JP"/>
              </w:rPr>
              <w:t>04</w:t>
            </w:r>
          </w:p>
        </w:tc>
        <w:tc>
          <w:tcPr>
            <w:tcW w:w="1530" w:type="dxa"/>
          </w:tcPr>
          <w:p w14:paraId="7D1350BC" w14:textId="17DF6579" w:rsidR="00A544B1" w:rsidRDefault="00D42598" w:rsidP="004333E1">
            <w:pPr>
              <w:tabs>
                <w:tab w:val="clear" w:pos="720"/>
              </w:tabs>
              <w:spacing w:before="40" w:after="40"/>
              <w:rPr>
                <w:rFonts w:cs="Helvetica"/>
                <w:szCs w:val="22"/>
                <w:lang w:eastAsia="ja-JP"/>
              </w:rPr>
            </w:pPr>
            <w:r>
              <w:rPr>
                <w:rFonts w:cs="Helvetica"/>
                <w:szCs w:val="22"/>
                <w:lang w:eastAsia="ja-JP"/>
              </w:rPr>
              <w:t>6-June-2023</w:t>
            </w:r>
          </w:p>
        </w:tc>
        <w:tc>
          <w:tcPr>
            <w:tcW w:w="7020" w:type="dxa"/>
          </w:tcPr>
          <w:p w14:paraId="690D3FDE" w14:textId="5862926A" w:rsidR="00A544B1" w:rsidRDefault="00D42598" w:rsidP="004333E1">
            <w:pPr>
              <w:tabs>
                <w:tab w:val="clear" w:pos="720"/>
              </w:tabs>
              <w:spacing w:before="40" w:after="40"/>
              <w:rPr>
                <w:rFonts w:cs="Helvetica"/>
                <w:szCs w:val="22"/>
                <w:lang w:eastAsia="ja-JP"/>
              </w:rPr>
            </w:pPr>
            <w:r>
              <w:rPr>
                <w:rFonts w:cs="Helvetica"/>
                <w:szCs w:val="22"/>
                <w:lang w:eastAsia="ja-JP"/>
              </w:rPr>
              <w:t>For WG-06 first reading</w:t>
            </w:r>
          </w:p>
        </w:tc>
      </w:tr>
      <w:tr w:rsidR="00056B11" w:rsidRPr="005B0D53" w14:paraId="4A0B21B0" w14:textId="77777777" w:rsidTr="00FD2244">
        <w:tc>
          <w:tcPr>
            <w:tcW w:w="1312" w:type="dxa"/>
          </w:tcPr>
          <w:p w14:paraId="05018720" w14:textId="45505293" w:rsidR="00056B11" w:rsidRDefault="00056B11" w:rsidP="004333E1">
            <w:pPr>
              <w:tabs>
                <w:tab w:val="clear" w:pos="720"/>
              </w:tabs>
              <w:spacing w:before="40" w:after="40"/>
              <w:rPr>
                <w:rFonts w:cs="Helvetica"/>
                <w:szCs w:val="22"/>
                <w:lang w:eastAsia="ja-JP"/>
              </w:rPr>
            </w:pPr>
            <w:r>
              <w:rPr>
                <w:rFonts w:cs="Helvetica"/>
                <w:szCs w:val="22"/>
                <w:lang w:eastAsia="ja-JP"/>
              </w:rPr>
              <w:t>05</w:t>
            </w:r>
          </w:p>
        </w:tc>
        <w:tc>
          <w:tcPr>
            <w:tcW w:w="1530" w:type="dxa"/>
          </w:tcPr>
          <w:p w14:paraId="26A97EDD" w14:textId="409E0087" w:rsidR="00056B11" w:rsidRDefault="007B493B" w:rsidP="004333E1">
            <w:pPr>
              <w:tabs>
                <w:tab w:val="clear" w:pos="720"/>
              </w:tabs>
              <w:spacing w:before="40" w:after="40"/>
              <w:rPr>
                <w:rFonts w:cs="Helvetica"/>
                <w:szCs w:val="22"/>
                <w:lang w:eastAsia="ja-JP"/>
              </w:rPr>
            </w:pPr>
            <w:r>
              <w:rPr>
                <w:rFonts w:cs="Helvetica"/>
                <w:szCs w:val="22"/>
                <w:lang w:eastAsia="ja-JP"/>
              </w:rPr>
              <w:t>5-Aug</w:t>
            </w:r>
            <w:r w:rsidR="00056B11">
              <w:rPr>
                <w:rFonts w:cs="Helvetica"/>
                <w:szCs w:val="22"/>
                <w:lang w:eastAsia="ja-JP"/>
              </w:rPr>
              <w:t>-2023</w:t>
            </w:r>
          </w:p>
        </w:tc>
        <w:tc>
          <w:tcPr>
            <w:tcW w:w="7020" w:type="dxa"/>
          </w:tcPr>
          <w:p w14:paraId="4F74AC84" w14:textId="524F35D4" w:rsidR="00056B11" w:rsidRDefault="004E06EE" w:rsidP="004333E1">
            <w:pPr>
              <w:tabs>
                <w:tab w:val="clear" w:pos="720"/>
              </w:tabs>
              <w:spacing w:before="40" w:after="40"/>
              <w:rPr>
                <w:rFonts w:cs="Helvetica"/>
                <w:szCs w:val="22"/>
                <w:lang w:eastAsia="ja-JP"/>
              </w:rPr>
            </w:pPr>
            <w:r>
              <w:rPr>
                <w:rFonts w:cs="Helvetica"/>
                <w:szCs w:val="22"/>
                <w:lang w:eastAsia="ja-JP"/>
              </w:rPr>
              <w:t xml:space="preserve">Sup240: </w:t>
            </w:r>
            <w:r w:rsidR="00056B11">
              <w:rPr>
                <w:rFonts w:cs="Helvetica"/>
                <w:szCs w:val="22"/>
                <w:lang w:eastAsia="ja-JP"/>
              </w:rPr>
              <w:t>After WG-06 first reading</w:t>
            </w:r>
            <w:r w:rsidR="009B28D4">
              <w:rPr>
                <w:rFonts w:cs="Helvetica"/>
                <w:szCs w:val="22"/>
                <w:lang w:eastAsia="ja-JP"/>
              </w:rPr>
              <w:t xml:space="preserve"> - WG-09 review</w:t>
            </w:r>
          </w:p>
        </w:tc>
      </w:tr>
      <w:tr w:rsidR="007B493B" w:rsidRPr="005B0D53" w14:paraId="5626FD48" w14:textId="77777777" w:rsidTr="00FD2244">
        <w:tc>
          <w:tcPr>
            <w:tcW w:w="1312" w:type="dxa"/>
          </w:tcPr>
          <w:p w14:paraId="41917269" w14:textId="26F35234" w:rsidR="007B493B" w:rsidRDefault="007B493B" w:rsidP="004333E1">
            <w:pPr>
              <w:tabs>
                <w:tab w:val="clear" w:pos="720"/>
              </w:tabs>
              <w:spacing w:before="40" w:after="40"/>
              <w:rPr>
                <w:rFonts w:cs="Helvetica"/>
                <w:szCs w:val="22"/>
                <w:lang w:eastAsia="ja-JP"/>
              </w:rPr>
            </w:pPr>
            <w:r>
              <w:rPr>
                <w:rFonts w:cs="Helvetica"/>
                <w:szCs w:val="22"/>
                <w:lang w:eastAsia="ja-JP"/>
              </w:rPr>
              <w:t>06</w:t>
            </w:r>
          </w:p>
        </w:tc>
        <w:tc>
          <w:tcPr>
            <w:tcW w:w="1530" w:type="dxa"/>
          </w:tcPr>
          <w:p w14:paraId="03DF0469" w14:textId="2B49C024" w:rsidR="007B493B" w:rsidRDefault="00FE48F7" w:rsidP="004333E1">
            <w:pPr>
              <w:tabs>
                <w:tab w:val="clear" w:pos="720"/>
              </w:tabs>
              <w:spacing w:before="40" w:after="40"/>
              <w:rPr>
                <w:rFonts w:cs="Helvetica"/>
                <w:szCs w:val="22"/>
                <w:lang w:eastAsia="ja-JP"/>
              </w:rPr>
            </w:pPr>
            <w:r>
              <w:rPr>
                <w:rFonts w:cs="Helvetica"/>
                <w:szCs w:val="22"/>
                <w:lang w:eastAsia="ja-JP"/>
              </w:rPr>
              <w:t>21</w:t>
            </w:r>
            <w:r w:rsidR="009B28D4">
              <w:rPr>
                <w:rFonts w:cs="Helvetica"/>
                <w:szCs w:val="22"/>
                <w:lang w:eastAsia="ja-JP"/>
              </w:rPr>
              <w:t>-Aug-2023</w:t>
            </w:r>
          </w:p>
        </w:tc>
        <w:tc>
          <w:tcPr>
            <w:tcW w:w="7020" w:type="dxa"/>
          </w:tcPr>
          <w:p w14:paraId="1DB8D097" w14:textId="1D70481E" w:rsidR="007B493B" w:rsidRDefault="009B28D4" w:rsidP="004333E1">
            <w:pPr>
              <w:tabs>
                <w:tab w:val="clear" w:pos="720"/>
              </w:tabs>
              <w:spacing w:before="40" w:after="40"/>
              <w:rPr>
                <w:rFonts w:cs="Helvetica"/>
                <w:szCs w:val="22"/>
                <w:lang w:eastAsia="ja-JP"/>
              </w:rPr>
            </w:pPr>
            <w:r>
              <w:rPr>
                <w:rFonts w:cs="Helvetica"/>
                <w:szCs w:val="22"/>
                <w:lang w:eastAsia="ja-JP"/>
              </w:rPr>
              <w:t>WG-09 review</w:t>
            </w:r>
            <w:r w:rsidR="00FE48F7">
              <w:rPr>
                <w:rFonts w:cs="Helvetica"/>
                <w:szCs w:val="22"/>
                <w:lang w:eastAsia="ja-JP"/>
              </w:rPr>
              <w:t xml:space="preserve"> – change En Face boundary spec; extract Confidence Map to separate CP</w:t>
            </w:r>
          </w:p>
        </w:tc>
      </w:tr>
      <w:tr w:rsidR="004E06EE" w:rsidRPr="005B0D53" w14:paraId="353CEEE9" w14:textId="77777777" w:rsidTr="00FD2244">
        <w:tc>
          <w:tcPr>
            <w:tcW w:w="1312" w:type="dxa"/>
          </w:tcPr>
          <w:p w14:paraId="3E1B5124" w14:textId="5EC09C4C" w:rsidR="004E06EE" w:rsidRDefault="004E06EE" w:rsidP="004333E1">
            <w:pPr>
              <w:tabs>
                <w:tab w:val="clear" w:pos="720"/>
              </w:tabs>
              <w:spacing w:before="40" w:after="40"/>
              <w:rPr>
                <w:rFonts w:cs="Helvetica"/>
                <w:szCs w:val="22"/>
                <w:lang w:eastAsia="ja-JP"/>
              </w:rPr>
            </w:pPr>
            <w:r>
              <w:rPr>
                <w:rFonts w:cs="Helvetica"/>
                <w:szCs w:val="22"/>
                <w:lang w:eastAsia="ja-JP"/>
              </w:rPr>
              <w:t>07</w:t>
            </w:r>
          </w:p>
        </w:tc>
        <w:tc>
          <w:tcPr>
            <w:tcW w:w="1530" w:type="dxa"/>
          </w:tcPr>
          <w:p w14:paraId="3904B895" w14:textId="143DAB22" w:rsidR="004E06EE" w:rsidRDefault="004E06EE" w:rsidP="004333E1">
            <w:pPr>
              <w:tabs>
                <w:tab w:val="clear" w:pos="720"/>
              </w:tabs>
              <w:spacing w:before="40" w:after="40"/>
              <w:rPr>
                <w:rFonts w:cs="Helvetica"/>
                <w:szCs w:val="22"/>
                <w:lang w:eastAsia="ja-JP"/>
              </w:rPr>
            </w:pPr>
            <w:r>
              <w:rPr>
                <w:rFonts w:cs="Helvetica"/>
                <w:szCs w:val="22"/>
                <w:lang w:eastAsia="ja-JP"/>
              </w:rPr>
              <w:t>23-Aug-2023</w:t>
            </w:r>
          </w:p>
        </w:tc>
        <w:tc>
          <w:tcPr>
            <w:tcW w:w="7020" w:type="dxa"/>
          </w:tcPr>
          <w:p w14:paraId="0529F231" w14:textId="2C081BF9" w:rsidR="004E06EE" w:rsidRDefault="004E06EE" w:rsidP="004333E1">
            <w:pPr>
              <w:tabs>
                <w:tab w:val="clear" w:pos="720"/>
              </w:tabs>
              <w:spacing w:before="40" w:after="40"/>
              <w:rPr>
                <w:rFonts w:cs="Helvetica"/>
                <w:szCs w:val="22"/>
                <w:lang w:eastAsia="ja-JP"/>
              </w:rPr>
            </w:pPr>
            <w:r>
              <w:rPr>
                <w:rFonts w:cs="Helvetica"/>
                <w:szCs w:val="22"/>
                <w:lang w:eastAsia="ja-JP"/>
              </w:rPr>
              <w:t>For WG-06 meeting</w:t>
            </w:r>
          </w:p>
        </w:tc>
      </w:tr>
      <w:tr w:rsidR="0093188A" w:rsidRPr="005B0D53" w14:paraId="0C03A2D0" w14:textId="77777777" w:rsidTr="00FD2244">
        <w:tc>
          <w:tcPr>
            <w:tcW w:w="1312" w:type="dxa"/>
          </w:tcPr>
          <w:p w14:paraId="3B10A60F" w14:textId="24527522" w:rsidR="0093188A" w:rsidRDefault="0093188A" w:rsidP="004333E1">
            <w:pPr>
              <w:tabs>
                <w:tab w:val="clear" w:pos="720"/>
              </w:tabs>
              <w:spacing w:before="40" w:after="40"/>
              <w:rPr>
                <w:rFonts w:cs="Helvetica"/>
                <w:szCs w:val="22"/>
                <w:lang w:eastAsia="ja-JP"/>
              </w:rPr>
            </w:pPr>
            <w:r>
              <w:rPr>
                <w:rFonts w:cs="Helvetica"/>
                <w:szCs w:val="22"/>
                <w:lang w:eastAsia="ja-JP"/>
              </w:rPr>
              <w:t>08</w:t>
            </w:r>
          </w:p>
        </w:tc>
        <w:tc>
          <w:tcPr>
            <w:tcW w:w="1530" w:type="dxa"/>
          </w:tcPr>
          <w:p w14:paraId="08BF522A" w14:textId="545C29C0" w:rsidR="0093188A" w:rsidRDefault="0093188A" w:rsidP="004333E1">
            <w:pPr>
              <w:tabs>
                <w:tab w:val="clear" w:pos="720"/>
              </w:tabs>
              <w:spacing w:before="40" w:after="40"/>
              <w:rPr>
                <w:rFonts w:cs="Helvetica"/>
                <w:szCs w:val="22"/>
                <w:lang w:eastAsia="ja-JP"/>
              </w:rPr>
            </w:pPr>
            <w:r>
              <w:rPr>
                <w:rFonts w:cs="Helvetica"/>
                <w:szCs w:val="22"/>
                <w:lang w:eastAsia="ja-JP"/>
              </w:rPr>
              <w:t>1</w:t>
            </w:r>
            <w:r w:rsidR="00A903A5">
              <w:rPr>
                <w:rFonts w:cs="Helvetica"/>
                <w:szCs w:val="22"/>
                <w:lang w:eastAsia="ja-JP"/>
              </w:rPr>
              <w:t>9</w:t>
            </w:r>
            <w:r>
              <w:rPr>
                <w:rFonts w:cs="Helvetica"/>
                <w:szCs w:val="22"/>
                <w:lang w:eastAsia="ja-JP"/>
              </w:rPr>
              <w:t>-Oct-2023</w:t>
            </w:r>
          </w:p>
        </w:tc>
        <w:tc>
          <w:tcPr>
            <w:tcW w:w="7020" w:type="dxa"/>
          </w:tcPr>
          <w:p w14:paraId="2EBFB807" w14:textId="221EB8F3" w:rsidR="0093188A" w:rsidRDefault="0029741B" w:rsidP="004333E1">
            <w:pPr>
              <w:tabs>
                <w:tab w:val="clear" w:pos="720"/>
              </w:tabs>
              <w:spacing w:before="40" w:after="40"/>
              <w:rPr>
                <w:rFonts w:cs="Helvetica"/>
                <w:szCs w:val="22"/>
                <w:lang w:eastAsia="ja-JP"/>
              </w:rPr>
            </w:pPr>
            <w:r>
              <w:rPr>
                <w:rFonts w:cs="Helvetica"/>
                <w:szCs w:val="22"/>
                <w:lang w:eastAsia="ja-JP"/>
              </w:rPr>
              <w:t>Retire/replace OCT En Face Image; u</w:t>
            </w:r>
            <w:r w:rsidR="00A903A5">
              <w:rPr>
                <w:rFonts w:cs="Helvetica"/>
                <w:szCs w:val="22"/>
                <w:lang w:eastAsia="ja-JP"/>
              </w:rPr>
              <w:t>se Derivation Image; revised figures</w:t>
            </w:r>
            <w:r w:rsidR="00FD0AAD">
              <w:rPr>
                <w:rFonts w:cs="Helvetica"/>
                <w:szCs w:val="22"/>
                <w:lang w:eastAsia="ja-JP"/>
              </w:rPr>
              <w:t>; intro to Part 17</w:t>
            </w:r>
            <w:r w:rsidR="00A903A5">
              <w:rPr>
                <w:rFonts w:cs="Helvetica"/>
                <w:szCs w:val="22"/>
                <w:lang w:eastAsia="ja-JP"/>
              </w:rPr>
              <w:t xml:space="preserve">. </w:t>
            </w:r>
            <w:r w:rsidR="0093188A">
              <w:rPr>
                <w:rFonts w:cs="Helvetica"/>
                <w:szCs w:val="22"/>
                <w:lang w:eastAsia="ja-JP"/>
              </w:rPr>
              <w:t>For WG-09 review</w:t>
            </w:r>
          </w:p>
        </w:tc>
      </w:tr>
      <w:tr w:rsidR="009C0DB8" w:rsidRPr="005B0D53" w14:paraId="4B537EE2" w14:textId="77777777" w:rsidTr="00FD2244">
        <w:tc>
          <w:tcPr>
            <w:tcW w:w="1312" w:type="dxa"/>
          </w:tcPr>
          <w:p w14:paraId="72847198" w14:textId="34A81B12" w:rsidR="009C0DB8" w:rsidRDefault="009C0DB8" w:rsidP="004333E1">
            <w:pPr>
              <w:tabs>
                <w:tab w:val="clear" w:pos="720"/>
              </w:tabs>
              <w:spacing w:before="40" w:after="40"/>
              <w:rPr>
                <w:rFonts w:cs="Helvetica"/>
                <w:szCs w:val="22"/>
                <w:lang w:eastAsia="ja-JP"/>
              </w:rPr>
            </w:pPr>
            <w:r>
              <w:rPr>
                <w:rFonts w:cs="Helvetica"/>
                <w:szCs w:val="22"/>
                <w:lang w:eastAsia="ja-JP"/>
              </w:rPr>
              <w:t>09</w:t>
            </w:r>
          </w:p>
        </w:tc>
        <w:tc>
          <w:tcPr>
            <w:tcW w:w="1530" w:type="dxa"/>
          </w:tcPr>
          <w:p w14:paraId="5E06B95F" w14:textId="3547AD91" w:rsidR="009C0DB8" w:rsidRDefault="009C0DB8" w:rsidP="004333E1">
            <w:pPr>
              <w:tabs>
                <w:tab w:val="clear" w:pos="720"/>
              </w:tabs>
              <w:spacing w:before="40" w:after="40"/>
              <w:rPr>
                <w:rFonts w:cs="Helvetica"/>
                <w:szCs w:val="22"/>
                <w:lang w:eastAsia="ja-JP"/>
              </w:rPr>
            </w:pPr>
            <w:r>
              <w:rPr>
                <w:rFonts w:cs="Helvetica"/>
                <w:szCs w:val="22"/>
                <w:lang w:eastAsia="ja-JP"/>
              </w:rPr>
              <w:t>31-Oct-2023</w:t>
            </w:r>
          </w:p>
        </w:tc>
        <w:tc>
          <w:tcPr>
            <w:tcW w:w="7020" w:type="dxa"/>
          </w:tcPr>
          <w:p w14:paraId="430253BE" w14:textId="0F1E9BE1" w:rsidR="009C0DB8" w:rsidRDefault="009C0DB8" w:rsidP="004333E1">
            <w:pPr>
              <w:tabs>
                <w:tab w:val="clear" w:pos="720"/>
              </w:tabs>
              <w:spacing w:before="40" w:after="40"/>
              <w:rPr>
                <w:rFonts w:cs="Helvetica"/>
                <w:szCs w:val="22"/>
                <w:lang w:eastAsia="ja-JP"/>
              </w:rPr>
            </w:pPr>
            <w:r>
              <w:rPr>
                <w:rFonts w:cs="Helvetica"/>
                <w:szCs w:val="22"/>
                <w:lang w:eastAsia="ja-JP"/>
              </w:rPr>
              <w:t>Updated Part 17</w:t>
            </w:r>
          </w:p>
        </w:tc>
      </w:tr>
      <w:tr w:rsidR="001301AE" w:rsidRPr="005B0D53" w14:paraId="0FC5F3B9" w14:textId="77777777" w:rsidTr="00FD2244">
        <w:tc>
          <w:tcPr>
            <w:tcW w:w="1312" w:type="dxa"/>
          </w:tcPr>
          <w:p w14:paraId="6A4098A5" w14:textId="4FAACFF9" w:rsidR="001301AE" w:rsidRDefault="001301AE" w:rsidP="004333E1">
            <w:pPr>
              <w:tabs>
                <w:tab w:val="clear" w:pos="720"/>
              </w:tabs>
              <w:spacing w:before="40" w:after="40"/>
              <w:rPr>
                <w:rFonts w:cs="Helvetica"/>
                <w:szCs w:val="22"/>
                <w:lang w:eastAsia="ja-JP"/>
              </w:rPr>
            </w:pPr>
            <w:r>
              <w:rPr>
                <w:rFonts w:cs="Helvetica"/>
                <w:szCs w:val="22"/>
                <w:lang w:eastAsia="ja-JP"/>
              </w:rPr>
              <w:t>10</w:t>
            </w:r>
          </w:p>
        </w:tc>
        <w:tc>
          <w:tcPr>
            <w:tcW w:w="1530" w:type="dxa"/>
          </w:tcPr>
          <w:p w14:paraId="4B2CD213" w14:textId="740195AF" w:rsidR="001301AE" w:rsidRDefault="00B650C0" w:rsidP="004333E1">
            <w:pPr>
              <w:tabs>
                <w:tab w:val="clear" w:pos="720"/>
              </w:tabs>
              <w:spacing w:before="40" w:after="40"/>
              <w:rPr>
                <w:rFonts w:cs="Helvetica"/>
                <w:szCs w:val="22"/>
                <w:lang w:eastAsia="ja-JP"/>
              </w:rPr>
            </w:pPr>
            <w:r>
              <w:rPr>
                <w:rFonts w:cs="Helvetica"/>
                <w:szCs w:val="22"/>
                <w:lang w:eastAsia="ja-JP"/>
              </w:rPr>
              <w:t>6</w:t>
            </w:r>
            <w:r w:rsidR="001301AE">
              <w:rPr>
                <w:rFonts w:cs="Helvetica"/>
                <w:szCs w:val="22"/>
                <w:lang w:eastAsia="ja-JP"/>
              </w:rPr>
              <w:t>-Nov-2023</w:t>
            </w:r>
          </w:p>
        </w:tc>
        <w:tc>
          <w:tcPr>
            <w:tcW w:w="7020" w:type="dxa"/>
          </w:tcPr>
          <w:p w14:paraId="1183FE78" w14:textId="7C0FED63" w:rsidR="001301AE" w:rsidRDefault="001301AE" w:rsidP="004333E1">
            <w:pPr>
              <w:tabs>
                <w:tab w:val="clear" w:pos="720"/>
              </w:tabs>
              <w:spacing w:before="40" w:after="40"/>
              <w:rPr>
                <w:rFonts w:cs="Helvetica"/>
                <w:szCs w:val="22"/>
                <w:lang w:eastAsia="ja-JP"/>
              </w:rPr>
            </w:pPr>
            <w:r>
              <w:rPr>
                <w:rFonts w:cs="Helvetica"/>
                <w:szCs w:val="22"/>
                <w:lang w:eastAsia="ja-JP"/>
              </w:rPr>
              <w:t>Add 2D Heightmap position and orientation, remove frame quality measure</w:t>
            </w:r>
            <w:r w:rsidR="00300B38">
              <w:rPr>
                <w:rFonts w:cs="Helvetica"/>
                <w:szCs w:val="22"/>
                <w:lang w:eastAsia="ja-JP"/>
              </w:rPr>
              <w:t>, update En Face segmentation references, add vocabulary</w:t>
            </w:r>
          </w:p>
        </w:tc>
      </w:tr>
      <w:tr w:rsidR="008516D9" w:rsidRPr="005B0D53" w14:paraId="448374DF" w14:textId="77777777" w:rsidTr="00FD2244">
        <w:tc>
          <w:tcPr>
            <w:tcW w:w="1312" w:type="dxa"/>
          </w:tcPr>
          <w:p w14:paraId="7C01D90B" w14:textId="54912248" w:rsidR="008516D9" w:rsidRDefault="008516D9" w:rsidP="008516D9">
            <w:pPr>
              <w:tabs>
                <w:tab w:val="clear" w:pos="720"/>
              </w:tabs>
              <w:spacing w:before="40" w:after="40"/>
              <w:rPr>
                <w:rFonts w:cs="Helvetica"/>
                <w:szCs w:val="22"/>
                <w:lang w:eastAsia="ja-JP"/>
              </w:rPr>
            </w:pPr>
            <w:r>
              <w:rPr>
                <w:rFonts w:cs="Helvetica"/>
                <w:szCs w:val="22"/>
                <w:lang w:eastAsia="ja-JP"/>
              </w:rPr>
              <w:t>11</w:t>
            </w:r>
          </w:p>
        </w:tc>
        <w:tc>
          <w:tcPr>
            <w:tcW w:w="1530" w:type="dxa"/>
          </w:tcPr>
          <w:p w14:paraId="6DF06817" w14:textId="1E3B9AE0" w:rsidR="008516D9" w:rsidRDefault="00A11DB0" w:rsidP="008516D9">
            <w:pPr>
              <w:tabs>
                <w:tab w:val="clear" w:pos="720"/>
              </w:tabs>
              <w:spacing w:before="40" w:after="40"/>
              <w:rPr>
                <w:rFonts w:cs="Helvetica"/>
                <w:szCs w:val="22"/>
                <w:lang w:eastAsia="ja-JP"/>
              </w:rPr>
            </w:pPr>
            <w:r>
              <w:rPr>
                <w:rFonts w:cs="Helvetica"/>
                <w:szCs w:val="22"/>
                <w:lang w:eastAsia="ja-JP"/>
              </w:rPr>
              <w:t>10</w:t>
            </w:r>
            <w:r w:rsidR="008516D9">
              <w:rPr>
                <w:rFonts w:cs="Helvetica"/>
                <w:szCs w:val="22"/>
                <w:lang w:eastAsia="ja-JP"/>
              </w:rPr>
              <w:t>-Nov-2023</w:t>
            </w:r>
          </w:p>
        </w:tc>
        <w:tc>
          <w:tcPr>
            <w:tcW w:w="7020" w:type="dxa"/>
          </w:tcPr>
          <w:p w14:paraId="3AD6262E" w14:textId="7D62A0AB" w:rsidR="008516D9" w:rsidRDefault="00B64A6D" w:rsidP="008516D9">
            <w:pPr>
              <w:tabs>
                <w:tab w:val="clear" w:pos="720"/>
              </w:tabs>
              <w:spacing w:before="40" w:after="40"/>
              <w:rPr>
                <w:rFonts w:cs="Helvetica"/>
                <w:szCs w:val="22"/>
                <w:lang w:eastAsia="ja-JP"/>
              </w:rPr>
            </w:pPr>
            <w:r>
              <w:rPr>
                <w:rFonts w:cs="Helvetica"/>
                <w:szCs w:val="22"/>
                <w:lang w:eastAsia="ja-JP"/>
              </w:rPr>
              <w:t>Corrections from</w:t>
            </w:r>
            <w:r w:rsidR="008516D9">
              <w:rPr>
                <w:rFonts w:cs="Helvetica"/>
                <w:szCs w:val="22"/>
                <w:lang w:eastAsia="ja-JP"/>
              </w:rPr>
              <w:t xml:space="preserve"> 11/7 WG-06 meeting</w:t>
            </w:r>
            <w:r w:rsidR="0029741B">
              <w:rPr>
                <w:rFonts w:cs="Helvetica"/>
                <w:szCs w:val="22"/>
                <w:lang w:eastAsia="ja-JP"/>
              </w:rPr>
              <w:t>; revert to revise OCT En Face Image</w:t>
            </w:r>
          </w:p>
        </w:tc>
      </w:tr>
      <w:tr w:rsidR="00B021A5" w:rsidRPr="005B0D53" w14:paraId="7B876194" w14:textId="77777777" w:rsidTr="00B021A5">
        <w:tc>
          <w:tcPr>
            <w:tcW w:w="1312" w:type="dxa"/>
            <w:tcBorders>
              <w:top w:val="single" w:sz="6" w:space="0" w:color="auto"/>
              <w:left w:val="single" w:sz="6" w:space="0" w:color="auto"/>
              <w:bottom w:val="single" w:sz="6" w:space="0" w:color="auto"/>
              <w:right w:val="single" w:sz="6" w:space="0" w:color="auto"/>
            </w:tcBorders>
          </w:tcPr>
          <w:p w14:paraId="0EB2B90E" w14:textId="77777777" w:rsidR="00B021A5" w:rsidRDefault="00B021A5" w:rsidP="00C368F0">
            <w:pPr>
              <w:tabs>
                <w:tab w:val="clear" w:pos="720"/>
              </w:tabs>
              <w:spacing w:before="40" w:after="40"/>
              <w:rPr>
                <w:rFonts w:cs="Helvetica"/>
                <w:szCs w:val="22"/>
                <w:lang w:eastAsia="ja-JP"/>
              </w:rPr>
            </w:pPr>
            <w:r>
              <w:rPr>
                <w:rFonts w:cs="Helvetica"/>
                <w:szCs w:val="22"/>
                <w:lang w:eastAsia="ja-JP"/>
              </w:rPr>
              <w:t>12</w:t>
            </w:r>
          </w:p>
        </w:tc>
        <w:tc>
          <w:tcPr>
            <w:tcW w:w="1530" w:type="dxa"/>
            <w:tcBorders>
              <w:top w:val="single" w:sz="6" w:space="0" w:color="auto"/>
              <w:left w:val="single" w:sz="6" w:space="0" w:color="auto"/>
              <w:bottom w:val="single" w:sz="6" w:space="0" w:color="auto"/>
              <w:right w:val="single" w:sz="6" w:space="0" w:color="auto"/>
            </w:tcBorders>
          </w:tcPr>
          <w:p w14:paraId="7971FA5E" w14:textId="5D392488" w:rsidR="00B021A5" w:rsidRDefault="00962199" w:rsidP="00C368F0">
            <w:pPr>
              <w:tabs>
                <w:tab w:val="clear" w:pos="720"/>
              </w:tabs>
              <w:spacing w:before="40" w:after="40"/>
              <w:rPr>
                <w:rFonts w:cs="Helvetica"/>
                <w:szCs w:val="22"/>
                <w:lang w:eastAsia="ja-JP"/>
              </w:rPr>
            </w:pPr>
            <w:r>
              <w:rPr>
                <w:rFonts w:cs="Helvetica"/>
                <w:szCs w:val="22"/>
                <w:lang w:eastAsia="ja-JP"/>
              </w:rPr>
              <w:t>02-Jan-2024</w:t>
            </w:r>
          </w:p>
        </w:tc>
        <w:tc>
          <w:tcPr>
            <w:tcW w:w="7020" w:type="dxa"/>
            <w:tcBorders>
              <w:top w:val="single" w:sz="6" w:space="0" w:color="auto"/>
              <w:left w:val="single" w:sz="6" w:space="0" w:color="auto"/>
              <w:bottom w:val="single" w:sz="6" w:space="0" w:color="auto"/>
              <w:right w:val="single" w:sz="6" w:space="0" w:color="auto"/>
            </w:tcBorders>
          </w:tcPr>
          <w:p w14:paraId="249ECF67" w14:textId="77777777" w:rsidR="00B021A5" w:rsidRDefault="00B021A5" w:rsidP="00C368F0">
            <w:pPr>
              <w:tabs>
                <w:tab w:val="clear" w:pos="720"/>
              </w:tabs>
              <w:spacing w:before="40" w:after="40"/>
              <w:rPr>
                <w:rFonts w:cs="Helvetica"/>
                <w:szCs w:val="22"/>
                <w:lang w:eastAsia="ja-JP"/>
              </w:rPr>
            </w:pPr>
            <w:r>
              <w:rPr>
                <w:rFonts w:cs="Helvetica"/>
                <w:szCs w:val="22"/>
                <w:lang w:eastAsia="ja-JP"/>
              </w:rPr>
              <w:t>Add Image Orientation and localization to En Face Image</w:t>
            </w:r>
          </w:p>
        </w:tc>
      </w:tr>
      <w:tr w:rsidR="00693D07" w:rsidRPr="005B0D53" w14:paraId="2811B1AA" w14:textId="77777777" w:rsidTr="00B021A5">
        <w:tc>
          <w:tcPr>
            <w:tcW w:w="1312" w:type="dxa"/>
            <w:tcBorders>
              <w:top w:val="single" w:sz="6" w:space="0" w:color="auto"/>
              <w:left w:val="single" w:sz="6" w:space="0" w:color="auto"/>
              <w:bottom w:val="single" w:sz="6" w:space="0" w:color="auto"/>
              <w:right w:val="single" w:sz="6" w:space="0" w:color="auto"/>
            </w:tcBorders>
          </w:tcPr>
          <w:p w14:paraId="534F1F50" w14:textId="48732400" w:rsidR="00693D07" w:rsidRDefault="00693D07" w:rsidP="00C368F0">
            <w:pPr>
              <w:tabs>
                <w:tab w:val="clear" w:pos="720"/>
              </w:tabs>
              <w:spacing w:before="40" w:after="40"/>
              <w:rPr>
                <w:rFonts w:cs="Helvetica"/>
                <w:szCs w:val="22"/>
                <w:lang w:eastAsia="ja-JP"/>
              </w:rPr>
            </w:pPr>
            <w:r>
              <w:rPr>
                <w:rFonts w:cs="Helvetica"/>
                <w:szCs w:val="22"/>
                <w:lang w:eastAsia="ja-JP"/>
              </w:rPr>
              <w:t>13</w:t>
            </w:r>
          </w:p>
        </w:tc>
        <w:tc>
          <w:tcPr>
            <w:tcW w:w="1530" w:type="dxa"/>
            <w:tcBorders>
              <w:top w:val="single" w:sz="6" w:space="0" w:color="auto"/>
              <w:left w:val="single" w:sz="6" w:space="0" w:color="auto"/>
              <w:bottom w:val="single" w:sz="6" w:space="0" w:color="auto"/>
              <w:right w:val="single" w:sz="6" w:space="0" w:color="auto"/>
            </w:tcBorders>
          </w:tcPr>
          <w:p w14:paraId="1D71303C" w14:textId="63E42204" w:rsidR="00693D07" w:rsidRDefault="00B62EEC" w:rsidP="00C368F0">
            <w:pPr>
              <w:tabs>
                <w:tab w:val="clear" w:pos="720"/>
              </w:tabs>
              <w:spacing w:before="40" w:after="40"/>
              <w:rPr>
                <w:rFonts w:cs="Helvetica"/>
                <w:szCs w:val="22"/>
                <w:lang w:eastAsia="ja-JP"/>
              </w:rPr>
            </w:pPr>
            <w:r>
              <w:rPr>
                <w:rFonts w:cs="Helvetica"/>
                <w:szCs w:val="22"/>
                <w:lang w:eastAsia="ja-JP"/>
              </w:rPr>
              <w:t>26</w:t>
            </w:r>
            <w:r w:rsidR="007B0460">
              <w:rPr>
                <w:rFonts w:cs="Helvetica"/>
                <w:szCs w:val="22"/>
                <w:lang w:eastAsia="ja-JP"/>
              </w:rPr>
              <w:t>-Jan-2024</w:t>
            </w:r>
          </w:p>
        </w:tc>
        <w:tc>
          <w:tcPr>
            <w:tcW w:w="7020" w:type="dxa"/>
            <w:tcBorders>
              <w:top w:val="single" w:sz="6" w:space="0" w:color="auto"/>
              <w:left w:val="single" w:sz="6" w:space="0" w:color="auto"/>
              <w:bottom w:val="single" w:sz="6" w:space="0" w:color="auto"/>
              <w:right w:val="single" w:sz="6" w:space="0" w:color="auto"/>
            </w:tcBorders>
          </w:tcPr>
          <w:p w14:paraId="1A541E0E" w14:textId="6696950C" w:rsidR="00693D07" w:rsidRDefault="006A1B9E" w:rsidP="00C368F0">
            <w:pPr>
              <w:tabs>
                <w:tab w:val="clear" w:pos="720"/>
              </w:tabs>
              <w:spacing w:before="40" w:after="40"/>
              <w:rPr>
                <w:rFonts w:cs="Helvetica"/>
                <w:szCs w:val="22"/>
                <w:lang w:eastAsia="ja-JP"/>
              </w:rPr>
            </w:pPr>
            <w:r>
              <w:rPr>
                <w:rFonts w:cs="Helvetica"/>
                <w:szCs w:val="22"/>
                <w:lang w:eastAsia="ja-JP"/>
              </w:rPr>
              <w:t>Corrections from 01/08 WG-06 meeting</w:t>
            </w:r>
          </w:p>
        </w:tc>
      </w:tr>
      <w:tr w:rsidR="00B62EEC" w:rsidRPr="005B0D53" w14:paraId="440C9DE9" w14:textId="77777777" w:rsidTr="00B021A5">
        <w:tc>
          <w:tcPr>
            <w:tcW w:w="1312" w:type="dxa"/>
            <w:tcBorders>
              <w:top w:val="single" w:sz="6" w:space="0" w:color="auto"/>
              <w:left w:val="single" w:sz="6" w:space="0" w:color="auto"/>
              <w:bottom w:val="single" w:sz="6" w:space="0" w:color="auto"/>
              <w:right w:val="single" w:sz="6" w:space="0" w:color="auto"/>
            </w:tcBorders>
          </w:tcPr>
          <w:p w14:paraId="30C1CC54" w14:textId="2B12C6D6" w:rsidR="00B62EEC" w:rsidRDefault="00B62EEC" w:rsidP="00B62EEC">
            <w:pPr>
              <w:tabs>
                <w:tab w:val="clear" w:pos="720"/>
              </w:tabs>
              <w:spacing w:before="40" w:after="40"/>
              <w:rPr>
                <w:rFonts w:cs="Helvetica"/>
                <w:szCs w:val="22"/>
                <w:lang w:eastAsia="ja-JP"/>
              </w:rPr>
            </w:pPr>
            <w:r>
              <w:rPr>
                <w:rFonts w:cs="Helvetica"/>
                <w:szCs w:val="22"/>
                <w:lang w:eastAsia="ja-JP"/>
              </w:rPr>
              <w:t>PC</w:t>
            </w:r>
          </w:p>
        </w:tc>
        <w:tc>
          <w:tcPr>
            <w:tcW w:w="1530" w:type="dxa"/>
            <w:tcBorders>
              <w:top w:val="single" w:sz="6" w:space="0" w:color="auto"/>
              <w:left w:val="single" w:sz="6" w:space="0" w:color="auto"/>
              <w:bottom w:val="single" w:sz="6" w:space="0" w:color="auto"/>
              <w:right w:val="single" w:sz="6" w:space="0" w:color="auto"/>
            </w:tcBorders>
          </w:tcPr>
          <w:p w14:paraId="15C87F9F" w14:textId="2C1FBADC" w:rsidR="00B62EEC" w:rsidRDefault="00B62EEC" w:rsidP="00B62EEC">
            <w:pPr>
              <w:tabs>
                <w:tab w:val="clear" w:pos="720"/>
              </w:tabs>
              <w:spacing w:before="40" w:after="40"/>
              <w:rPr>
                <w:rFonts w:cs="Helvetica"/>
                <w:szCs w:val="22"/>
                <w:lang w:eastAsia="ja-JP"/>
              </w:rPr>
            </w:pPr>
            <w:r>
              <w:rPr>
                <w:rFonts w:cs="Helvetica"/>
                <w:szCs w:val="22"/>
                <w:lang w:eastAsia="ja-JP"/>
              </w:rPr>
              <w:t>26-Jan-2024</w:t>
            </w:r>
          </w:p>
        </w:tc>
        <w:tc>
          <w:tcPr>
            <w:tcW w:w="7020" w:type="dxa"/>
            <w:tcBorders>
              <w:top w:val="single" w:sz="6" w:space="0" w:color="auto"/>
              <w:left w:val="single" w:sz="6" w:space="0" w:color="auto"/>
              <w:bottom w:val="single" w:sz="6" w:space="0" w:color="auto"/>
              <w:right w:val="single" w:sz="6" w:space="0" w:color="auto"/>
            </w:tcBorders>
          </w:tcPr>
          <w:p w14:paraId="47D4A6B7" w14:textId="2B999363" w:rsidR="00B62EEC" w:rsidRDefault="00B62EEC" w:rsidP="00B62EEC">
            <w:pPr>
              <w:tabs>
                <w:tab w:val="clear" w:pos="720"/>
              </w:tabs>
              <w:spacing w:before="40" w:after="40"/>
              <w:rPr>
                <w:rFonts w:cs="Helvetica"/>
                <w:szCs w:val="22"/>
                <w:lang w:eastAsia="ja-JP"/>
              </w:rPr>
            </w:pPr>
            <w:r>
              <w:rPr>
                <w:rFonts w:cs="Helvetica"/>
                <w:szCs w:val="22"/>
                <w:lang w:eastAsia="ja-JP"/>
              </w:rPr>
              <w:t xml:space="preserve">For Public Comment </w:t>
            </w:r>
          </w:p>
        </w:tc>
      </w:tr>
    </w:tbl>
    <w:p w14:paraId="5EBBFE8E" w14:textId="48DD87A2" w:rsidR="004622F2" w:rsidRPr="005B0D53" w:rsidRDefault="004622F2" w:rsidP="005F527F">
      <w:pPr>
        <w:rPr>
          <w:rFonts w:cs="Helvetica"/>
        </w:rPr>
        <w:sectPr w:rsidR="004622F2" w:rsidRPr="005B0D53" w:rsidSect="00946264">
          <w:headerReference w:type="even" r:id="rId8"/>
          <w:headerReference w:type="default" r:id="rId9"/>
          <w:footerReference w:type="default" r:id="rId10"/>
          <w:footnotePr>
            <w:pos w:val="beneathText"/>
          </w:footnotePr>
          <w:pgSz w:w="12240" w:h="15840" w:code="1"/>
          <w:pgMar w:top="1152" w:right="1152" w:bottom="1152" w:left="1152" w:header="1138" w:footer="720" w:gutter="0"/>
          <w:lnNumType w:countBy="5" w:distance="173" w:restart="continuous"/>
          <w:pgNumType w:fmt="lowerRoman"/>
          <w:cols w:space="720"/>
          <w:titlePg/>
          <w:docGrid w:linePitch="360"/>
        </w:sectPr>
      </w:pPr>
    </w:p>
    <w:p w14:paraId="34E462B4" w14:textId="62611905" w:rsidR="004622F2" w:rsidRPr="005B0D53" w:rsidRDefault="002049E4" w:rsidP="0069765A">
      <w:pPr>
        <w:pStyle w:val="Heading1"/>
        <w:rPr>
          <w:rFonts w:cs="Helvetica"/>
        </w:rPr>
      </w:pPr>
      <w:bookmarkStart w:id="4" w:name="_Toc157164540"/>
      <w:r w:rsidRPr="005B0D53">
        <w:rPr>
          <w:rFonts w:cs="Helvetica"/>
        </w:rPr>
        <w:lastRenderedPageBreak/>
        <w:t>Scope and Field of Application</w:t>
      </w:r>
      <w:bookmarkEnd w:id="4"/>
    </w:p>
    <w:p w14:paraId="19FF6579" w14:textId="07E49B69" w:rsidR="00FE28E4" w:rsidRDefault="00FE28E4" w:rsidP="00FE28E4">
      <w:pPr>
        <w:pStyle w:val="Heading2"/>
      </w:pPr>
      <w:bookmarkStart w:id="5" w:name="_Toc157164541"/>
      <w:r w:rsidRPr="00C47B60">
        <w:t xml:space="preserve">Heightmap </w:t>
      </w:r>
      <w:r>
        <w:t>Segmentation</w:t>
      </w:r>
      <w:bookmarkEnd w:id="5"/>
    </w:p>
    <w:p w14:paraId="5A1A66B5" w14:textId="0E5B57E9" w:rsidR="00ED6AC3" w:rsidRDefault="00C421EA" w:rsidP="00020670">
      <w:pPr>
        <w:rPr>
          <w:rFonts w:cs="Helvetica"/>
          <w:i/>
          <w:iCs/>
        </w:rPr>
      </w:pPr>
      <w:r w:rsidRPr="005B0D53">
        <w:rPr>
          <w:rFonts w:cs="Helvetica"/>
        </w:rPr>
        <w:t xml:space="preserve">This Supplement introduces </w:t>
      </w:r>
      <w:r w:rsidR="0026650E">
        <w:rPr>
          <w:rFonts w:cs="Helvetica"/>
        </w:rPr>
        <w:t xml:space="preserve">a new </w:t>
      </w:r>
      <w:r w:rsidR="00C47B60" w:rsidRPr="00C47B60">
        <w:rPr>
          <w:rFonts w:cs="Helvetica"/>
        </w:rPr>
        <w:t xml:space="preserve">Heightmap </w:t>
      </w:r>
      <w:r w:rsidR="00AA56A2">
        <w:rPr>
          <w:rFonts w:cs="Helvetica"/>
        </w:rPr>
        <w:t>Segmentation IOD and</w:t>
      </w:r>
      <w:r w:rsidR="005C099E">
        <w:rPr>
          <w:rFonts w:cs="Helvetica"/>
        </w:rPr>
        <w:t xml:space="preserve"> SOP Class</w:t>
      </w:r>
      <w:r w:rsidR="00E96E44">
        <w:rPr>
          <w:rFonts w:cs="Helvetica"/>
        </w:rPr>
        <w:t>.</w:t>
      </w:r>
      <w:r w:rsidR="005C099E">
        <w:rPr>
          <w:rFonts w:cs="Helvetica"/>
        </w:rPr>
        <w:t xml:space="preserve"> </w:t>
      </w:r>
    </w:p>
    <w:p w14:paraId="720125F1" w14:textId="1DF6956F" w:rsidR="00AF0C73" w:rsidRDefault="00AF0C73" w:rsidP="00AF0C73">
      <w:pPr>
        <w:tabs>
          <w:tab w:val="clear" w:pos="720"/>
          <w:tab w:val="left" w:pos="1890"/>
        </w:tabs>
        <w:ind w:left="1890" w:hanging="1350"/>
        <w:rPr>
          <w:rFonts w:cs="Helvetica"/>
          <w:i/>
          <w:iCs/>
        </w:rPr>
      </w:pPr>
      <w:r w:rsidRPr="00AF0C73">
        <w:rPr>
          <w:rFonts w:cs="Helvetica"/>
          <w:b/>
          <w:bCs/>
        </w:rPr>
        <w:t>heightmap</w:t>
      </w:r>
      <w:r>
        <w:rPr>
          <w:rFonts w:cs="Helvetica"/>
        </w:rPr>
        <w:tab/>
      </w:r>
      <w:r w:rsidRPr="00AF0C73">
        <w:rPr>
          <w:rFonts w:cs="Helvetica"/>
        </w:rPr>
        <w:t xml:space="preserve">(computer graphics) A two-dimensional raster image used to store surface elevations that can later be applied to a three-dimensional object. </w:t>
      </w:r>
      <w:hyperlink r:id="rId11" w:history="1">
        <w:r w:rsidRPr="00E52975">
          <w:rPr>
            <w:rStyle w:val="Hyperlink"/>
            <w:rFonts w:cs="Helvetica"/>
            <w:i/>
            <w:iCs/>
          </w:rPr>
          <w:t>https://en.wiktionary.org/wiki/heightmap</w:t>
        </w:r>
      </w:hyperlink>
      <w:r>
        <w:rPr>
          <w:rFonts w:cs="Helvetica"/>
          <w:i/>
          <w:iCs/>
        </w:rPr>
        <w:t xml:space="preserve"> </w:t>
      </w:r>
    </w:p>
    <w:p w14:paraId="07F0F740" w14:textId="270E9C9E" w:rsidR="00AF0C73" w:rsidRPr="00AF0C73" w:rsidRDefault="00AF0C73" w:rsidP="00F12D4F">
      <w:r>
        <w:t>In its DICOM use, heightmap is a type of segmentation</w:t>
      </w:r>
      <w:r w:rsidR="00F12D4F">
        <w:t xml:space="preserve"> using a 2D set of pixels to</w:t>
      </w:r>
      <w:r>
        <w:t xml:space="preserve"> </w:t>
      </w:r>
      <w:r w:rsidRPr="00AF0C73">
        <w:t>identif</w:t>
      </w:r>
      <w:r w:rsidR="00F12D4F">
        <w:t>y</w:t>
      </w:r>
      <w:r>
        <w:t xml:space="preserve"> a</w:t>
      </w:r>
      <w:r w:rsidRPr="00AF0C73">
        <w:t xml:space="preserve"> surface in </w:t>
      </w:r>
      <w:r>
        <w:t>the</w:t>
      </w:r>
      <w:r w:rsidRPr="00AF0C73">
        <w:t xml:space="preserve"> 3D volume</w:t>
      </w:r>
      <w:r>
        <w:t xml:space="preserve"> of a referenced multi-frame image.</w:t>
      </w:r>
      <w:r w:rsidR="00F12D4F" w:rsidRPr="00F12D4F">
        <w:t xml:space="preserve"> </w:t>
      </w:r>
      <w:r w:rsidR="00F12D4F">
        <w:t>In the d</w:t>
      </w:r>
      <w:r w:rsidR="00F12D4F" w:rsidRPr="00F12D4F">
        <w:t>egenerate case</w:t>
      </w:r>
      <w:r w:rsidR="00F12D4F">
        <w:t>, it can identify the</w:t>
      </w:r>
      <w:r w:rsidR="00F12D4F" w:rsidRPr="00F12D4F">
        <w:t xml:space="preserve"> intersection of </w:t>
      </w:r>
      <w:r w:rsidR="00904A3F">
        <w:t xml:space="preserve">a </w:t>
      </w:r>
      <w:r w:rsidR="00F12D4F" w:rsidRPr="00F12D4F">
        <w:t xml:space="preserve">surface with </w:t>
      </w:r>
      <w:r w:rsidR="00904A3F">
        <w:t xml:space="preserve">a </w:t>
      </w:r>
      <w:r w:rsidR="00F12D4F" w:rsidRPr="00F12D4F">
        <w:t>single image plane</w:t>
      </w:r>
      <w:r w:rsidR="00F12D4F">
        <w:t xml:space="preserve">, i.e., a </w:t>
      </w:r>
      <w:r w:rsidR="00F12D4F" w:rsidRPr="00F12D4F">
        <w:t xml:space="preserve">1D raster for </w:t>
      </w:r>
      <w:r w:rsidR="00F12D4F">
        <w:t xml:space="preserve">a </w:t>
      </w:r>
      <w:r w:rsidR="00F12D4F" w:rsidRPr="00F12D4F">
        <w:t>2D object</w:t>
      </w:r>
      <w:r w:rsidR="00F12D4F">
        <w:t>.</w:t>
      </w:r>
    </w:p>
    <w:p w14:paraId="758CF5CE" w14:textId="4CA46744" w:rsidR="00464875" w:rsidRDefault="00F51C5D" w:rsidP="00020670">
      <w:r>
        <w:rPr>
          <w:rFonts w:cs="Helvetica"/>
        </w:rPr>
        <w:t xml:space="preserve">The </w:t>
      </w:r>
      <w:r w:rsidRPr="00C47B60">
        <w:rPr>
          <w:rFonts w:cs="Helvetica"/>
        </w:rPr>
        <w:t xml:space="preserve">Heightmap </w:t>
      </w:r>
      <w:r>
        <w:rPr>
          <w:rFonts w:cs="Helvetica"/>
        </w:rPr>
        <w:t xml:space="preserve">Segmentation IOD follows the current enhanced multi-frame image data architecture. </w:t>
      </w:r>
      <w:r w:rsidR="00E96E44">
        <w:rPr>
          <w:rFonts w:cs="Helvetica"/>
        </w:rPr>
        <w:t>For data management purposes</w:t>
      </w:r>
      <w:r w:rsidR="00FE28E4">
        <w:rPr>
          <w:rFonts w:cs="Helvetica"/>
        </w:rPr>
        <w:t>, e.g., with Media Exchange</w:t>
      </w:r>
      <w:r w:rsidR="00E96E44">
        <w:rPr>
          <w:rFonts w:cs="Helvetica"/>
        </w:rPr>
        <w:t xml:space="preserve">, </w:t>
      </w:r>
      <w:r w:rsidR="0026650E" w:rsidRPr="00C47B60">
        <w:rPr>
          <w:rFonts w:cs="Helvetica"/>
        </w:rPr>
        <w:t xml:space="preserve">Heightmap </w:t>
      </w:r>
      <w:r w:rsidR="0026650E">
        <w:rPr>
          <w:rFonts w:cs="Helvetica"/>
        </w:rPr>
        <w:t xml:space="preserve">Segmentation </w:t>
      </w:r>
      <w:r w:rsidR="00E96E44">
        <w:rPr>
          <w:rFonts w:cs="Helvetica"/>
        </w:rPr>
        <w:t>SOP Instances may be treated similarly to other segmentation images.</w:t>
      </w:r>
      <w:r w:rsidR="00681B5B">
        <w:rPr>
          <w:rFonts w:cs="Helvetica"/>
        </w:rPr>
        <w:t xml:space="preserve"> </w:t>
      </w:r>
      <w:r w:rsidR="00464875">
        <w:rPr>
          <w:rFonts w:cs="Helvetica"/>
        </w:rPr>
        <w:t xml:space="preserve">While intended to be broadly applicable for a variety of medical imaging domains, </w:t>
      </w:r>
      <w:r w:rsidR="00464875">
        <w:t xml:space="preserve">the initial use case is in ophthalmic tomography (OPT) for </w:t>
      </w:r>
      <w:r w:rsidR="00464875" w:rsidRPr="008361E7">
        <w:t>representing segmentation of</w:t>
      </w:r>
      <w:r w:rsidR="00464875">
        <w:t xml:space="preserve"> </w:t>
      </w:r>
      <w:r w:rsidR="00464875" w:rsidRPr="008361E7">
        <w:t>retinal</w:t>
      </w:r>
      <w:r w:rsidR="00464875">
        <w:t xml:space="preserve"> layers.</w:t>
      </w:r>
    </w:p>
    <w:p w14:paraId="09BC9D70" w14:textId="404F5E4B" w:rsidR="00020670" w:rsidRDefault="00020670" w:rsidP="00020670">
      <w:pPr>
        <w:rPr>
          <w:rFonts w:cs="Helvetica"/>
        </w:rPr>
      </w:pPr>
      <w:r>
        <w:t xml:space="preserve">Further description of </w:t>
      </w:r>
      <w:r w:rsidRPr="00C47B60">
        <w:rPr>
          <w:rFonts w:cs="Helvetica"/>
        </w:rPr>
        <w:t xml:space="preserve">Heightmap </w:t>
      </w:r>
      <w:r>
        <w:rPr>
          <w:rFonts w:cs="Helvetica"/>
        </w:rPr>
        <w:t xml:space="preserve">Segmentation is found in the proposed </w:t>
      </w:r>
      <w:hyperlink w:anchor="_Annex_XXXX_Heightmap" w:history="1">
        <w:r w:rsidRPr="000A2CD3">
          <w:rPr>
            <w:rStyle w:val="Hyperlink"/>
            <w:rFonts w:cs="Helvetica"/>
          </w:rPr>
          <w:t>informative annex to PS3.17</w:t>
        </w:r>
      </w:hyperlink>
      <w:r>
        <w:rPr>
          <w:rFonts w:cs="Helvetica"/>
        </w:rPr>
        <w:t>.</w:t>
      </w:r>
    </w:p>
    <w:p w14:paraId="60568A20" w14:textId="77777777" w:rsidR="00020670" w:rsidRDefault="00020670" w:rsidP="00020670">
      <w:pPr>
        <w:rPr>
          <w:rFonts w:cs="Helvetica"/>
        </w:rPr>
      </w:pPr>
    </w:p>
    <w:p w14:paraId="39262A5A" w14:textId="79342423" w:rsidR="00FC37AF" w:rsidRPr="00FE28E4" w:rsidRDefault="00FE28E4" w:rsidP="00FE28E4">
      <w:pPr>
        <w:pStyle w:val="Heading2"/>
      </w:pPr>
      <w:bookmarkStart w:id="6" w:name="_Toc157164542"/>
      <w:r w:rsidRPr="00FE28E4">
        <w:t xml:space="preserve">Ophthalmic OCT </w:t>
      </w:r>
      <w:r w:rsidRPr="00FE28E4">
        <w:rPr>
          <w:rStyle w:val="Heading2Char"/>
          <w:b/>
          <w:caps/>
        </w:rPr>
        <w:t>En Face Image</w:t>
      </w:r>
      <w:bookmarkEnd w:id="6"/>
    </w:p>
    <w:p w14:paraId="0E8B55BA" w14:textId="4617171E" w:rsidR="00FE28E4" w:rsidRDefault="00D6164D" w:rsidP="00AA56A2">
      <w:r>
        <w:t>This Supplement also re</w:t>
      </w:r>
      <w:r w:rsidR="003C6E66">
        <w:t>vis</w:t>
      </w:r>
      <w:r>
        <w:t xml:space="preserve">es the current </w:t>
      </w:r>
      <w:r w:rsidRPr="00D6164D">
        <w:t>Ophthalmic Optical Coherence Tomography En Face Image IOD</w:t>
      </w:r>
      <w:r>
        <w:t xml:space="preserve">, which </w:t>
      </w:r>
      <w:r w:rsidR="003C6E66">
        <w:t xml:space="preserve">had </w:t>
      </w:r>
      <w:r>
        <w:t>require</w:t>
      </w:r>
      <w:r w:rsidR="003C6E66">
        <w:t>d</w:t>
      </w:r>
      <w:r>
        <w:t xml:space="preserve"> use of Surface Segmentation SOP Instances to specify a retinal layer, </w:t>
      </w:r>
      <w:r w:rsidR="003C6E66">
        <w:t>to</w:t>
      </w:r>
      <w:r>
        <w:t xml:space="preserve"> </w:t>
      </w:r>
      <w:r w:rsidR="001F5C1F">
        <w:t>allow</w:t>
      </w:r>
      <w:r>
        <w:t xml:space="preserve"> </w:t>
      </w:r>
      <w:r w:rsidR="00ED6AC3">
        <w:t xml:space="preserve">use of </w:t>
      </w:r>
      <w:r w:rsidR="003C6E66">
        <w:t xml:space="preserve">any type of segmentation SOP Instances, including </w:t>
      </w:r>
      <w:r w:rsidRPr="00C47B60">
        <w:rPr>
          <w:rFonts w:cs="Helvetica"/>
        </w:rPr>
        <w:t>Heightmap</w:t>
      </w:r>
      <w:r w:rsidRPr="00D6164D">
        <w:t xml:space="preserve"> </w:t>
      </w:r>
      <w:r>
        <w:t xml:space="preserve">Segmentation </w:t>
      </w:r>
      <w:r w:rsidR="006C70A0">
        <w:t xml:space="preserve">or other </w:t>
      </w:r>
      <w:r w:rsidR="003C6E66">
        <w:t xml:space="preserve">(including </w:t>
      </w:r>
      <w:r w:rsidR="006C70A0">
        <w:t>future</w:t>
      </w:r>
      <w:r w:rsidR="003C6E66">
        <w:t>)</w:t>
      </w:r>
      <w:r w:rsidR="006C70A0">
        <w:t xml:space="preserve"> SOP Classes</w:t>
      </w:r>
      <w:r>
        <w:t>.</w:t>
      </w:r>
      <w:r w:rsidR="00FE28E4">
        <w:t xml:space="preserve"> </w:t>
      </w:r>
    </w:p>
    <w:p w14:paraId="1C984731" w14:textId="3E600B25" w:rsidR="0075397B" w:rsidRPr="005B0D53" w:rsidRDefault="00FE28E4" w:rsidP="006C70A0">
      <w:pPr>
        <w:rPr>
          <w:rFonts w:cs="Helvetica"/>
        </w:rPr>
      </w:pPr>
      <w:r>
        <w:t xml:space="preserve">The reference to the segmentation object in the En Face Image object enables traceability of the processing steps that produced the image. It is not necessarily the case that a receiving application could reproduce the En Face Image from the original source Ophthalmic Tomography Image(s) and the </w:t>
      </w:r>
      <w:r w:rsidR="006C70A0">
        <w:t>referenced s</w:t>
      </w:r>
      <w:r>
        <w:t>egmentation object</w:t>
      </w:r>
      <w:r w:rsidR="0096469C">
        <w:t>(s</w:t>
      </w:r>
      <w:r w:rsidR="002F0FA4">
        <w:t>)</w:t>
      </w:r>
      <w:r>
        <w:t>.</w:t>
      </w:r>
      <w:r w:rsidR="003B2D18" w:rsidRPr="005B0D53">
        <w:rPr>
          <w:rFonts w:cs="Helvetica"/>
        </w:rPr>
        <w:br w:type="page"/>
      </w:r>
    </w:p>
    <w:p w14:paraId="47A8292D" w14:textId="71D6D7A1" w:rsidR="005940F8" w:rsidRDefault="00952C33" w:rsidP="0069765A">
      <w:pPr>
        <w:pStyle w:val="Heading1"/>
        <w:rPr>
          <w:rFonts w:cs="Helvetica"/>
        </w:rPr>
      </w:pPr>
      <w:bookmarkStart w:id="7" w:name="_To_Do"/>
      <w:bookmarkStart w:id="8" w:name="_Toc157164543"/>
      <w:bookmarkEnd w:id="7"/>
      <w:r>
        <w:rPr>
          <w:rFonts w:cs="Helvetica"/>
        </w:rPr>
        <w:lastRenderedPageBreak/>
        <w:t xml:space="preserve">Open </w:t>
      </w:r>
      <w:r w:rsidR="00BB19B4" w:rsidRPr="005B0D53">
        <w:rPr>
          <w:rFonts w:cs="Helvetica"/>
        </w:rPr>
        <w:t>Issues</w:t>
      </w:r>
      <w:r w:rsidR="00BB19B4">
        <w:rPr>
          <w:rFonts w:cs="Helvetica"/>
        </w:rPr>
        <w:t xml:space="preserve"> </w:t>
      </w:r>
      <w:r>
        <w:rPr>
          <w:rFonts w:cs="Helvetica"/>
        </w:rPr>
        <w:t>for</w:t>
      </w:r>
      <w:r w:rsidR="00BB19B4">
        <w:rPr>
          <w:rFonts w:cs="Helvetica"/>
        </w:rPr>
        <w:t xml:space="preserve"> Public Comment</w:t>
      </w:r>
      <w:bookmarkStart w:id="9" w:name="_Toc359494423"/>
      <w:bookmarkEnd w:id="8"/>
      <w:r w:rsidR="00BB19B4">
        <w:rPr>
          <w:rFonts w:cs="Helvetica"/>
        </w:rPr>
        <w:t xml:space="preserve"> </w:t>
      </w:r>
      <w:bookmarkEnd w:id="9"/>
    </w:p>
    <w:tbl>
      <w:tblPr>
        <w:tblStyle w:val="TableGrid"/>
        <w:tblW w:w="0" w:type="auto"/>
        <w:tblCellMar>
          <w:top w:w="14" w:type="dxa"/>
          <w:bottom w:w="14" w:type="dxa"/>
        </w:tblCellMar>
        <w:tblLook w:val="04A0" w:firstRow="1" w:lastRow="0" w:firstColumn="1" w:lastColumn="0" w:noHBand="0" w:noVBand="1"/>
      </w:tblPr>
      <w:tblGrid>
        <w:gridCol w:w="728"/>
        <w:gridCol w:w="1417"/>
        <w:gridCol w:w="7781"/>
      </w:tblGrid>
      <w:tr w:rsidR="00767355" w:rsidRPr="003A4192" w14:paraId="50EF2221" w14:textId="77777777" w:rsidTr="003A4192">
        <w:tc>
          <w:tcPr>
            <w:tcW w:w="728" w:type="dxa"/>
          </w:tcPr>
          <w:p w14:paraId="605DEE96" w14:textId="77777777" w:rsidR="00767355" w:rsidRPr="003A4192" w:rsidRDefault="00767355" w:rsidP="00221867">
            <w:pPr>
              <w:tabs>
                <w:tab w:val="clear" w:pos="720"/>
              </w:tabs>
              <w:overflowPunct/>
              <w:autoSpaceDE/>
              <w:autoSpaceDN/>
              <w:adjustRightInd/>
              <w:spacing w:after="0"/>
              <w:textAlignment w:val="auto"/>
              <w:rPr>
                <w:rFonts w:cs="Helvetica"/>
                <w:b/>
                <w:bCs/>
              </w:rPr>
            </w:pPr>
            <w:r w:rsidRPr="003A4192">
              <w:rPr>
                <w:rFonts w:cs="Helvetica"/>
                <w:b/>
                <w:bCs/>
              </w:rPr>
              <w:t>Issue</w:t>
            </w:r>
          </w:p>
          <w:p w14:paraId="77819F7D" w14:textId="7687E50D" w:rsidR="00571160" w:rsidRPr="003A4192" w:rsidRDefault="00571160" w:rsidP="00221867">
            <w:pPr>
              <w:tabs>
                <w:tab w:val="clear" w:pos="720"/>
              </w:tabs>
              <w:overflowPunct/>
              <w:autoSpaceDE/>
              <w:autoSpaceDN/>
              <w:adjustRightInd/>
              <w:spacing w:after="0"/>
              <w:textAlignment w:val="auto"/>
              <w:rPr>
                <w:rFonts w:cs="Helvetica"/>
                <w:b/>
                <w:bCs/>
              </w:rPr>
            </w:pPr>
            <w:r w:rsidRPr="003A4192">
              <w:rPr>
                <w:rFonts w:cs="Helvetica"/>
                <w:b/>
                <w:bCs/>
              </w:rPr>
              <w:t>#</w:t>
            </w:r>
          </w:p>
        </w:tc>
        <w:tc>
          <w:tcPr>
            <w:tcW w:w="1417" w:type="dxa"/>
          </w:tcPr>
          <w:p w14:paraId="42D07DAB" w14:textId="5C71C87E" w:rsidR="00767355" w:rsidRPr="003A4192" w:rsidRDefault="00571160" w:rsidP="00221867">
            <w:pPr>
              <w:tabs>
                <w:tab w:val="clear" w:pos="720"/>
              </w:tabs>
              <w:overflowPunct/>
              <w:autoSpaceDE/>
              <w:autoSpaceDN/>
              <w:adjustRightInd/>
              <w:textAlignment w:val="auto"/>
              <w:rPr>
                <w:rFonts w:cs="Helvetica"/>
                <w:b/>
                <w:bCs/>
              </w:rPr>
            </w:pPr>
            <w:r w:rsidRPr="003A4192">
              <w:rPr>
                <w:rFonts w:cs="Helvetica"/>
                <w:b/>
                <w:bCs/>
              </w:rPr>
              <w:t>Section</w:t>
            </w:r>
          </w:p>
        </w:tc>
        <w:tc>
          <w:tcPr>
            <w:tcW w:w="7781" w:type="dxa"/>
          </w:tcPr>
          <w:p w14:paraId="5371D46C" w14:textId="15CCBAA0" w:rsidR="00767355" w:rsidRPr="003A4192" w:rsidRDefault="00571160" w:rsidP="00221867">
            <w:pPr>
              <w:tabs>
                <w:tab w:val="clear" w:pos="720"/>
              </w:tabs>
              <w:overflowPunct/>
              <w:autoSpaceDE/>
              <w:autoSpaceDN/>
              <w:adjustRightInd/>
              <w:textAlignment w:val="auto"/>
              <w:rPr>
                <w:rFonts w:cs="Helvetica"/>
                <w:b/>
                <w:bCs/>
              </w:rPr>
            </w:pPr>
            <w:r w:rsidRPr="003A4192">
              <w:rPr>
                <w:rFonts w:cs="Helvetica"/>
                <w:b/>
                <w:bCs/>
              </w:rPr>
              <w:t>Question</w:t>
            </w:r>
          </w:p>
        </w:tc>
      </w:tr>
      <w:tr w:rsidR="00493E6F" w:rsidRPr="00C3139B" w14:paraId="66F6C37E" w14:textId="77777777" w:rsidTr="00493E6F">
        <w:tc>
          <w:tcPr>
            <w:tcW w:w="728" w:type="dxa"/>
          </w:tcPr>
          <w:p w14:paraId="58778A54" w14:textId="67F2678F" w:rsidR="00493E6F" w:rsidRDefault="00493E6F" w:rsidP="00493E6F">
            <w:pPr>
              <w:tabs>
                <w:tab w:val="clear" w:pos="720"/>
              </w:tabs>
              <w:overflowPunct/>
              <w:autoSpaceDE/>
              <w:autoSpaceDN/>
              <w:adjustRightInd/>
              <w:spacing w:after="0"/>
              <w:textAlignment w:val="auto"/>
              <w:rPr>
                <w:rFonts w:cs="Helvetica"/>
              </w:rPr>
            </w:pPr>
            <w:r>
              <w:rPr>
                <w:rFonts w:cs="Helvetica"/>
              </w:rPr>
              <w:t>1</w:t>
            </w:r>
          </w:p>
        </w:tc>
        <w:tc>
          <w:tcPr>
            <w:tcW w:w="1417" w:type="dxa"/>
          </w:tcPr>
          <w:p w14:paraId="7D02AC47" w14:textId="77777777" w:rsidR="00493E6F" w:rsidRDefault="00000000" w:rsidP="00493E6F">
            <w:pPr>
              <w:tabs>
                <w:tab w:val="clear" w:pos="720"/>
              </w:tabs>
              <w:overflowPunct/>
              <w:autoSpaceDE/>
              <w:autoSpaceDN/>
              <w:adjustRightInd/>
              <w:spacing w:after="0"/>
              <w:textAlignment w:val="auto"/>
              <w:rPr>
                <w:rFonts w:cs="Helvetica"/>
              </w:rPr>
            </w:pPr>
            <w:hyperlink w:anchor="_A.XX_Heightmap_Segmentation" w:history="1">
              <w:r w:rsidR="00493E6F" w:rsidRPr="007E76B6">
                <w:rPr>
                  <w:rStyle w:val="Hyperlink"/>
                  <w:rFonts w:cs="Helvetica"/>
                </w:rPr>
                <w:t>A.XX</w:t>
              </w:r>
            </w:hyperlink>
          </w:p>
        </w:tc>
        <w:tc>
          <w:tcPr>
            <w:tcW w:w="7781" w:type="dxa"/>
          </w:tcPr>
          <w:p w14:paraId="6A9811FB" w14:textId="2F50C669" w:rsidR="00493E6F" w:rsidRDefault="00493E6F" w:rsidP="00493E6F">
            <w:pPr>
              <w:tabs>
                <w:tab w:val="clear" w:pos="720"/>
              </w:tabs>
              <w:overflowPunct/>
              <w:autoSpaceDE/>
              <w:autoSpaceDN/>
              <w:adjustRightInd/>
              <w:spacing w:after="0"/>
              <w:textAlignment w:val="auto"/>
              <w:rPr>
                <w:rFonts w:cs="Helvetica"/>
              </w:rPr>
            </w:pPr>
            <w:r>
              <w:rPr>
                <w:rFonts w:cs="Helvetica"/>
              </w:rPr>
              <w:t>Are there features of the Heightmap Segmentation IOD that would make it ineffective for use in non-ophthalmic domains?</w:t>
            </w:r>
            <w:r w:rsidR="0091427D">
              <w:rPr>
                <w:rFonts w:cs="Helvetica"/>
              </w:rPr>
              <w:t xml:space="preserve">  In particular, </w:t>
            </w:r>
            <w:r w:rsidR="0080486B">
              <w:rPr>
                <w:rFonts w:cs="Helvetica"/>
              </w:rPr>
              <w:t>consider the</w:t>
            </w:r>
            <w:r w:rsidR="009906D4">
              <w:rPr>
                <w:rFonts w:cs="Helvetica"/>
              </w:rPr>
              <w:t xml:space="preserve"> geometry</w:t>
            </w:r>
            <w:r w:rsidR="0080486B">
              <w:rPr>
                <w:rFonts w:cs="Helvetica"/>
              </w:rPr>
              <w:t xml:space="preserve"> requirement</w:t>
            </w:r>
            <w:r w:rsidR="009906D4">
              <w:rPr>
                <w:rFonts w:cs="Helvetica"/>
              </w:rPr>
              <w:t>s</w:t>
            </w:r>
            <w:r w:rsidR="0080486B">
              <w:rPr>
                <w:rFonts w:cs="Helvetica"/>
              </w:rPr>
              <w:t xml:space="preserve"> </w:t>
            </w:r>
            <w:r w:rsidR="009906D4">
              <w:rPr>
                <w:rFonts w:cs="Helvetica"/>
              </w:rPr>
              <w:t>in Section A.XX.5.1.</w:t>
            </w:r>
          </w:p>
        </w:tc>
      </w:tr>
      <w:tr w:rsidR="00493E6F" w:rsidRPr="00C3139B" w14:paraId="0BEE5667" w14:textId="77777777" w:rsidTr="003A4192">
        <w:tc>
          <w:tcPr>
            <w:tcW w:w="728" w:type="dxa"/>
          </w:tcPr>
          <w:p w14:paraId="4C4B5E17" w14:textId="770D18E1" w:rsidR="00493E6F" w:rsidRPr="00C3139B" w:rsidRDefault="00493E6F" w:rsidP="00493E6F">
            <w:pPr>
              <w:tabs>
                <w:tab w:val="clear" w:pos="720"/>
              </w:tabs>
              <w:overflowPunct/>
              <w:autoSpaceDE/>
              <w:autoSpaceDN/>
              <w:adjustRightInd/>
              <w:spacing w:after="0"/>
              <w:textAlignment w:val="auto"/>
              <w:rPr>
                <w:rFonts w:cs="Helvetica"/>
              </w:rPr>
            </w:pPr>
            <w:r>
              <w:rPr>
                <w:rFonts w:cs="Helvetica"/>
              </w:rPr>
              <w:t>2</w:t>
            </w:r>
          </w:p>
        </w:tc>
        <w:tc>
          <w:tcPr>
            <w:tcW w:w="1417" w:type="dxa"/>
          </w:tcPr>
          <w:p w14:paraId="11D5E979" w14:textId="58B785D3" w:rsidR="00493E6F" w:rsidRDefault="00000000" w:rsidP="00493E6F">
            <w:pPr>
              <w:tabs>
                <w:tab w:val="clear" w:pos="720"/>
              </w:tabs>
              <w:overflowPunct/>
              <w:autoSpaceDE/>
              <w:autoSpaceDN/>
              <w:adjustRightInd/>
              <w:textAlignment w:val="auto"/>
              <w:rPr>
                <w:rFonts w:cs="Helvetica"/>
              </w:rPr>
            </w:pPr>
            <w:hyperlink w:anchor="_C.8.17.14_Ophthalmic_OCT" w:history="1">
              <w:r w:rsidR="00493E6F" w:rsidRPr="00F867CE">
                <w:rPr>
                  <w:rStyle w:val="Hyperlink"/>
                  <w:rFonts w:cs="Helvetica"/>
                </w:rPr>
                <w:t>C.8.17.14</w:t>
              </w:r>
            </w:hyperlink>
          </w:p>
        </w:tc>
        <w:tc>
          <w:tcPr>
            <w:tcW w:w="7781" w:type="dxa"/>
          </w:tcPr>
          <w:p w14:paraId="2C3E0069" w14:textId="421BB893" w:rsidR="00493E6F" w:rsidRDefault="00493E6F" w:rsidP="00493E6F">
            <w:pPr>
              <w:tabs>
                <w:tab w:val="clear" w:pos="720"/>
              </w:tabs>
              <w:overflowPunct/>
              <w:autoSpaceDE/>
              <w:autoSpaceDN/>
              <w:adjustRightInd/>
              <w:textAlignment w:val="auto"/>
              <w:rPr>
                <w:rFonts w:cs="Helvetica"/>
              </w:rPr>
            </w:pPr>
            <w:r>
              <w:rPr>
                <w:rFonts w:cs="Helvetica"/>
              </w:rPr>
              <w:t xml:space="preserve">Are the non-backward-compatible changes to the </w:t>
            </w:r>
            <w:r w:rsidRPr="00F52AB5">
              <w:rPr>
                <w:rFonts w:cs="Helvetica"/>
              </w:rPr>
              <w:t>Ophthalmic OCT En Face Image</w:t>
            </w:r>
            <w:r>
              <w:rPr>
                <w:rFonts w:cs="Helvetica"/>
              </w:rPr>
              <w:t xml:space="preserve"> IOD acceptable? Specifically:</w:t>
            </w:r>
          </w:p>
          <w:p w14:paraId="048D85F1" w14:textId="77777777" w:rsidR="00493E6F" w:rsidRPr="003A4192" w:rsidRDefault="00493E6F" w:rsidP="00493E6F">
            <w:pPr>
              <w:pStyle w:val="ListParagraph"/>
              <w:numPr>
                <w:ilvl w:val="0"/>
                <w:numId w:val="51"/>
              </w:numPr>
              <w:tabs>
                <w:tab w:val="clear" w:pos="720"/>
              </w:tabs>
              <w:overflowPunct/>
              <w:autoSpaceDE/>
              <w:autoSpaceDN/>
              <w:adjustRightInd/>
              <w:textAlignment w:val="auto"/>
              <w:rPr>
                <w:rFonts w:cs="Helvetica"/>
              </w:rPr>
            </w:pPr>
            <w:r w:rsidRPr="003A4192">
              <w:rPr>
                <w:rFonts w:cs="Helvetica"/>
              </w:rPr>
              <w:t>a new specification with a change of Type 1 attributes is defined for referencing segmentations identifying the en face slab surfaces</w:t>
            </w:r>
          </w:p>
          <w:p w14:paraId="3FAFA04B" w14:textId="48E626AA" w:rsidR="00493E6F" w:rsidRPr="00D924B7" w:rsidRDefault="00493E6F" w:rsidP="00493E6F">
            <w:pPr>
              <w:pStyle w:val="ListParagraph"/>
              <w:numPr>
                <w:ilvl w:val="0"/>
                <w:numId w:val="51"/>
              </w:numPr>
              <w:tabs>
                <w:tab w:val="clear" w:pos="720"/>
              </w:tabs>
              <w:overflowPunct/>
              <w:autoSpaceDE/>
              <w:autoSpaceDN/>
              <w:adjustRightInd/>
              <w:textAlignment w:val="auto"/>
              <w:rPr>
                <w:rFonts w:cs="Helvetica"/>
              </w:rPr>
            </w:pPr>
            <w:r w:rsidRPr="003A4192">
              <w:rPr>
                <w:rFonts w:cs="Helvetica"/>
              </w:rPr>
              <w:t xml:space="preserve">the required reference to Surface Segmentation SOP Instances is revised to allow reference to any type of segmentation (Surface Segmentation has proven to be problematic in implementation) </w:t>
            </w:r>
          </w:p>
          <w:p w14:paraId="6023DC5A" w14:textId="59E51A98" w:rsidR="00493E6F" w:rsidRPr="00D924B7" w:rsidRDefault="00493E6F" w:rsidP="00493E6F">
            <w:pPr>
              <w:pStyle w:val="ListParagraph"/>
              <w:numPr>
                <w:ilvl w:val="0"/>
                <w:numId w:val="51"/>
              </w:numPr>
              <w:tabs>
                <w:tab w:val="clear" w:pos="720"/>
              </w:tabs>
              <w:overflowPunct/>
              <w:autoSpaceDE/>
              <w:autoSpaceDN/>
              <w:adjustRightInd/>
              <w:textAlignment w:val="auto"/>
              <w:rPr>
                <w:rFonts w:cs="Helvetica"/>
              </w:rPr>
            </w:pPr>
            <w:r w:rsidRPr="003A4192">
              <w:rPr>
                <w:rFonts w:cs="Helvetica"/>
              </w:rPr>
              <w:t xml:space="preserve">a Type 1 required reference to a </w:t>
            </w:r>
            <w:r w:rsidRPr="00D924B7">
              <w:rPr>
                <w:rFonts w:cs="Helvetica"/>
              </w:rPr>
              <w:t>localiz</w:t>
            </w:r>
            <w:r w:rsidRPr="003A4192">
              <w:rPr>
                <w:rFonts w:cs="Helvetica"/>
              </w:rPr>
              <w:t>er image (en face image location on fundus image) is added</w:t>
            </w:r>
          </w:p>
          <w:p w14:paraId="026586BB" w14:textId="39ABD510" w:rsidR="00493E6F" w:rsidRPr="00C3139B" w:rsidRDefault="00493E6F" w:rsidP="00493E6F">
            <w:pPr>
              <w:tabs>
                <w:tab w:val="clear" w:pos="720"/>
              </w:tabs>
              <w:overflowPunct/>
              <w:autoSpaceDE/>
              <w:autoSpaceDN/>
              <w:adjustRightInd/>
              <w:spacing w:after="0"/>
              <w:textAlignment w:val="auto"/>
              <w:rPr>
                <w:rFonts w:cs="Helvetica"/>
              </w:rPr>
            </w:pPr>
            <w:r>
              <w:rPr>
                <w:rFonts w:cs="Helvetica"/>
              </w:rPr>
              <w:t xml:space="preserve">WG-9 has not identified any product implementations of the </w:t>
            </w:r>
            <w:r w:rsidRPr="00F52AB5">
              <w:rPr>
                <w:rFonts w:cs="Helvetica"/>
              </w:rPr>
              <w:t>En Face Image</w:t>
            </w:r>
            <w:r>
              <w:rPr>
                <w:rFonts w:cs="Helvetica"/>
              </w:rPr>
              <w:t xml:space="preserve"> SOP class since its publication in Sup197 in 2017. The preference of WG-9 and WG-6 is to introduce this revision without changing the currently specified SOP Class UID. </w:t>
            </w:r>
          </w:p>
        </w:tc>
      </w:tr>
      <w:tr w:rsidR="00493E6F" w:rsidRPr="00C3139B" w14:paraId="6D189BB8" w14:textId="77777777" w:rsidTr="003A4192">
        <w:tc>
          <w:tcPr>
            <w:tcW w:w="728" w:type="dxa"/>
          </w:tcPr>
          <w:p w14:paraId="133A1CE8" w14:textId="101998F0" w:rsidR="00493E6F" w:rsidRPr="00C3139B" w:rsidRDefault="00493E6F" w:rsidP="00493E6F">
            <w:pPr>
              <w:tabs>
                <w:tab w:val="clear" w:pos="720"/>
              </w:tabs>
              <w:overflowPunct/>
              <w:autoSpaceDE/>
              <w:autoSpaceDN/>
              <w:adjustRightInd/>
              <w:spacing w:after="0"/>
              <w:textAlignment w:val="auto"/>
              <w:rPr>
                <w:rFonts w:cs="Helvetica"/>
              </w:rPr>
            </w:pPr>
            <w:r>
              <w:rPr>
                <w:rFonts w:cs="Helvetica"/>
              </w:rPr>
              <w:t>3</w:t>
            </w:r>
          </w:p>
        </w:tc>
        <w:tc>
          <w:tcPr>
            <w:tcW w:w="1417" w:type="dxa"/>
          </w:tcPr>
          <w:p w14:paraId="74540D33" w14:textId="109BE933" w:rsidR="00493E6F" w:rsidRDefault="00000000" w:rsidP="00493E6F">
            <w:pPr>
              <w:tabs>
                <w:tab w:val="clear" w:pos="720"/>
              </w:tabs>
              <w:overflowPunct/>
              <w:autoSpaceDE/>
              <w:autoSpaceDN/>
              <w:adjustRightInd/>
              <w:spacing w:after="0"/>
              <w:textAlignment w:val="auto"/>
              <w:rPr>
                <w:rFonts w:cs="Helvetica"/>
              </w:rPr>
            </w:pPr>
            <w:hyperlink w:anchor="_CID_7162_Surface" w:history="1">
              <w:r w:rsidR="00493E6F" w:rsidRPr="007E76B6">
                <w:rPr>
                  <w:rStyle w:val="Hyperlink"/>
                  <w:rFonts w:cs="Helvetica"/>
                </w:rPr>
                <w:t>CID 7162</w:t>
              </w:r>
            </w:hyperlink>
          </w:p>
        </w:tc>
        <w:tc>
          <w:tcPr>
            <w:tcW w:w="7781" w:type="dxa"/>
          </w:tcPr>
          <w:p w14:paraId="3773B5F7" w14:textId="73508D92" w:rsidR="00493E6F" w:rsidRPr="00C3139B" w:rsidRDefault="00493E6F" w:rsidP="00493E6F">
            <w:pPr>
              <w:tabs>
                <w:tab w:val="clear" w:pos="720"/>
              </w:tabs>
              <w:overflowPunct/>
              <w:autoSpaceDE/>
              <w:autoSpaceDN/>
              <w:adjustRightInd/>
              <w:spacing w:after="0"/>
              <w:textAlignment w:val="auto"/>
              <w:rPr>
                <w:rFonts w:cs="Helvetica"/>
              </w:rPr>
            </w:pPr>
            <w:r>
              <w:rPr>
                <w:rFonts w:cs="Helvetica"/>
              </w:rPr>
              <w:t>Are the Context Groups, concepts, and definitions for segmentation algorithms adequate for heightmap segmentation?</w:t>
            </w:r>
          </w:p>
        </w:tc>
      </w:tr>
      <w:tr w:rsidR="00493E6F" w:rsidRPr="00C3139B" w14:paraId="065BE21E" w14:textId="77777777" w:rsidTr="003A4192">
        <w:tc>
          <w:tcPr>
            <w:tcW w:w="728" w:type="dxa"/>
          </w:tcPr>
          <w:p w14:paraId="1D2E82B0" w14:textId="410CE5A9" w:rsidR="00493E6F" w:rsidRPr="00C3139B" w:rsidRDefault="00493E6F" w:rsidP="00493E6F">
            <w:pPr>
              <w:tabs>
                <w:tab w:val="clear" w:pos="720"/>
              </w:tabs>
              <w:overflowPunct/>
              <w:autoSpaceDE/>
              <w:autoSpaceDN/>
              <w:adjustRightInd/>
              <w:spacing w:after="0"/>
              <w:textAlignment w:val="auto"/>
              <w:rPr>
                <w:rFonts w:cs="Helvetica"/>
              </w:rPr>
            </w:pPr>
            <w:r>
              <w:rPr>
                <w:rFonts w:cs="Helvetica"/>
              </w:rPr>
              <w:t>4</w:t>
            </w:r>
          </w:p>
        </w:tc>
        <w:tc>
          <w:tcPr>
            <w:tcW w:w="1417" w:type="dxa"/>
          </w:tcPr>
          <w:p w14:paraId="168D0535" w14:textId="0A803A83" w:rsidR="00493E6F" w:rsidRPr="00D924B7" w:rsidRDefault="00000000" w:rsidP="00493E6F">
            <w:pPr>
              <w:tabs>
                <w:tab w:val="clear" w:pos="720"/>
              </w:tabs>
              <w:overflowPunct/>
              <w:autoSpaceDE/>
              <w:autoSpaceDN/>
              <w:adjustRightInd/>
              <w:spacing w:after="0"/>
              <w:textAlignment w:val="auto"/>
              <w:rPr>
                <w:rFonts w:cs="Helvetica"/>
              </w:rPr>
            </w:pPr>
            <w:hyperlink w:anchor="_CID_427x_Anterior" w:history="1">
              <w:r w:rsidR="00493E6F" w:rsidRPr="007E76B6">
                <w:rPr>
                  <w:rStyle w:val="Hyperlink"/>
                  <w:rFonts w:cs="Helvetica"/>
                </w:rPr>
                <w:t>CID 427x</w:t>
              </w:r>
            </w:hyperlink>
          </w:p>
        </w:tc>
        <w:tc>
          <w:tcPr>
            <w:tcW w:w="7781" w:type="dxa"/>
          </w:tcPr>
          <w:p w14:paraId="1C58665E" w14:textId="0E6D6840" w:rsidR="00493E6F" w:rsidRDefault="00493E6F" w:rsidP="005F5E8D">
            <w:pPr>
              <w:tabs>
                <w:tab w:val="clear" w:pos="720"/>
              </w:tabs>
              <w:overflowPunct/>
              <w:autoSpaceDE/>
              <w:autoSpaceDN/>
              <w:adjustRightInd/>
              <w:spacing w:after="0"/>
              <w:textAlignment w:val="auto"/>
              <w:rPr>
                <w:rFonts w:cs="Helvetica"/>
              </w:rPr>
            </w:pPr>
            <w:r w:rsidRPr="00D924B7">
              <w:rPr>
                <w:rFonts w:cs="Helvetica"/>
              </w:rPr>
              <w:t>Are the Context Groups, concepts, and definitions for anterior eye imaging adequate?</w:t>
            </w:r>
            <w:r>
              <w:rPr>
                <w:rFonts w:cs="Helvetica"/>
              </w:rPr>
              <w:t xml:space="preserve"> Although the primary use case in the development of this Supplement has been retinal imaging, WG-09 recognizes that ophthalmic OCT is </w:t>
            </w:r>
            <w:r w:rsidRPr="00D924B7">
              <w:rPr>
                <w:rFonts w:cs="Helvetica"/>
              </w:rPr>
              <w:t xml:space="preserve">also used for the </w:t>
            </w:r>
            <w:r>
              <w:rPr>
                <w:rFonts w:cs="Helvetica"/>
              </w:rPr>
              <w:t>cornea and associated anatomy</w:t>
            </w:r>
            <w:r w:rsidRPr="00D924B7">
              <w:rPr>
                <w:rFonts w:cs="Helvetica"/>
              </w:rPr>
              <w:t>.</w:t>
            </w:r>
            <w:r>
              <w:rPr>
                <w:rFonts w:cs="Helvetica"/>
              </w:rPr>
              <w:t xml:space="preserve"> Clinical and technical guidance on anterior eye imaging is requested to ensure adequacy of </w:t>
            </w:r>
            <w:r w:rsidRPr="00D924B7">
              <w:rPr>
                <w:rFonts w:cs="Helvetica"/>
              </w:rPr>
              <w:t>the IOD</w:t>
            </w:r>
            <w:r>
              <w:rPr>
                <w:rFonts w:cs="Helvetica"/>
              </w:rPr>
              <w:t xml:space="preserve"> for that use.</w:t>
            </w:r>
            <w:r w:rsidR="00BA1C73">
              <w:rPr>
                <w:rFonts w:cs="Helvetica"/>
              </w:rPr>
              <w:t xml:space="preserve"> In particular</w:t>
            </w:r>
            <w:r w:rsidR="005F5E8D">
              <w:rPr>
                <w:rFonts w:cs="Helvetica"/>
              </w:rPr>
              <w:t xml:space="preserve"> in CID 427x</w:t>
            </w:r>
            <w:r w:rsidR="00BA1C73">
              <w:rPr>
                <w:rFonts w:cs="Helvetica"/>
              </w:rPr>
              <w:t>, are</w:t>
            </w:r>
            <w:r w:rsidR="005F5E8D">
              <w:rPr>
                <w:rFonts w:cs="Helvetica"/>
              </w:rPr>
              <w:t xml:space="preserve"> SNOMED-CT codes </w:t>
            </w:r>
            <w:r w:rsidR="005F5E8D" w:rsidRPr="005F5E8D">
              <w:rPr>
                <w:rFonts w:cs="Helvetica"/>
              </w:rPr>
              <w:t>15775008</w:t>
            </w:r>
            <w:r w:rsidR="005F5E8D">
              <w:rPr>
                <w:rFonts w:cs="Helvetica"/>
              </w:rPr>
              <w:t xml:space="preserve"> “</w:t>
            </w:r>
            <w:r w:rsidR="005F5E8D" w:rsidRPr="005F5E8D">
              <w:rPr>
                <w:rFonts w:cs="Helvetica"/>
              </w:rPr>
              <w:t>Corneal epithelium surface</w:t>
            </w:r>
            <w:r w:rsidR="005F5E8D">
              <w:rPr>
                <w:rFonts w:cs="Helvetica"/>
              </w:rPr>
              <w:t xml:space="preserve">” </w:t>
            </w:r>
            <w:r w:rsidR="005C59FD">
              <w:rPr>
                <w:rFonts w:cs="Helvetica"/>
              </w:rPr>
              <w:t xml:space="preserve">and </w:t>
            </w:r>
            <w:r w:rsidR="005F5E8D" w:rsidRPr="005F5E8D">
              <w:rPr>
                <w:rFonts w:cs="Helvetica"/>
              </w:rPr>
              <w:t>65431007</w:t>
            </w:r>
            <w:r w:rsidR="005C59FD">
              <w:rPr>
                <w:rFonts w:cs="Helvetica"/>
              </w:rPr>
              <w:t xml:space="preserve"> ”</w:t>
            </w:r>
            <w:r w:rsidR="005F5E8D" w:rsidRPr="005F5E8D">
              <w:rPr>
                <w:rFonts w:cs="Helvetica"/>
              </w:rPr>
              <w:t>Corneal endothelium surface</w:t>
            </w:r>
            <w:r w:rsidR="005C59FD">
              <w:rPr>
                <w:rFonts w:cs="Helvetica"/>
              </w:rPr>
              <w:t>” used appropriately in this context?</w:t>
            </w:r>
          </w:p>
        </w:tc>
      </w:tr>
      <w:tr w:rsidR="00493E6F" w:rsidRPr="00C3139B" w14:paraId="53E09BDA" w14:textId="77777777" w:rsidTr="003A4192">
        <w:trPr>
          <w:trHeight w:val="44"/>
        </w:trPr>
        <w:tc>
          <w:tcPr>
            <w:tcW w:w="728" w:type="dxa"/>
          </w:tcPr>
          <w:p w14:paraId="5101980D" w14:textId="164518B9" w:rsidR="00493E6F" w:rsidRPr="00C3139B" w:rsidRDefault="00493E6F" w:rsidP="00493E6F">
            <w:pPr>
              <w:tabs>
                <w:tab w:val="clear" w:pos="720"/>
              </w:tabs>
              <w:overflowPunct/>
              <w:autoSpaceDE/>
              <w:autoSpaceDN/>
              <w:adjustRightInd/>
              <w:spacing w:after="0"/>
              <w:textAlignment w:val="auto"/>
              <w:rPr>
                <w:rFonts w:cs="Helvetica"/>
              </w:rPr>
            </w:pPr>
            <w:r>
              <w:rPr>
                <w:rFonts w:cs="Helvetica"/>
              </w:rPr>
              <w:t>5</w:t>
            </w:r>
          </w:p>
        </w:tc>
        <w:tc>
          <w:tcPr>
            <w:tcW w:w="1417" w:type="dxa"/>
          </w:tcPr>
          <w:p w14:paraId="374D4535" w14:textId="390A9A0D" w:rsidR="00493E6F" w:rsidRDefault="000F2A96" w:rsidP="00493E6F">
            <w:pPr>
              <w:tabs>
                <w:tab w:val="clear" w:pos="720"/>
              </w:tabs>
              <w:overflowPunct/>
              <w:autoSpaceDE/>
              <w:autoSpaceDN/>
              <w:adjustRightInd/>
              <w:spacing w:after="0"/>
              <w:textAlignment w:val="auto"/>
              <w:rPr>
                <w:rFonts w:cs="Helvetica"/>
              </w:rPr>
            </w:pPr>
            <w:r>
              <w:rPr>
                <w:rFonts w:cs="Helvetica"/>
              </w:rPr>
              <w:t>C.8.17.14</w:t>
            </w:r>
          </w:p>
        </w:tc>
        <w:tc>
          <w:tcPr>
            <w:tcW w:w="7781" w:type="dxa"/>
          </w:tcPr>
          <w:p w14:paraId="45331605" w14:textId="4FC79BF0" w:rsidR="00493E6F" w:rsidRDefault="00FD5197" w:rsidP="00C06DDA">
            <w:pPr>
              <w:tabs>
                <w:tab w:val="clear" w:pos="720"/>
              </w:tabs>
              <w:overflowPunct/>
              <w:autoSpaceDE/>
              <w:autoSpaceDN/>
              <w:adjustRightInd/>
              <w:spacing w:after="0"/>
              <w:textAlignment w:val="auto"/>
              <w:rPr>
                <w:rFonts w:cs="Helvetica"/>
              </w:rPr>
            </w:pPr>
            <w:r w:rsidRPr="00FD5197">
              <w:rPr>
                <w:rFonts w:cs="Helvetica"/>
              </w:rPr>
              <w:t>Surface Offset (0022,eee2) specifies an offset from the referenced segmentation surface to the surface of the en face image slab</w:t>
            </w:r>
            <w:r>
              <w:rPr>
                <w:rFonts w:cs="Helvetica"/>
              </w:rPr>
              <w:t xml:space="preserve"> in pixels</w:t>
            </w:r>
            <w:r w:rsidR="00C06DDA">
              <w:rPr>
                <w:rFonts w:cs="Helvetica"/>
              </w:rPr>
              <w:t xml:space="preserve"> - s</w:t>
            </w:r>
            <w:r w:rsidR="00493E6F">
              <w:rPr>
                <w:rFonts w:cs="Helvetica"/>
              </w:rPr>
              <w:t xml:space="preserve">hould </w:t>
            </w:r>
            <w:r w:rsidR="00C06DDA">
              <w:rPr>
                <w:rFonts w:cs="Helvetica"/>
              </w:rPr>
              <w:t xml:space="preserve">this </w:t>
            </w:r>
            <w:r w:rsidR="00493E6F">
              <w:rPr>
                <w:rFonts w:cs="Helvetica"/>
              </w:rPr>
              <w:t>offset be specified in mm</w:t>
            </w:r>
            <w:r w:rsidR="00F358C7">
              <w:rPr>
                <w:rFonts w:cs="Helvetica"/>
              </w:rPr>
              <w:t xml:space="preserve"> or </w:t>
            </w:r>
            <w:r w:rsidR="00493E6F">
              <w:rPr>
                <w:rFonts w:cs="Helvetica"/>
              </w:rPr>
              <w:t>μm?</w:t>
            </w:r>
            <w:r w:rsidR="00F358C7">
              <w:rPr>
                <w:rFonts w:cs="Helvetica"/>
              </w:rPr>
              <w:t xml:space="preserve"> While processing with </w:t>
            </w:r>
            <w:r w:rsidR="003B0B44">
              <w:rPr>
                <w:rFonts w:cs="Helvetica"/>
              </w:rPr>
              <w:t>H</w:t>
            </w:r>
            <w:r w:rsidR="00F358C7">
              <w:rPr>
                <w:rFonts w:cs="Helvetica"/>
              </w:rPr>
              <w:t xml:space="preserve">eightmap </w:t>
            </w:r>
            <w:r w:rsidR="003B0B44">
              <w:rPr>
                <w:rFonts w:cs="Helvetica"/>
              </w:rPr>
              <w:t xml:space="preserve">Segmentation is in pixels, other segmentations (e.g., Surface Segmentation) define the </w:t>
            </w:r>
            <w:r w:rsidR="000901F6">
              <w:rPr>
                <w:rFonts w:cs="Helvetica"/>
              </w:rPr>
              <w:t>surface in real-world distances in the Frame of Reference.</w:t>
            </w:r>
          </w:p>
        </w:tc>
      </w:tr>
      <w:tr w:rsidR="0096250F" w:rsidRPr="00C3139B" w14:paraId="0068A7A7" w14:textId="77777777" w:rsidTr="00493E6F">
        <w:trPr>
          <w:trHeight w:val="44"/>
        </w:trPr>
        <w:tc>
          <w:tcPr>
            <w:tcW w:w="728" w:type="dxa"/>
          </w:tcPr>
          <w:p w14:paraId="5F6BA0C7" w14:textId="52A6631F" w:rsidR="0096250F" w:rsidRDefault="0096250F" w:rsidP="0096250F">
            <w:pPr>
              <w:tabs>
                <w:tab w:val="clear" w:pos="720"/>
              </w:tabs>
              <w:overflowPunct/>
              <w:autoSpaceDE/>
              <w:autoSpaceDN/>
              <w:adjustRightInd/>
              <w:spacing w:after="0"/>
              <w:textAlignment w:val="auto"/>
              <w:rPr>
                <w:rFonts w:cs="Helvetica"/>
              </w:rPr>
            </w:pPr>
            <w:r w:rsidRPr="00C76D5C">
              <w:rPr>
                <w:rFonts w:cs="Helvetica"/>
              </w:rPr>
              <w:t>6</w:t>
            </w:r>
          </w:p>
        </w:tc>
        <w:tc>
          <w:tcPr>
            <w:tcW w:w="1417" w:type="dxa"/>
          </w:tcPr>
          <w:p w14:paraId="3F03EB9A" w14:textId="54357533" w:rsidR="0096250F" w:rsidRDefault="00000000" w:rsidP="0096250F">
            <w:pPr>
              <w:tabs>
                <w:tab w:val="clear" w:pos="720"/>
              </w:tabs>
              <w:overflowPunct/>
              <w:autoSpaceDE/>
              <w:autoSpaceDN/>
              <w:adjustRightInd/>
              <w:spacing w:after="0"/>
              <w:textAlignment w:val="auto"/>
              <w:rPr>
                <w:rFonts w:cs="Helvetica"/>
              </w:rPr>
            </w:pPr>
            <w:hyperlink w:anchor="_C.8.17.14.1.2_Referenced_Surface" w:history="1">
              <w:r w:rsidR="0096250F" w:rsidRPr="00CA4564">
                <w:rPr>
                  <w:rStyle w:val="Hyperlink"/>
                  <w:rFonts w:cs="Helvetica"/>
                </w:rPr>
                <w:t>C.8.17.14.1.2</w:t>
              </w:r>
            </w:hyperlink>
          </w:p>
        </w:tc>
        <w:tc>
          <w:tcPr>
            <w:tcW w:w="7781" w:type="dxa"/>
          </w:tcPr>
          <w:p w14:paraId="14724FB6" w14:textId="17274C37" w:rsidR="0096250F" w:rsidRPr="00FD5197" w:rsidRDefault="0096250F" w:rsidP="0096250F">
            <w:pPr>
              <w:tabs>
                <w:tab w:val="clear" w:pos="720"/>
              </w:tabs>
              <w:overflowPunct/>
              <w:autoSpaceDE/>
              <w:autoSpaceDN/>
              <w:adjustRightInd/>
              <w:spacing w:after="0"/>
              <w:textAlignment w:val="auto"/>
              <w:rPr>
                <w:rFonts w:cs="Helvetica"/>
              </w:rPr>
            </w:pPr>
            <w:r>
              <w:rPr>
                <w:rFonts w:cs="Helvetica"/>
              </w:rPr>
              <w:t xml:space="preserve">Is there a simpler or more efficient </w:t>
            </w:r>
            <w:r w:rsidR="00D46EFF">
              <w:rPr>
                <w:rFonts w:cs="Helvetica"/>
              </w:rPr>
              <w:t>way to specify the en face slab surfaces?</w:t>
            </w:r>
          </w:p>
        </w:tc>
      </w:tr>
      <w:tr w:rsidR="0096250F" w:rsidRPr="00C3139B" w14:paraId="757E15D2" w14:textId="77777777" w:rsidTr="003A4192">
        <w:tc>
          <w:tcPr>
            <w:tcW w:w="728" w:type="dxa"/>
          </w:tcPr>
          <w:p w14:paraId="2E812934" w14:textId="37B6359B" w:rsidR="0096250F" w:rsidRPr="00C76D5C" w:rsidRDefault="0096250F" w:rsidP="0096250F">
            <w:pPr>
              <w:tabs>
                <w:tab w:val="clear" w:pos="720"/>
              </w:tabs>
              <w:overflowPunct/>
              <w:autoSpaceDE/>
              <w:autoSpaceDN/>
              <w:adjustRightInd/>
              <w:spacing w:after="0"/>
              <w:textAlignment w:val="auto"/>
              <w:rPr>
                <w:rFonts w:cs="Helvetica"/>
              </w:rPr>
            </w:pPr>
            <w:r>
              <w:rPr>
                <w:rFonts w:cs="Helvetica"/>
              </w:rPr>
              <w:t>7</w:t>
            </w:r>
          </w:p>
        </w:tc>
        <w:tc>
          <w:tcPr>
            <w:tcW w:w="1417" w:type="dxa"/>
          </w:tcPr>
          <w:p w14:paraId="1C2F51E1" w14:textId="53AD1F78" w:rsidR="0096250F" w:rsidRPr="003A4192" w:rsidRDefault="00000000" w:rsidP="0096250F">
            <w:pPr>
              <w:tabs>
                <w:tab w:val="clear" w:pos="720"/>
              </w:tabs>
              <w:overflowPunct/>
              <w:autoSpaceDE/>
              <w:autoSpaceDN/>
              <w:adjustRightInd/>
              <w:spacing w:after="0"/>
              <w:textAlignment w:val="auto"/>
              <w:rPr>
                <w:rFonts w:cs="Helvetica"/>
              </w:rPr>
            </w:pPr>
            <w:hyperlink w:anchor="_C.8.17.14.1.2_Referenced_Surface" w:history="1">
              <w:r w:rsidR="0096250F" w:rsidRPr="003A4192">
                <w:rPr>
                  <w:rStyle w:val="Hyperlink"/>
                  <w:rFonts w:cs="Helvetica"/>
                </w:rPr>
                <w:t>C.8.17.14.1.2</w:t>
              </w:r>
            </w:hyperlink>
          </w:p>
        </w:tc>
        <w:tc>
          <w:tcPr>
            <w:tcW w:w="7781" w:type="dxa"/>
          </w:tcPr>
          <w:p w14:paraId="2C167B1F" w14:textId="2CEB2833" w:rsidR="0096250F" w:rsidRPr="00C76D5C" w:rsidRDefault="0096250F" w:rsidP="0096250F">
            <w:pPr>
              <w:tabs>
                <w:tab w:val="clear" w:pos="720"/>
              </w:tabs>
              <w:overflowPunct/>
              <w:autoSpaceDE/>
              <w:autoSpaceDN/>
              <w:adjustRightInd/>
              <w:spacing w:after="0"/>
              <w:textAlignment w:val="auto"/>
              <w:rPr>
                <w:rFonts w:cs="Helvetica"/>
              </w:rPr>
            </w:pPr>
            <w:r>
              <w:rPr>
                <w:rFonts w:cs="Helvetica"/>
              </w:rPr>
              <w:t xml:space="preserve">Is the specification of “implementation dependent” appropriate </w:t>
            </w:r>
            <w:r w:rsidRPr="00C76D5C">
              <w:rPr>
                <w:rFonts w:cs="Helvetica"/>
              </w:rPr>
              <w:t xml:space="preserve">for EnFace </w:t>
            </w:r>
            <w:r>
              <w:rPr>
                <w:rFonts w:cs="Helvetica"/>
              </w:rPr>
              <w:t>pixels outside the extent of the</w:t>
            </w:r>
            <w:r w:rsidRPr="00C76D5C">
              <w:rPr>
                <w:rFonts w:cs="Helvetica"/>
              </w:rPr>
              <w:t xml:space="preserve"> segmentation</w:t>
            </w:r>
            <w:r>
              <w:rPr>
                <w:rFonts w:cs="Helvetica"/>
              </w:rPr>
              <w:t>(</w:t>
            </w:r>
            <w:r w:rsidRPr="00C76D5C">
              <w:rPr>
                <w:rFonts w:cs="Helvetica"/>
              </w:rPr>
              <w:t>s</w:t>
            </w:r>
            <w:r>
              <w:rPr>
                <w:rFonts w:cs="Helvetica"/>
              </w:rPr>
              <w:t>)?</w:t>
            </w:r>
          </w:p>
        </w:tc>
      </w:tr>
    </w:tbl>
    <w:p w14:paraId="2906FE25" w14:textId="77777777" w:rsidR="00984660" w:rsidRDefault="00984660" w:rsidP="00B923BA">
      <w:pPr>
        <w:pStyle w:val="Heading1"/>
        <w:rPr>
          <w:rFonts w:cs="Helvetica"/>
        </w:rPr>
      </w:pPr>
      <w:bookmarkStart w:id="10" w:name="_Toc341955395"/>
      <w:bookmarkStart w:id="11" w:name="_Toc343076882"/>
    </w:p>
    <w:p w14:paraId="09A5EA6C" w14:textId="77777777" w:rsidR="00984660" w:rsidRDefault="00984660">
      <w:pPr>
        <w:tabs>
          <w:tab w:val="clear" w:pos="720"/>
        </w:tabs>
        <w:overflowPunct/>
        <w:autoSpaceDE/>
        <w:autoSpaceDN/>
        <w:adjustRightInd/>
        <w:spacing w:after="0"/>
        <w:textAlignment w:val="auto"/>
        <w:rPr>
          <w:rFonts w:cs="Helvetica"/>
          <w:b/>
          <w:sz w:val="32"/>
          <w:szCs w:val="32"/>
        </w:rPr>
      </w:pPr>
      <w:r>
        <w:rPr>
          <w:rFonts w:cs="Helvetica"/>
        </w:rPr>
        <w:br w:type="page"/>
      </w:r>
    </w:p>
    <w:p w14:paraId="580202C6" w14:textId="0C508FB6" w:rsidR="00B923BA" w:rsidRDefault="00B923BA" w:rsidP="00B923BA">
      <w:pPr>
        <w:pStyle w:val="Heading1"/>
        <w:rPr>
          <w:rFonts w:cs="Helvetica"/>
        </w:rPr>
      </w:pPr>
      <w:bookmarkStart w:id="12" w:name="_Toc157164544"/>
      <w:r w:rsidRPr="005B0D53">
        <w:rPr>
          <w:rFonts w:cs="Helvetica"/>
        </w:rPr>
        <w:lastRenderedPageBreak/>
        <w:t>Issues</w:t>
      </w:r>
      <w:r>
        <w:rPr>
          <w:rFonts w:cs="Helvetica"/>
        </w:rPr>
        <w:t xml:space="preserve"> for Change Proposals for other IOD</w:t>
      </w:r>
      <w:r w:rsidR="007A763D">
        <w:rPr>
          <w:rFonts w:cs="Helvetica"/>
        </w:rPr>
        <w:t>s</w:t>
      </w:r>
      <w:bookmarkEnd w:id="12"/>
      <w:r>
        <w:rPr>
          <w:rFonts w:cs="Helvetica"/>
        </w:rPr>
        <w:t xml:space="preserve"> </w:t>
      </w:r>
    </w:p>
    <w:p w14:paraId="66389307" w14:textId="03845DB6" w:rsidR="0090586C" w:rsidRPr="0090586C" w:rsidRDefault="0090586C" w:rsidP="0090586C">
      <w:r>
        <w:t>Out of scope for Sup240, but may have dependencies</w:t>
      </w:r>
    </w:p>
    <w:tbl>
      <w:tblPr>
        <w:tblStyle w:val="TableGrid"/>
        <w:tblW w:w="0" w:type="auto"/>
        <w:tblCellMar>
          <w:top w:w="14" w:type="dxa"/>
          <w:bottom w:w="14" w:type="dxa"/>
        </w:tblCellMar>
        <w:tblLook w:val="04A0" w:firstRow="1" w:lastRow="0" w:firstColumn="1" w:lastColumn="0" w:noHBand="0" w:noVBand="1"/>
      </w:tblPr>
      <w:tblGrid>
        <w:gridCol w:w="1339"/>
        <w:gridCol w:w="1550"/>
        <w:gridCol w:w="7037"/>
      </w:tblGrid>
      <w:tr w:rsidR="00A11DB0" w:rsidRPr="00C05D5D" w14:paraId="2082A0F2" w14:textId="77777777" w:rsidTr="00C05D5D">
        <w:tc>
          <w:tcPr>
            <w:tcW w:w="1339" w:type="dxa"/>
          </w:tcPr>
          <w:p w14:paraId="0C6B1ADB" w14:textId="357AE338" w:rsidR="00A11DB0" w:rsidRPr="00C05D5D" w:rsidRDefault="00C05D5D" w:rsidP="00627CF2">
            <w:pPr>
              <w:tabs>
                <w:tab w:val="clear" w:pos="720"/>
              </w:tabs>
              <w:overflowPunct/>
              <w:autoSpaceDE/>
              <w:autoSpaceDN/>
              <w:adjustRightInd/>
              <w:spacing w:after="0"/>
              <w:textAlignment w:val="auto"/>
              <w:rPr>
                <w:rFonts w:cs="Helvetica"/>
                <w:b/>
                <w:bCs/>
              </w:rPr>
            </w:pPr>
            <w:r>
              <w:rPr>
                <w:rFonts w:cs="Helvetica"/>
                <w:b/>
                <w:bCs/>
              </w:rPr>
              <w:t>IOD</w:t>
            </w:r>
          </w:p>
        </w:tc>
        <w:tc>
          <w:tcPr>
            <w:tcW w:w="1550" w:type="dxa"/>
          </w:tcPr>
          <w:p w14:paraId="03F1FBD5" w14:textId="71664A00" w:rsidR="00A11DB0" w:rsidRPr="00C05D5D" w:rsidRDefault="00C05D5D" w:rsidP="00B923BA">
            <w:pPr>
              <w:tabs>
                <w:tab w:val="clear" w:pos="720"/>
              </w:tabs>
              <w:overflowPunct/>
              <w:autoSpaceDE/>
              <w:autoSpaceDN/>
              <w:adjustRightInd/>
              <w:spacing w:after="0"/>
              <w:textAlignment w:val="auto"/>
              <w:rPr>
                <w:rFonts w:cs="Helvetica"/>
                <w:b/>
                <w:bCs/>
              </w:rPr>
            </w:pPr>
            <w:r>
              <w:rPr>
                <w:rFonts w:cs="Helvetica"/>
                <w:b/>
                <w:bCs/>
              </w:rPr>
              <w:t>Assigned CP</w:t>
            </w:r>
          </w:p>
        </w:tc>
        <w:tc>
          <w:tcPr>
            <w:tcW w:w="7037" w:type="dxa"/>
          </w:tcPr>
          <w:p w14:paraId="7556DDA9" w14:textId="16EA8C11" w:rsidR="00A11DB0" w:rsidRPr="00C05D5D" w:rsidRDefault="00C05D5D" w:rsidP="00B923BA">
            <w:pPr>
              <w:tabs>
                <w:tab w:val="clear" w:pos="720"/>
              </w:tabs>
              <w:overflowPunct/>
              <w:autoSpaceDE/>
              <w:autoSpaceDN/>
              <w:adjustRightInd/>
              <w:spacing w:after="0"/>
              <w:textAlignment w:val="auto"/>
              <w:rPr>
                <w:rFonts w:cs="Helvetica"/>
                <w:b/>
                <w:bCs/>
              </w:rPr>
            </w:pPr>
            <w:r>
              <w:rPr>
                <w:rFonts w:cs="Helvetica"/>
                <w:b/>
                <w:bCs/>
              </w:rPr>
              <w:t>Issue</w:t>
            </w:r>
          </w:p>
        </w:tc>
      </w:tr>
      <w:tr w:rsidR="00A11DB0" w:rsidRPr="00C3139B" w14:paraId="6037A1B8" w14:textId="77777777" w:rsidTr="00C05D5D">
        <w:tc>
          <w:tcPr>
            <w:tcW w:w="1339" w:type="dxa"/>
          </w:tcPr>
          <w:p w14:paraId="3F9CDCDA" w14:textId="1899F683" w:rsidR="00A11DB0" w:rsidRPr="00C3139B" w:rsidRDefault="00C05D5D" w:rsidP="009174FD">
            <w:pPr>
              <w:tabs>
                <w:tab w:val="clear" w:pos="720"/>
              </w:tabs>
              <w:overflowPunct/>
              <w:autoSpaceDE/>
              <w:autoSpaceDN/>
              <w:adjustRightInd/>
              <w:spacing w:after="0"/>
              <w:textAlignment w:val="auto"/>
              <w:rPr>
                <w:rFonts w:cs="Helvetica"/>
              </w:rPr>
            </w:pPr>
            <w:r>
              <w:rPr>
                <w:rFonts w:cs="Helvetica"/>
              </w:rPr>
              <w:t>Ophthalmic Tomography</w:t>
            </w:r>
          </w:p>
        </w:tc>
        <w:tc>
          <w:tcPr>
            <w:tcW w:w="1550" w:type="dxa"/>
          </w:tcPr>
          <w:p w14:paraId="7FD1729B" w14:textId="77777777" w:rsidR="00A11DB0" w:rsidRDefault="00A11DB0" w:rsidP="009174FD">
            <w:pPr>
              <w:tabs>
                <w:tab w:val="clear" w:pos="720"/>
              </w:tabs>
              <w:overflowPunct/>
              <w:autoSpaceDE/>
              <w:autoSpaceDN/>
              <w:adjustRightInd/>
              <w:spacing w:after="0"/>
              <w:textAlignment w:val="auto"/>
              <w:rPr>
                <w:rFonts w:cs="Helvetica"/>
              </w:rPr>
            </w:pPr>
            <w:r>
              <w:rPr>
                <w:rFonts w:cs="Helvetica"/>
              </w:rPr>
              <w:t>CP2346</w:t>
            </w:r>
          </w:p>
        </w:tc>
        <w:tc>
          <w:tcPr>
            <w:tcW w:w="7037" w:type="dxa"/>
          </w:tcPr>
          <w:p w14:paraId="2126953A" w14:textId="77777777" w:rsidR="00A11DB0" w:rsidRPr="00C3139B" w:rsidRDefault="00A11DB0" w:rsidP="009174FD">
            <w:pPr>
              <w:tabs>
                <w:tab w:val="clear" w:pos="720"/>
              </w:tabs>
              <w:overflowPunct/>
              <w:autoSpaceDE/>
              <w:autoSpaceDN/>
              <w:adjustRightInd/>
              <w:spacing w:after="0"/>
              <w:textAlignment w:val="auto"/>
              <w:rPr>
                <w:rFonts w:cs="Helvetica"/>
              </w:rPr>
            </w:pPr>
            <w:bookmarkStart w:id="13" w:name="_Hlk144413179"/>
            <w:r>
              <w:rPr>
                <w:rFonts w:cs="Helvetica"/>
              </w:rPr>
              <w:t xml:space="preserve">Ocular Region Imaged Module - </w:t>
            </w:r>
            <w:r w:rsidRPr="00B923BA">
              <w:rPr>
                <w:rFonts w:cs="Helvetica"/>
              </w:rPr>
              <w:t>Ophthalmic Anatomic Reference Point Coordinate</w:t>
            </w:r>
            <w:r>
              <w:rPr>
                <w:rFonts w:cs="Helvetica"/>
              </w:rPr>
              <w:t>s</w:t>
            </w:r>
            <w:r w:rsidRPr="00B923BA">
              <w:rPr>
                <w:rFonts w:cs="Helvetica"/>
              </w:rPr>
              <w:t xml:space="preserve"> </w:t>
            </w:r>
            <w:r>
              <w:rPr>
                <w:rFonts w:cs="Helvetica"/>
              </w:rPr>
              <w:t>inappropriate for longitudinal (non-transverse) images</w:t>
            </w:r>
            <w:bookmarkEnd w:id="13"/>
          </w:p>
        </w:tc>
      </w:tr>
      <w:tr w:rsidR="00C05D5D" w:rsidRPr="00C3139B" w14:paraId="64BC809D" w14:textId="77777777" w:rsidTr="00C05D5D">
        <w:tc>
          <w:tcPr>
            <w:tcW w:w="1339" w:type="dxa"/>
          </w:tcPr>
          <w:p w14:paraId="380F037E" w14:textId="1B68ADB0" w:rsidR="00C05D5D" w:rsidRDefault="00C05D5D" w:rsidP="00C05D5D">
            <w:pPr>
              <w:tabs>
                <w:tab w:val="clear" w:pos="720"/>
              </w:tabs>
              <w:overflowPunct/>
              <w:autoSpaceDE/>
              <w:autoSpaceDN/>
              <w:adjustRightInd/>
              <w:spacing w:after="0"/>
              <w:textAlignment w:val="auto"/>
              <w:rPr>
                <w:rFonts w:cs="Helvetica"/>
              </w:rPr>
            </w:pPr>
            <w:r>
              <w:rPr>
                <w:rFonts w:cs="Helvetica"/>
              </w:rPr>
              <w:t>Ophthalmic Tomography</w:t>
            </w:r>
          </w:p>
        </w:tc>
        <w:tc>
          <w:tcPr>
            <w:tcW w:w="1550" w:type="dxa"/>
          </w:tcPr>
          <w:p w14:paraId="3305B791" w14:textId="78CD220D" w:rsidR="00C05D5D" w:rsidRDefault="00C05D5D" w:rsidP="00C05D5D">
            <w:pPr>
              <w:tabs>
                <w:tab w:val="clear" w:pos="720"/>
              </w:tabs>
              <w:overflowPunct/>
              <w:autoSpaceDE/>
              <w:autoSpaceDN/>
              <w:adjustRightInd/>
              <w:spacing w:after="0"/>
              <w:textAlignment w:val="auto"/>
              <w:rPr>
                <w:rFonts w:cs="Helvetica"/>
              </w:rPr>
            </w:pPr>
            <w:r>
              <w:rPr>
                <w:rFonts w:cs="Helvetica"/>
              </w:rPr>
              <w:t>CP2347</w:t>
            </w:r>
          </w:p>
        </w:tc>
        <w:tc>
          <w:tcPr>
            <w:tcW w:w="7037" w:type="dxa"/>
          </w:tcPr>
          <w:p w14:paraId="7D5FF164" w14:textId="633DE168" w:rsidR="00C05D5D" w:rsidRDefault="00C05D5D" w:rsidP="00C05D5D">
            <w:pPr>
              <w:tabs>
                <w:tab w:val="clear" w:pos="720"/>
              </w:tabs>
              <w:overflowPunct/>
              <w:autoSpaceDE/>
              <w:autoSpaceDN/>
              <w:adjustRightInd/>
              <w:spacing w:after="0"/>
              <w:textAlignment w:val="auto"/>
              <w:rPr>
                <w:rFonts w:cs="Helvetica"/>
              </w:rPr>
            </w:pPr>
            <w:bookmarkStart w:id="14" w:name="_Hlk144413283"/>
            <w:r>
              <w:rPr>
                <w:rFonts w:cs="Helvetica"/>
              </w:rPr>
              <w:t xml:space="preserve">Clarify deformed Patient-based Coordinate System used in OPT Frame of Reference </w:t>
            </w:r>
            <w:bookmarkEnd w:id="14"/>
          </w:p>
        </w:tc>
      </w:tr>
      <w:tr w:rsidR="00C05D5D" w:rsidRPr="00C3139B" w14:paraId="0F5E167B" w14:textId="77777777" w:rsidTr="00C05D5D">
        <w:tc>
          <w:tcPr>
            <w:tcW w:w="1339" w:type="dxa"/>
          </w:tcPr>
          <w:p w14:paraId="79FFA0AA" w14:textId="5DC81600" w:rsidR="00C05D5D" w:rsidRDefault="00C05D5D" w:rsidP="00C05D5D">
            <w:pPr>
              <w:tabs>
                <w:tab w:val="clear" w:pos="720"/>
              </w:tabs>
              <w:overflowPunct/>
              <w:autoSpaceDE/>
              <w:autoSpaceDN/>
              <w:adjustRightInd/>
              <w:spacing w:after="0"/>
              <w:textAlignment w:val="auto"/>
              <w:rPr>
                <w:rFonts w:cs="Helvetica"/>
              </w:rPr>
            </w:pPr>
            <w:r>
              <w:rPr>
                <w:rFonts w:cs="Helvetica"/>
              </w:rPr>
              <w:t>Ophthalmic Thickness Map</w:t>
            </w:r>
          </w:p>
        </w:tc>
        <w:tc>
          <w:tcPr>
            <w:tcW w:w="1550" w:type="dxa"/>
          </w:tcPr>
          <w:p w14:paraId="79E30D1D" w14:textId="77777777" w:rsidR="00C05D5D" w:rsidRDefault="00C05D5D" w:rsidP="00C05D5D">
            <w:pPr>
              <w:tabs>
                <w:tab w:val="clear" w:pos="720"/>
              </w:tabs>
              <w:overflowPunct/>
              <w:autoSpaceDE/>
              <w:autoSpaceDN/>
              <w:adjustRightInd/>
              <w:spacing w:after="0"/>
              <w:textAlignment w:val="auto"/>
              <w:rPr>
                <w:rFonts w:cs="Helvetica"/>
              </w:rPr>
            </w:pPr>
          </w:p>
        </w:tc>
        <w:tc>
          <w:tcPr>
            <w:tcW w:w="7037" w:type="dxa"/>
          </w:tcPr>
          <w:p w14:paraId="5EC38F52" w14:textId="13368194" w:rsidR="00C05D5D" w:rsidRDefault="00C05D5D" w:rsidP="00C05D5D">
            <w:pPr>
              <w:tabs>
                <w:tab w:val="clear" w:pos="720"/>
              </w:tabs>
              <w:overflowPunct/>
              <w:autoSpaceDE/>
              <w:autoSpaceDN/>
              <w:adjustRightInd/>
              <w:spacing w:after="0"/>
              <w:textAlignment w:val="auto"/>
              <w:rPr>
                <w:rFonts w:cs="Helvetica"/>
              </w:rPr>
            </w:pPr>
            <w:r>
              <w:rPr>
                <w:rFonts w:cs="Helvetica"/>
              </w:rPr>
              <w:t>Identify slab boundaries similar to En Face images (</w:t>
            </w:r>
            <w:r w:rsidR="004B0A9D">
              <w:rPr>
                <w:rFonts w:cs="Helvetica"/>
              </w:rPr>
              <w:t xml:space="preserve">create a </w:t>
            </w:r>
            <w:r>
              <w:rPr>
                <w:rFonts w:cs="Helvetica"/>
              </w:rPr>
              <w:t>shared macro?)</w:t>
            </w:r>
          </w:p>
        </w:tc>
      </w:tr>
      <w:tr w:rsidR="00C05D5D" w:rsidRPr="00C3139B" w14:paraId="54AF3AF0" w14:textId="77777777" w:rsidTr="00C05D5D">
        <w:tc>
          <w:tcPr>
            <w:tcW w:w="1339" w:type="dxa"/>
          </w:tcPr>
          <w:p w14:paraId="5E795B90" w14:textId="324F1607" w:rsidR="00C05D5D" w:rsidRDefault="00C05D5D" w:rsidP="00C05D5D">
            <w:pPr>
              <w:tabs>
                <w:tab w:val="clear" w:pos="720"/>
              </w:tabs>
              <w:overflowPunct/>
              <w:autoSpaceDE/>
              <w:autoSpaceDN/>
              <w:adjustRightInd/>
              <w:spacing w:after="0"/>
              <w:textAlignment w:val="auto"/>
              <w:rPr>
                <w:rFonts w:cs="Helvetica"/>
              </w:rPr>
            </w:pPr>
            <w:r>
              <w:rPr>
                <w:rFonts w:cs="Helvetica"/>
              </w:rPr>
              <w:t>Various</w:t>
            </w:r>
          </w:p>
        </w:tc>
        <w:tc>
          <w:tcPr>
            <w:tcW w:w="1550" w:type="dxa"/>
          </w:tcPr>
          <w:p w14:paraId="70BA8CA9" w14:textId="0DBEAC1B" w:rsidR="00C05D5D" w:rsidRDefault="00C05D5D" w:rsidP="00C05D5D">
            <w:pPr>
              <w:tabs>
                <w:tab w:val="clear" w:pos="720"/>
              </w:tabs>
              <w:overflowPunct/>
              <w:autoSpaceDE/>
              <w:autoSpaceDN/>
              <w:adjustRightInd/>
              <w:spacing w:after="0"/>
              <w:textAlignment w:val="auto"/>
              <w:rPr>
                <w:rFonts w:cs="Helvetica"/>
              </w:rPr>
            </w:pPr>
            <w:r w:rsidRPr="00311D07">
              <w:rPr>
                <w:rFonts w:cs="Helvetica"/>
              </w:rPr>
              <w:t>CP2352</w:t>
            </w:r>
          </w:p>
        </w:tc>
        <w:tc>
          <w:tcPr>
            <w:tcW w:w="7037" w:type="dxa"/>
          </w:tcPr>
          <w:p w14:paraId="3FB31812" w14:textId="69F57144" w:rsidR="00C05D5D" w:rsidRDefault="00C05D5D" w:rsidP="00C05D5D">
            <w:pPr>
              <w:tabs>
                <w:tab w:val="clear" w:pos="720"/>
              </w:tabs>
              <w:overflowPunct/>
              <w:autoSpaceDE/>
              <w:autoSpaceDN/>
              <w:adjustRightInd/>
              <w:spacing w:after="0"/>
              <w:textAlignment w:val="auto"/>
              <w:rPr>
                <w:rFonts w:cs="Helvetica"/>
              </w:rPr>
            </w:pPr>
            <w:bookmarkStart w:id="15" w:name="_Hlk144413328"/>
            <w:r>
              <w:rPr>
                <w:rFonts w:cs="Helvetica"/>
              </w:rPr>
              <w:t>IEEE754 NaN and infinities</w:t>
            </w:r>
            <w:bookmarkEnd w:id="15"/>
          </w:p>
        </w:tc>
      </w:tr>
      <w:tr w:rsidR="00C05D5D" w:rsidRPr="00C3139B" w14:paraId="40437623" w14:textId="77777777" w:rsidTr="00C05D5D">
        <w:tc>
          <w:tcPr>
            <w:tcW w:w="1339" w:type="dxa"/>
          </w:tcPr>
          <w:p w14:paraId="41C389CF" w14:textId="50E32903" w:rsidR="00C05D5D" w:rsidRPr="003A4192" w:rsidRDefault="005D2B54" w:rsidP="00C05D5D">
            <w:pPr>
              <w:tabs>
                <w:tab w:val="clear" w:pos="720"/>
              </w:tabs>
              <w:overflowPunct/>
              <w:autoSpaceDE/>
              <w:autoSpaceDN/>
              <w:adjustRightInd/>
              <w:spacing w:after="0"/>
              <w:textAlignment w:val="auto"/>
              <w:rPr>
                <w:rFonts w:cs="Helvetica"/>
              </w:rPr>
            </w:pPr>
            <w:r>
              <w:rPr>
                <w:rFonts w:cs="Helvetica"/>
              </w:rPr>
              <w:t>Pixel-Aligned Parametric Map</w:t>
            </w:r>
          </w:p>
        </w:tc>
        <w:tc>
          <w:tcPr>
            <w:tcW w:w="1550" w:type="dxa"/>
          </w:tcPr>
          <w:p w14:paraId="058A8FE3" w14:textId="4C8345DF" w:rsidR="00C05D5D" w:rsidRDefault="005D2B54" w:rsidP="00C05D5D">
            <w:pPr>
              <w:tabs>
                <w:tab w:val="clear" w:pos="720"/>
              </w:tabs>
              <w:overflowPunct/>
              <w:autoSpaceDE/>
              <w:autoSpaceDN/>
              <w:adjustRightInd/>
              <w:spacing w:after="0"/>
              <w:textAlignment w:val="auto"/>
              <w:rPr>
                <w:rFonts w:cs="Helvetica"/>
              </w:rPr>
            </w:pPr>
            <w:r>
              <w:rPr>
                <w:rFonts w:cs="Helvetica"/>
              </w:rPr>
              <w:t>Supplement pursuant to Work Item 2013-12-A</w:t>
            </w:r>
          </w:p>
        </w:tc>
        <w:tc>
          <w:tcPr>
            <w:tcW w:w="7037" w:type="dxa"/>
          </w:tcPr>
          <w:p w14:paraId="2FBEA818" w14:textId="35A9347A" w:rsidR="00C05D5D" w:rsidRDefault="00C05D5D" w:rsidP="00C05D5D">
            <w:pPr>
              <w:tabs>
                <w:tab w:val="clear" w:pos="720"/>
              </w:tabs>
              <w:overflowPunct/>
              <w:autoSpaceDE/>
              <w:autoSpaceDN/>
              <w:adjustRightInd/>
              <w:spacing w:after="0"/>
              <w:textAlignment w:val="auto"/>
              <w:rPr>
                <w:rFonts w:cs="Helvetica"/>
              </w:rPr>
            </w:pPr>
            <w:r>
              <w:rPr>
                <w:rFonts w:cs="Helvetica"/>
              </w:rPr>
              <w:t>Confidence map and flags – new SOP Class</w:t>
            </w:r>
          </w:p>
        </w:tc>
      </w:tr>
    </w:tbl>
    <w:p w14:paraId="6C08A043" w14:textId="1F2BDA38" w:rsidR="00F45761" w:rsidRDefault="00F45761" w:rsidP="00B923BA">
      <w:pPr>
        <w:pStyle w:val="Heading1"/>
        <w:rPr>
          <w:rFonts w:cs="Helvetica"/>
          <w:b w:val="0"/>
          <w:highlight w:val="yellow"/>
        </w:rPr>
      </w:pPr>
      <w:r>
        <w:rPr>
          <w:rFonts w:cs="Helvetica"/>
          <w:highlight w:val="yellow"/>
        </w:rPr>
        <w:br w:type="page"/>
      </w:r>
    </w:p>
    <w:p w14:paraId="3B88750A" w14:textId="259A4A53" w:rsidR="00CF250F" w:rsidRPr="005B0D53" w:rsidRDefault="00CF250F" w:rsidP="0069765A">
      <w:pPr>
        <w:pStyle w:val="Heading1"/>
        <w:rPr>
          <w:rFonts w:cs="Helvetica"/>
          <w:snapToGrid w:val="0"/>
        </w:rPr>
      </w:pPr>
      <w:bookmarkStart w:id="16" w:name="_MON_1348585875"/>
      <w:bookmarkStart w:id="17" w:name="_MON_1350201532"/>
      <w:bookmarkStart w:id="18" w:name="_MON_1242353701"/>
      <w:bookmarkStart w:id="19" w:name="_MON_1374214144"/>
      <w:bookmarkStart w:id="20" w:name="_MON_1407591433"/>
      <w:bookmarkStart w:id="21" w:name="_MON_1407591511"/>
      <w:bookmarkStart w:id="22" w:name="_MON_1407591609"/>
      <w:bookmarkStart w:id="23" w:name="_MON_1407591662"/>
      <w:bookmarkStart w:id="24" w:name="_MON_1407594173"/>
      <w:bookmarkStart w:id="25" w:name="_Toc157164545"/>
      <w:bookmarkEnd w:id="10"/>
      <w:bookmarkEnd w:id="11"/>
      <w:bookmarkEnd w:id="16"/>
      <w:bookmarkEnd w:id="17"/>
      <w:bookmarkEnd w:id="18"/>
      <w:bookmarkEnd w:id="19"/>
      <w:bookmarkEnd w:id="20"/>
      <w:bookmarkEnd w:id="21"/>
      <w:bookmarkEnd w:id="22"/>
      <w:bookmarkEnd w:id="23"/>
      <w:bookmarkEnd w:id="24"/>
      <w:r w:rsidRPr="005B0D53">
        <w:rPr>
          <w:rFonts w:cs="Helvetica"/>
          <w:snapToGrid w:val="0"/>
          <w:highlight w:val="yellow"/>
        </w:rPr>
        <w:lastRenderedPageBreak/>
        <w:t>DICOM PS 3.3: Information Object Definitions</w:t>
      </w:r>
      <w:bookmarkEnd w:id="25"/>
    </w:p>
    <w:p w14:paraId="1C3989EA" w14:textId="0CC04BDF" w:rsidR="008C514F" w:rsidRPr="005B0D53" w:rsidRDefault="008C514F" w:rsidP="00306F97">
      <w:pPr>
        <w:pStyle w:val="Instruction"/>
      </w:pPr>
      <w:bookmarkStart w:id="26" w:name="_Toc157164546"/>
      <w:r w:rsidRPr="005B0D53">
        <w:t xml:space="preserve">Add </w:t>
      </w:r>
      <w:r w:rsidR="00A47B47">
        <w:t>Heightmap</w:t>
      </w:r>
      <w:r w:rsidR="00AA56A2" w:rsidRPr="00AA56A2">
        <w:t xml:space="preserve"> Segmentation </w:t>
      </w:r>
      <w:r w:rsidRPr="005B0D53">
        <w:t>IOD to Section A.1.4 summary table</w:t>
      </w:r>
      <w:bookmarkEnd w:id="26"/>
      <w:r w:rsidRPr="005B0D53">
        <w:t xml:space="preserve"> </w:t>
      </w:r>
    </w:p>
    <w:p w14:paraId="10264957" w14:textId="669693B3" w:rsidR="008C514F" w:rsidRPr="005B0D53" w:rsidRDefault="008C514F" w:rsidP="008C514F">
      <w:pPr>
        <w:pStyle w:val="Heading3"/>
        <w:rPr>
          <w:rFonts w:cs="Helvetica"/>
        </w:rPr>
      </w:pPr>
      <w:bookmarkStart w:id="27" w:name="_Toc157164547"/>
      <w:r w:rsidRPr="005B0D53">
        <w:rPr>
          <w:rFonts w:cs="Helvetica"/>
        </w:rPr>
        <w:t>A.1.4 Overview of the Composite IOD Module Content</w:t>
      </w:r>
      <w:bookmarkEnd w:id="27"/>
    </w:p>
    <w:p w14:paraId="2FD0E3E0" w14:textId="518F6BA8" w:rsidR="008C514F" w:rsidRPr="005B0D53" w:rsidRDefault="008C514F" w:rsidP="008C514F">
      <w:pPr>
        <w:rPr>
          <w:rFonts w:cs="Helvetica"/>
          <w:lang w:val="en"/>
        </w:rPr>
      </w:pPr>
      <w:r w:rsidRPr="005B0D53">
        <w:rPr>
          <w:rFonts w:cs="Helvetica"/>
          <w:lang w:val="en"/>
        </w:rPr>
        <w:t>…</w:t>
      </w:r>
    </w:p>
    <w:p w14:paraId="7277C715" w14:textId="4B18F454" w:rsidR="008C514F" w:rsidRPr="00AD3C0D" w:rsidRDefault="008C514F" w:rsidP="008C514F">
      <w:pPr>
        <w:pStyle w:val="TableTitle"/>
        <w:spacing w:after="240"/>
        <w:rPr>
          <w:rFonts w:cs="Helvetica"/>
          <w:i/>
          <w:iCs/>
        </w:rPr>
      </w:pPr>
      <w:r w:rsidRPr="005B0D53">
        <w:rPr>
          <w:rFonts w:cs="Helvetica"/>
        </w:rPr>
        <w:t>Table A.1-</w:t>
      </w:r>
      <w:r w:rsidR="00B670CD">
        <w:rPr>
          <w:rFonts w:cs="Helvetica"/>
        </w:rPr>
        <w:t>1c</w:t>
      </w:r>
      <w:r w:rsidRPr="005B0D53">
        <w:rPr>
          <w:rFonts w:cs="Helvetica"/>
        </w:rPr>
        <w:t>. Composite Information Object Modules Overview</w:t>
      </w:r>
      <w:r w:rsidR="00AD3C0D">
        <w:rPr>
          <w:rFonts w:cs="Helvetica"/>
        </w:rPr>
        <w:t xml:space="preserve"> - </w:t>
      </w:r>
      <w:r w:rsidR="00B670CD" w:rsidRPr="00B670CD">
        <w:rPr>
          <w:rFonts w:cs="Helvetica"/>
        </w:rPr>
        <w:t>More Images</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340"/>
        <w:gridCol w:w="805"/>
        <w:gridCol w:w="805"/>
      </w:tblGrid>
      <w:tr w:rsidR="00B670CD" w:rsidRPr="005B0D53" w14:paraId="106D19BB" w14:textId="77777777" w:rsidTr="00023D6E">
        <w:trPr>
          <w:jc w:val="center"/>
        </w:trPr>
        <w:tc>
          <w:tcPr>
            <w:tcW w:w="2340" w:type="dxa"/>
            <w:tcBorders>
              <w:tl2br w:val="single" w:sz="4" w:space="0" w:color="auto"/>
            </w:tcBorders>
          </w:tcPr>
          <w:p w14:paraId="3FE097BC" w14:textId="77777777" w:rsidR="00B670CD" w:rsidRPr="005B0D53" w:rsidRDefault="00B670CD" w:rsidP="00CD12E4">
            <w:pPr>
              <w:spacing w:after="0"/>
              <w:jc w:val="right"/>
              <w:rPr>
                <w:rFonts w:cs="Helvetica"/>
                <w:b/>
                <w:bCs/>
              </w:rPr>
            </w:pPr>
            <w:r w:rsidRPr="005B0D53">
              <w:rPr>
                <w:rFonts w:cs="Helvetica"/>
                <w:b/>
                <w:bCs/>
              </w:rPr>
              <w:t>IODs</w:t>
            </w:r>
          </w:p>
          <w:p w14:paraId="2629ED20" w14:textId="77777777" w:rsidR="00B670CD" w:rsidRPr="005B0D53" w:rsidRDefault="00B670CD" w:rsidP="00CD12E4">
            <w:pPr>
              <w:spacing w:after="0"/>
              <w:rPr>
                <w:rFonts w:cs="Helvetica"/>
                <w:b/>
                <w:bCs/>
              </w:rPr>
            </w:pPr>
          </w:p>
          <w:p w14:paraId="317AB8B2" w14:textId="77777777" w:rsidR="00B670CD" w:rsidRPr="005B0D53" w:rsidRDefault="00B670CD" w:rsidP="00CD12E4">
            <w:pPr>
              <w:spacing w:after="0"/>
              <w:rPr>
                <w:rFonts w:cs="Helvetica"/>
                <w:b/>
                <w:bCs/>
              </w:rPr>
            </w:pPr>
            <w:r w:rsidRPr="005B0D53">
              <w:rPr>
                <w:rFonts w:cs="Helvetica"/>
                <w:b/>
                <w:bCs/>
              </w:rPr>
              <w:t>Module</w:t>
            </w:r>
          </w:p>
        </w:tc>
        <w:tc>
          <w:tcPr>
            <w:tcW w:w="805" w:type="dxa"/>
          </w:tcPr>
          <w:p w14:paraId="234BC073" w14:textId="3D78EFD0" w:rsidR="00B670CD" w:rsidRPr="00C47B60" w:rsidRDefault="00B670CD" w:rsidP="00CD12E4">
            <w:pPr>
              <w:spacing w:after="0"/>
              <w:rPr>
                <w:rFonts w:cs="Helvetica"/>
                <w:b/>
                <w:bCs/>
              </w:rPr>
            </w:pPr>
            <w:r>
              <w:rPr>
                <w:rFonts w:cs="Helvetica"/>
                <w:b/>
                <w:bCs/>
              </w:rPr>
              <w:t>…</w:t>
            </w:r>
          </w:p>
        </w:tc>
        <w:tc>
          <w:tcPr>
            <w:tcW w:w="805" w:type="dxa"/>
          </w:tcPr>
          <w:p w14:paraId="4C0C56DC" w14:textId="7649A6C1" w:rsidR="00B670CD" w:rsidRPr="005B0D53" w:rsidRDefault="00B670CD" w:rsidP="00CD12E4">
            <w:pPr>
              <w:spacing w:after="0"/>
              <w:rPr>
                <w:rFonts w:cs="Helvetica"/>
                <w:b/>
                <w:bCs/>
              </w:rPr>
            </w:pPr>
            <w:r w:rsidRPr="00C47B60">
              <w:rPr>
                <w:rFonts w:cs="Helvetica"/>
                <w:b/>
                <w:bCs/>
              </w:rPr>
              <w:t xml:space="preserve">Htmp </w:t>
            </w:r>
            <w:r w:rsidRPr="00AA56A2">
              <w:rPr>
                <w:rFonts w:cs="Helvetica"/>
                <w:b/>
                <w:bCs/>
              </w:rPr>
              <w:t>Seg</w:t>
            </w:r>
          </w:p>
        </w:tc>
      </w:tr>
      <w:tr w:rsidR="00B670CD" w:rsidRPr="005B0D53" w14:paraId="34FD8D61" w14:textId="77777777" w:rsidTr="00023D6E">
        <w:trPr>
          <w:jc w:val="center"/>
        </w:trPr>
        <w:tc>
          <w:tcPr>
            <w:tcW w:w="2340" w:type="dxa"/>
          </w:tcPr>
          <w:p w14:paraId="4480CC50" w14:textId="41B7C10C" w:rsidR="00B670CD" w:rsidRPr="005B0D53" w:rsidRDefault="00B670CD" w:rsidP="00B670CD">
            <w:pPr>
              <w:spacing w:after="0"/>
              <w:rPr>
                <w:rFonts w:cs="Helvetica"/>
              </w:rPr>
            </w:pPr>
            <w:r>
              <w:rPr>
                <w:rFonts w:ascii="Arial" w:hAnsi="Arial"/>
                <w:color w:val="000000"/>
                <w:sz w:val="18"/>
              </w:rPr>
              <w:t>Patient</w:t>
            </w:r>
          </w:p>
        </w:tc>
        <w:tc>
          <w:tcPr>
            <w:tcW w:w="805" w:type="dxa"/>
          </w:tcPr>
          <w:p w14:paraId="4C08A6FF" w14:textId="77777777" w:rsidR="00B670CD" w:rsidRPr="005B0D53" w:rsidRDefault="00B670CD" w:rsidP="00B670CD">
            <w:pPr>
              <w:spacing w:after="0"/>
              <w:rPr>
                <w:rFonts w:cs="Helvetica"/>
              </w:rPr>
            </w:pPr>
          </w:p>
        </w:tc>
        <w:tc>
          <w:tcPr>
            <w:tcW w:w="805" w:type="dxa"/>
          </w:tcPr>
          <w:p w14:paraId="1C2AE771" w14:textId="213504A9" w:rsidR="00B670CD" w:rsidRPr="00ED201F" w:rsidRDefault="00B670CD" w:rsidP="00B670CD">
            <w:pPr>
              <w:spacing w:after="0"/>
              <w:rPr>
                <w:rFonts w:cs="Helvetica"/>
                <w:b/>
                <w:bCs/>
                <w:u w:val="single"/>
              </w:rPr>
            </w:pPr>
            <w:r w:rsidRPr="00ED201F">
              <w:rPr>
                <w:rFonts w:cs="Helvetica"/>
                <w:b/>
                <w:bCs/>
                <w:color w:val="000000"/>
                <w:u w:val="single"/>
              </w:rPr>
              <w:t>M</w:t>
            </w:r>
          </w:p>
        </w:tc>
      </w:tr>
      <w:tr w:rsidR="00B670CD" w:rsidRPr="005B0D53" w14:paraId="695ED6E7" w14:textId="77777777" w:rsidTr="00023D6E">
        <w:trPr>
          <w:jc w:val="center"/>
        </w:trPr>
        <w:tc>
          <w:tcPr>
            <w:tcW w:w="2340" w:type="dxa"/>
          </w:tcPr>
          <w:p w14:paraId="7E2585F8" w14:textId="4175C11A" w:rsidR="00B670CD" w:rsidRPr="005B0D53" w:rsidRDefault="00B670CD" w:rsidP="00B670CD">
            <w:pPr>
              <w:spacing w:after="0"/>
              <w:rPr>
                <w:rFonts w:cs="Helvetica"/>
              </w:rPr>
            </w:pPr>
            <w:r>
              <w:rPr>
                <w:rFonts w:ascii="Arial" w:hAnsi="Arial"/>
                <w:color w:val="000000"/>
                <w:sz w:val="18"/>
              </w:rPr>
              <w:t>Clinical Trial Subject</w:t>
            </w:r>
          </w:p>
        </w:tc>
        <w:tc>
          <w:tcPr>
            <w:tcW w:w="805" w:type="dxa"/>
          </w:tcPr>
          <w:p w14:paraId="023E8AA8" w14:textId="77777777" w:rsidR="00B670CD" w:rsidRPr="005B0D53" w:rsidRDefault="00B670CD" w:rsidP="00B670CD">
            <w:pPr>
              <w:spacing w:after="0"/>
              <w:rPr>
                <w:rFonts w:cs="Helvetica"/>
              </w:rPr>
            </w:pPr>
          </w:p>
        </w:tc>
        <w:tc>
          <w:tcPr>
            <w:tcW w:w="805" w:type="dxa"/>
          </w:tcPr>
          <w:p w14:paraId="00918318" w14:textId="0A008D15" w:rsidR="00B670CD" w:rsidRPr="00ED201F" w:rsidRDefault="00B670CD" w:rsidP="00B670CD">
            <w:pPr>
              <w:spacing w:after="0"/>
              <w:rPr>
                <w:rFonts w:cs="Helvetica"/>
                <w:b/>
                <w:bCs/>
                <w:u w:val="single"/>
              </w:rPr>
            </w:pPr>
            <w:r w:rsidRPr="00ED201F">
              <w:rPr>
                <w:rFonts w:cs="Helvetica"/>
                <w:b/>
                <w:bCs/>
                <w:color w:val="000000"/>
                <w:u w:val="single"/>
              </w:rPr>
              <w:t>U</w:t>
            </w:r>
          </w:p>
        </w:tc>
      </w:tr>
      <w:tr w:rsidR="00B670CD" w:rsidRPr="005B0D53" w14:paraId="4F749884" w14:textId="77777777" w:rsidTr="00023D6E">
        <w:trPr>
          <w:jc w:val="center"/>
        </w:trPr>
        <w:tc>
          <w:tcPr>
            <w:tcW w:w="2340" w:type="dxa"/>
          </w:tcPr>
          <w:p w14:paraId="581CD4D7" w14:textId="5D7DD0D2" w:rsidR="00B670CD" w:rsidRPr="005B0D53" w:rsidRDefault="00B670CD" w:rsidP="00B670CD">
            <w:pPr>
              <w:spacing w:after="0"/>
              <w:rPr>
                <w:rFonts w:cs="Helvetica"/>
              </w:rPr>
            </w:pPr>
            <w:r>
              <w:rPr>
                <w:rFonts w:ascii="Arial" w:hAnsi="Arial"/>
                <w:color w:val="000000"/>
                <w:sz w:val="18"/>
              </w:rPr>
              <w:t>General Study</w:t>
            </w:r>
          </w:p>
        </w:tc>
        <w:tc>
          <w:tcPr>
            <w:tcW w:w="805" w:type="dxa"/>
          </w:tcPr>
          <w:p w14:paraId="7DA32C6F" w14:textId="77777777" w:rsidR="00B670CD" w:rsidRPr="005B0D53" w:rsidRDefault="00B670CD" w:rsidP="00B670CD">
            <w:pPr>
              <w:spacing w:after="0"/>
              <w:rPr>
                <w:rFonts w:cs="Helvetica"/>
              </w:rPr>
            </w:pPr>
          </w:p>
        </w:tc>
        <w:tc>
          <w:tcPr>
            <w:tcW w:w="805" w:type="dxa"/>
          </w:tcPr>
          <w:p w14:paraId="651E1E13" w14:textId="52310F42" w:rsidR="00B670CD" w:rsidRPr="00ED201F" w:rsidRDefault="00B670CD" w:rsidP="00B670CD">
            <w:pPr>
              <w:spacing w:after="0"/>
              <w:rPr>
                <w:rFonts w:cs="Helvetica"/>
                <w:b/>
                <w:bCs/>
                <w:u w:val="single"/>
              </w:rPr>
            </w:pPr>
            <w:r w:rsidRPr="00ED201F">
              <w:rPr>
                <w:rFonts w:cs="Helvetica"/>
                <w:b/>
                <w:bCs/>
                <w:color w:val="000000"/>
                <w:u w:val="single"/>
              </w:rPr>
              <w:t>M</w:t>
            </w:r>
          </w:p>
        </w:tc>
      </w:tr>
      <w:tr w:rsidR="00B670CD" w:rsidRPr="005B0D53" w14:paraId="562683E7" w14:textId="77777777" w:rsidTr="00023D6E">
        <w:trPr>
          <w:jc w:val="center"/>
        </w:trPr>
        <w:tc>
          <w:tcPr>
            <w:tcW w:w="2340" w:type="dxa"/>
          </w:tcPr>
          <w:p w14:paraId="014AA202" w14:textId="1E9F0F3F" w:rsidR="00B670CD" w:rsidRDefault="00B670CD" w:rsidP="00B670CD">
            <w:pPr>
              <w:spacing w:after="0"/>
              <w:rPr>
                <w:rFonts w:ascii="Arial" w:hAnsi="Arial"/>
                <w:color w:val="000000"/>
                <w:sz w:val="18"/>
              </w:rPr>
            </w:pPr>
            <w:r>
              <w:rPr>
                <w:rFonts w:ascii="Arial" w:hAnsi="Arial"/>
                <w:color w:val="000000"/>
                <w:sz w:val="18"/>
              </w:rPr>
              <w:t>Patient Study</w:t>
            </w:r>
          </w:p>
        </w:tc>
        <w:tc>
          <w:tcPr>
            <w:tcW w:w="805" w:type="dxa"/>
          </w:tcPr>
          <w:p w14:paraId="4BD52F6D" w14:textId="77777777" w:rsidR="00B670CD" w:rsidRPr="005B0D53" w:rsidRDefault="00B670CD" w:rsidP="00B670CD">
            <w:pPr>
              <w:spacing w:after="0"/>
              <w:rPr>
                <w:rFonts w:cs="Helvetica"/>
              </w:rPr>
            </w:pPr>
          </w:p>
        </w:tc>
        <w:tc>
          <w:tcPr>
            <w:tcW w:w="805" w:type="dxa"/>
          </w:tcPr>
          <w:p w14:paraId="2735CDD7" w14:textId="3F232C65" w:rsidR="00B670CD" w:rsidRPr="00ED201F" w:rsidRDefault="00B670CD" w:rsidP="00B670CD">
            <w:pPr>
              <w:spacing w:after="0"/>
              <w:rPr>
                <w:rFonts w:cs="Helvetica"/>
                <w:b/>
                <w:bCs/>
                <w:u w:val="single"/>
              </w:rPr>
            </w:pPr>
            <w:r w:rsidRPr="00ED201F">
              <w:rPr>
                <w:rFonts w:cs="Helvetica"/>
                <w:b/>
                <w:bCs/>
                <w:color w:val="000000"/>
                <w:u w:val="single"/>
              </w:rPr>
              <w:t>U</w:t>
            </w:r>
          </w:p>
        </w:tc>
      </w:tr>
      <w:tr w:rsidR="00B670CD" w:rsidRPr="005B0D53" w14:paraId="22975DD1" w14:textId="77777777" w:rsidTr="00023D6E">
        <w:trPr>
          <w:jc w:val="center"/>
        </w:trPr>
        <w:tc>
          <w:tcPr>
            <w:tcW w:w="2340" w:type="dxa"/>
          </w:tcPr>
          <w:p w14:paraId="1302E9C4" w14:textId="23F6D8E5" w:rsidR="00B670CD" w:rsidRDefault="00B670CD" w:rsidP="00B670CD">
            <w:pPr>
              <w:spacing w:after="0"/>
              <w:rPr>
                <w:rFonts w:ascii="Arial" w:hAnsi="Arial"/>
                <w:color w:val="000000"/>
                <w:sz w:val="18"/>
              </w:rPr>
            </w:pPr>
            <w:r>
              <w:rPr>
                <w:rFonts w:ascii="Arial" w:hAnsi="Arial"/>
                <w:color w:val="000000"/>
                <w:sz w:val="18"/>
              </w:rPr>
              <w:t>Clinical Trial Study</w:t>
            </w:r>
          </w:p>
        </w:tc>
        <w:tc>
          <w:tcPr>
            <w:tcW w:w="805" w:type="dxa"/>
          </w:tcPr>
          <w:p w14:paraId="4AF43B45" w14:textId="77777777" w:rsidR="00B670CD" w:rsidRPr="005B0D53" w:rsidRDefault="00B670CD" w:rsidP="00B670CD">
            <w:pPr>
              <w:spacing w:after="0"/>
              <w:rPr>
                <w:rFonts w:cs="Helvetica"/>
              </w:rPr>
            </w:pPr>
          </w:p>
        </w:tc>
        <w:tc>
          <w:tcPr>
            <w:tcW w:w="805" w:type="dxa"/>
          </w:tcPr>
          <w:p w14:paraId="71CEB8E0" w14:textId="436AFB3A" w:rsidR="00B670CD" w:rsidRPr="00ED201F" w:rsidRDefault="00B670CD" w:rsidP="00B670CD">
            <w:pPr>
              <w:spacing w:after="0"/>
              <w:rPr>
                <w:rFonts w:cs="Helvetica"/>
                <w:b/>
                <w:bCs/>
                <w:u w:val="single"/>
              </w:rPr>
            </w:pPr>
            <w:r w:rsidRPr="00ED201F">
              <w:rPr>
                <w:rFonts w:cs="Helvetica"/>
                <w:b/>
                <w:bCs/>
                <w:color w:val="000000"/>
                <w:u w:val="single"/>
              </w:rPr>
              <w:t>U</w:t>
            </w:r>
          </w:p>
        </w:tc>
      </w:tr>
      <w:tr w:rsidR="00B670CD" w:rsidRPr="005B0D53" w14:paraId="715B4542" w14:textId="77777777" w:rsidTr="00023D6E">
        <w:trPr>
          <w:jc w:val="center"/>
        </w:trPr>
        <w:tc>
          <w:tcPr>
            <w:tcW w:w="2340" w:type="dxa"/>
          </w:tcPr>
          <w:p w14:paraId="1BE09800" w14:textId="557CF5ED" w:rsidR="00B670CD" w:rsidRDefault="00B670CD" w:rsidP="00B670CD">
            <w:pPr>
              <w:spacing w:after="0"/>
              <w:rPr>
                <w:rFonts w:ascii="Arial" w:hAnsi="Arial"/>
                <w:color w:val="000000"/>
                <w:sz w:val="18"/>
              </w:rPr>
            </w:pPr>
            <w:r>
              <w:rPr>
                <w:rFonts w:ascii="Arial" w:hAnsi="Arial"/>
                <w:color w:val="000000"/>
                <w:sz w:val="18"/>
              </w:rPr>
              <w:t>General Series</w:t>
            </w:r>
          </w:p>
        </w:tc>
        <w:tc>
          <w:tcPr>
            <w:tcW w:w="805" w:type="dxa"/>
          </w:tcPr>
          <w:p w14:paraId="12E7CF21" w14:textId="77777777" w:rsidR="00B670CD" w:rsidRPr="005B0D53" w:rsidRDefault="00B670CD" w:rsidP="00B670CD">
            <w:pPr>
              <w:spacing w:after="0"/>
              <w:rPr>
                <w:rFonts w:cs="Helvetica"/>
              </w:rPr>
            </w:pPr>
          </w:p>
        </w:tc>
        <w:tc>
          <w:tcPr>
            <w:tcW w:w="805" w:type="dxa"/>
          </w:tcPr>
          <w:p w14:paraId="12340973" w14:textId="7A34C66B" w:rsidR="00B670CD" w:rsidRPr="00ED201F" w:rsidRDefault="00B670CD" w:rsidP="00B670CD">
            <w:pPr>
              <w:spacing w:after="0"/>
              <w:rPr>
                <w:rFonts w:cs="Helvetica"/>
                <w:b/>
                <w:bCs/>
                <w:u w:val="single"/>
              </w:rPr>
            </w:pPr>
            <w:r w:rsidRPr="00ED201F">
              <w:rPr>
                <w:rFonts w:cs="Helvetica"/>
                <w:b/>
                <w:bCs/>
                <w:color w:val="000000"/>
                <w:u w:val="single"/>
              </w:rPr>
              <w:t>M</w:t>
            </w:r>
          </w:p>
        </w:tc>
      </w:tr>
      <w:tr w:rsidR="00B670CD" w:rsidRPr="005B0D53" w14:paraId="73FC2D2C" w14:textId="77777777" w:rsidTr="00023D6E">
        <w:trPr>
          <w:jc w:val="center"/>
        </w:trPr>
        <w:tc>
          <w:tcPr>
            <w:tcW w:w="2340" w:type="dxa"/>
          </w:tcPr>
          <w:p w14:paraId="6D55816A" w14:textId="2C5DDDEF" w:rsidR="00B670CD" w:rsidRDefault="00B670CD" w:rsidP="00B670CD">
            <w:pPr>
              <w:spacing w:after="0"/>
              <w:rPr>
                <w:rFonts w:ascii="Arial" w:hAnsi="Arial"/>
                <w:color w:val="000000"/>
                <w:sz w:val="18"/>
              </w:rPr>
            </w:pPr>
            <w:r>
              <w:rPr>
                <w:rFonts w:ascii="Arial" w:hAnsi="Arial"/>
                <w:color w:val="000000"/>
                <w:sz w:val="18"/>
              </w:rPr>
              <w:t>Clinical Trial Series</w:t>
            </w:r>
          </w:p>
        </w:tc>
        <w:tc>
          <w:tcPr>
            <w:tcW w:w="805" w:type="dxa"/>
          </w:tcPr>
          <w:p w14:paraId="7AD76A8A" w14:textId="77777777" w:rsidR="00B670CD" w:rsidRPr="005B0D53" w:rsidRDefault="00B670CD" w:rsidP="00B670CD">
            <w:pPr>
              <w:spacing w:after="0"/>
              <w:rPr>
                <w:rFonts w:cs="Helvetica"/>
              </w:rPr>
            </w:pPr>
          </w:p>
        </w:tc>
        <w:tc>
          <w:tcPr>
            <w:tcW w:w="805" w:type="dxa"/>
          </w:tcPr>
          <w:p w14:paraId="0452B526" w14:textId="7C132349" w:rsidR="00B670CD" w:rsidRPr="00ED201F" w:rsidRDefault="00B670CD" w:rsidP="00B670CD">
            <w:pPr>
              <w:spacing w:after="0"/>
              <w:rPr>
                <w:rFonts w:cs="Helvetica"/>
                <w:b/>
                <w:bCs/>
                <w:u w:val="single"/>
              </w:rPr>
            </w:pPr>
            <w:r w:rsidRPr="00ED201F">
              <w:rPr>
                <w:rFonts w:cs="Helvetica"/>
                <w:b/>
                <w:bCs/>
                <w:u w:val="single"/>
              </w:rPr>
              <w:t>U</w:t>
            </w:r>
          </w:p>
        </w:tc>
      </w:tr>
      <w:tr w:rsidR="00B670CD" w:rsidRPr="005B0D53" w14:paraId="6AAC0239" w14:textId="77777777" w:rsidTr="00023D6E">
        <w:trPr>
          <w:jc w:val="center"/>
        </w:trPr>
        <w:tc>
          <w:tcPr>
            <w:tcW w:w="2340" w:type="dxa"/>
          </w:tcPr>
          <w:p w14:paraId="2FF0C136" w14:textId="63DE340C" w:rsidR="00B670CD" w:rsidRDefault="00B670CD" w:rsidP="00B670CD">
            <w:pPr>
              <w:spacing w:after="0"/>
              <w:rPr>
                <w:rFonts w:ascii="Arial" w:hAnsi="Arial"/>
                <w:color w:val="000000"/>
                <w:sz w:val="18"/>
              </w:rPr>
            </w:pPr>
            <w:r>
              <w:rPr>
                <w:rFonts w:ascii="Arial" w:hAnsi="Arial"/>
                <w:color w:val="000000"/>
                <w:sz w:val="18"/>
              </w:rPr>
              <w:t>Segmentation Series</w:t>
            </w:r>
          </w:p>
        </w:tc>
        <w:tc>
          <w:tcPr>
            <w:tcW w:w="805" w:type="dxa"/>
          </w:tcPr>
          <w:p w14:paraId="06943BC1" w14:textId="77777777" w:rsidR="00B670CD" w:rsidRPr="005B0D53" w:rsidRDefault="00B670CD" w:rsidP="00B670CD">
            <w:pPr>
              <w:spacing w:after="0"/>
              <w:rPr>
                <w:rFonts w:cs="Helvetica"/>
              </w:rPr>
            </w:pPr>
          </w:p>
        </w:tc>
        <w:tc>
          <w:tcPr>
            <w:tcW w:w="805" w:type="dxa"/>
          </w:tcPr>
          <w:p w14:paraId="4230F176" w14:textId="053DB12B" w:rsidR="00B670CD" w:rsidRPr="00ED201F" w:rsidRDefault="00B670CD" w:rsidP="00B670CD">
            <w:pPr>
              <w:spacing w:after="0"/>
              <w:rPr>
                <w:rFonts w:cs="Helvetica"/>
                <w:b/>
                <w:bCs/>
                <w:u w:val="single"/>
              </w:rPr>
            </w:pPr>
            <w:r w:rsidRPr="00ED201F">
              <w:rPr>
                <w:rFonts w:cs="Helvetica"/>
                <w:b/>
                <w:bCs/>
                <w:u w:val="single"/>
              </w:rPr>
              <w:t>M</w:t>
            </w:r>
          </w:p>
        </w:tc>
      </w:tr>
      <w:tr w:rsidR="00B670CD" w:rsidRPr="005B0D53" w14:paraId="6A3A0EC3" w14:textId="77777777" w:rsidTr="00023D6E">
        <w:trPr>
          <w:jc w:val="center"/>
        </w:trPr>
        <w:tc>
          <w:tcPr>
            <w:tcW w:w="2340" w:type="dxa"/>
          </w:tcPr>
          <w:p w14:paraId="41531E87" w14:textId="5055303F" w:rsidR="00B670CD" w:rsidRDefault="00B670CD" w:rsidP="00B670CD">
            <w:pPr>
              <w:spacing w:after="0"/>
              <w:rPr>
                <w:rFonts w:ascii="Arial" w:hAnsi="Arial"/>
                <w:color w:val="000000"/>
                <w:sz w:val="18"/>
              </w:rPr>
            </w:pPr>
            <w:r>
              <w:rPr>
                <w:rFonts w:ascii="Arial" w:hAnsi="Arial"/>
                <w:color w:val="000000"/>
                <w:sz w:val="18"/>
              </w:rPr>
              <w:t>Whole Slide Microscopy Series</w:t>
            </w:r>
          </w:p>
        </w:tc>
        <w:tc>
          <w:tcPr>
            <w:tcW w:w="805" w:type="dxa"/>
          </w:tcPr>
          <w:p w14:paraId="463DA37C" w14:textId="77777777" w:rsidR="00B670CD" w:rsidRPr="005B0D53" w:rsidRDefault="00B670CD" w:rsidP="00B670CD">
            <w:pPr>
              <w:spacing w:after="0"/>
              <w:rPr>
                <w:rFonts w:cs="Helvetica"/>
              </w:rPr>
            </w:pPr>
          </w:p>
        </w:tc>
        <w:tc>
          <w:tcPr>
            <w:tcW w:w="805" w:type="dxa"/>
          </w:tcPr>
          <w:p w14:paraId="2CC705E6" w14:textId="7FC51182" w:rsidR="00B670CD" w:rsidRPr="00ED201F" w:rsidRDefault="00B670CD" w:rsidP="00B670CD">
            <w:pPr>
              <w:spacing w:after="0"/>
              <w:rPr>
                <w:rFonts w:cs="Helvetica"/>
                <w:b/>
                <w:bCs/>
                <w:u w:val="single"/>
              </w:rPr>
            </w:pPr>
          </w:p>
        </w:tc>
      </w:tr>
      <w:tr w:rsidR="00B670CD" w:rsidRPr="005B0D53" w14:paraId="073B9F93" w14:textId="77777777" w:rsidTr="00023D6E">
        <w:trPr>
          <w:jc w:val="center"/>
        </w:trPr>
        <w:tc>
          <w:tcPr>
            <w:tcW w:w="2340" w:type="dxa"/>
          </w:tcPr>
          <w:p w14:paraId="6C249BA0" w14:textId="156590FD" w:rsidR="00B670CD" w:rsidRDefault="00B670CD" w:rsidP="00B670CD">
            <w:pPr>
              <w:spacing w:after="0"/>
              <w:rPr>
                <w:rFonts w:ascii="Arial" w:hAnsi="Arial"/>
                <w:color w:val="000000"/>
                <w:sz w:val="18"/>
              </w:rPr>
            </w:pPr>
            <w:r>
              <w:rPr>
                <w:rFonts w:ascii="Arial" w:hAnsi="Arial"/>
                <w:color w:val="000000"/>
                <w:sz w:val="18"/>
              </w:rPr>
              <w:t>Intravascular OCT Series</w:t>
            </w:r>
          </w:p>
        </w:tc>
        <w:tc>
          <w:tcPr>
            <w:tcW w:w="805" w:type="dxa"/>
          </w:tcPr>
          <w:p w14:paraId="63849453" w14:textId="77777777" w:rsidR="00B670CD" w:rsidRPr="005B0D53" w:rsidRDefault="00B670CD" w:rsidP="00B670CD">
            <w:pPr>
              <w:spacing w:after="0"/>
              <w:rPr>
                <w:rFonts w:cs="Helvetica"/>
              </w:rPr>
            </w:pPr>
          </w:p>
        </w:tc>
        <w:tc>
          <w:tcPr>
            <w:tcW w:w="805" w:type="dxa"/>
          </w:tcPr>
          <w:p w14:paraId="53733EC3" w14:textId="45B59E3E" w:rsidR="00B670CD" w:rsidRPr="00ED201F" w:rsidRDefault="00B670CD" w:rsidP="00B670CD">
            <w:pPr>
              <w:spacing w:after="0"/>
              <w:rPr>
                <w:rFonts w:cs="Helvetica"/>
                <w:b/>
                <w:bCs/>
                <w:u w:val="single"/>
              </w:rPr>
            </w:pPr>
          </w:p>
        </w:tc>
      </w:tr>
      <w:tr w:rsidR="00D42598" w:rsidRPr="005B0D53" w14:paraId="028D5F74" w14:textId="77777777" w:rsidTr="00023D6E">
        <w:trPr>
          <w:jc w:val="center"/>
        </w:trPr>
        <w:tc>
          <w:tcPr>
            <w:tcW w:w="2340" w:type="dxa"/>
          </w:tcPr>
          <w:p w14:paraId="20F75CB4" w14:textId="04938A9C" w:rsidR="00D42598" w:rsidRDefault="00D42598" w:rsidP="00D42598">
            <w:pPr>
              <w:spacing w:after="0"/>
              <w:rPr>
                <w:rFonts w:ascii="Arial" w:hAnsi="Arial"/>
                <w:color w:val="000000"/>
                <w:sz w:val="18"/>
              </w:rPr>
            </w:pPr>
            <w:r>
              <w:rPr>
                <w:rFonts w:ascii="Arial" w:hAnsi="Arial"/>
                <w:color w:val="000000"/>
                <w:sz w:val="18"/>
              </w:rPr>
              <w:t>Frame of Reference</w:t>
            </w:r>
          </w:p>
        </w:tc>
        <w:tc>
          <w:tcPr>
            <w:tcW w:w="805" w:type="dxa"/>
          </w:tcPr>
          <w:p w14:paraId="2A03DC5A" w14:textId="77777777" w:rsidR="00D42598" w:rsidRPr="005B0D53" w:rsidRDefault="00D42598" w:rsidP="00D42598">
            <w:pPr>
              <w:spacing w:after="0"/>
              <w:rPr>
                <w:rFonts w:cs="Helvetica"/>
              </w:rPr>
            </w:pPr>
          </w:p>
        </w:tc>
        <w:tc>
          <w:tcPr>
            <w:tcW w:w="805" w:type="dxa"/>
          </w:tcPr>
          <w:p w14:paraId="4CAC217C" w14:textId="2D3D9026" w:rsidR="00D42598" w:rsidRPr="00ED201F" w:rsidRDefault="00D42598" w:rsidP="00D42598">
            <w:pPr>
              <w:spacing w:after="0"/>
              <w:rPr>
                <w:rFonts w:cs="Helvetica"/>
                <w:b/>
                <w:bCs/>
                <w:u w:val="single"/>
              </w:rPr>
            </w:pPr>
            <w:r w:rsidRPr="00ED201F">
              <w:rPr>
                <w:rFonts w:cs="Helvetica"/>
                <w:b/>
                <w:bCs/>
                <w:u w:val="single"/>
              </w:rPr>
              <w:t>M</w:t>
            </w:r>
          </w:p>
        </w:tc>
      </w:tr>
      <w:tr w:rsidR="00D42598" w:rsidRPr="005B0D53" w14:paraId="26AA492C" w14:textId="77777777" w:rsidTr="00023D6E">
        <w:trPr>
          <w:jc w:val="center"/>
        </w:trPr>
        <w:tc>
          <w:tcPr>
            <w:tcW w:w="2340" w:type="dxa"/>
          </w:tcPr>
          <w:p w14:paraId="09382D18" w14:textId="6DC5DD1F" w:rsidR="00D42598" w:rsidRDefault="00D42598" w:rsidP="00D42598">
            <w:pPr>
              <w:spacing w:after="0"/>
              <w:rPr>
                <w:rFonts w:ascii="Arial" w:hAnsi="Arial"/>
                <w:color w:val="000000"/>
                <w:sz w:val="18"/>
              </w:rPr>
            </w:pPr>
            <w:r>
              <w:rPr>
                <w:rFonts w:ascii="Arial" w:hAnsi="Arial"/>
                <w:color w:val="000000"/>
                <w:sz w:val="18"/>
              </w:rPr>
              <w:t>Synchronization</w:t>
            </w:r>
          </w:p>
        </w:tc>
        <w:tc>
          <w:tcPr>
            <w:tcW w:w="805" w:type="dxa"/>
          </w:tcPr>
          <w:p w14:paraId="56EA5371" w14:textId="77777777" w:rsidR="00D42598" w:rsidRPr="005B0D53" w:rsidRDefault="00D42598" w:rsidP="00D42598">
            <w:pPr>
              <w:spacing w:after="0"/>
              <w:rPr>
                <w:rFonts w:cs="Helvetica"/>
              </w:rPr>
            </w:pPr>
          </w:p>
        </w:tc>
        <w:tc>
          <w:tcPr>
            <w:tcW w:w="805" w:type="dxa"/>
          </w:tcPr>
          <w:p w14:paraId="4B26B2E8" w14:textId="71294288" w:rsidR="00D42598" w:rsidRPr="00ED201F" w:rsidRDefault="00D42598" w:rsidP="00D42598">
            <w:pPr>
              <w:spacing w:after="0"/>
              <w:rPr>
                <w:rFonts w:cs="Helvetica"/>
                <w:b/>
                <w:bCs/>
                <w:u w:val="single"/>
              </w:rPr>
            </w:pPr>
          </w:p>
        </w:tc>
      </w:tr>
      <w:tr w:rsidR="00D42598" w:rsidRPr="005B0D53" w14:paraId="379715A4" w14:textId="77777777" w:rsidTr="00023D6E">
        <w:trPr>
          <w:jc w:val="center"/>
        </w:trPr>
        <w:tc>
          <w:tcPr>
            <w:tcW w:w="2340" w:type="dxa"/>
          </w:tcPr>
          <w:p w14:paraId="0C8C500C" w14:textId="3A25F53E" w:rsidR="00D42598" w:rsidRDefault="00D42598" w:rsidP="00D42598">
            <w:pPr>
              <w:spacing w:after="0"/>
              <w:rPr>
                <w:rFonts w:ascii="Arial" w:hAnsi="Arial"/>
                <w:color w:val="000000"/>
                <w:sz w:val="18"/>
              </w:rPr>
            </w:pPr>
            <w:r>
              <w:rPr>
                <w:rFonts w:ascii="Arial" w:hAnsi="Arial"/>
                <w:color w:val="000000"/>
                <w:sz w:val="18"/>
              </w:rPr>
              <w:t>Cardiac Synchronization</w:t>
            </w:r>
          </w:p>
        </w:tc>
        <w:tc>
          <w:tcPr>
            <w:tcW w:w="805" w:type="dxa"/>
          </w:tcPr>
          <w:p w14:paraId="0AE75005" w14:textId="77777777" w:rsidR="00D42598" w:rsidRPr="005B0D53" w:rsidRDefault="00D42598" w:rsidP="00D42598">
            <w:pPr>
              <w:spacing w:after="0"/>
              <w:rPr>
                <w:rFonts w:cs="Helvetica"/>
              </w:rPr>
            </w:pPr>
          </w:p>
        </w:tc>
        <w:tc>
          <w:tcPr>
            <w:tcW w:w="805" w:type="dxa"/>
          </w:tcPr>
          <w:p w14:paraId="7DE79048" w14:textId="768FEF96" w:rsidR="00D42598" w:rsidRPr="00ED201F" w:rsidRDefault="00D42598" w:rsidP="00D42598">
            <w:pPr>
              <w:spacing w:after="0"/>
              <w:rPr>
                <w:rFonts w:cs="Helvetica"/>
                <w:b/>
                <w:bCs/>
                <w:u w:val="single"/>
              </w:rPr>
            </w:pPr>
          </w:p>
        </w:tc>
      </w:tr>
      <w:tr w:rsidR="00D42598" w:rsidRPr="005B0D53" w14:paraId="16B01181" w14:textId="77777777" w:rsidTr="00023D6E">
        <w:trPr>
          <w:jc w:val="center"/>
        </w:trPr>
        <w:tc>
          <w:tcPr>
            <w:tcW w:w="2340" w:type="dxa"/>
          </w:tcPr>
          <w:p w14:paraId="4636D78F" w14:textId="7B9C2CCB" w:rsidR="00D42598" w:rsidRDefault="00D42598" w:rsidP="00D42598">
            <w:pPr>
              <w:spacing w:after="0"/>
              <w:rPr>
                <w:rFonts w:ascii="Arial" w:hAnsi="Arial"/>
                <w:color w:val="000000"/>
                <w:sz w:val="18"/>
              </w:rPr>
            </w:pPr>
            <w:r>
              <w:rPr>
                <w:rFonts w:ascii="Arial" w:hAnsi="Arial"/>
                <w:color w:val="000000"/>
                <w:sz w:val="18"/>
              </w:rPr>
              <w:t>General Equipment</w:t>
            </w:r>
          </w:p>
        </w:tc>
        <w:tc>
          <w:tcPr>
            <w:tcW w:w="805" w:type="dxa"/>
          </w:tcPr>
          <w:p w14:paraId="762789FB" w14:textId="77777777" w:rsidR="00D42598" w:rsidRPr="005B0D53" w:rsidRDefault="00D42598" w:rsidP="00D42598">
            <w:pPr>
              <w:spacing w:after="0"/>
              <w:rPr>
                <w:rFonts w:cs="Helvetica"/>
              </w:rPr>
            </w:pPr>
          </w:p>
        </w:tc>
        <w:tc>
          <w:tcPr>
            <w:tcW w:w="805" w:type="dxa"/>
          </w:tcPr>
          <w:p w14:paraId="40F87512" w14:textId="57E9E909" w:rsidR="00D42598" w:rsidRPr="00ED201F" w:rsidRDefault="00D42598" w:rsidP="00D42598">
            <w:pPr>
              <w:spacing w:after="0"/>
              <w:rPr>
                <w:rFonts w:cs="Helvetica"/>
                <w:b/>
                <w:bCs/>
                <w:u w:val="single"/>
              </w:rPr>
            </w:pPr>
            <w:r w:rsidRPr="00ED201F">
              <w:rPr>
                <w:rFonts w:cs="Helvetica"/>
                <w:b/>
                <w:bCs/>
                <w:u w:val="single"/>
              </w:rPr>
              <w:t>M</w:t>
            </w:r>
          </w:p>
        </w:tc>
      </w:tr>
      <w:tr w:rsidR="00D42598" w:rsidRPr="005B0D53" w14:paraId="1EBD6F37" w14:textId="77777777" w:rsidTr="00023D6E">
        <w:trPr>
          <w:jc w:val="center"/>
        </w:trPr>
        <w:tc>
          <w:tcPr>
            <w:tcW w:w="2340" w:type="dxa"/>
          </w:tcPr>
          <w:p w14:paraId="5C9F872F" w14:textId="64605C22" w:rsidR="00D42598" w:rsidRDefault="00D42598" w:rsidP="00D42598">
            <w:pPr>
              <w:spacing w:after="0"/>
              <w:rPr>
                <w:rFonts w:ascii="Arial" w:hAnsi="Arial"/>
                <w:color w:val="000000"/>
                <w:sz w:val="18"/>
              </w:rPr>
            </w:pPr>
            <w:r>
              <w:rPr>
                <w:rFonts w:ascii="Arial" w:hAnsi="Arial"/>
                <w:color w:val="000000"/>
                <w:sz w:val="18"/>
              </w:rPr>
              <w:t>Enhanced General Equipment</w:t>
            </w:r>
          </w:p>
        </w:tc>
        <w:tc>
          <w:tcPr>
            <w:tcW w:w="805" w:type="dxa"/>
          </w:tcPr>
          <w:p w14:paraId="2AC00FF0" w14:textId="77777777" w:rsidR="00D42598" w:rsidRPr="005B0D53" w:rsidRDefault="00D42598" w:rsidP="00D42598">
            <w:pPr>
              <w:spacing w:after="0"/>
              <w:rPr>
                <w:rFonts w:cs="Helvetica"/>
              </w:rPr>
            </w:pPr>
          </w:p>
        </w:tc>
        <w:tc>
          <w:tcPr>
            <w:tcW w:w="805" w:type="dxa"/>
          </w:tcPr>
          <w:p w14:paraId="6F11F3A8" w14:textId="439DF0FC" w:rsidR="00D42598" w:rsidRPr="00ED201F" w:rsidRDefault="00D42598" w:rsidP="00D42598">
            <w:pPr>
              <w:spacing w:after="0"/>
              <w:rPr>
                <w:rFonts w:cs="Helvetica"/>
                <w:b/>
                <w:bCs/>
                <w:u w:val="single"/>
              </w:rPr>
            </w:pPr>
            <w:r w:rsidRPr="00ED201F">
              <w:rPr>
                <w:rFonts w:cs="Helvetica"/>
                <w:b/>
                <w:bCs/>
                <w:u w:val="single"/>
              </w:rPr>
              <w:t>M</w:t>
            </w:r>
          </w:p>
        </w:tc>
      </w:tr>
      <w:tr w:rsidR="00D42598" w:rsidRPr="005B0D53" w14:paraId="7DE7CE2B" w14:textId="77777777" w:rsidTr="00023D6E">
        <w:trPr>
          <w:jc w:val="center"/>
        </w:trPr>
        <w:tc>
          <w:tcPr>
            <w:tcW w:w="2340" w:type="dxa"/>
          </w:tcPr>
          <w:p w14:paraId="203C5011" w14:textId="0CD5ECC1" w:rsidR="00D42598" w:rsidRDefault="00D42598" w:rsidP="00D42598">
            <w:pPr>
              <w:spacing w:after="0"/>
              <w:rPr>
                <w:rFonts w:ascii="Arial" w:hAnsi="Arial"/>
                <w:color w:val="000000"/>
                <w:sz w:val="18"/>
              </w:rPr>
            </w:pPr>
            <w:r>
              <w:rPr>
                <w:rFonts w:ascii="Arial" w:hAnsi="Arial"/>
                <w:color w:val="000000"/>
                <w:sz w:val="18"/>
              </w:rPr>
              <w:t>General Acquisition</w:t>
            </w:r>
          </w:p>
        </w:tc>
        <w:tc>
          <w:tcPr>
            <w:tcW w:w="805" w:type="dxa"/>
          </w:tcPr>
          <w:p w14:paraId="44D85BDD" w14:textId="77777777" w:rsidR="00D42598" w:rsidRPr="005B0D53" w:rsidRDefault="00D42598" w:rsidP="00D42598">
            <w:pPr>
              <w:spacing w:after="0"/>
              <w:rPr>
                <w:rFonts w:cs="Helvetica"/>
              </w:rPr>
            </w:pPr>
          </w:p>
        </w:tc>
        <w:tc>
          <w:tcPr>
            <w:tcW w:w="805" w:type="dxa"/>
          </w:tcPr>
          <w:p w14:paraId="3B491643" w14:textId="34E4FD92" w:rsidR="00D42598" w:rsidRPr="00ED201F" w:rsidRDefault="00D42598" w:rsidP="00D42598">
            <w:pPr>
              <w:spacing w:after="0"/>
              <w:rPr>
                <w:rFonts w:cs="Helvetica"/>
                <w:b/>
                <w:bCs/>
                <w:u w:val="single"/>
              </w:rPr>
            </w:pPr>
          </w:p>
        </w:tc>
      </w:tr>
      <w:tr w:rsidR="004E06EE" w:rsidRPr="005B0D53" w14:paraId="1781D7D6" w14:textId="77777777" w:rsidTr="00023D6E">
        <w:trPr>
          <w:jc w:val="center"/>
        </w:trPr>
        <w:tc>
          <w:tcPr>
            <w:tcW w:w="2340" w:type="dxa"/>
          </w:tcPr>
          <w:p w14:paraId="7C2BF9F5" w14:textId="6B41D859" w:rsidR="004E06EE" w:rsidRDefault="004E06EE" w:rsidP="004E06EE">
            <w:pPr>
              <w:spacing w:after="0"/>
              <w:rPr>
                <w:rFonts w:ascii="Arial" w:hAnsi="Arial"/>
                <w:color w:val="000000"/>
                <w:sz w:val="18"/>
              </w:rPr>
            </w:pPr>
            <w:r>
              <w:rPr>
                <w:rFonts w:ascii="Arial" w:hAnsi="Arial"/>
                <w:color w:val="000000"/>
                <w:sz w:val="18"/>
              </w:rPr>
              <w:t>General Image</w:t>
            </w:r>
          </w:p>
        </w:tc>
        <w:tc>
          <w:tcPr>
            <w:tcW w:w="805" w:type="dxa"/>
          </w:tcPr>
          <w:p w14:paraId="479A731F" w14:textId="77777777" w:rsidR="004E06EE" w:rsidRPr="005B0D53" w:rsidRDefault="004E06EE" w:rsidP="004E06EE">
            <w:pPr>
              <w:spacing w:after="0"/>
              <w:rPr>
                <w:rFonts w:cs="Helvetica"/>
              </w:rPr>
            </w:pPr>
          </w:p>
        </w:tc>
        <w:tc>
          <w:tcPr>
            <w:tcW w:w="805" w:type="dxa"/>
          </w:tcPr>
          <w:p w14:paraId="3E211DD2" w14:textId="2202A3AF" w:rsidR="004E06EE" w:rsidRPr="00ED201F" w:rsidRDefault="004E06EE" w:rsidP="004E06EE">
            <w:pPr>
              <w:spacing w:after="0"/>
              <w:rPr>
                <w:rFonts w:cs="Helvetica"/>
                <w:b/>
                <w:bCs/>
                <w:u w:val="single"/>
              </w:rPr>
            </w:pPr>
            <w:r w:rsidRPr="00ED201F">
              <w:rPr>
                <w:rFonts w:cs="Helvetica"/>
                <w:b/>
                <w:bCs/>
                <w:u w:val="single"/>
              </w:rPr>
              <w:t>M</w:t>
            </w:r>
          </w:p>
        </w:tc>
      </w:tr>
      <w:tr w:rsidR="004E06EE" w:rsidRPr="005B0D53" w14:paraId="796C87F2" w14:textId="77777777" w:rsidTr="00023D6E">
        <w:trPr>
          <w:jc w:val="center"/>
        </w:trPr>
        <w:tc>
          <w:tcPr>
            <w:tcW w:w="2340" w:type="dxa"/>
          </w:tcPr>
          <w:p w14:paraId="79805745" w14:textId="53A854BC" w:rsidR="004E06EE" w:rsidRDefault="004E06EE" w:rsidP="004E06EE">
            <w:pPr>
              <w:spacing w:after="0"/>
              <w:rPr>
                <w:rFonts w:ascii="Arial" w:hAnsi="Arial"/>
                <w:color w:val="000000"/>
                <w:sz w:val="18"/>
              </w:rPr>
            </w:pPr>
            <w:r>
              <w:rPr>
                <w:rFonts w:ascii="Arial" w:hAnsi="Arial"/>
                <w:color w:val="000000"/>
                <w:sz w:val="18"/>
              </w:rPr>
              <w:t>Image Pixel</w:t>
            </w:r>
          </w:p>
        </w:tc>
        <w:tc>
          <w:tcPr>
            <w:tcW w:w="805" w:type="dxa"/>
          </w:tcPr>
          <w:p w14:paraId="13F2D652" w14:textId="77777777" w:rsidR="004E06EE" w:rsidRPr="005B0D53" w:rsidRDefault="004E06EE" w:rsidP="004E06EE">
            <w:pPr>
              <w:spacing w:after="0"/>
              <w:rPr>
                <w:rFonts w:cs="Helvetica"/>
              </w:rPr>
            </w:pPr>
          </w:p>
        </w:tc>
        <w:tc>
          <w:tcPr>
            <w:tcW w:w="805" w:type="dxa"/>
          </w:tcPr>
          <w:p w14:paraId="4BA0F890" w14:textId="0B3F3C24" w:rsidR="004E06EE" w:rsidRPr="00ED201F" w:rsidRDefault="004E06EE" w:rsidP="004E06EE">
            <w:pPr>
              <w:spacing w:after="0"/>
              <w:rPr>
                <w:rFonts w:cs="Helvetica"/>
                <w:b/>
                <w:bCs/>
                <w:u w:val="single"/>
              </w:rPr>
            </w:pPr>
          </w:p>
        </w:tc>
      </w:tr>
      <w:tr w:rsidR="004E06EE" w:rsidRPr="005B0D53" w14:paraId="23613A89" w14:textId="77777777" w:rsidTr="00023D6E">
        <w:trPr>
          <w:jc w:val="center"/>
        </w:trPr>
        <w:tc>
          <w:tcPr>
            <w:tcW w:w="2340" w:type="dxa"/>
          </w:tcPr>
          <w:p w14:paraId="59FFA91C" w14:textId="54EFC39A" w:rsidR="004E06EE" w:rsidRPr="005A3D7C" w:rsidRDefault="004E06EE" w:rsidP="004E06EE">
            <w:pPr>
              <w:spacing w:after="0"/>
              <w:rPr>
                <w:rFonts w:ascii="Arial" w:hAnsi="Arial"/>
                <w:b/>
                <w:bCs/>
                <w:color w:val="000000"/>
                <w:sz w:val="18"/>
                <w:u w:val="single"/>
              </w:rPr>
            </w:pPr>
            <w:r w:rsidRPr="005A3D7C">
              <w:rPr>
                <w:rFonts w:ascii="Arial" w:hAnsi="Arial"/>
                <w:b/>
                <w:bCs/>
                <w:color w:val="000000"/>
                <w:sz w:val="18"/>
                <w:u w:val="single"/>
              </w:rPr>
              <w:t>Floating Point Image Pixel</w:t>
            </w:r>
          </w:p>
        </w:tc>
        <w:tc>
          <w:tcPr>
            <w:tcW w:w="805" w:type="dxa"/>
          </w:tcPr>
          <w:p w14:paraId="40077DD3" w14:textId="77777777" w:rsidR="004E06EE" w:rsidRPr="005B0D53" w:rsidRDefault="004E06EE" w:rsidP="004E06EE">
            <w:pPr>
              <w:spacing w:after="0"/>
              <w:rPr>
                <w:rFonts w:cs="Helvetica"/>
              </w:rPr>
            </w:pPr>
          </w:p>
        </w:tc>
        <w:tc>
          <w:tcPr>
            <w:tcW w:w="805" w:type="dxa"/>
          </w:tcPr>
          <w:p w14:paraId="7A72DBA5" w14:textId="2E24F18A" w:rsidR="004E06EE" w:rsidRPr="00ED201F" w:rsidRDefault="004E06EE" w:rsidP="004E06EE">
            <w:pPr>
              <w:spacing w:after="0"/>
              <w:rPr>
                <w:rFonts w:cs="Helvetica"/>
                <w:b/>
                <w:bCs/>
                <w:u w:val="single"/>
              </w:rPr>
            </w:pPr>
            <w:r w:rsidRPr="00ED201F">
              <w:rPr>
                <w:rFonts w:cs="Helvetica"/>
                <w:b/>
                <w:bCs/>
                <w:u w:val="single"/>
              </w:rPr>
              <w:t>M</w:t>
            </w:r>
          </w:p>
        </w:tc>
      </w:tr>
      <w:tr w:rsidR="004E06EE" w:rsidRPr="005B0D53" w14:paraId="6E6F5847" w14:textId="77777777" w:rsidTr="00023D6E">
        <w:trPr>
          <w:jc w:val="center"/>
        </w:trPr>
        <w:tc>
          <w:tcPr>
            <w:tcW w:w="2340" w:type="dxa"/>
          </w:tcPr>
          <w:p w14:paraId="67E88A53" w14:textId="409A93FA" w:rsidR="004E06EE" w:rsidRDefault="004E06EE" w:rsidP="004E06EE">
            <w:pPr>
              <w:spacing w:after="0"/>
              <w:rPr>
                <w:rFonts w:ascii="Arial" w:hAnsi="Arial"/>
                <w:color w:val="000000"/>
                <w:sz w:val="18"/>
              </w:rPr>
            </w:pPr>
            <w:r>
              <w:rPr>
                <w:rFonts w:ascii="Arial" w:hAnsi="Arial"/>
                <w:color w:val="000000"/>
                <w:sz w:val="18"/>
              </w:rPr>
              <w:t>Supplemental Palette Color Lookup Table</w:t>
            </w:r>
          </w:p>
        </w:tc>
        <w:tc>
          <w:tcPr>
            <w:tcW w:w="805" w:type="dxa"/>
          </w:tcPr>
          <w:p w14:paraId="45F63F24" w14:textId="77777777" w:rsidR="004E06EE" w:rsidRPr="005B0D53" w:rsidRDefault="004E06EE" w:rsidP="004E06EE">
            <w:pPr>
              <w:spacing w:after="0"/>
              <w:rPr>
                <w:rFonts w:cs="Helvetica"/>
              </w:rPr>
            </w:pPr>
          </w:p>
        </w:tc>
        <w:tc>
          <w:tcPr>
            <w:tcW w:w="805" w:type="dxa"/>
          </w:tcPr>
          <w:p w14:paraId="5F0F7103" w14:textId="6614C5D4" w:rsidR="004E06EE" w:rsidRPr="00ED201F" w:rsidRDefault="004E06EE" w:rsidP="004E06EE">
            <w:pPr>
              <w:spacing w:after="0"/>
              <w:rPr>
                <w:rFonts w:cs="Helvetica"/>
                <w:b/>
                <w:bCs/>
                <w:u w:val="single"/>
              </w:rPr>
            </w:pPr>
          </w:p>
        </w:tc>
      </w:tr>
      <w:tr w:rsidR="004E06EE" w:rsidRPr="005B0D53" w14:paraId="3AA48CF6" w14:textId="77777777" w:rsidTr="00023D6E">
        <w:trPr>
          <w:jc w:val="center"/>
        </w:trPr>
        <w:tc>
          <w:tcPr>
            <w:tcW w:w="2340" w:type="dxa"/>
          </w:tcPr>
          <w:p w14:paraId="0958F9E3" w14:textId="55C08D83" w:rsidR="004E06EE" w:rsidRDefault="004E06EE" w:rsidP="004E06EE">
            <w:pPr>
              <w:spacing w:after="0"/>
              <w:rPr>
                <w:rFonts w:ascii="Arial" w:hAnsi="Arial"/>
                <w:color w:val="000000"/>
                <w:sz w:val="18"/>
              </w:rPr>
            </w:pPr>
            <w:r>
              <w:rPr>
                <w:rFonts w:ascii="Arial" w:hAnsi="Arial"/>
                <w:color w:val="000000"/>
                <w:sz w:val="18"/>
              </w:rPr>
              <w:t>Enhanced Contrast/Bolus</w:t>
            </w:r>
          </w:p>
        </w:tc>
        <w:tc>
          <w:tcPr>
            <w:tcW w:w="805" w:type="dxa"/>
          </w:tcPr>
          <w:p w14:paraId="60F63084" w14:textId="77777777" w:rsidR="004E06EE" w:rsidRPr="005B0D53" w:rsidRDefault="004E06EE" w:rsidP="004E06EE">
            <w:pPr>
              <w:spacing w:after="0"/>
              <w:rPr>
                <w:rFonts w:cs="Helvetica"/>
              </w:rPr>
            </w:pPr>
          </w:p>
        </w:tc>
        <w:tc>
          <w:tcPr>
            <w:tcW w:w="805" w:type="dxa"/>
          </w:tcPr>
          <w:p w14:paraId="35773E7A" w14:textId="12E11BDA" w:rsidR="004E06EE" w:rsidRPr="00ED201F" w:rsidRDefault="004E06EE" w:rsidP="004E06EE">
            <w:pPr>
              <w:spacing w:after="0"/>
              <w:rPr>
                <w:rFonts w:cs="Helvetica"/>
                <w:b/>
                <w:bCs/>
                <w:u w:val="single"/>
              </w:rPr>
            </w:pPr>
          </w:p>
        </w:tc>
      </w:tr>
      <w:tr w:rsidR="004E06EE" w:rsidRPr="005B0D53" w14:paraId="31694C2F" w14:textId="77777777" w:rsidTr="00023D6E">
        <w:trPr>
          <w:jc w:val="center"/>
        </w:trPr>
        <w:tc>
          <w:tcPr>
            <w:tcW w:w="2340" w:type="dxa"/>
          </w:tcPr>
          <w:p w14:paraId="4BF8B43A" w14:textId="2F9C6CAF" w:rsidR="004E06EE" w:rsidRDefault="004E06EE" w:rsidP="004E06EE">
            <w:pPr>
              <w:spacing w:after="0"/>
              <w:rPr>
                <w:rFonts w:ascii="Arial" w:hAnsi="Arial"/>
                <w:color w:val="000000"/>
                <w:sz w:val="18"/>
              </w:rPr>
            </w:pPr>
            <w:r>
              <w:rPr>
                <w:rFonts w:ascii="Arial" w:hAnsi="Arial"/>
                <w:color w:val="000000"/>
                <w:sz w:val="18"/>
              </w:rPr>
              <w:t>Cine</w:t>
            </w:r>
          </w:p>
        </w:tc>
        <w:tc>
          <w:tcPr>
            <w:tcW w:w="805" w:type="dxa"/>
          </w:tcPr>
          <w:p w14:paraId="049E1CC5" w14:textId="77777777" w:rsidR="004E06EE" w:rsidRPr="005B0D53" w:rsidRDefault="004E06EE" w:rsidP="004E06EE">
            <w:pPr>
              <w:spacing w:after="0"/>
              <w:rPr>
                <w:rFonts w:cs="Helvetica"/>
              </w:rPr>
            </w:pPr>
          </w:p>
        </w:tc>
        <w:tc>
          <w:tcPr>
            <w:tcW w:w="805" w:type="dxa"/>
          </w:tcPr>
          <w:p w14:paraId="1F26DFED" w14:textId="5FB02C3D" w:rsidR="004E06EE" w:rsidRPr="00ED201F" w:rsidRDefault="004E06EE" w:rsidP="004E06EE">
            <w:pPr>
              <w:spacing w:after="0"/>
              <w:rPr>
                <w:rFonts w:cs="Helvetica"/>
                <w:b/>
                <w:bCs/>
                <w:u w:val="single"/>
              </w:rPr>
            </w:pPr>
          </w:p>
        </w:tc>
      </w:tr>
      <w:tr w:rsidR="004E06EE" w:rsidRPr="005B0D53" w14:paraId="0D1C94E7" w14:textId="77777777" w:rsidTr="00023D6E">
        <w:trPr>
          <w:jc w:val="center"/>
        </w:trPr>
        <w:tc>
          <w:tcPr>
            <w:tcW w:w="2340" w:type="dxa"/>
          </w:tcPr>
          <w:p w14:paraId="4753F96C" w14:textId="1C891565" w:rsidR="004E06EE" w:rsidRDefault="004E06EE" w:rsidP="004E06EE">
            <w:pPr>
              <w:spacing w:after="0"/>
              <w:rPr>
                <w:rFonts w:ascii="Arial" w:hAnsi="Arial"/>
                <w:color w:val="000000"/>
                <w:sz w:val="18"/>
              </w:rPr>
            </w:pPr>
            <w:r>
              <w:rPr>
                <w:rFonts w:ascii="Arial" w:hAnsi="Arial"/>
                <w:color w:val="000000"/>
                <w:sz w:val="18"/>
              </w:rPr>
              <w:t>Multi-frame</w:t>
            </w:r>
          </w:p>
        </w:tc>
        <w:tc>
          <w:tcPr>
            <w:tcW w:w="805" w:type="dxa"/>
          </w:tcPr>
          <w:p w14:paraId="7D0FC423" w14:textId="77777777" w:rsidR="004E06EE" w:rsidRPr="005B0D53" w:rsidRDefault="004E06EE" w:rsidP="004E06EE">
            <w:pPr>
              <w:spacing w:after="0"/>
              <w:rPr>
                <w:rFonts w:cs="Helvetica"/>
              </w:rPr>
            </w:pPr>
          </w:p>
        </w:tc>
        <w:tc>
          <w:tcPr>
            <w:tcW w:w="805" w:type="dxa"/>
          </w:tcPr>
          <w:p w14:paraId="7B948E1B" w14:textId="40C267AA" w:rsidR="004E06EE" w:rsidRPr="00ED201F" w:rsidRDefault="004E06EE" w:rsidP="004E06EE">
            <w:pPr>
              <w:spacing w:after="0"/>
              <w:rPr>
                <w:rFonts w:cs="Helvetica"/>
                <w:b/>
                <w:bCs/>
                <w:u w:val="single"/>
              </w:rPr>
            </w:pPr>
          </w:p>
        </w:tc>
      </w:tr>
      <w:tr w:rsidR="004E06EE" w:rsidRPr="005B0D53" w14:paraId="23A0EF83" w14:textId="77777777" w:rsidTr="00023D6E">
        <w:trPr>
          <w:jc w:val="center"/>
        </w:trPr>
        <w:tc>
          <w:tcPr>
            <w:tcW w:w="2340" w:type="dxa"/>
          </w:tcPr>
          <w:p w14:paraId="5BD08E92" w14:textId="70112F42" w:rsidR="004E06EE" w:rsidRDefault="004E06EE" w:rsidP="004E06EE">
            <w:pPr>
              <w:spacing w:after="0"/>
              <w:rPr>
                <w:rFonts w:ascii="Arial" w:hAnsi="Arial"/>
                <w:color w:val="000000"/>
                <w:sz w:val="18"/>
              </w:rPr>
            </w:pPr>
            <w:r>
              <w:rPr>
                <w:rFonts w:ascii="Arial" w:hAnsi="Arial"/>
                <w:color w:val="000000"/>
                <w:sz w:val="18"/>
              </w:rPr>
              <w:lastRenderedPageBreak/>
              <w:t>Multi-frame Functional Groups</w:t>
            </w:r>
          </w:p>
        </w:tc>
        <w:tc>
          <w:tcPr>
            <w:tcW w:w="805" w:type="dxa"/>
          </w:tcPr>
          <w:p w14:paraId="3869C3EA" w14:textId="77777777" w:rsidR="004E06EE" w:rsidRPr="005B0D53" w:rsidRDefault="004E06EE" w:rsidP="004E06EE">
            <w:pPr>
              <w:spacing w:after="0"/>
              <w:rPr>
                <w:rFonts w:cs="Helvetica"/>
              </w:rPr>
            </w:pPr>
          </w:p>
        </w:tc>
        <w:tc>
          <w:tcPr>
            <w:tcW w:w="805" w:type="dxa"/>
          </w:tcPr>
          <w:p w14:paraId="6AFA6927" w14:textId="61DB4DC9" w:rsidR="004E06EE" w:rsidRPr="00ED201F" w:rsidRDefault="004E06EE" w:rsidP="004E06EE">
            <w:pPr>
              <w:spacing w:after="0"/>
              <w:rPr>
                <w:rFonts w:cs="Helvetica"/>
                <w:b/>
                <w:bCs/>
                <w:u w:val="single"/>
              </w:rPr>
            </w:pPr>
            <w:r w:rsidRPr="00ED201F">
              <w:rPr>
                <w:rFonts w:cs="Helvetica"/>
                <w:b/>
                <w:bCs/>
                <w:u w:val="single"/>
              </w:rPr>
              <w:t>M</w:t>
            </w:r>
          </w:p>
        </w:tc>
      </w:tr>
      <w:tr w:rsidR="004E06EE" w:rsidRPr="005B0D53" w14:paraId="702A403D" w14:textId="77777777" w:rsidTr="00023D6E">
        <w:trPr>
          <w:jc w:val="center"/>
        </w:trPr>
        <w:tc>
          <w:tcPr>
            <w:tcW w:w="2340" w:type="dxa"/>
          </w:tcPr>
          <w:p w14:paraId="7C771F23" w14:textId="1FEF5F59" w:rsidR="004E06EE" w:rsidRDefault="004E06EE" w:rsidP="004E06EE">
            <w:pPr>
              <w:spacing w:after="0"/>
              <w:rPr>
                <w:rFonts w:ascii="Arial" w:hAnsi="Arial"/>
                <w:color w:val="000000"/>
                <w:sz w:val="18"/>
              </w:rPr>
            </w:pPr>
            <w:r>
              <w:rPr>
                <w:rFonts w:ascii="Arial" w:hAnsi="Arial"/>
                <w:color w:val="000000"/>
                <w:sz w:val="18"/>
              </w:rPr>
              <w:t>Multi-frame Dimension</w:t>
            </w:r>
          </w:p>
        </w:tc>
        <w:tc>
          <w:tcPr>
            <w:tcW w:w="805" w:type="dxa"/>
          </w:tcPr>
          <w:p w14:paraId="71FCB9E9" w14:textId="77777777" w:rsidR="004E06EE" w:rsidRPr="005B0D53" w:rsidRDefault="004E06EE" w:rsidP="004E06EE">
            <w:pPr>
              <w:spacing w:after="0"/>
              <w:rPr>
                <w:rFonts w:cs="Helvetica"/>
              </w:rPr>
            </w:pPr>
          </w:p>
        </w:tc>
        <w:tc>
          <w:tcPr>
            <w:tcW w:w="805" w:type="dxa"/>
          </w:tcPr>
          <w:p w14:paraId="00F272C9" w14:textId="3A662D58" w:rsidR="004E06EE" w:rsidRPr="00ED201F" w:rsidRDefault="004E06EE" w:rsidP="004E06EE">
            <w:pPr>
              <w:spacing w:after="0"/>
              <w:rPr>
                <w:rFonts w:cs="Helvetica"/>
                <w:b/>
                <w:bCs/>
                <w:u w:val="single"/>
              </w:rPr>
            </w:pPr>
            <w:r w:rsidRPr="00ED201F">
              <w:rPr>
                <w:rFonts w:cs="Helvetica"/>
                <w:b/>
                <w:bCs/>
                <w:u w:val="single"/>
              </w:rPr>
              <w:t>M</w:t>
            </w:r>
          </w:p>
        </w:tc>
      </w:tr>
      <w:tr w:rsidR="004E06EE" w:rsidRPr="005B0D53" w14:paraId="19E71712" w14:textId="77777777" w:rsidTr="00023D6E">
        <w:trPr>
          <w:jc w:val="center"/>
        </w:trPr>
        <w:tc>
          <w:tcPr>
            <w:tcW w:w="2340" w:type="dxa"/>
          </w:tcPr>
          <w:p w14:paraId="0A4C8EFF" w14:textId="516CC476" w:rsidR="004E06EE" w:rsidRDefault="004E06EE" w:rsidP="004E06EE">
            <w:pPr>
              <w:spacing w:after="0"/>
              <w:rPr>
                <w:rFonts w:ascii="Arial" w:hAnsi="Arial"/>
                <w:color w:val="000000"/>
                <w:sz w:val="18"/>
              </w:rPr>
            </w:pPr>
            <w:r>
              <w:rPr>
                <w:rFonts w:ascii="Arial" w:hAnsi="Arial"/>
                <w:color w:val="000000"/>
                <w:sz w:val="18"/>
              </w:rPr>
              <w:t>Device</w:t>
            </w:r>
          </w:p>
        </w:tc>
        <w:tc>
          <w:tcPr>
            <w:tcW w:w="805" w:type="dxa"/>
          </w:tcPr>
          <w:p w14:paraId="32B5809E" w14:textId="77777777" w:rsidR="004E06EE" w:rsidRPr="005B0D53" w:rsidRDefault="004E06EE" w:rsidP="004E06EE">
            <w:pPr>
              <w:spacing w:after="0"/>
              <w:rPr>
                <w:rFonts w:cs="Helvetica"/>
              </w:rPr>
            </w:pPr>
          </w:p>
        </w:tc>
        <w:tc>
          <w:tcPr>
            <w:tcW w:w="805" w:type="dxa"/>
          </w:tcPr>
          <w:p w14:paraId="36168B34" w14:textId="07751BBB" w:rsidR="004E06EE" w:rsidRPr="00ED201F" w:rsidRDefault="004E06EE" w:rsidP="004E06EE">
            <w:pPr>
              <w:spacing w:after="0"/>
              <w:rPr>
                <w:rFonts w:cs="Helvetica"/>
                <w:b/>
                <w:bCs/>
                <w:u w:val="single"/>
              </w:rPr>
            </w:pPr>
          </w:p>
        </w:tc>
      </w:tr>
      <w:tr w:rsidR="004E06EE" w:rsidRPr="005B0D53" w14:paraId="53E75B25" w14:textId="77777777" w:rsidTr="00023D6E">
        <w:trPr>
          <w:jc w:val="center"/>
        </w:trPr>
        <w:tc>
          <w:tcPr>
            <w:tcW w:w="2340" w:type="dxa"/>
          </w:tcPr>
          <w:p w14:paraId="421A8A01" w14:textId="6DA07C85" w:rsidR="004E06EE" w:rsidRDefault="004E06EE" w:rsidP="004E06EE">
            <w:pPr>
              <w:spacing w:after="0"/>
              <w:rPr>
                <w:rFonts w:ascii="Arial" w:hAnsi="Arial"/>
                <w:color w:val="000000"/>
                <w:sz w:val="18"/>
              </w:rPr>
            </w:pPr>
            <w:r>
              <w:rPr>
                <w:rFonts w:ascii="Arial" w:hAnsi="Arial"/>
                <w:color w:val="000000"/>
                <w:sz w:val="18"/>
              </w:rPr>
              <w:t>Specimen</w:t>
            </w:r>
          </w:p>
        </w:tc>
        <w:tc>
          <w:tcPr>
            <w:tcW w:w="805" w:type="dxa"/>
          </w:tcPr>
          <w:p w14:paraId="32CE27B0" w14:textId="77777777" w:rsidR="004E06EE" w:rsidRPr="005B0D53" w:rsidRDefault="004E06EE" w:rsidP="004E06EE">
            <w:pPr>
              <w:spacing w:after="0"/>
              <w:rPr>
                <w:rFonts w:cs="Helvetica"/>
              </w:rPr>
            </w:pPr>
          </w:p>
        </w:tc>
        <w:tc>
          <w:tcPr>
            <w:tcW w:w="805" w:type="dxa"/>
          </w:tcPr>
          <w:p w14:paraId="0F2D3217" w14:textId="11641154" w:rsidR="004E06EE" w:rsidRPr="00ED201F" w:rsidRDefault="004E06EE" w:rsidP="004E06EE">
            <w:pPr>
              <w:spacing w:after="0"/>
              <w:rPr>
                <w:rFonts w:cs="Helvetica"/>
                <w:b/>
                <w:bCs/>
                <w:u w:val="single"/>
              </w:rPr>
            </w:pPr>
          </w:p>
        </w:tc>
      </w:tr>
      <w:tr w:rsidR="004E06EE" w:rsidRPr="005B0D53" w14:paraId="1D2D3B72" w14:textId="77777777" w:rsidTr="00023D6E">
        <w:trPr>
          <w:jc w:val="center"/>
        </w:trPr>
        <w:tc>
          <w:tcPr>
            <w:tcW w:w="2340" w:type="dxa"/>
          </w:tcPr>
          <w:p w14:paraId="774A374F" w14:textId="6B4E5436" w:rsidR="004E06EE" w:rsidRDefault="004E06EE" w:rsidP="004E06EE">
            <w:pPr>
              <w:spacing w:after="0"/>
              <w:rPr>
                <w:rFonts w:ascii="Arial" w:hAnsi="Arial"/>
                <w:color w:val="000000"/>
                <w:sz w:val="18"/>
              </w:rPr>
            </w:pPr>
            <w:r>
              <w:rPr>
                <w:rFonts w:ascii="Arial" w:hAnsi="Arial"/>
                <w:color w:val="000000"/>
                <w:sz w:val="18"/>
              </w:rPr>
              <w:t>VL Image</w:t>
            </w:r>
          </w:p>
        </w:tc>
        <w:tc>
          <w:tcPr>
            <w:tcW w:w="805" w:type="dxa"/>
          </w:tcPr>
          <w:p w14:paraId="78B64CEA" w14:textId="77777777" w:rsidR="004E06EE" w:rsidRPr="005B0D53" w:rsidRDefault="004E06EE" w:rsidP="004E06EE">
            <w:pPr>
              <w:spacing w:after="0"/>
              <w:rPr>
                <w:rFonts w:cs="Helvetica"/>
              </w:rPr>
            </w:pPr>
          </w:p>
        </w:tc>
        <w:tc>
          <w:tcPr>
            <w:tcW w:w="805" w:type="dxa"/>
          </w:tcPr>
          <w:p w14:paraId="7538C011" w14:textId="29D558A4" w:rsidR="004E06EE" w:rsidRPr="00ED201F" w:rsidRDefault="004E06EE" w:rsidP="004E06EE">
            <w:pPr>
              <w:spacing w:after="0"/>
              <w:rPr>
                <w:rFonts w:cs="Helvetica"/>
                <w:b/>
                <w:bCs/>
                <w:u w:val="single"/>
              </w:rPr>
            </w:pPr>
          </w:p>
        </w:tc>
      </w:tr>
      <w:tr w:rsidR="004E06EE" w:rsidRPr="005B0D53" w14:paraId="6DC7EDB7" w14:textId="77777777" w:rsidTr="00023D6E">
        <w:trPr>
          <w:jc w:val="center"/>
        </w:trPr>
        <w:tc>
          <w:tcPr>
            <w:tcW w:w="2340" w:type="dxa"/>
          </w:tcPr>
          <w:p w14:paraId="29F8DFB3" w14:textId="29F777E6" w:rsidR="004E06EE" w:rsidRDefault="004E06EE" w:rsidP="004E06EE">
            <w:pPr>
              <w:spacing w:after="0"/>
              <w:rPr>
                <w:rFonts w:ascii="Arial" w:hAnsi="Arial"/>
                <w:color w:val="000000"/>
                <w:sz w:val="18"/>
              </w:rPr>
            </w:pPr>
            <w:r>
              <w:rPr>
                <w:rFonts w:ascii="Arial" w:hAnsi="Arial"/>
                <w:color w:val="000000"/>
                <w:sz w:val="18"/>
              </w:rPr>
              <w:t>Slide Coordinates</w:t>
            </w:r>
          </w:p>
        </w:tc>
        <w:tc>
          <w:tcPr>
            <w:tcW w:w="805" w:type="dxa"/>
          </w:tcPr>
          <w:p w14:paraId="2BCDEAB7" w14:textId="77777777" w:rsidR="004E06EE" w:rsidRPr="005B0D53" w:rsidRDefault="004E06EE" w:rsidP="004E06EE">
            <w:pPr>
              <w:spacing w:after="0"/>
              <w:rPr>
                <w:rFonts w:cs="Helvetica"/>
              </w:rPr>
            </w:pPr>
          </w:p>
        </w:tc>
        <w:tc>
          <w:tcPr>
            <w:tcW w:w="805" w:type="dxa"/>
          </w:tcPr>
          <w:p w14:paraId="4BAAAD52" w14:textId="04B195D6" w:rsidR="004E06EE" w:rsidRPr="00ED201F" w:rsidRDefault="004E06EE" w:rsidP="004E06EE">
            <w:pPr>
              <w:spacing w:after="0"/>
              <w:rPr>
                <w:rFonts w:cs="Helvetica"/>
                <w:b/>
                <w:bCs/>
                <w:u w:val="single"/>
              </w:rPr>
            </w:pPr>
          </w:p>
        </w:tc>
      </w:tr>
      <w:tr w:rsidR="004E06EE" w:rsidRPr="005B0D53" w14:paraId="46C4DC8C" w14:textId="77777777" w:rsidTr="00023D6E">
        <w:trPr>
          <w:jc w:val="center"/>
        </w:trPr>
        <w:tc>
          <w:tcPr>
            <w:tcW w:w="2340" w:type="dxa"/>
          </w:tcPr>
          <w:p w14:paraId="7B1D5499" w14:textId="094DB696" w:rsidR="004E06EE" w:rsidRDefault="004E06EE" w:rsidP="004E06EE">
            <w:pPr>
              <w:spacing w:after="0"/>
              <w:rPr>
                <w:rFonts w:ascii="Arial" w:hAnsi="Arial"/>
                <w:color w:val="000000"/>
                <w:sz w:val="18"/>
              </w:rPr>
            </w:pPr>
            <w:r>
              <w:rPr>
                <w:rFonts w:ascii="Arial" w:hAnsi="Arial"/>
                <w:color w:val="000000"/>
                <w:sz w:val="18"/>
              </w:rPr>
              <w:t>Whole Slide Microscopy Image</w:t>
            </w:r>
          </w:p>
        </w:tc>
        <w:tc>
          <w:tcPr>
            <w:tcW w:w="805" w:type="dxa"/>
          </w:tcPr>
          <w:p w14:paraId="71BE7848" w14:textId="77777777" w:rsidR="004E06EE" w:rsidRPr="005B0D53" w:rsidRDefault="004E06EE" w:rsidP="004E06EE">
            <w:pPr>
              <w:spacing w:after="0"/>
              <w:rPr>
                <w:rFonts w:cs="Helvetica"/>
              </w:rPr>
            </w:pPr>
          </w:p>
        </w:tc>
        <w:tc>
          <w:tcPr>
            <w:tcW w:w="805" w:type="dxa"/>
          </w:tcPr>
          <w:p w14:paraId="2F435FF4" w14:textId="15B23C42" w:rsidR="004E06EE" w:rsidRPr="00ED201F" w:rsidRDefault="004E06EE" w:rsidP="004E06EE">
            <w:pPr>
              <w:spacing w:after="0"/>
              <w:rPr>
                <w:rFonts w:cs="Helvetica"/>
                <w:b/>
                <w:bCs/>
                <w:u w:val="single"/>
              </w:rPr>
            </w:pPr>
          </w:p>
        </w:tc>
      </w:tr>
      <w:tr w:rsidR="004E06EE" w:rsidRPr="005B0D53" w14:paraId="52978659" w14:textId="77777777" w:rsidTr="00023D6E">
        <w:trPr>
          <w:jc w:val="center"/>
        </w:trPr>
        <w:tc>
          <w:tcPr>
            <w:tcW w:w="2340" w:type="dxa"/>
          </w:tcPr>
          <w:p w14:paraId="3D888BB9" w14:textId="1A09F4E1" w:rsidR="004E06EE" w:rsidRDefault="004E06EE" w:rsidP="004E06EE">
            <w:pPr>
              <w:spacing w:after="0"/>
              <w:rPr>
                <w:rFonts w:ascii="Arial" w:hAnsi="Arial"/>
                <w:color w:val="000000"/>
                <w:sz w:val="18"/>
              </w:rPr>
            </w:pPr>
            <w:r>
              <w:rPr>
                <w:rFonts w:ascii="Arial" w:hAnsi="Arial"/>
                <w:color w:val="000000"/>
                <w:sz w:val="18"/>
              </w:rPr>
              <w:t>Optical Path</w:t>
            </w:r>
          </w:p>
        </w:tc>
        <w:tc>
          <w:tcPr>
            <w:tcW w:w="805" w:type="dxa"/>
          </w:tcPr>
          <w:p w14:paraId="6BC0448E" w14:textId="77777777" w:rsidR="004E06EE" w:rsidRPr="005B0D53" w:rsidRDefault="004E06EE" w:rsidP="004E06EE">
            <w:pPr>
              <w:spacing w:after="0"/>
              <w:rPr>
                <w:rFonts w:cs="Helvetica"/>
              </w:rPr>
            </w:pPr>
          </w:p>
        </w:tc>
        <w:tc>
          <w:tcPr>
            <w:tcW w:w="805" w:type="dxa"/>
          </w:tcPr>
          <w:p w14:paraId="3A651305" w14:textId="331946DC" w:rsidR="004E06EE" w:rsidRPr="00ED201F" w:rsidRDefault="004E06EE" w:rsidP="004E06EE">
            <w:pPr>
              <w:spacing w:after="0"/>
              <w:rPr>
                <w:rFonts w:cs="Helvetica"/>
                <w:b/>
                <w:bCs/>
                <w:u w:val="single"/>
              </w:rPr>
            </w:pPr>
          </w:p>
        </w:tc>
      </w:tr>
      <w:tr w:rsidR="004E06EE" w:rsidRPr="005B0D53" w14:paraId="16982465" w14:textId="77777777" w:rsidTr="00023D6E">
        <w:trPr>
          <w:jc w:val="center"/>
        </w:trPr>
        <w:tc>
          <w:tcPr>
            <w:tcW w:w="2340" w:type="dxa"/>
          </w:tcPr>
          <w:p w14:paraId="2387DFE6" w14:textId="65B8E957" w:rsidR="004E06EE" w:rsidRDefault="004E06EE" w:rsidP="004E06EE">
            <w:pPr>
              <w:spacing w:after="0"/>
              <w:rPr>
                <w:rFonts w:ascii="Arial" w:hAnsi="Arial"/>
                <w:color w:val="000000"/>
                <w:sz w:val="18"/>
              </w:rPr>
            </w:pPr>
            <w:r>
              <w:rPr>
                <w:rFonts w:ascii="Arial" w:hAnsi="Arial"/>
                <w:color w:val="000000"/>
                <w:sz w:val="18"/>
              </w:rPr>
              <w:t>Multi-Resolution Navigation</w:t>
            </w:r>
          </w:p>
        </w:tc>
        <w:tc>
          <w:tcPr>
            <w:tcW w:w="805" w:type="dxa"/>
          </w:tcPr>
          <w:p w14:paraId="51F10D21" w14:textId="77777777" w:rsidR="004E06EE" w:rsidRPr="005B0D53" w:rsidRDefault="004E06EE" w:rsidP="004E06EE">
            <w:pPr>
              <w:spacing w:after="0"/>
              <w:rPr>
                <w:rFonts w:cs="Helvetica"/>
              </w:rPr>
            </w:pPr>
          </w:p>
        </w:tc>
        <w:tc>
          <w:tcPr>
            <w:tcW w:w="805" w:type="dxa"/>
          </w:tcPr>
          <w:p w14:paraId="2EA54D6D" w14:textId="4A12E53C" w:rsidR="004E06EE" w:rsidRPr="00ED201F" w:rsidRDefault="004E06EE" w:rsidP="004E06EE">
            <w:pPr>
              <w:spacing w:after="0"/>
              <w:rPr>
                <w:rFonts w:cs="Helvetica"/>
                <w:b/>
                <w:bCs/>
                <w:u w:val="single"/>
              </w:rPr>
            </w:pPr>
          </w:p>
        </w:tc>
      </w:tr>
      <w:tr w:rsidR="004E06EE" w:rsidRPr="005B0D53" w14:paraId="50CB8F2A" w14:textId="77777777" w:rsidTr="00023D6E">
        <w:trPr>
          <w:jc w:val="center"/>
        </w:trPr>
        <w:tc>
          <w:tcPr>
            <w:tcW w:w="2340" w:type="dxa"/>
          </w:tcPr>
          <w:p w14:paraId="2AE4F437" w14:textId="2C401FEE" w:rsidR="004E06EE" w:rsidRDefault="004E06EE" w:rsidP="004E06EE">
            <w:pPr>
              <w:spacing w:after="0"/>
              <w:rPr>
                <w:rFonts w:ascii="Arial" w:hAnsi="Arial"/>
                <w:color w:val="000000"/>
                <w:sz w:val="18"/>
              </w:rPr>
            </w:pPr>
            <w:r>
              <w:rPr>
                <w:rFonts w:ascii="Arial" w:hAnsi="Arial"/>
                <w:color w:val="000000"/>
                <w:sz w:val="18"/>
              </w:rPr>
              <w:t>Slide Label</w:t>
            </w:r>
          </w:p>
        </w:tc>
        <w:tc>
          <w:tcPr>
            <w:tcW w:w="805" w:type="dxa"/>
          </w:tcPr>
          <w:p w14:paraId="18927D4C" w14:textId="77777777" w:rsidR="004E06EE" w:rsidRPr="005B0D53" w:rsidRDefault="004E06EE" w:rsidP="004E06EE">
            <w:pPr>
              <w:spacing w:after="0"/>
              <w:rPr>
                <w:rFonts w:cs="Helvetica"/>
              </w:rPr>
            </w:pPr>
          </w:p>
        </w:tc>
        <w:tc>
          <w:tcPr>
            <w:tcW w:w="805" w:type="dxa"/>
          </w:tcPr>
          <w:p w14:paraId="2C799EBD" w14:textId="27919F21" w:rsidR="004E06EE" w:rsidRPr="00ED201F" w:rsidRDefault="004E06EE" w:rsidP="004E06EE">
            <w:pPr>
              <w:spacing w:after="0"/>
              <w:rPr>
                <w:rFonts w:cs="Helvetica"/>
                <w:b/>
                <w:bCs/>
                <w:u w:val="single"/>
              </w:rPr>
            </w:pPr>
          </w:p>
        </w:tc>
      </w:tr>
      <w:tr w:rsidR="004E06EE" w:rsidRPr="005B0D53" w14:paraId="2AD08430" w14:textId="77777777" w:rsidTr="00023D6E">
        <w:trPr>
          <w:jc w:val="center"/>
        </w:trPr>
        <w:tc>
          <w:tcPr>
            <w:tcW w:w="2340" w:type="dxa"/>
          </w:tcPr>
          <w:p w14:paraId="305FC455" w14:textId="1C6C0161" w:rsidR="004E06EE" w:rsidRDefault="004E06EE" w:rsidP="004E06EE">
            <w:pPr>
              <w:spacing w:after="0"/>
              <w:rPr>
                <w:rFonts w:ascii="Arial" w:hAnsi="Arial"/>
                <w:color w:val="000000"/>
                <w:sz w:val="18"/>
              </w:rPr>
            </w:pPr>
            <w:r>
              <w:rPr>
                <w:rFonts w:ascii="Arial" w:hAnsi="Arial"/>
                <w:color w:val="000000"/>
                <w:sz w:val="18"/>
              </w:rPr>
              <w:t>Intravascular OCT Image</w:t>
            </w:r>
          </w:p>
        </w:tc>
        <w:tc>
          <w:tcPr>
            <w:tcW w:w="805" w:type="dxa"/>
          </w:tcPr>
          <w:p w14:paraId="3C286AEA" w14:textId="77777777" w:rsidR="004E06EE" w:rsidRPr="005B0D53" w:rsidRDefault="004E06EE" w:rsidP="004E06EE">
            <w:pPr>
              <w:spacing w:after="0"/>
              <w:rPr>
                <w:rFonts w:cs="Helvetica"/>
              </w:rPr>
            </w:pPr>
          </w:p>
        </w:tc>
        <w:tc>
          <w:tcPr>
            <w:tcW w:w="805" w:type="dxa"/>
          </w:tcPr>
          <w:p w14:paraId="64FBCC11" w14:textId="46DD8AF3" w:rsidR="004E06EE" w:rsidRPr="00ED201F" w:rsidRDefault="004E06EE" w:rsidP="004E06EE">
            <w:pPr>
              <w:spacing w:after="0"/>
              <w:rPr>
                <w:rFonts w:cs="Helvetica"/>
                <w:b/>
                <w:bCs/>
                <w:u w:val="single"/>
              </w:rPr>
            </w:pPr>
          </w:p>
        </w:tc>
      </w:tr>
      <w:tr w:rsidR="004E06EE" w:rsidRPr="005B0D53" w14:paraId="5F872901" w14:textId="77777777" w:rsidTr="00023D6E">
        <w:trPr>
          <w:jc w:val="center"/>
        </w:trPr>
        <w:tc>
          <w:tcPr>
            <w:tcW w:w="2340" w:type="dxa"/>
          </w:tcPr>
          <w:p w14:paraId="5B9675BD" w14:textId="5F3CFAB5" w:rsidR="004E06EE" w:rsidRDefault="004E06EE" w:rsidP="004E06EE">
            <w:pPr>
              <w:spacing w:after="0"/>
              <w:rPr>
                <w:rFonts w:ascii="Arial" w:hAnsi="Arial"/>
                <w:color w:val="000000"/>
                <w:sz w:val="18"/>
              </w:rPr>
            </w:pPr>
            <w:r>
              <w:rPr>
                <w:rFonts w:ascii="Arial" w:hAnsi="Arial"/>
                <w:color w:val="000000"/>
                <w:sz w:val="18"/>
              </w:rPr>
              <w:t>Intravascular OCT Acquisition Parameters</w:t>
            </w:r>
          </w:p>
        </w:tc>
        <w:tc>
          <w:tcPr>
            <w:tcW w:w="805" w:type="dxa"/>
          </w:tcPr>
          <w:p w14:paraId="3CED596E" w14:textId="77777777" w:rsidR="004E06EE" w:rsidRPr="005B0D53" w:rsidRDefault="004E06EE" w:rsidP="004E06EE">
            <w:pPr>
              <w:spacing w:after="0"/>
              <w:rPr>
                <w:rFonts w:cs="Helvetica"/>
              </w:rPr>
            </w:pPr>
          </w:p>
        </w:tc>
        <w:tc>
          <w:tcPr>
            <w:tcW w:w="805" w:type="dxa"/>
          </w:tcPr>
          <w:p w14:paraId="362FB6DE" w14:textId="759A564A" w:rsidR="004E06EE" w:rsidRPr="00ED201F" w:rsidRDefault="004E06EE" w:rsidP="004E06EE">
            <w:pPr>
              <w:spacing w:after="0"/>
              <w:rPr>
                <w:rFonts w:cs="Helvetica"/>
                <w:b/>
                <w:bCs/>
                <w:u w:val="single"/>
              </w:rPr>
            </w:pPr>
          </w:p>
        </w:tc>
      </w:tr>
      <w:tr w:rsidR="004E06EE" w:rsidRPr="005B0D53" w14:paraId="690B584B" w14:textId="77777777" w:rsidTr="00023D6E">
        <w:trPr>
          <w:jc w:val="center"/>
        </w:trPr>
        <w:tc>
          <w:tcPr>
            <w:tcW w:w="2340" w:type="dxa"/>
          </w:tcPr>
          <w:p w14:paraId="51D83FCF" w14:textId="734716BA" w:rsidR="004E06EE" w:rsidRDefault="004E06EE" w:rsidP="004E06EE">
            <w:pPr>
              <w:spacing w:after="0"/>
              <w:rPr>
                <w:rFonts w:ascii="Arial" w:hAnsi="Arial"/>
                <w:color w:val="000000"/>
                <w:sz w:val="18"/>
              </w:rPr>
            </w:pPr>
            <w:r>
              <w:rPr>
                <w:rFonts w:ascii="Arial" w:hAnsi="Arial"/>
                <w:color w:val="000000"/>
                <w:sz w:val="18"/>
              </w:rPr>
              <w:t>Intravascular OCT Processing Parameters</w:t>
            </w:r>
          </w:p>
        </w:tc>
        <w:tc>
          <w:tcPr>
            <w:tcW w:w="805" w:type="dxa"/>
          </w:tcPr>
          <w:p w14:paraId="495E76AD" w14:textId="77777777" w:rsidR="004E06EE" w:rsidRPr="005B0D53" w:rsidRDefault="004E06EE" w:rsidP="004E06EE">
            <w:pPr>
              <w:spacing w:after="0"/>
              <w:rPr>
                <w:rFonts w:cs="Helvetica"/>
              </w:rPr>
            </w:pPr>
          </w:p>
        </w:tc>
        <w:tc>
          <w:tcPr>
            <w:tcW w:w="805" w:type="dxa"/>
          </w:tcPr>
          <w:p w14:paraId="7014CD0D" w14:textId="788CB73C" w:rsidR="004E06EE" w:rsidRPr="00ED201F" w:rsidRDefault="004E06EE" w:rsidP="004E06EE">
            <w:pPr>
              <w:spacing w:after="0"/>
              <w:rPr>
                <w:rFonts w:cs="Helvetica"/>
                <w:b/>
                <w:bCs/>
                <w:u w:val="single"/>
              </w:rPr>
            </w:pPr>
          </w:p>
        </w:tc>
      </w:tr>
      <w:tr w:rsidR="004E06EE" w:rsidRPr="005B0D53" w14:paraId="74F17C91" w14:textId="77777777" w:rsidTr="00023D6E">
        <w:trPr>
          <w:jc w:val="center"/>
        </w:trPr>
        <w:tc>
          <w:tcPr>
            <w:tcW w:w="2340" w:type="dxa"/>
          </w:tcPr>
          <w:p w14:paraId="61E3ABB6" w14:textId="6F44C514" w:rsidR="004E06EE" w:rsidRDefault="004E06EE" w:rsidP="004E06EE">
            <w:pPr>
              <w:spacing w:after="0"/>
              <w:rPr>
                <w:rFonts w:ascii="Arial" w:hAnsi="Arial"/>
                <w:color w:val="000000"/>
                <w:sz w:val="18"/>
              </w:rPr>
            </w:pPr>
            <w:r>
              <w:rPr>
                <w:rFonts w:ascii="Arial" w:hAnsi="Arial"/>
                <w:color w:val="000000"/>
                <w:sz w:val="18"/>
              </w:rPr>
              <w:t>Intravascular Image Acquisition Parameters</w:t>
            </w:r>
          </w:p>
        </w:tc>
        <w:tc>
          <w:tcPr>
            <w:tcW w:w="805" w:type="dxa"/>
          </w:tcPr>
          <w:p w14:paraId="1CCFBB44" w14:textId="77777777" w:rsidR="004E06EE" w:rsidRPr="005B0D53" w:rsidRDefault="004E06EE" w:rsidP="004E06EE">
            <w:pPr>
              <w:spacing w:after="0"/>
              <w:rPr>
                <w:rFonts w:cs="Helvetica"/>
              </w:rPr>
            </w:pPr>
          </w:p>
        </w:tc>
        <w:tc>
          <w:tcPr>
            <w:tcW w:w="805" w:type="dxa"/>
          </w:tcPr>
          <w:p w14:paraId="763F4971" w14:textId="47FBAAAE" w:rsidR="004E06EE" w:rsidRPr="00ED201F" w:rsidRDefault="004E06EE" w:rsidP="004E06EE">
            <w:pPr>
              <w:spacing w:after="0"/>
              <w:rPr>
                <w:rFonts w:cs="Helvetica"/>
                <w:b/>
                <w:bCs/>
                <w:u w:val="single"/>
              </w:rPr>
            </w:pPr>
          </w:p>
        </w:tc>
      </w:tr>
      <w:tr w:rsidR="004E06EE" w:rsidRPr="005B0D53" w14:paraId="705A311F" w14:textId="77777777" w:rsidTr="00023D6E">
        <w:trPr>
          <w:jc w:val="center"/>
        </w:trPr>
        <w:tc>
          <w:tcPr>
            <w:tcW w:w="2340" w:type="dxa"/>
          </w:tcPr>
          <w:p w14:paraId="5479AAE4" w14:textId="4F1B5AC9" w:rsidR="004E06EE" w:rsidRDefault="004E06EE" w:rsidP="004E06EE">
            <w:pPr>
              <w:spacing w:after="0"/>
              <w:rPr>
                <w:rFonts w:ascii="Arial" w:hAnsi="Arial"/>
                <w:color w:val="000000"/>
                <w:sz w:val="18"/>
              </w:rPr>
            </w:pPr>
            <w:r>
              <w:rPr>
                <w:rFonts w:ascii="Arial" w:hAnsi="Arial"/>
                <w:color w:val="000000"/>
                <w:sz w:val="18"/>
              </w:rPr>
              <w:t>Segmentation Image</w:t>
            </w:r>
          </w:p>
        </w:tc>
        <w:tc>
          <w:tcPr>
            <w:tcW w:w="805" w:type="dxa"/>
          </w:tcPr>
          <w:p w14:paraId="5BAA0342" w14:textId="77777777" w:rsidR="004E06EE" w:rsidRPr="005B0D53" w:rsidRDefault="004E06EE" w:rsidP="004E06EE">
            <w:pPr>
              <w:spacing w:after="0"/>
              <w:rPr>
                <w:rFonts w:cs="Helvetica"/>
              </w:rPr>
            </w:pPr>
          </w:p>
        </w:tc>
        <w:tc>
          <w:tcPr>
            <w:tcW w:w="805" w:type="dxa"/>
          </w:tcPr>
          <w:p w14:paraId="5A9DBCA0" w14:textId="684FE250" w:rsidR="004E06EE" w:rsidRPr="00ED201F" w:rsidRDefault="004E06EE" w:rsidP="004E06EE">
            <w:pPr>
              <w:spacing w:after="0"/>
              <w:rPr>
                <w:rFonts w:cs="Helvetica"/>
                <w:b/>
                <w:bCs/>
                <w:u w:val="single"/>
              </w:rPr>
            </w:pPr>
          </w:p>
        </w:tc>
      </w:tr>
      <w:tr w:rsidR="004E06EE" w:rsidRPr="00ED6437" w14:paraId="7B5A3813" w14:textId="77777777" w:rsidTr="00023D6E">
        <w:trPr>
          <w:jc w:val="center"/>
        </w:trPr>
        <w:tc>
          <w:tcPr>
            <w:tcW w:w="2340" w:type="dxa"/>
          </w:tcPr>
          <w:p w14:paraId="796460E5" w14:textId="6628A70D" w:rsidR="004E06EE" w:rsidRPr="00ED6437" w:rsidRDefault="004E06EE" w:rsidP="004E06EE">
            <w:pPr>
              <w:spacing w:after="0"/>
              <w:rPr>
                <w:rFonts w:ascii="Arial" w:hAnsi="Arial"/>
                <w:b/>
                <w:bCs/>
                <w:color w:val="000000"/>
                <w:sz w:val="18"/>
                <w:u w:val="single"/>
              </w:rPr>
            </w:pPr>
            <w:r w:rsidRPr="00ED6437">
              <w:rPr>
                <w:rFonts w:ascii="Arial" w:hAnsi="Arial"/>
                <w:b/>
                <w:bCs/>
                <w:color w:val="000000"/>
                <w:sz w:val="18"/>
                <w:u w:val="single"/>
              </w:rPr>
              <w:t>Heightmap Segmentation Image</w:t>
            </w:r>
          </w:p>
        </w:tc>
        <w:tc>
          <w:tcPr>
            <w:tcW w:w="805" w:type="dxa"/>
          </w:tcPr>
          <w:p w14:paraId="1AE632BF" w14:textId="77777777" w:rsidR="004E06EE" w:rsidRPr="00ED6437" w:rsidRDefault="004E06EE" w:rsidP="004E06EE">
            <w:pPr>
              <w:spacing w:after="0"/>
              <w:rPr>
                <w:rFonts w:cs="Helvetica"/>
                <w:b/>
                <w:bCs/>
                <w:u w:val="single"/>
              </w:rPr>
            </w:pPr>
          </w:p>
        </w:tc>
        <w:tc>
          <w:tcPr>
            <w:tcW w:w="805" w:type="dxa"/>
          </w:tcPr>
          <w:p w14:paraId="0C357F1D" w14:textId="409D8114" w:rsidR="004E06EE" w:rsidRPr="00ED201F" w:rsidRDefault="004E06EE" w:rsidP="004E06EE">
            <w:pPr>
              <w:spacing w:after="0"/>
              <w:rPr>
                <w:rFonts w:cs="Helvetica"/>
                <w:b/>
                <w:bCs/>
                <w:u w:val="single"/>
              </w:rPr>
            </w:pPr>
            <w:r w:rsidRPr="00ED201F">
              <w:rPr>
                <w:rFonts w:cs="Helvetica"/>
                <w:b/>
                <w:bCs/>
                <w:u w:val="single"/>
              </w:rPr>
              <w:t>M</w:t>
            </w:r>
          </w:p>
        </w:tc>
      </w:tr>
      <w:tr w:rsidR="004E06EE" w:rsidRPr="005B0D53" w14:paraId="6E1C921B" w14:textId="77777777" w:rsidTr="00023D6E">
        <w:trPr>
          <w:jc w:val="center"/>
        </w:trPr>
        <w:tc>
          <w:tcPr>
            <w:tcW w:w="2340" w:type="dxa"/>
          </w:tcPr>
          <w:p w14:paraId="1B4BD9BE" w14:textId="591DF7F7" w:rsidR="004E06EE" w:rsidRDefault="004E06EE" w:rsidP="004E06EE">
            <w:pPr>
              <w:spacing w:after="0"/>
              <w:rPr>
                <w:rFonts w:ascii="Arial" w:hAnsi="Arial"/>
                <w:color w:val="000000"/>
                <w:sz w:val="18"/>
              </w:rPr>
            </w:pPr>
            <w:r>
              <w:rPr>
                <w:rFonts w:ascii="Arial" w:hAnsi="Arial"/>
                <w:color w:val="000000"/>
                <w:sz w:val="18"/>
              </w:rPr>
              <w:t>Overlay Plane</w:t>
            </w:r>
          </w:p>
        </w:tc>
        <w:tc>
          <w:tcPr>
            <w:tcW w:w="805" w:type="dxa"/>
          </w:tcPr>
          <w:p w14:paraId="0DD99476" w14:textId="77777777" w:rsidR="004E06EE" w:rsidRPr="005B0D53" w:rsidRDefault="004E06EE" w:rsidP="004E06EE">
            <w:pPr>
              <w:spacing w:after="0"/>
              <w:rPr>
                <w:rFonts w:cs="Helvetica"/>
              </w:rPr>
            </w:pPr>
          </w:p>
        </w:tc>
        <w:tc>
          <w:tcPr>
            <w:tcW w:w="805" w:type="dxa"/>
          </w:tcPr>
          <w:p w14:paraId="47ED1A73" w14:textId="244BDFE8" w:rsidR="004E06EE" w:rsidRPr="00ED201F" w:rsidRDefault="004E06EE" w:rsidP="004E06EE">
            <w:pPr>
              <w:spacing w:after="0"/>
              <w:rPr>
                <w:rFonts w:cs="Helvetica"/>
                <w:b/>
                <w:bCs/>
                <w:u w:val="single"/>
              </w:rPr>
            </w:pPr>
          </w:p>
        </w:tc>
      </w:tr>
      <w:tr w:rsidR="004E06EE" w:rsidRPr="005B0D53" w14:paraId="310A3ED2" w14:textId="77777777" w:rsidTr="00023D6E">
        <w:trPr>
          <w:jc w:val="center"/>
        </w:trPr>
        <w:tc>
          <w:tcPr>
            <w:tcW w:w="2340" w:type="dxa"/>
          </w:tcPr>
          <w:p w14:paraId="0F723449" w14:textId="7118C6D1" w:rsidR="004E06EE" w:rsidRDefault="004E06EE" w:rsidP="004E06EE">
            <w:pPr>
              <w:spacing w:after="0"/>
              <w:rPr>
                <w:rFonts w:ascii="Arial" w:hAnsi="Arial"/>
                <w:color w:val="000000"/>
                <w:sz w:val="18"/>
              </w:rPr>
            </w:pPr>
            <w:r>
              <w:rPr>
                <w:rFonts w:ascii="Arial" w:hAnsi="Arial"/>
                <w:color w:val="000000"/>
                <w:sz w:val="18"/>
              </w:rPr>
              <w:t>Common Instance Reference</w:t>
            </w:r>
          </w:p>
        </w:tc>
        <w:tc>
          <w:tcPr>
            <w:tcW w:w="805" w:type="dxa"/>
          </w:tcPr>
          <w:p w14:paraId="664D09B1" w14:textId="77777777" w:rsidR="004E06EE" w:rsidRPr="005B0D53" w:rsidRDefault="004E06EE" w:rsidP="004E06EE">
            <w:pPr>
              <w:spacing w:after="0"/>
              <w:rPr>
                <w:rFonts w:cs="Helvetica"/>
              </w:rPr>
            </w:pPr>
          </w:p>
        </w:tc>
        <w:tc>
          <w:tcPr>
            <w:tcW w:w="805" w:type="dxa"/>
          </w:tcPr>
          <w:p w14:paraId="2B4C8154" w14:textId="498CCB06" w:rsidR="004E06EE" w:rsidRPr="00ED201F" w:rsidRDefault="004E06EE" w:rsidP="004E06EE">
            <w:pPr>
              <w:spacing w:after="0"/>
              <w:rPr>
                <w:rFonts w:cs="Helvetica"/>
                <w:b/>
                <w:bCs/>
                <w:u w:val="single"/>
              </w:rPr>
            </w:pPr>
            <w:r w:rsidRPr="00ED201F">
              <w:rPr>
                <w:rFonts w:cs="Helvetica"/>
                <w:b/>
                <w:bCs/>
                <w:u w:val="single"/>
              </w:rPr>
              <w:t>M</w:t>
            </w:r>
          </w:p>
        </w:tc>
      </w:tr>
      <w:tr w:rsidR="004E06EE" w:rsidRPr="005B0D53" w14:paraId="4688385F" w14:textId="77777777" w:rsidTr="00023D6E">
        <w:trPr>
          <w:jc w:val="center"/>
        </w:trPr>
        <w:tc>
          <w:tcPr>
            <w:tcW w:w="2340" w:type="dxa"/>
          </w:tcPr>
          <w:p w14:paraId="29DCBD47" w14:textId="72E76728" w:rsidR="004E06EE" w:rsidRDefault="004E06EE" w:rsidP="004E06EE">
            <w:pPr>
              <w:spacing w:after="0"/>
              <w:rPr>
                <w:rFonts w:ascii="Arial" w:hAnsi="Arial"/>
                <w:color w:val="000000"/>
                <w:sz w:val="18"/>
              </w:rPr>
            </w:pPr>
            <w:r>
              <w:rPr>
                <w:rFonts w:ascii="Arial" w:hAnsi="Arial"/>
                <w:color w:val="000000"/>
                <w:sz w:val="18"/>
              </w:rPr>
              <w:t>Acquisition Context</w:t>
            </w:r>
          </w:p>
        </w:tc>
        <w:tc>
          <w:tcPr>
            <w:tcW w:w="805" w:type="dxa"/>
          </w:tcPr>
          <w:p w14:paraId="3A0624A6" w14:textId="77777777" w:rsidR="004E06EE" w:rsidRPr="005B0D53" w:rsidRDefault="004E06EE" w:rsidP="004E06EE">
            <w:pPr>
              <w:spacing w:after="0"/>
              <w:rPr>
                <w:rFonts w:cs="Helvetica"/>
              </w:rPr>
            </w:pPr>
          </w:p>
        </w:tc>
        <w:tc>
          <w:tcPr>
            <w:tcW w:w="805" w:type="dxa"/>
          </w:tcPr>
          <w:p w14:paraId="14561C4B" w14:textId="3479A6F0" w:rsidR="004E06EE" w:rsidRPr="00ED201F" w:rsidRDefault="004E06EE" w:rsidP="004E06EE">
            <w:pPr>
              <w:spacing w:after="0"/>
              <w:rPr>
                <w:rFonts w:cs="Helvetica"/>
                <w:b/>
                <w:bCs/>
                <w:u w:val="single"/>
              </w:rPr>
            </w:pPr>
          </w:p>
        </w:tc>
      </w:tr>
      <w:tr w:rsidR="004E06EE" w:rsidRPr="005B0D53" w14:paraId="6E12BFB6" w14:textId="77777777" w:rsidTr="00023D6E">
        <w:trPr>
          <w:jc w:val="center"/>
        </w:trPr>
        <w:tc>
          <w:tcPr>
            <w:tcW w:w="2340" w:type="dxa"/>
          </w:tcPr>
          <w:p w14:paraId="527E5FA2" w14:textId="60518EF1" w:rsidR="004E06EE" w:rsidRDefault="004E06EE" w:rsidP="004E06EE">
            <w:pPr>
              <w:spacing w:after="0"/>
              <w:rPr>
                <w:rFonts w:ascii="Arial" w:hAnsi="Arial"/>
                <w:color w:val="000000"/>
                <w:sz w:val="18"/>
              </w:rPr>
            </w:pPr>
            <w:r>
              <w:rPr>
                <w:rFonts w:ascii="Arial" w:hAnsi="Arial"/>
                <w:color w:val="000000"/>
                <w:sz w:val="18"/>
              </w:rPr>
              <w:t>ICC Profile</w:t>
            </w:r>
          </w:p>
        </w:tc>
        <w:tc>
          <w:tcPr>
            <w:tcW w:w="805" w:type="dxa"/>
          </w:tcPr>
          <w:p w14:paraId="01651A2C" w14:textId="77777777" w:rsidR="004E06EE" w:rsidRPr="005B0D53" w:rsidRDefault="004E06EE" w:rsidP="004E06EE">
            <w:pPr>
              <w:spacing w:after="0"/>
              <w:rPr>
                <w:rFonts w:cs="Helvetica"/>
              </w:rPr>
            </w:pPr>
          </w:p>
        </w:tc>
        <w:tc>
          <w:tcPr>
            <w:tcW w:w="805" w:type="dxa"/>
          </w:tcPr>
          <w:p w14:paraId="5527AC88" w14:textId="14A9938B" w:rsidR="004E06EE" w:rsidRPr="00ED201F" w:rsidRDefault="00406062" w:rsidP="004E06EE">
            <w:pPr>
              <w:spacing w:after="0"/>
              <w:rPr>
                <w:rFonts w:cs="Helvetica"/>
                <w:b/>
                <w:bCs/>
                <w:u w:val="single"/>
              </w:rPr>
            </w:pPr>
            <w:r>
              <w:rPr>
                <w:rFonts w:cs="Helvetica"/>
                <w:b/>
                <w:bCs/>
                <w:u w:val="single"/>
              </w:rPr>
              <w:t>U</w:t>
            </w:r>
          </w:p>
        </w:tc>
      </w:tr>
      <w:tr w:rsidR="004E06EE" w:rsidRPr="005B0D53" w14:paraId="630EC638" w14:textId="77777777" w:rsidTr="00023D6E">
        <w:trPr>
          <w:jc w:val="center"/>
        </w:trPr>
        <w:tc>
          <w:tcPr>
            <w:tcW w:w="2340" w:type="dxa"/>
          </w:tcPr>
          <w:p w14:paraId="4FFBBCB8" w14:textId="48D73DCA" w:rsidR="004E06EE" w:rsidRDefault="004E06EE" w:rsidP="004E06EE">
            <w:pPr>
              <w:spacing w:after="0"/>
              <w:rPr>
                <w:rFonts w:ascii="Arial" w:hAnsi="Arial"/>
                <w:color w:val="000000"/>
                <w:sz w:val="18"/>
              </w:rPr>
            </w:pPr>
            <w:r>
              <w:rPr>
                <w:rFonts w:ascii="Arial" w:hAnsi="Arial"/>
                <w:color w:val="000000"/>
                <w:sz w:val="18"/>
              </w:rPr>
              <w:t>SOP Common</w:t>
            </w:r>
          </w:p>
        </w:tc>
        <w:tc>
          <w:tcPr>
            <w:tcW w:w="805" w:type="dxa"/>
          </w:tcPr>
          <w:p w14:paraId="734E8D16" w14:textId="77777777" w:rsidR="004E06EE" w:rsidRPr="005B0D53" w:rsidRDefault="004E06EE" w:rsidP="004E06EE">
            <w:pPr>
              <w:spacing w:after="0"/>
              <w:rPr>
                <w:rFonts w:cs="Helvetica"/>
              </w:rPr>
            </w:pPr>
          </w:p>
        </w:tc>
        <w:tc>
          <w:tcPr>
            <w:tcW w:w="805" w:type="dxa"/>
          </w:tcPr>
          <w:p w14:paraId="0783B6F7" w14:textId="1E0CC85A" w:rsidR="004E06EE" w:rsidRPr="00ED201F" w:rsidRDefault="004E06EE" w:rsidP="004E06EE">
            <w:pPr>
              <w:spacing w:after="0"/>
              <w:rPr>
                <w:rFonts w:cs="Helvetica"/>
                <w:b/>
                <w:bCs/>
                <w:u w:val="single"/>
              </w:rPr>
            </w:pPr>
            <w:r w:rsidRPr="00ED201F">
              <w:rPr>
                <w:rFonts w:cs="Helvetica"/>
                <w:b/>
                <w:bCs/>
                <w:u w:val="single"/>
              </w:rPr>
              <w:t>M</w:t>
            </w:r>
          </w:p>
        </w:tc>
      </w:tr>
      <w:tr w:rsidR="004E06EE" w:rsidRPr="005B0D53" w14:paraId="3DD6AB67" w14:textId="77777777" w:rsidTr="00023D6E">
        <w:trPr>
          <w:jc w:val="center"/>
        </w:trPr>
        <w:tc>
          <w:tcPr>
            <w:tcW w:w="2340" w:type="dxa"/>
          </w:tcPr>
          <w:p w14:paraId="02B0702C" w14:textId="6F7A6E06" w:rsidR="004E06EE" w:rsidRDefault="004E06EE" w:rsidP="004E06EE">
            <w:pPr>
              <w:spacing w:after="0"/>
              <w:rPr>
                <w:rFonts w:ascii="Arial" w:hAnsi="Arial"/>
                <w:color w:val="000000"/>
                <w:sz w:val="18"/>
              </w:rPr>
            </w:pPr>
            <w:r>
              <w:rPr>
                <w:rFonts w:ascii="Arial" w:hAnsi="Arial"/>
                <w:color w:val="000000"/>
                <w:sz w:val="18"/>
              </w:rPr>
              <w:t>Frame Extraction</w:t>
            </w:r>
          </w:p>
        </w:tc>
        <w:tc>
          <w:tcPr>
            <w:tcW w:w="805" w:type="dxa"/>
          </w:tcPr>
          <w:p w14:paraId="131247C7" w14:textId="77777777" w:rsidR="004E06EE" w:rsidRPr="005B0D53" w:rsidRDefault="004E06EE" w:rsidP="004E06EE">
            <w:pPr>
              <w:spacing w:after="0"/>
              <w:rPr>
                <w:rFonts w:cs="Helvetica"/>
              </w:rPr>
            </w:pPr>
          </w:p>
        </w:tc>
        <w:tc>
          <w:tcPr>
            <w:tcW w:w="805" w:type="dxa"/>
          </w:tcPr>
          <w:p w14:paraId="45CBFDDC" w14:textId="43D73133" w:rsidR="004E06EE" w:rsidRPr="00ED201F" w:rsidRDefault="004E06EE" w:rsidP="004E06EE">
            <w:pPr>
              <w:spacing w:after="0"/>
              <w:rPr>
                <w:rFonts w:cs="Helvetica"/>
                <w:b/>
                <w:bCs/>
                <w:u w:val="single"/>
              </w:rPr>
            </w:pPr>
            <w:r w:rsidRPr="00ED201F">
              <w:rPr>
                <w:rFonts w:cs="Helvetica"/>
                <w:b/>
                <w:bCs/>
                <w:u w:val="single"/>
              </w:rPr>
              <w:t>C</w:t>
            </w:r>
          </w:p>
        </w:tc>
      </w:tr>
    </w:tbl>
    <w:p w14:paraId="52CF251F" w14:textId="77777777" w:rsidR="00D27536" w:rsidRDefault="00D27536" w:rsidP="009C5F04"/>
    <w:p w14:paraId="6ED8ABAD" w14:textId="77777777" w:rsidR="00D27536" w:rsidRDefault="00D27536">
      <w:pPr>
        <w:tabs>
          <w:tab w:val="clear" w:pos="720"/>
        </w:tabs>
        <w:overflowPunct/>
        <w:autoSpaceDE/>
        <w:autoSpaceDN/>
        <w:adjustRightInd/>
        <w:spacing w:after="0"/>
        <w:textAlignment w:val="auto"/>
        <w:rPr>
          <w:bCs/>
          <w:i/>
          <w:iCs/>
          <w:noProof/>
          <w:sz w:val="24"/>
          <w:szCs w:val="24"/>
          <w:lang w:val="en"/>
        </w:rPr>
      </w:pPr>
      <w:r>
        <w:br w:type="page"/>
      </w:r>
    </w:p>
    <w:p w14:paraId="6AE1F704" w14:textId="6F7EF991" w:rsidR="00D6164D" w:rsidRPr="005B0D53" w:rsidRDefault="00D6164D" w:rsidP="00306F97">
      <w:pPr>
        <w:pStyle w:val="Instruction"/>
      </w:pPr>
      <w:bookmarkStart w:id="28" w:name="_Toc157164548"/>
      <w:bookmarkStart w:id="29" w:name="sect_A_83"/>
      <w:r>
        <w:lastRenderedPageBreak/>
        <w:t>Re</w:t>
      </w:r>
      <w:r w:rsidR="006E4A24">
        <w:t>vis</w:t>
      </w:r>
      <w:r w:rsidR="00FF4AD1">
        <w:t>e</w:t>
      </w:r>
      <w:r>
        <w:t xml:space="preserve"> Ophthalmic OCT En Face Image IOD </w:t>
      </w:r>
      <w:r w:rsidR="000C6673">
        <w:t>description</w:t>
      </w:r>
      <w:bookmarkEnd w:id="28"/>
    </w:p>
    <w:p w14:paraId="780450BE" w14:textId="27645FB3" w:rsidR="00D6164D" w:rsidRDefault="00D6164D" w:rsidP="00332667">
      <w:pPr>
        <w:pStyle w:val="Heading2"/>
        <w:rPr>
          <w:u w:val="single"/>
        </w:rPr>
      </w:pPr>
      <w:bookmarkStart w:id="30" w:name="_Toc157164549"/>
      <w:r>
        <w:t>A.83 Ophthalmic Optical Coherence Tomography En Face Image IOD</w:t>
      </w:r>
      <w:bookmarkEnd w:id="30"/>
      <w:r w:rsidR="005F7543">
        <w:t xml:space="preserve"> </w:t>
      </w:r>
    </w:p>
    <w:p w14:paraId="115A7982" w14:textId="66B80D46" w:rsidR="00F241BD" w:rsidRDefault="00D6164D" w:rsidP="00F241BD">
      <w:pPr>
        <w:spacing w:before="180" w:after="0"/>
        <w:rPr>
          <w:rFonts w:ascii="Arial" w:hAnsi="Arial"/>
          <w:color w:val="000000"/>
          <w:szCs w:val="22"/>
        </w:rPr>
      </w:pPr>
      <w:bookmarkStart w:id="31" w:name="para_1f3bf19d_0383_481c_84dd_eff618726e"/>
      <w:bookmarkEnd w:id="29"/>
      <w:r w:rsidRPr="00FF4AD1">
        <w:rPr>
          <w:rFonts w:ascii="Arial" w:hAnsi="Arial"/>
          <w:color w:val="000000"/>
          <w:szCs w:val="22"/>
        </w:rPr>
        <w:t xml:space="preserve">This Section defines an Information Object to be used with several types of en face images that are derived from volumetric images obtained using </w:t>
      </w:r>
      <w:r w:rsidR="00406062" w:rsidRPr="00406062">
        <w:rPr>
          <w:rFonts w:ascii="Arial" w:hAnsi="Arial"/>
          <w:b/>
          <w:bCs/>
          <w:color w:val="000000"/>
          <w:szCs w:val="22"/>
          <w:u w:val="single"/>
        </w:rPr>
        <w:t>optical coherence tomography (</w:t>
      </w:r>
      <w:r w:rsidRPr="00FF4AD1">
        <w:rPr>
          <w:rFonts w:ascii="Arial" w:hAnsi="Arial"/>
          <w:color w:val="000000"/>
          <w:szCs w:val="22"/>
        </w:rPr>
        <w:t>OCT</w:t>
      </w:r>
      <w:r w:rsidR="00406062" w:rsidRPr="00406062">
        <w:rPr>
          <w:rFonts w:ascii="Arial" w:hAnsi="Arial"/>
          <w:b/>
          <w:bCs/>
          <w:color w:val="000000"/>
          <w:szCs w:val="22"/>
          <w:u w:val="single"/>
        </w:rPr>
        <w:t>)</w:t>
      </w:r>
      <w:r w:rsidRPr="00FF4AD1">
        <w:rPr>
          <w:rFonts w:ascii="Arial" w:hAnsi="Arial"/>
          <w:color w:val="000000"/>
          <w:szCs w:val="22"/>
        </w:rPr>
        <w:t xml:space="preserve"> technology. En face images may be based upon structural OCT volumes and </w:t>
      </w:r>
      <w:r w:rsidRPr="006E4A24">
        <w:rPr>
          <w:rFonts w:ascii="Arial" w:hAnsi="Arial"/>
          <w:b/>
          <w:bCs/>
          <w:strike/>
          <w:color w:val="000000"/>
          <w:szCs w:val="22"/>
        </w:rPr>
        <w:t xml:space="preserve">surface </w:t>
      </w:r>
      <w:r w:rsidRPr="00FF4AD1">
        <w:rPr>
          <w:rFonts w:ascii="Arial" w:hAnsi="Arial"/>
          <w:b/>
          <w:bCs/>
          <w:strike/>
          <w:color w:val="000000"/>
          <w:szCs w:val="22"/>
        </w:rPr>
        <w:t>mesh</w:t>
      </w:r>
      <w:r w:rsidR="00F241BD" w:rsidRPr="00FF4AD1">
        <w:rPr>
          <w:rFonts w:ascii="Arial" w:hAnsi="Arial"/>
          <w:color w:val="000000"/>
          <w:szCs w:val="22"/>
        </w:rPr>
        <w:t xml:space="preserve"> </w:t>
      </w:r>
      <w:r w:rsidR="006E4A24">
        <w:rPr>
          <w:rFonts w:ascii="Arial" w:hAnsi="Arial"/>
          <w:b/>
          <w:bCs/>
          <w:color w:val="000000"/>
          <w:szCs w:val="22"/>
          <w:u w:val="single"/>
        </w:rPr>
        <w:t xml:space="preserve">segmentation </w:t>
      </w:r>
      <w:r w:rsidRPr="00FF4AD1">
        <w:rPr>
          <w:rFonts w:ascii="Arial" w:hAnsi="Arial"/>
          <w:color w:val="000000"/>
          <w:szCs w:val="22"/>
        </w:rPr>
        <w:t>information only</w:t>
      </w:r>
      <w:r w:rsidR="00FF4AD1" w:rsidRPr="00FF4AD1">
        <w:rPr>
          <w:rFonts w:ascii="Arial" w:hAnsi="Arial"/>
          <w:color w:val="000000"/>
          <w:szCs w:val="22"/>
        </w:rPr>
        <w:t>,</w:t>
      </w:r>
      <w:r w:rsidRPr="00FF4AD1">
        <w:rPr>
          <w:rFonts w:ascii="Arial" w:hAnsi="Arial"/>
          <w:color w:val="000000"/>
          <w:szCs w:val="22"/>
        </w:rPr>
        <w:t xml:space="preserve"> or structural OCT volumes, </w:t>
      </w:r>
      <w:r w:rsidR="006E4A24" w:rsidRPr="006E4A24">
        <w:rPr>
          <w:rFonts w:ascii="Arial" w:hAnsi="Arial"/>
          <w:b/>
          <w:bCs/>
          <w:strike/>
          <w:color w:val="000000"/>
          <w:szCs w:val="22"/>
        </w:rPr>
        <w:t xml:space="preserve">surface </w:t>
      </w:r>
      <w:r w:rsidR="006E4A24" w:rsidRPr="00FF4AD1">
        <w:rPr>
          <w:rFonts w:ascii="Arial" w:hAnsi="Arial"/>
          <w:b/>
          <w:bCs/>
          <w:strike/>
          <w:color w:val="000000"/>
          <w:szCs w:val="22"/>
        </w:rPr>
        <w:t>mesh</w:t>
      </w:r>
      <w:r w:rsidR="006E4A24" w:rsidRPr="00FF4AD1">
        <w:rPr>
          <w:rFonts w:ascii="Arial" w:hAnsi="Arial"/>
          <w:color w:val="000000"/>
          <w:szCs w:val="22"/>
        </w:rPr>
        <w:t xml:space="preserve"> </w:t>
      </w:r>
      <w:r w:rsidR="006E4A24">
        <w:rPr>
          <w:rFonts w:ascii="Arial" w:hAnsi="Arial"/>
          <w:b/>
          <w:bCs/>
          <w:color w:val="000000"/>
          <w:szCs w:val="22"/>
          <w:u w:val="single"/>
        </w:rPr>
        <w:t xml:space="preserve">segmentation </w:t>
      </w:r>
      <w:r w:rsidRPr="00FF4AD1">
        <w:rPr>
          <w:rFonts w:ascii="Arial" w:hAnsi="Arial"/>
          <w:color w:val="000000"/>
          <w:szCs w:val="22"/>
        </w:rPr>
        <w:t>information and angiographic flow volume information.</w:t>
      </w:r>
    </w:p>
    <w:p w14:paraId="76783054" w14:textId="7D11C5AB" w:rsidR="00183799" w:rsidRPr="00BE503C" w:rsidRDefault="00183799" w:rsidP="00183799">
      <w:pPr>
        <w:pStyle w:val="Note"/>
        <w:spacing w:before="240"/>
        <w:rPr>
          <w:b/>
          <w:bCs/>
          <w:u w:val="single"/>
        </w:rPr>
      </w:pPr>
      <w:r w:rsidRPr="00BE503C">
        <w:rPr>
          <w:b/>
          <w:bCs/>
          <w:u w:val="single"/>
        </w:rPr>
        <w:t>Note</w:t>
      </w:r>
      <w:r>
        <w:rPr>
          <w:b/>
          <w:bCs/>
          <w:u w:val="single"/>
        </w:rPr>
        <w:tab/>
      </w:r>
      <w:r w:rsidRPr="00BE503C">
        <w:rPr>
          <w:b/>
          <w:bCs/>
          <w:u w:val="single"/>
        </w:rPr>
        <w:t>Th</w:t>
      </w:r>
      <w:r>
        <w:rPr>
          <w:b/>
          <w:bCs/>
          <w:u w:val="single"/>
        </w:rPr>
        <w:t>is</w:t>
      </w:r>
      <w:r w:rsidRPr="00BE503C">
        <w:rPr>
          <w:b/>
          <w:bCs/>
          <w:u w:val="single"/>
        </w:rPr>
        <w:t xml:space="preserve"> IOD</w:t>
      </w:r>
      <w:r w:rsidR="00CE7AAB">
        <w:rPr>
          <w:b/>
          <w:bCs/>
          <w:u w:val="single"/>
        </w:rPr>
        <w:t xml:space="preserve"> </w:t>
      </w:r>
      <w:r w:rsidR="00944B04">
        <w:rPr>
          <w:b/>
          <w:bCs/>
          <w:u w:val="single"/>
        </w:rPr>
        <w:t>has</w:t>
      </w:r>
      <w:r>
        <w:rPr>
          <w:b/>
          <w:bCs/>
          <w:u w:val="single"/>
        </w:rPr>
        <w:t xml:space="preserve"> </w:t>
      </w:r>
      <w:r w:rsidR="00CE7AAB">
        <w:rPr>
          <w:b/>
          <w:bCs/>
          <w:u w:val="single"/>
        </w:rPr>
        <w:t xml:space="preserve">been modified with non-backward compatible changes </w:t>
      </w:r>
      <w:r w:rsidR="003D04E8">
        <w:rPr>
          <w:b/>
          <w:bCs/>
          <w:u w:val="single"/>
        </w:rPr>
        <w:t>relative to the definition in PS3.3-2024</w:t>
      </w:r>
      <w:r w:rsidR="00F4236A">
        <w:rPr>
          <w:b/>
          <w:bCs/>
          <w:u w:val="single"/>
        </w:rPr>
        <w:t>c</w:t>
      </w:r>
      <w:r w:rsidR="00C77835">
        <w:rPr>
          <w:b/>
          <w:bCs/>
          <w:u w:val="single"/>
        </w:rPr>
        <w:t xml:space="preserve"> and prior editions</w:t>
      </w:r>
      <w:r w:rsidR="00300599">
        <w:rPr>
          <w:b/>
          <w:bCs/>
          <w:u w:val="single"/>
        </w:rPr>
        <w:t>, which was determined to have significant deficiencies for implementation</w:t>
      </w:r>
      <w:r>
        <w:rPr>
          <w:b/>
          <w:bCs/>
          <w:u w:val="single"/>
        </w:rPr>
        <w:t>.</w:t>
      </w:r>
    </w:p>
    <w:p w14:paraId="74E443C7" w14:textId="77777777" w:rsidR="006E4A24" w:rsidRPr="00FF4AD1" w:rsidRDefault="006E4A24" w:rsidP="00F241BD">
      <w:pPr>
        <w:spacing w:before="180" w:after="0"/>
        <w:rPr>
          <w:rFonts w:ascii="Arial" w:hAnsi="Arial"/>
          <w:color w:val="000000"/>
          <w:szCs w:val="22"/>
        </w:rPr>
      </w:pPr>
    </w:p>
    <w:p w14:paraId="23113316" w14:textId="65431C6F" w:rsidR="005B60D2" w:rsidRPr="005B0D53" w:rsidRDefault="005B60D2" w:rsidP="00306F97">
      <w:pPr>
        <w:pStyle w:val="Instruction"/>
      </w:pPr>
      <w:bookmarkStart w:id="32" w:name="_Toc157164550"/>
      <w:bookmarkEnd w:id="31"/>
      <w:r w:rsidRPr="005B0D53">
        <w:t xml:space="preserve">Add </w:t>
      </w:r>
      <w:r w:rsidR="007D13EF" w:rsidRPr="005B0D53">
        <w:t xml:space="preserve">new section </w:t>
      </w:r>
      <w:r w:rsidR="003371C7" w:rsidRPr="005B0D53">
        <w:t xml:space="preserve">for </w:t>
      </w:r>
      <w:r w:rsidR="001A6338" w:rsidRPr="001A6338">
        <w:t xml:space="preserve">Heightmap </w:t>
      </w:r>
      <w:r w:rsidR="00617ADC" w:rsidRPr="00617ADC">
        <w:t>Segmentation</w:t>
      </w:r>
      <w:r w:rsidR="00A47B47">
        <w:t xml:space="preserve"> IOD</w:t>
      </w:r>
      <w:bookmarkEnd w:id="32"/>
      <w:r w:rsidR="00617ADC" w:rsidRPr="00617ADC">
        <w:t xml:space="preserve"> </w:t>
      </w:r>
    </w:p>
    <w:p w14:paraId="51888478" w14:textId="1337E923" w:rsidR="00E9245D" w:rsidRPr="005B0D53" w:rsidRDefault="00E9245D" w:rsidP="00234292">
      <w:pPr>
        <w:pStyle w:val="Heading2"/>
      </w:pPr>
      <w:bookmarkStart w:id="33" w:name="_A.XX_Inventory_IOD"/>
      <w:bookmarkStart w:id="34" w:name="_A.XX_Heightmap_Segmentation"/>
      <w:bookmarkStart w:id="35" w:name="_Toc157164551"/>
      <w:bookmarkEnd w:id="33"/>
      <w:bookmarkEnd w:id="34"/>
      <w:r w:rsidRPr="005B0D53">
        <w:t xml:space="preserve">A.XX </w:t>
      </w:r>
      <w:r>
        <w:t>Heightmap Segmentation</w:t>
      </w:r>
      <w:r w:rsidRPr="005B0D53">
        <w:t xml:space="preserve"> IOD</w:t>
      </w:r>
      <w:bookmarkEnd w:id="35"/>
    </w:p>
    <w:p w14:paraId="44056B50" w14:textId="7DDEFC7F" w:rsidR="005B60D2" w:rsidRPr="005B0D53" w:rsidRDefault="005B60D2" w:rsidP="00234292">
      <w:pPr>
        <w:pStyle w:val="Heading3"/>
      </w:pPr>
      <w:bookmarkStart w:id="36" w:name="_Toc157164552"/>
      <w:r w:rsidRPr="005B0D53">
        <w:t>A.XX</w:t>
      </w:r>
      <w:r w:rsidR="00E9245D">
        <w:t>.1</w:t>
      </w:r>
      <w:r w:rsidRPr="005B0D53">
        <w:t xml:space="preserve"> </w:t>
      </w:r>
      <w:bookmarkStart w:id="37" w:name="_Hlk132622154"/>
      <w:r w:rsidR="005C301D">
        <w:rPr>
          <w:color w:val="000000"/>
          <w:szCs w:val="18"/>
        </w:rPr>
        <w:t>Heightmap</w:t>
      </w:r>
      <w:r w:rsidR="00617ADC">
        <w:rPr>
          <w:color w:val="000000"/>
          <w:szCs w:val="18"/>
        </w:rPr>
        <w:t xml:space="preserve"> </w:t>
      </w:r>
      <w:bookmarkEnd w:id="37"/>
      <w:r w:rsidR="00617ADC">
        <w:rPr>
          <w:color w:val="000000"/>
          <w:szCs w:val="18"/>
        </w:rPr>
        <w:t>Segmentation</w:t>
      </w:r>
      <w:r w:rsidR="00617ADC" w:rsidRPr="005B0D53">
        <w:rPr>
          <w:color w:val="000000"/>
          <w:szCs w:val="18"/>
        </w:rPr>
        <w:t xml:space="preserve"> </w:t>
      </w:r>
      <w:r w:rsidRPr="005B0D53">
        <w:t xml:space="preserve">IOD </w:t>
      </w:r>
      <w:r w:rsidR="0064460D" w:rsidRPr="005B0D53">
        <w:t>Description</w:t>
      </w:r>
      <w:bookmarkEnd w:id="36"/>
    </w:p>
    <w:p w14:paraId="7438E8A0" w14:textId="15633C31" w:rsidR="00F165FA" w:rsidRDefault="00F165FA" w:rsidP="00F165FA">
      <w:r w:rsidRPr="005B0D53">
        <w:rPr>
          <w:rFonts w:cs="Helvetica"/>
          <w:bCs/>
          <w:color w:val="000000"/>
          <w:szCs w:val="18"/>
        </w:rPr>
        <w:t xml:space="preserve">The </w:t>
      </w:r>
      <w:bookmarkStart w:id="38" w:name="_Hlk132800639"/>
      <w:r>
        <w:rPr>
          <w:rFonts w:cs="Helvetica"/>
          <w:bCs/>
          <w:color w:val="000000"/>
          <w:szCs w:val="18"/>
        </w:rPr>
        <w:t xml:space="preserve">Heightmap </w:t>
      </w:r>
      <w:bookmarkEnd w:id="38"/>
      <w:r>
        <w:rPr>
          <w:rFonts w:cs="Helvetica"/>
          <w:bCs/>
          <w:color w:val="000000"/>
          <w:szCs w:val="18"/>
        </w:rPr>
        <w:t>Segmentation</w:t>
      </w:r>
      <w:r w:rsidRPr="005B0D53">
        <w:rPr>
          <w:rFonts w:cs="Helvetica"/>
          <w:bCs/>
          <w:color w:val="000000"/>
          <w:szCs w:val="18"/>
        </w:rPr>
        <w:t xml:space="preserve"> </w:t>
      </w:r>
      <w:r w:rsidRPr="004E7E0C">
        <w:rPr>
          <w:rFonts w:cs="Helvetica"/>
          <w:bCs/>
          <w:color w:val="000000"/>
          <w:szCs w:val="18"/>
        </w:rPr>
        <w:t xml:space="preserve">Information Object Definition (IOD) specifies </w:t>
      </w:r>
      <w:r>
        <w:rPr>
          <w:rFonts w:cs="Helvetica"/>
          <w:bCs/>
          <w:color w:val="000000"/>
          <w:szCs w:val="18"/>
        </w:rPr>
        <w:t xml:space="preserve">the location of </w:t>
      </w:r>
      <w:r w:rsidRPr="008361E7">
        <w:t xml:space="preserve">one or more layer surfaces within a 3D volume, </w:t>
      </w:r>
      <w:r>
        <w:t xml:space="preserve">e.g., for </w:t>
      </w:r>
      <w:r w:rsidRPr="008361E7">
        <w:t>retinal or epithelial layers</w:t>
      </w:r>
      <w:r>
        <w:t xml:space="preserve">. </w:t>
      </w:r>
      <w:r w:rsidR="00216F29">
        <w:t xml:space="preserve">For each </w:t>
      </w:r>
      <w:r w:rsidR="00216F29" w:rsidRPr="008361E7">
        <w:t>coordinate</w:t>
      </w:r>
      <w:r w:rsidR="00216F29">
        <w:t xml:space="preserve"> of the reference plane, e</w:t>
      </w:r>
      <w:r>
        <w:t>ach</w:t>
      </w:r>
      <w:r w:rsidRPr="008361E7">
        <w:t xml:space="preserve"> layer has </w:t>
      </w:r>
      <w:r>
        <w:t xml:space="preserve">at most </w:t>
      </w:r>
      <w:r w:rsidRPr="008361E7">
        <w:t xml:space="preserve">one surface </w:t>
      </w:r>
      <w:r>
        <w:t xml:space="preserve">point at a </w:t>
      </w:r>
      <w:r w:rsidR="000B3A0C">
        <w:t>distance</w:t>
      </w:r>
      <w:r>
        <w:t xml:space="preserve"> perpendicular to </w:t>
      </w:r>
      <w:r w:rsidR="00216F29">
        <w:t>the</w:t>
      </w:r>
      <w:r>
        <w:t xml:space="preserve"> reference plane</w:t>
      </w:r>
      <w:r w:rsidRPr="008361E7">
        <w:t xml:space="preserve">. </w:t>
      </w:r>
      <w:r w:rsidR="004D5863">
        <w:t xml:space="preserve">However, not all coordinates of the reference plane might have a corresponding </w:t>
      </w:r>
      <w:r w:rsidR="000B3A0C">
        <w:t xml:space="preserve">distance </w:t>
      </w:r>
      <w:r w:rsidR="004D5863">
        <w:t>specified</w:t>
      </w:r>
      <w:r w:rsidR="00216F29">
        <w:t xml:space="preserve"> for any particular layer</w:t>
      </w:r>
      <w:r w:rsidR="004D5863">
        <w:t>.</w:t>
      </w:r>
    </w:p>
    <w:p w14:paraId="02F7323B" w14:textId="0BD80634" w:rsidR="005E2C6F" w:rsidRDefault="00A93D3C" w:rsidP="004E7E0C">
      <w:pPr>
        <w:rPr>
          <w:rFonts w:cs="Helvetica"/>
          <w:bCs/>
          <w:color w:val="000000"/>
          <w:szCs w:val="18"/>
        </w:rPr>
      </w:pPr>
      <w:r>
        <w:rPr>
          <w:rFonts w:cs="Helvetica"/>
          <w:bCs/>
          <w:color w:val="000000"/>
          <w:szCs w:val="18"/>
        </w:rPr>
        <w:t>Each frame of a</w:t>
      </w:r>
      <w:r w:rsidR="005E2C6F" w:rsidRPr="005E2C6F">
        <w:rPr>
          <w:rFonts w:cs="Helvetica"/>
          <w:bCs/>
          <w:color w:val="000000"/>
          <w:szCs w:val="18"/>
        </w:rPr>
        <w:t xml:space="preserve"> </w:t>
      </w:r>
      <w:r w:rsidR="005E2C6F">
        <w:rPr>
          <w:rFonts w:cs="Helvetica"/>
          <w:bCs/>
          <w:color w:val="000000"/>
          <w:szCs w:val="18"/>
        </w:rPr>
        <w:t xml:space="preserve">Heightmap </w:t>
      </w:r>
      <w:r w:rsidR="005E2C6F" w:rsidRPr="005E2C6F">
        <w:rPr>
          <w:rFonts w:cs="Helvetica"/>
          <w:bCs/>
          <w:color w:val="000000"/>
          <w:szCs w:val="18"/>
        </w:rPr>
        <w:t xml:space="preserve">Segmentation </w:t>
      </w:r>
      <w:r>
        <w:rPr>
          <w:rFonts w:cs="Helvetica"/>
          <w:bCs/>
          <w:color w:val="000000"/>
          <w:szCs w:val="18"/>
        </w:rPr>
        <w:t xml:space="preserve">SOP Instance corresponds to a </w:t>
      </w:r>
      <w:r w:rsidR="00912132">
        <w:rPr>
          <w:rFonts w:cs="Helvetica"/>
          <w:bCs/>
          <w:color w:val="000000"/>
          <w:szCs w:val="18"/>
        </w:rPr>
        <w:t xml:space="preserve">segmented </w:t>
      </w:r>
      <w:r w:rsidR="00766C44">
        <w:rPr>
          <w:rFonts w:cs="Helvetica"/>
          <w:bCs/>
          <w:color w:val="000000"/>
          <w:szCs w:val="18"/>
        </w:rPr>
        <w:t xml:space="preserve">layer within a </w:t>
      </w:r>
      <w:r w:rsidR="00D42598">
        <w:rPr>
          <w:rFonts w:cs="Helvetica"/>
          <w:bCs/>
          <w:color w:val="000000"/>
          <w:szCs w:val="18"/>
        </w:rPr>
        <w:t xml:space="preserve">referenced </w:t>
      </w:r>
      <w:r w:rsidR="000B3A0C">
        <w:rPr>
          <w:rFonts w:cs="Helvetica"/>
          <w:bCs/>
          <w:color w:val="000000"/>
          <w:szCs w:val="18"/>
        </w:rPr>
        <w:t>derivation</w:t>
      </w:r>
      <w:r w:rsidR="00E25214">
        <w:rPr>
          <w:rFonts w:cs="Helvetica"/>
          <w:bCs/>
          <w:color w:val="000000"/>
          <w:szCs w:val="18"/>
        </w:rPr>
        <w:t xml:space="preserve"> image</w:t>
      </w:r>
      <w:r w:rsidR="00766C44">
        <w:rPr>
          <w:rFonts w:cs="Helvetica"/>
          <w:bCs/>
          <w:color w:val="000000"/>
          <w:szCs w:val="18"/>
        </w:rPr>
        <w:t>.</w:t>
      </w:r>
      <w:r w:rsidR="00F165FA">
        <w:rPr>
          <w:rFonts w:cs="Helvetica"/>
          <w:bCs/>
          <w:color w:val="000000"/>
          <w:szCs w:val="18"/>
        </w:rPr>
        <w:t xml:space="preserve"> </w:t>
      </w:r>
      <w:r w:rsidR="00766C44">
        <w:rPr>
          <w:rFonts w:cs="Helvetica"/>
          <w:bCs/>
          <w:color w:val="000000"/>
          <w:szCs w:val="18"/>
        </w:rPr>
        <w:t xml:space="preserve">Each </w:t>
      </w:r>
      <w:r w:rsidR="00F165FA">
        <w:rPr>
          <w:rFonts w:cs="Helvetica"/>
          <w:bCs/>
          <w:color w:val="000000"/>
          <w:szCs w:val="18"/>
        </w:rPr>
        <w:t xml:space="preserve">row in </w:t>
      </w:r>
      <w:r w:rsidR="00766C44">
        <w:rPr>
          <w:rFonts w:cs="Helvetica"/>
          <w:bCs/>
          <w:color w:val="000000"/>
          <w:szCs w:val="18"/>
        </w:rPr>
        <w:t>a</w:t>
      </w:r>
      <w:r w:rsidR="00F165FA">
        <w:rPr>
          <w:rFonts w:cs="Helvetica"/>
          <w:bCs/>
          <w:color w:val="000000"/>
          <w:szCs w:val="18"/>
        </w:rPr>
        <w:t xml:space="preserve"> Heightmap </w:t>
      </w:r>
      <w:r w:rsidR="00F165FA" w:rsidRPr="005E2C6F">
        <w:rPr>
          <w:rFonts w:cs="Helvetica"/>
          <w:bCs/>
          <w:color w:val="000000"/>
          <w:szCs w:val="18"/>
        </w:rPr>
        <w:t xml:space="preserve">Segmentation </w:t>
      </w:r>
      <w:r w:rsidR="00766C44">
        <w:rPr>
          <w:rFonts w:cs="Helvetica"/>
          <w:bCs/>
          <w:color w:val="000000"/>
          <w:szCs w:val="18"/>
        </w:rPr>
        <w:t>frame</w:t>
      </w:r>
      <w:r w:rsidR="00F165FA">
        <w:rPr>
          <w:rFonts w:cs="Helvetica"/>
          <w:bCs/>
          <w:color w:val="000000"/>
          <w:szCs w:val="18"/>
        </w:rPr>
        <w:t xml:space="preserve"> correspond</w:t>
      </w:r>
      <w:r w:rsidR="00766C44">
        <w:rPr>
          <w:rFonts w:cs="Helvetica"/>
          <w:bCs/>
          <w:color w:val="000000"/>
          <w:szCs w:val="18"/>
        </w:rPr>
        <w:t>s</w:t>
      </w:r>
      <w:r w:rsidR="00F165FA">
        <w:rPr>
          <w:rFonts w:cs="Helvetica"/>
          <w:bCs/>
          <w:color w:val="000000"/>
          <w:szCs w:val="18"/>
        </w:rPr>
        <w:t xml:space="preserve"> to a </w:t>
      </w:r>
      <w:r w:rsidR="003E6BED">
        <w:rPr>
          <w:rFonts w:cs="Helvetica"/>
          <w:bCs/>
          <w:color w:val="000000"/>
          <w:szCs w:val="18"/>
        </w:rPr>
        <w:t xml:space="preserve">single </w:t>
      </w:r>
      <w:r w:rsidR="00F165FA">
        <w:rPr>
          <w:rFonts w:cs="Helvetica"/>
          <w:bCs/>
          <w:color w:val="000000"/>
          <w:szCs w:val="18"/>
        </w:rPr>
        <w:t xml:space="preserve">frame in </w:t>
      </w:r>
      <w:r w:rsidR="00563845">
        <w:rPr>
          <w:rFonts w:cs="Helvetica"/>
          <w:bCs/>
          <w:color w:val="000000"/>
          <w:szCs w:val="18"/>
        </w:rPr>
        <w:t>a</w:t>
      </w:r>
      <w:r w:rsidR="00F165FA">
        <w:rPr>
          <w:rFonts w:cs="Helvetica"/>
          <w:bCs/>
          <w:color w:val="000000"/>
          <w:szCs w:val="18"/>
        </w:rPr>
        <w:t xml:space="preserve"> </w:t>
      </w:r>
      <w:r w:rsidR="00022DBC">
        <w:rPr>
          <w:rFonts w:cs="Helvetica"/>
          <w:bCs/>
          <w:color w:val="000000"/>
          <w:szCs w:val="18"/>
        </w:rPr>
        <w:t>derivation</w:t>
      </w:r>
      <w:r w:rsidR="00E25214">
        <w:rPr>
          <w:rFonts w:cs="Helvetica"/>
          <w:bCs/>
          <w:color w:val="000000"/>
          <w:szCs w:val="18"/>
        </w:rPr>
        <w:t xml:space="preserve"> </w:t>
      </w:r>
      <w:r w:rsidR="00F165FA">
        <w:rPr>
          <w:rFonts w:cs="Helvetica"/>
          <w:bCs/>
          <w:color w:val="000000"/>
          <w:szCs w:val="18"/>
        </w:rPr>
        <w:t>image</w:t>
      </w:r>
      <w:r w:rsidR="00766C44">
        <w:rPr>
          <w:rFonts w:cs="Helvetica"/>
          <w:bCs/>
          <w:color w:val="000000"/>
          <w:szCs w:val="18"/>
        </w:rPr>
        <w:t xml:space="preserve">, and the pixel values in </w:t>
      </w:r>
      <w:r w:rsidR="00B32CF2">
        <w:rPr>
          <w:rFonts w:cs="Helvetica"/>
          <w:bCs/>
          <w:color w:val="000000"/>
          <w:szCs w:val="18"/>
        </w:rPr>
        <w:t>a</w:t>
      </w:r>
      <w:r w:rsidR="00766C44">
        <w:rPr>
          <w:rFonts w:cs="Helvetica"/>
          <w:bCs/>
          <w:color w:val="000000"/>
          <w:szCs w:val="18"/>
        </w:rPr>
        <w:t xml:space="preserve"> row represent the heightmap data for </w:t>
      </w:r>
      <w:r w:rsidR="00216F29">
        <w:rPr>
          <w:rFonts w:cs="Helvetica"/>
          <w:bCs/>
          <w:color w:val="000000"/>
          <w:szCs w:val="18"/>
        </w:rPr>
        <w:t xml:space="preserve">a </w:t>
      </w:r>
      <w:r w:rsidR="00912132">
        <w:rPr>
          <w:rFonts w:cs="Helvetica"/>
          <w:bCs/>
          <w:color w:val="000000"/>
          <w:szCs w:val="18"/>
        </w:rPr>
        <w:t xml:space="preserve">segmented layer as it intersects </w:t>
      </w:r>
      <w:r w:rsidR="00766C44">
        <w:rPr>
          <w:rFonts w:cs="Helvetica"/>
          <w:bCs/>
          <w:color w:val="000000"/>
          <w:szCs w:val="18"/>
        </w:rPr>
        <w:t xml:space="preserve">the </w:t>
      </w:r>
      <w:r w:rsidR="00022DBC">
        <w:rPr>
          <w:rFonts w:cs="Helvetica"/>
          <w:bCs/>
          <w:color w:val="000000"/>
          <w:szCs w:val="18"/>
        </w:rPr>
        <w:t>derivation</w:t>
      </w:r>
      <w:r w:rsidR="00E25214">
        <w:rPr>
          <w:rFonts w:cs="Helvetica"/>
          <w:bCs/>
          <w:color w:val="000000"/>
          <w:szCs w:val="18"/>
        </w:rPr>
        <w:t xml:space="preserve"> image </w:t>
      </w:r>
      <w:r w:rsidR="00766C44">
        <w:rPr>
          <w:rFonts w:cs="Helvetica"/>
          <w:bCs/>
          <w:color w:val="000000"/>
          <w:szCs w:val="18"/>
        </w:rPr>
        <w:t>frame</w:t>
      </w:r>
      <w:r w:rsidR="00F165FA">
        <w:rPr>
          <w:rFonts w:cs="Helvetica"/>
          <w:bCs/>
          <w:color w:val="000000"/>
          <w:szCs w:val="18"/>
        </w:rPr>
        <w:t xml:space="preserve">. The Heightmap </w:t>
      </w:r>
      <w:r w:rsidR="00F165FA" w:rsidRPr="005E2C6F">
        <w:rPr>
          <w:rFonts w:cs="Helvetica"/>
          <w:bCs/>
          <w:color w:val="000000"/>
          <w:szCs w:val="18"/>
        </w:rPr>
        <w:t xml:space="preserve">Segmentation </w:t>
      </w:r>
      <w:r w:rsidR="00F165FA">
        <w:rPr>
          <w:rFonts w:cs="Helvetica"/>
          <w:bCs/>
          <w:color w:val="000000"/>
          <w:szCs w:val="18"/>
        </w:rPr>
        <w:t xml:space="preserve">SOP Instance </w:t>
      </w:r>
      <w:r w:rsidR="005E2C6F" w:rsidRPr="005E2C6F">
        <w:rPr>
          <w:rFonts w:cs="Helvetica"/>
          <w:bCs/>
          <w:color w:val="000000"/>
          <w:szCs w:val="18"/>
        </w:rPr>
        <w:t xml:space="preserve">does not include the full set of acquisition parameters of the </w:t>
      </w:r>
      <w:r w:rsidR="00022DBC">
        <w:rPr>
          <w:rFonts w:cs="Helvetica"/>
          <w:bCs/>
          <w:color w:val="000000"/>
          <w:szCs w:val="18"/>
        </w:rPr>
        <w:t>derivation</w:t>
      </w:r>
      <w:r w:rsidR="00E25214">
        <w:rPr>
          <w:rFonts w:cs="Helvetica"/>
          <w:bCs/>
          <w:color w:val="000000"/>
          <w:szCs w:val="18"/>
        </w:rPr>
        <w:t xml:space="preserve"> </w:t>
      </w:r>
      <w:r w:rsidR="005E2C6F" w:rsidRPr="005E2C6F">
        <w:rPr>
          <w:rFonts w:cs="Helvetica"/>
          <w:bCs/>
          <w:color w:val="000000"/>
          <w:szCs w:val="18"/>
        </w:rPr>
        <w:t>image</w:t>
      </w:r>
      <w:r w:rsidR="00766C44">
        <w:rPr>
          <w:rFonts w:cs="Helvetica"/>
          <w:bCs/>
          <w:color w:val="000000"/>
          <w:szCs w:val="18"/>
        </w:rPr>
        <w:t xml:space="preserve"> and frames</w:t>
      </w:r>
      <w:r w:rsidR="005E2C6F" w:rsidRPr="005E2C6F">
        <w:rPr>
          <w:rFonts w:cs="Helvetica"/>
          <w:bCs/>
          <w:color w:val="000000"/>
          <w:szCs w:val="18"/>
        </w:rPr>
        <w:t xml:space="preserve">, e.g., </w:t>
      </w:r>
      <w:r w:rsidR="00F165FA">
        <w:rPr>
          <w:rFonts w:cs="Helvetica"/>
          <w:bCs/>
          <w:color w:val="000000"/>
          <w:szCs w:val="18"/>
        </w:rPr>
        <w:t xml:space="preserve">Plane Orientation, </w:t>
      </w:r>
      <w:r>
        <w:rPr>
          <w:rFonts w:cs="Helvetica"/>
          <w:bCs/>
          <w:color w:val="000000"/>
          <w:szCs w:val="18"/>
        </w:rPr>
        <w:t>or</w:t>
      </w:r>
      <w:r w:rsidR="00B32CF2">
        <w:rPr>
          <w:rFonts w:cs="Helvetica"/>
          <w:bCs/>
          <w:color w:val="000000"/>
          <w:szCs w:val="18"/>
        </w:rPr>
        <w:t xml:space="preserve"> Plane Position</w:t>
      </w:r>
      <w:r w:rsidR="005E2C6F" w:rsidRPr="005E2C6F">
        <w:rPr>
          <w:rFonts w:cs="Helvetica"/>
          <w:bCs/>
          <w:color w:val="000000"/>
          <w:szCs w:val="18"/>
        </w:rPr>
        <w:t>. An application rendering or processing the segmentation may need to access the referenced</w:t>
      </w:r>
      <w:r w:rsidR="00216F29">
        <w:rPr>
          <w:rFonts w:cs="Helvetica"/>
          <w:bCs/>
          <w:color w:val="000000"/>
          <w:szCs w:val="18"/>
        </w:rPr>
        <w:t xml:space="preserve"> derivation</w:t>
      </w:r>
      <w:r w:rsidR="005E2C6F" w:rsidRPr="005E2C6F">
        <w:rPr>
          <w:rFonts w:cs="Helvetica"/>
          <w:bCs/>
          <w:color w:val="000000"/>
          <w:szCs w:val="18"/>
        </w:rPr>
        <w:t xml:space="preserve"> image for such information.</w:t>
      </w:r>
    </w:p>
    <w:p w14:paraId="10EC8388" w14:textId="424E9638" w:rsidR="00F165FA" w:rsidRPr="004E7E0C" w:rsidRDefault="00F165FA" w:rsidP="006E4A24">
      <w:pPr>
        <w:pStyle w:val="Note"/>
        <w:spacing w:after="120"/>
      </w:pPr>
      <w:r>
        <w:t>Note</w:t>
      </w:r>
      <w:r>
        <w:tab/>
      </w:r>
      <w:r w:rsidR="00216F29">
        <w:t xml:space="preserve">The </w:t>
      </w:r>
      <w:r>
        <w:t xml:space="preserve">frames of the </w:t>
      </w:r>
      <w:r w:rsidR="00022DBC">
        <w:rPr>
          <w:rFonts w:cs="Helvetica"/>
          <w:bCs/>
          <w:color w:val="000000"/>
          <w:szCs w:val="18"/>
        </w:rPr>
        <w:t>derivation</w:t>
      </w:r>
      <w:r w:rsidR="00E25214">
        <w:rPr>
          <w:rFonts w:cs="Helvetica"/>
          <w:bCs/>
          <w:color w:val="000000"/>
          <w:szCs w:val="18"/>
        </w:rPr>
        <w:t xml:space="preserve"> image</w:t>
      </w:r>
      <w:r w:rsidR="00E25214" w:rsidRPr="00F165FA">
        <w:rPr>
          <w:rFonts w:cs="Helvetica"/>
          <w:bCs/>
          <w:color w:val="000000"/>
          <w:szCs w:val="18"/>
        </w:rPr>
        <w:t xml:space="preserve"> </w:t>
      </w:r>
      <w:r>
        <w:rPr>
          <w:rFonts w:cs="Helvetica"/>
          <w:bCs/>
          <w:color w:val="000000"/>
          <w:szCs w:val="18"/>
        </w:rPr>
        <w:t xml:space="preserve">may not form a regularly spaced voxel set </w:t>
      </w:r>
      <w:r w:rsidR="00B32CF2">
        <w:rPr>
          <w:rFonts w:cs="Helvetica"/>
          <w:bCs/>
          <w:color w:val="000000"/>
          <w:szCs w:val="18"/>
        </w:rPr>
        <w:t xml:space="preserve">(see </w:t>
      </w:r>
      <w:r w:rsidR="003A6DCE">
        <w:rPr>
          <w:rFonts w:cs="Helvetica"/>
          <w:bCs/>
          <w:color w:val="000000"/>
          <w:szCs w:val="18"/>
        </w:rPr>
        <w:t xml:space="preserve">concepts in </w:t>
      </w:r>
      <w:r w:rsidR="00B32CF2" w:rsidRPr="00B32CF2">
        <w:rPr>
          <w:rFonts w:cs="Helvetica"/>
          <w:bCs/>
          <w:color w:val="000000"/>
          <w:szCs w:val="18"/>
        </w:rPr>
        <w:t>CID 4272 OPT Scan Pattern Type</w:t>
      </w:r>
      <w:r w:rsidR="00B32CF2">
        <w:rPr>
          <w:rFonts w:cs="Helvetica"/>
          <w:bCs/>
          <w:color w:val="000000"/>
          <w:szCs w:val="18"/>
        </w:rPr>
        <w:t>)</w:t>
      </w:r>
      <w:r>
        <w:rPr>
          <w:rFonts w:cs="Helvetica"/>
          <w:bCs/>
          <w:color w:val="000000"/>
          <w:szCs w:val="18"/>
        </w:rPr>
        <w:t xml:space="preserve">. The </w:t>
      </w:r>
      <w:r w:rsidR="007C171E">
        <w:rPr>
          <w:rFonts w:cs="Helvetica"/>
          <w:bCs/>
          <w:color w:val="000000"/>
          <w:szCs w:val="18"/>
        </w:rPr>
        <w:t xml:space="preserve">image rows in the </w:t>
      </w:r>
      <w:r w:rsidRPr="005E2C6F">
        <w:rPr>
          <w:rFonts w:cs="Helvetica"/>
          <w:bCs/>
          <w:color w:val="000000"/>
          <w:szCs w:val="18"/>
        </w:rPr>
        <w:t>segmentation</w:t>
      </w:r>
      <w:r>
        <w:rPr>
          <w:rFonts w:cs="Helvetica"/>
          <w:bCs/>
          <w:color w:val="000000"/>
          <w:szCs w:val="18"/>
        </w:rPr>
        <w:t xml:space="preserve"> </w:t>
      </w:r>
      <w:r w:rsidR="007C171E">
        <w:rPr>
          <w:rFonts w:cs="Helvetica"/>
          <w:bCs/>
          <w:color w:val="000000"/>
          <w:szCs w:val="18"/>
        </w:rPr>
        <w:t>frame pixel</w:t>
      </w:r>
      <w:r>
        <w:rPr>
          <w:rFonts w:cs="Helvetica"/>
          <w:bCs/>
          <w:color w:val="000000"/>
          <w:szCs w:val="18"/>
        </w:rPr>
        <w:t xml:space="preserve"> set follow</w:t>
      </w:r>
      <w:r w:rsidR="007C171E">
        <w:rPr>
          <w:rFonts w:cs="Helvetica"/>
          <w:bCs/>
          <w:color w:val="000000"/>
          <w:szCs w:val="18"/>
        </w:rPr>
        <w:t xml:space="preserve"> the</w:t>
      </w:r>
      <w:r>
        <w:rPr>
          <w:rFonts w:cs="Helvetica"/>
          <w:bCs/>
          <w:color w:val="000000"/>
          <w:szCs w:val="18"/>
        </w:rPr>
        <w:t xml:space="preserve"> </w:t>
      </w:r>
      <w:r w:rsidR="007C171E">
        <w:rPr>
          <w:rFonts w:cs="Helvetica"/>
          <w:bCs/>
          <w:color w:val="000000"/>
          <w:szCs w:val="18"/>
        </w:rPr>
        <w:t>orientation</w:t>
      </w:r>
      <w:r w:rsidR="00B32CF2">
        <w:rPr>
          <w:rFonts w:cs="Helvetica"/>
          <w:bCs/>
          <w:color w:val="000000"/>
          <w:szCs w:val="18"/>
        </w:rPr>
        <w:t>s</w:t>
      </w:r>
      <w:r w:rsidR="007C171E">
        <w:rPr>
          <w:rFonts w:cs="Helvetica"/>
          <w:bCs/>
          <w:color w:val="000000"/>
          <w:szCs w:val="18"/>
        </w:rPr>
        <w:t xml:space="preserve"> of </w:t>
      </w:r>
      <w:r>
        <w:rPr>
          <w:rFonts w:cs="Helvetica"/>
          <w:bCs/>
          <w:color w:val="000000"/>
          <w:szCs w:val="18"/>
        </w:rPr>
        <w:t xml:space="preserve">the </w:t>
      </w:r>
      <w:r w:rsidR="00022DBC">
        <w:rPr>
          <w:rFonts w:cs="Helvetica"/>
          <w:bCs/>
          <w:color w:val="000000"/>
          <w:szCs w:val="18"/>
        </w:rPr>
        <w:t>derivation</w:t>
      </w:r>
      <w:r w:rsidR="00762F18">
        <w:rPr>
          <w:rFonts w:cs="Helvetica"/>
          <w:bCs/>
          <w:color w:val="000000"/>
          <w:szCs w:val="18"/>
        </w:rPr>
        <w:t xml:space="preserve"> </w:t>
      </w:r>
      <w:r w:rsidR="007C171E">
        <w:rPr>
          <w:rFonts w:cs="Helvetica"/>
          <w:bCs/>
          <w:color w:val="000000"/>
          <w:szCs w:val="18"/>
        </w:rPr>
        <w:t xml:space="preserve">image frames, and thus rendering a frame of the heightmap </w:t>
      </w:r>
      <w:r w:rsidR="007C171E" w:rsidRPr="005E2C6F">
        <w:rPr>
          <w:rFonts w:cs="Helvetica"/>
          <w:bCs/>
          <w:color w:val="000000"/>
          <w:szCs w:val="18"/>
        </w:rPr>
        <w:t>segmentation</w:t>
      </w:r>
      <w:r w:rsidR="007C171E">
        <w:rPr>
          <w:rFonts w:cs="Helvetica"/>
          <w:bCs/>
          <w:color w:val="000000"/>
          <w:szCs w:val="18"/>
        </w:rPr>
        <w:t xml:space="preserve"> in </w:t>
      </w:r>
      <w:r w:rsidR="00216F29">
        <w:rPr>
          <w:rFonts w:cs="Helvetica"/>
          <w:bCs/>
          <w:color w:val="000000"/>
          <w:szCs w:val="18"/>
        </w:rPr>
        <w:t>C</w:t>
      </w:r>
      <w:r w:rsidR="007C171E">
        <w:rPr>
          <w:rFonts w:cs="Helvetica"/>
          <w:bCs/>
          <w:color w:val="000000"/>
          <w:szCs w:val="18"/>
        </w:rPr>
        <w:t xml:space="preserve">artesian 3D space </w:t>
      </w:r>
      <w:r w:rsidR="000C6673">
        <w:rPr>
          <w:rFonts w:cs="Helvetica"/>
          <w:bCs/>
          <w:color w:val="000000"/>
          <w:szCs w:val="18"/>
        </w:rPr>
        <w:t xml:space="preserve">may </w:t>
      </w:r>
      <w:r w:rsidR="007C171E">
        <w:rPr>
          <w:rFonts w:cs="Helvetica"/>
          <w:bCs/>
          <w:color w:val="000000"/>
          <w:szCs w:val="18"/>
        </w:rPr>
        <w:t xml:space="preserve">require obtaining the </w:t>
      </w:r>
      <w:r w:rsidR="00B32CF2">
        <w:rPr>
          <w:rFonts w:cs="Helvetica"/>
          <w:bCs/>
          <w:color w:val="000000"/>
          <w:szCs w:val="18"/>
        </w:rPr>
        <w:t>o</w:t>
      </w:r>
      <w:r w:rsidR="007C171E">
        <w:rPr>
          <w:rFonts w:cs="Helvetica"/>
          <w:bCs/>
          <w:color w:val="000000"/>
          <w:szCs w:val="18"/>
        </w:rPr>
        <w:t xml:space="preserve">rientation </w:t>
      </w:r>
      <w:r w:rsidR="00766C44">
        <w:rPr>
          <w:rFonts w:cs="Helvetica"/>
          <w:bCs/>
          <w:color w:val="000000"/>
          <w:szCs w:val="18"/>
        </w:rPr>
        <w:t xml:space="preserve">and </w:t>
      </w:r>
      <w:r w:rsidR="00B32CF2">
        <w:rPr>
          <w:rFonts w:cs="Helvetica"/>
          <w:bCs/>
          <w:color w:val="000000"/>
          <w:szCs w:val="18"/>
        </w:rPr>
        <w:t>p</w:t>
      </w:r>
      <w:r w:rsidR="00766C44">
        <w:rPr>
          <w:rFonts w:cs="Helvetica"/>
          <w:bCs/>
          <w:color w:val="000000"/>
          <w:szCs w:val="18"/>
        </w:rPr>
        <w:t xml:space="preserve">osition </w:t>
      </w:r>
      <w:r w:rsidR="007C171E">
        <w:rPr>
          <w:rFonts w:cs="Helvetica"/>
          <w:bCs/>
          <w:color w:val="000000"/>
          <w:szCs w:val="18"/>
        </w:rPr>
        <w:t xml:space="preserve">of each </w:t>
      </w:r>
      <w:r w:rsidR="00216F29">
        <w:rPr>
          <w:rFonts w:cs="Helvetica"/>
          <w:bCs/>
          <w:color w:val="000000"/>
          <w:szCs w:val="18"/>
        </w:rPr>
        <w:t>derivation image</w:t>
      </w:r>
      <w:r w:rsidR="007C171E">
        <w:rPr>
          <w:rFonts w:cs="Helvetica"/>
          <w:bCs/>
          <w:color w:val="000000"/>
          <w:szCs w:val="18"/>
        </w:rPr>
        <w:t xml:space="preserve"> frame.</w:t>
      </w:r>
    </w:p>
    <w:p w14:paraId="7D0A9CA5" w14:textId="10DFB07F" w:rsidR="005B60D2" w:rsidRPr="00E9245D" w:rsidRDefault="005B60D2" w:rsidP="00234292">
      <w:pPr>
        <w:pStyle w:val="Heading3"/>
      </w:pPr>
      <w:bookmarkStart w:id="39" w:name="_Toc157164553"/>
      <w:r w:rsidRPr="00E9245D">
        <w:t>A.XX</w:t>
      </w:r>
      <w:r w:rsidR="00E9245D">
        <w:t>.</w:t>
      </w:r>
      <w:r w:rsidR="0064460D" w:rsidRPr="00E9245D">
        <w:t>2</w:t>
      </w:r>
      <w:r w:rsidRPr="00E9245D">
        <w:t xml:space="preserve"> </w:t>
      </w:r>
      <w:r w:rsidR="005C301D" w:rsidRPr="00E9245D">
        <w:t xml:space="preserve">Heightmap </w:t>
      </w:r>
      <w:r w:rsidR="00AA56A2" w:rsidRPr="00E9245D">
        <w:t>Segmentation</w:t>
      </w:r>
      <w:r w:rsidRPr="00E9245D">
        <w:t xml:space="preserve"> IOD </w:t>
      </w:r>
      <w:r w:rsidR="0064460D" w:rsidRPr="00E9245D">
        <w:t>Entity-Relationship Model</w:t>
      </w:r>
      <w:bookmarkEnd w:id="39"/>
    </w:p>
    <w:p w14:paraId="609A05B8" w14:textId="47227D62" w:rsidR="00396C0B" w:rsidRPr="005B0D53" w:rsidRDefault="00396C0B" w:rsidP="00396C0B">
      <w:pPr>
        <w:rPr>
          <w:rFonts w:cs="Helvetica"/>
        </w:rPr>
      </w:pPr>
      <w:r w:rsidRPr="005B0D53">
        <w:rPr>
          <w:rFonts w:cs="Helvetica"/>
        </w:rPr>
        <w:t xml:space="preserve">The </w:t>
      </w:r>
      <w:r w:rsidR="005C301D">
        <w:rPr>
          <w:rFonts w:cs="Helvetica"/>
          <w:bCs/>
          <w:color w:val="000000"/>
          <w:szCs w:val="18"/>
        </w:rPr>
        <w:t xml:space="preserve">Heightmap </w:t>
      </w:r>
      <w:r w:rsidR="00AA56A2">
        <w:rPr>
          <w:rFonts w:cs="Helvetica"/>
        </w:rPr>
        <w:t>Segmentation</w:t>
      </w:r>
      <w:r w:rsidRPr="005B0D53">
        <w:rPr>
          <w:rFonts w:cs="Helvetica"/>
        </w:rPr>
        <w:t xml:space="preserve"> IOD uses the E-R Model specified </w:t>
      </w:r>
      <w:r w:rsidR="004E7E0C" w:rsidRPr="004E7E0C">
        <w:rPr>
          <w:rFonts w:cs="Helvetica"/>
        </w:rPr>
        <w:t>in Section A.1.2, with only the Image IE below the Series IE.</w:t>
      </w:r>
    </w:p>
    <w:p w14:paraId="38E9AA1C" w14:textId="2408012C" w:rsidR="005B60D2" w:rsidRPr="005B0D53" w:rsidRDefault="005B60D2" w:rsidP="00234292">
      <w:pPr>
        <w:pStyle w:val="Heading3"/>
      </w:pPr>
      <w:bookmarkStart w:id="40" w:name="_Toc157164554"/>
      <w:r w:rsidRPr="005B0D53">
        <w:t>A.XX</w:t>
      </w:r>
      <w:r w:rsidR="00E9245D">
        <w:t>.</w:t>
      </w:r>
      <w:r w:rsidR="0064460D" w:rsidRPr="005B0D53">
        <w:t>3</w:t>
      </w:r>
      <w:r w:rsidRPr="005B0D53">
        <w:t xml:space="preserve"> </w:t>
      </w:r>
      <w:bookmarkStart w:id="41" w:name="_Hlk132720161"/>
      <w:r w:rsidR="005C301D" w:rsidRPr="00E9245D">
        <w:t xml:space="preserve">Heightmap </w:t>
      </w:r>
      <w:bookmarkEnd w:id="41"/>
      <w:r w:rsidR="00AA56A2">
        <w:t>Segmentation</w:t>
      </w:r>
      <w:r w:rsidRPr="005B0D53">
        <w:t xml:space="preserve"> IOD </w:t>
      </w:r>
      <w:r w:rsidR="0064460D" w:rsidRPr="00E9245D">
        <w:t>Module</w:t>
      </w:r>
      <w:r w:rsidR="0064460D" w:rsidRPr="005B0D53">
        <w:t xml:space="preserve"> Table</w:t>
      </w:r>
      <w:bookmarkEnd w:id="40"/>
    </w:p>
    <w:p w14:paraId="0F58931C" w14:textId="32C4469A" w:rsidR="005E3F60" w:rsidRPr="005B0D53" w:rsidRDefault="005E3F60" w:rsidP="005E3F60">
      <w:pPr>
        <w:rPr>
          <w:rFonts w:cs="Helvetica"/>
        </w:rPr>
      </w:pPr>
      <w:r w:rsidRPr="005B0D53">
        <w:rPr>
          <w:rFonts w:cs="Helvetica"/>
        </w:rPr>
        <w:t xml:space="preserve">Table A.XX-1 lists the Modules that make up the </w:t>
      </w:r>
      <w:r w:rsidR="005C301D">
        <w:rPr>
          <w:rFonts w:cs="Helvetica"/>
          <w:bCs/>
          <w:color w:val="000000"/>
          <w:szCs w:val="18"/>
        </w:rPr>
        <w:t xml:space="preserve">Heightmap </w:t>
      </w:r>
      <w:r w:rsidR="00AA56A2">
        <w:rPr>
          <w:rFonts w:cs="Helvetica"/>
          <w:bCs/>
          <w:color w:val="000000"/>
          <w:szCs w:val="18"/>
        </w:rPr>
        <w:t>Segmentation</w:t>
      </w:r>
      <w:r w:rsidRPr="005B0D53">
        <w:rPr>
          <w:rFonts w:cs="Helvetica"/>
          <w:bCs/>
          <w:color w:val="000000"/>
          <w:szCs w:val="18"/>
        </w:rPr>
        <w:t xml:space="preserve"> </w:t>
      </w:r>
      <w:r w:rsidRPr="005B0D53">
        <w:rPr>
          <w:rFonts w:cs="Helvetica"/>
        </w:rPr>
        <w:t>IOD.</w:t>
      </w:r>
    </w:p>
    <w:p w14:paraId="11957FC1" w14:textId="49E1632F" w:rsidR="005E3F60" w:rsidRPr="005B0D53" w:rsidRDefault="005E3F60" w:rsidP="005E3F60">
      <w:pPr>
        <w:pStyle w:val="TableTitle"/>
        <w:spacing w:after="240"/>
        <w:rPr>
          <w:rFonts w:cs="Helvetica"/>
        </w:rPr>
      </w:pPr>
      <w:r w:rsidRPr="005B0D53">
        <w:rPr>
          <w:rFonts w:cs="Helvetica"/>
        </w:rPr>
        <w:t>Table A.</w:t>
      </w:r>
      <w:r w:rsidR="00B96D57" w:rsidRPr="005B0D53">
        <w:rPr>
          <w:rFonts w:cs="Helvetica"/>
        </w:rPr>
        <w:t>XX</w:t>
      </w:r>
      <w:r w:rsidRPr="005B0D53">
        <w:rPr>
          <w:rFonts w:cs="Helvetica"/>
        </w:rPr>
        <w:t xml:space="preserve">-1. </w:t>
      </w:r>
      <w:r w:rsidR="005C301D">
        <w:rPr>
          <w:rFonts w:cs="Helvetica"/>
          <w:bCs/>
          <w:color w:val="000000"/>
          <w:szCs w:val="18"/>
        </w:rPr>
        <w:t xml:space="preserve">Heightmap </w:t>
      </w:r>
      <w:r w:rsidR="00AA56A2">
        <w:rPr>
          <w:rFonts w:cs="Helvetica"/>
        </w:rPr>
        <w:t>Segmentation</w:t>
      </w:r>
      <w:r w:rsidR="001B5F16" w:rsidRPr="005B0D53">
        <w:rPr>
          <w:rFonts w:cs="Helvetica"/>
        </w:rPr>
        <w:t xml:space="preserve"> </w:t>
      </w:r>
      <w:r w:rsidRPr="005B0D53">
        <w:rPr>
          <w:rFonts w:cs="Helvetica"/>
        </w:rPr>
        <w:t>IOD Modules</w:t>
      </w:r>
    </w:p>
    <w:tbl>
      <w:tblPr>
        <w:tblStyle w:val="TableGrid1"/>
        <w:tblW w:w="0" w:type="auto"/>
        <w:tblCellMar>
          <w:top w:w="14" w:type="dxa"/>
          <w:bottom w:w="14" w:type="dxa"/>
        </w:tblCellMar>
        <w:tblLook w:val="04A0" w:firstRow="1" w:lastRow="0" w:firstColumn="1" w:lastColumn="0" w:noHBand="0" w:noVBand="1"/>
      </w:tblPr>
      <w:tblGrid>
        <w:gridCol w:w="1600"/>
        <w:gridCol w:w="2299"/>
        <w:gridCol w:w="1184"/>
        <w:gridCol w:w="4843"/>
      </w:tblGrid>
      <w:tr w:rsidR="00F50DE5" w:rsidRPr="00F50DE5" w14:paraId="073EF17C" w14:textId="77777777" w:rsidTr="00D42598">
        <w:trPr>
          <w:cantSplit/>
        </w:trPr>
        <w:tc>
          <w:tcPr>
            <w:tcW w:w="0" w:type="auto"/>
            <w:hideMark/>
          </w:tcPr>
          <w:p w14:paraId="2AA940F9" w14:textId="77777777" w:rsidR="004E7E0C" w:rsidRPr="00F50DE5" w:rsidRDefault="004E7E0C">
            <w:pPr>
              <w:pStyle w:val="NormalWeb"/>
              <w:jc w:val="center"/>
              <w:rPr>
                <w:rFonts w:ascii="Helvetica" w:hAnsi="Helvetica" w:cs="Helvetica"/>
                <w:b/>
                <w:bCs/>
                <w:color w:val="000000"/>
                <w:sz w:val="20"/>
                <w:szCs w:val="20"/>
              </w:rPr>
            </w:pPr>
            <w:r w:rsidRPr="00F50DE5">
              <w:rPr>
                <w:rFonts w:ascii="Helvetica" w:hAnsi="Helvetica" w:cs="Helvetica"/>
                <w:b/>
                <w:bCs/>
                <w:color w:val="000000"/>
                <w:sz w:val="20"/>
                <w:szCs w:val="20"/>
              </w:rPr>
              <w:t>IE</w:t>
            </w:r>
          </w:p>
        </w:tc>
        <w:tc>
          <w:tcPr>
            <w:tcW w:w="0" w:type="auto"/>
            <w:hideMark/>
          </w:tcPr>
          <w:p w14:paraId="3A2E5F5B" w14:textId="77777777" w:rsidR="004E7E0C" w:rsidRPr="00F50DE5" w:rsidRDefault="004E7E0C">
            <w:pPr>
              <w:pStyle w:val="NormalWeb"/>
              <w:jc w:val="center"/>
              <w:rPr>
                <w:rFonts w:ascii="Helvetica" w:hAnsi="Helvetica" w:cs="Helvetica"/>
                <w:b/>
                <w:bCs/>
                <w:color w:val="000000"/>
                <w:sz w:val="20"/>
                <w:szCs w:val="20"/>
              </w:rPr>
            </w:pPr>
            <w:r w:rsidRPr="00F50DE5">
              <w:rPr>
                <w:rFonts w:ascii="Helvetica" w:hAnsi="Helvetica" w:cs="Helvetica"/>
                <w:b/>
                <w:bCs/>
                <w:color w:val="000000"/>
                <w:sz w:val="20"/>
                <w:szCs w:val="20"/>
              </w:rPr>
              <w:t>Module</w:t>
            </w:r>
          </w:p>
        </w:tc>
        <w:tc>
          <w:tcPr>
            <w:tcW w:w="0" w:type="auto"/>
            <w:hideMark/>
          </w:tcPr>
          <w:p w14:paraId="200D0A2A" w14:textId="77777777" w:rsidR="004E7E0C" w:rsidRPr="00F50DE5" w:rsidRDefault="004E7E0C">
            <w:pPr>
              <w:pStyle w:val="NormalWeb"/>
              <w:jc w:val="center"/>
              <w:rPr>
                <w:rFonts w:ascii="Helvetica" w:hAnsi="Helvetica" w:cs="Helvetica"/>
                <w:b/>
                <w:bCs/>
                <w:color w:val="000000"/>
                <w:sz w:val="20"/>
                <w:szCs w:val="20"/>
              </w:rPr>
            </w:pPr>
            <w:r w:rsidRPr="00F50DE5">
              <w:rPr>
                <w:rFonts w:ascii="Helvetica" w:hAnsi="Helvetica" w:cs="Helvetica"/>
                <w:b/>
                <w:bCs/>
                <w:color w:val="000000"/>
                <w:sz w:val="20"/>
                <w:szCs w:val="20"/>
              </w:rPr>
              <w:t>Reference</w:t>
            </w:r>
          </w:p>
        </w:tc>
        <w:tc>
          <w:tcPr>
            <w:tcW w:w="0" w:type="auto"/>
            <w:hideMark/>
          </w:tcPr>
          <w:p w14:paraId="2F4BBA83" w14:textId="77777777" w:rsidR="004E7E0C" w:rsidRPr="00F50DE5" w:rsidRDefault="004E7E0C">
            <w:pPr>
              <w:pStyle w:val="NormalWeb"/>
              <w:jc w:val="center"/>
              <w:rPr>
                <w:rFonts w:ascii="Helvetica" w:hAnsi="Helvetica" w:cs="Helvetica"/>
                <w:b/>
                <w:bCs/>
                <w:color w:val="000000"/>
                <w:sz w:val="20"/>
                <w:szCs w:val="20"/>
              </w:rPr>
            </w:pPr>
            <w:r w:rsidRPr="00F50DE5">
              <w:rPr>
                <w:rFonts w:ascii="Helvetica" w:hAnsi="Helvetica" w:cs="Helvetica"/>
                <w:b/>
                <w:bCs/>
                <w:color w:val="000000"/>
                <w:sz w:val="20"/>
                <w:szCs w:val="20"/>
              </w:rPr>
              <w:t>Usage</w:t>
            </w:r>
          </w:p>
        </w:tc>
      </w:tr>
      <w:tr w:rsidR="00F50DE5" w:rsidRPr="00F50DE5" w14:paraId="725CAFBC" w14:textId="77777777" w:rsidTr="00D42598">
        <w:trPr>
          <w:cantSplit/>
        </w:trPr>
        <w:tc>
          <w:tcPr>
            <w:tcW w:w="0" w:type="auto"/>
            <w:vMerge w:val="restart"/>
            <w:hideMark/>
          </w:tcPr>
          <w:p w14:paraId="14C2D6E0"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Patient</w:t>
            </w:r>
          </w:p>
        </w:tc>
        <w:tc>
          <w:tcPr>
            <w:tcW w:w="0" w:type="auto"/>
            <w:hideMark/>
          </w:tcPr>
          <w:p w14:paraId="11BA0507"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Patient</w:t>
            </w:r>
          </w:p>
        </w:tc>
        <w:tc>
          <w:tcPr>
            <w:tcW w:w="0" w:type="auto"/>
            <w:hideMark/>
          </w:tcPr>
          <w:p w14:paraId="285F931E"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12" w:anchor="sect_C.7.1.1" w:tooltip="C.7.1.1 Patient Module" w:history="1">
              <w:r w:rsidR="004E7E0C" w:rsidRPr="00F50DE5">
                <w:rPr>
                  <w:rStyle w:val="Hyperlink"/>
                  <w:rFonts w:ascii="Helvetica" w:hAnsi="Helvetica" w:cs="Helvetica"/>
                  <w:sz w:val="20"/>
                  <w:szCs w:val="20"/>
                </w:rPr>
                <w:t>C.7.1.1</w:t>
              </w:r>
            </w:hyperlink>
          </w:p>
        </w:tc>
        <w:tc>
          <w:tcPr>
            <w:tcW w:w="0" w:type="auto"/>
            <w:hideMark/>
          </w:tcPr>
          <w:p w14:paraId="759BBADD"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F50DE5" w:rsidRPr="00F50DE5" w14:paraId="36ABAF3C" w14:textId="77777777" w:rsidTr="00D42598">
        <w:trPr>
          <w:cantSplit/>
        </w:trPr>
        <w:tc>
          <w:tcPr>
            <w:tcW w:w="0" w:type="auto"/>
            <w:vMerge/>
            <w:hideMark/>
          </w:tcPr>
          <w:p w14:paraId="68CEBE73" w14:textId="77777777" w:rsidR="004E7E0C" w:rsidRPr="00F50DE5" w:rsidRDefault="004E7E0C">
            <w:pPr>
              <w:rPr>
                <w:rFonts w:cs="Helvetica"/>
                <w:color w:val="000000"/>
              </w:rPr>
            </w:pPr>
          </w:p>
        </w:tc>
        <w:tc>
          <w:tcPr>
            <w:tcW w:w="0" w:type="auto"/>
            <w:hideMark/>
          </w:tcPr>
          <w:p w14:paraId="5E6D250E"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Clinical Trial Subject</w:t>
            </w:r>
          </w:p>
        </w:tc>
        <w:tc>
          <w:tcPr>
            <w:tcW w:w="0" w:type="auto"/>
            <w:hideMark/>
          </w:tcPr>
          <w:p w14:paraId="1C337DC7"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13" w:anchor="sect_C.7.1.3" w:tooltip="C.7.1.3 Clinical Trial Subject Module" w:history="1">
              <w:r w:rsidR="004E7E0C" w:rsidRPr="00F50DE5">
                <w:rPr>
                  <w:rStyle w:val="Hyperlink"/>
                  <w:rFonts w:ascii="Helvetica" w:hAnsi="Helvetica" w:cs="Helvetica"/>
                  <w:sz w:val="20"/>
                  <w:szCs w:val="20"/>
                </w:rPr>
                <w:t>C.7.1.3</w:t>
              </w:r>
            </w:hyperlink>
          </w:p>
        </w:tc>
        <w:tc>
          <w:tcPr>
            <w:tcW w:w="0" w:type="auto"/>
            <w:hideMark/>
          </w:tcPr>
          <w:p w14:paraId="7E6D0026"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U</w:t>
            </w:r>
          </w:p>
        </w:tc>
      </w:tr>
      <w:tr w:rsidR="00F50DE5" w:rsidRPr="00F50DE5" w14:paraId="036EEFB6" w14:textId="77777777" w:rsidTr="00D42598">
        <w:trPr>
          <w:cantSplit/>
        </w:trPr>
        <w:tc>
          <w:tcPr>
            <w:tcW w:w="0" w:type="auto"/>
            <w:vMerge w:val="restart"/>
            <w:hideMark/>
          </w:tcPr>
          <w:p w14:paraId="736E6D55"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Study</w:t>
            </w:r>
          </w:p>
        </w:tc>
        <w:tc>
          <w:tcPr>
            <w:tcW w:w="0" w:type="auto"/>
            <w:hideMark/>
          </w:tcPr>
          <w:p w14:paraId="6E653C3A"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General Study</w:t>
            </w:r>
          </w:p>
        </w:tc>
        <w:tc>
          <w:tcPr>
            <w:tcW w:w="0" w:type="auto"/>
            <w:hideMark/>
          </w:tcPr>
          <w:p w14:paraId="3CC48212"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14" w:anchor="sect_C.7.2.1" w:tooltip="C.7.2.1 General Study Module" w:history="1">
              <w:r w:rsidR="004E7E0C" w:rsidRPr="00F50DE5">
                <w:rPr>
                  <w:rStyle w:val="Hyperlink"/>
                  <w:rFonts w:ascii="Helvetica" w:hAnsi="Helvetica" w:cs="Helvetica"/>
                  <w:sz w:val="20"/>
                  <w:szCs w:val="20"/>
                </w:rPr>
                <w:t>C.7.2.1</w:t>
              </w:r>
            </w:hyperlink>
          </w:p>
        </w:tc>
        <w:tc>
          <w:tcPr>
            <w:tcW w:w="0" w:type="auto"/>
            <w:hideMark/>
          </w:tcPr>
          <w:p w14:paraId="59BEAFE6"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F50DE5" w:rsidRPr="00F50DE5" w14:paraId="10B70989" w14:textId="77777777" w:rsidTr="00D42598">
        <w:trPr>
          <w:cantSplit/>
        </w:trPr>
        <w:tc>
          <w:tcPr>
            <w:tcW w:w="0" w:type="auto"/>
            <w:vMerge/>
            <w:hideMark/>
          </w:tcPr>
          <w:p w14:paraId="51EED4D6" w14:textId="77777777" w:rsidR="004E7E0C" w:rsidRPr="00F50DE5" w:rsidRDefault="004E7E0C">
            <w:pPr>
              <w:rPr>
                <w:rFonts w:cs="Helvetica"/>
                <w:color w:val="000000"/>
              </w:rPr>
            </w:pPr>
          </w:p>
        </w:tc>
        <w:tc>
          <w:tcPr>
            <w:tcW w:w="0" w:type="auto"/>
            <w:hideMark/>
          </w:tcPr>
          <w:p w14:paraId="5267E6AA"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Patient Study</w:t>
            </w:r>
          </w:p>
        </w:tc>
        <w:tc>
          <w:tcPr>
            <w:tcW w:w="0" w:type="auto"/>
            <w:hideMark/>
          </w:tcPr>
          <w:p w14:paraId="7708E830"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15" w:tooltip="C.7.2.2 Patient Study Module" w:history="1">
              <w:r w:rsidR="004E7E0C" w:rsidRPr="00F50DE5">
                <w:rPr>
                  <w:rStyle w:val="Hyperlink"/>
                  <w:rFonts w:ascii="Helvetica" w:hAnsi="Helvetica" w:cs="Helvetica"/>
                  <w:sz w:val="20"/>
                  <w:szCs w:val="20"/>
                </w:rPr>
                <w:t>C.7.2.2</w:t>
              </w:r>
            </w:hyperlink>
          </w:p>
        </w:tc>
        <w:tc>
          <w:tcPr>
            <w:tcW w:w="0" w:type="auto"/>
            <w:hideMark/>
          </w:tcPr>
          <w:p w14:paraId="2BC070E0"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U</w:t>
            </w:r>
          </w:p>
        </w:tc>
      </w:tr>
      <w:tr w:rsidR="00F50DE5" w:rsidRPr="00F50DE5" w14:paraId="06F8DD02" w14:textId="77777777" w:rsidTr="00D42598">
        <w:trPr>
          <w:cantSplit/>
        </w:trPr>
        <w:tc>
          <w:tcPr>
            <w:tcW w:w="0" w:type="auto"/>
            <w:vMerge/>
            <w:hideMark/>
          </w:tcPr>
          <w:p w14:paraId="58F57D2C" w14:textId="77777777" w:rsidR="004E7E0C" w:rsidRPr="00F50DE5" w:rsidRDefault="004E7E0C">
            <w:pPr>
              <w:rPr>
                <w:rFonts w:cs="Helvetica"/>
                <w:color w:val="000000"/>
              </w:rPr>
            </w:pPr>
          </w:p>
        </w:tc>
        <w:tc>
          <w:tcPr>
            <w:tcW w:w="0" w:type="auto"/>
            <w:hideMark/>
          </w:tcPr>
          <w:p w14:paraId="5CCFE7DC"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Clinical Trial Study</w:t>
            </w:r>
          </w:p>
        </w:tc>
        <w:tc>
          <w:tcPr>
            <w:tcW w:w="0" w:type="auto"/>
            <w:hideMark/>
          </w:tcPr>
          <w:p w14:paraId="2EFECBD3"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16" w:tooltip="C.7.2.3 Clinical Trial Study Module" w:history="1">
              <w:r w:rsidR="004E7E0C" w:rsidRPr="00F50DE5">
                <w:rPr>
                  <w:rStyle w:val="Hyperlink"/>
                  <w:rFonts w:ascii="Helvetica" w:hAnsi="Helvetica" w:cs="Helvetica"/>
                  <w:sz w:val="20"/>
                  <w:szCs w:val="20"/>
                </w:rPr>
                <w:t>C.7.2.3</w:t>
              </w:r>
            </w:hyperlink>
          </w:p>
        </w:tc>
        <w:tc>
          <w:tcPr>
            <w:tcW w:w="0" w:type="auto"/>
            <w:hideMark/>
          </w:tcPr>
          <w:p w14:paraId="7FDE1C83"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U</w:t>
            </w:r>
          </w:p>
        </w:tc>
      </w:tr>
      <w:tr w:rsidR="00F50DE5" w:rsidRPr="00F50DE5" w14:paraId="6A292AA1" w14:textId="77777777" w:rsidTr="00D42598">
        <w:trPr>
          <w:cantSplit/>
        </w:trPr>
        <w:tc>
          <w:tcPr>
            <w:tcW w:w="0" w:type="auto"/>
            <w:vMerge w:val="restart"/>
            <w:hideMark/>
          </w:tcPr>
          <w:p w14:paraId="14433C51"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Series</w:t>
            </w:r>
          </w:p>
        </w:tc>
        <w:tc>
          <w:tcPr>
            <w:tcW w:w="0" w:type="auto"/>
            <w:hideMark/>
          </w:tcPr>
          <w:p w14:paraId="726DB7CE"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General Series</w:t>
            </w:r>
          </w:p>
        </w:tc>
        <w:tc>
          <w:tcPr>
            <w:tcW w:w="0" w:type="auto"/>
            <w:hideMark/>
          </w:tcPr>
          <w:p w14:paraId="76314581"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17" w:anchor="sect_C.7.3.1" w:tooltip="C.7.3.1 General Series Module" w:history="1">
              <w:r w:rsidR="004E7E0C" w:rsidRPr="00F50DE5">
                <w:rPr>
                  <w:rStyle w:val="Hyperlink"/>
                  <w:rFonts w:ascii="Helvetica" w:hAnsi="Helvetica" w:cs="Helvetica"/>
                  <w:sz w:val="20"/>
                  <w:szCs w:val="20"/>
                </w:rPr>
                <w:t>C.7.3.1</w:t>
              </w:r>
            </w:hyperlink>
          </w:p>
        </w:tc>
        <w:tc>
          <w:tcPr>
            <w:tcW w:w="0" w:type="auto"/>
            <w:hideMark/>
          </w:tcPr>
          <w:p w14:paraId="5B4466D0"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F50DE5" w:rsidRPr="00F50DE5" w14:paraId="5279945B" w14:textId="77777777" w:rsidTr="00D42598">
        <w:trPr>
          <w:cantSplit/>
        </w:trPr>
        <w:tc>
          <w:tcPr>
            <w:tcW w:w="0" w:type="auto"/>
            <w:vMerge/>
            <w:hideMark/>
          </w:tcPr>
          <w:p w14:paraId="48554000" w14:textId="77777777" w:rsidR="004E7E0C" w:rsidRPr="00F50DE5" w:rsidRDefault="004E7E0C">
            <w:pPr>
              <w:rPr>
                <w:rFonts w:cs="Helvetica"/>
                <w:color w:val="000000"/>
              </w:rPr>
            </w:pPr>
          </w:p>
        </w:tc>
        <w:tc>
          <w:tcPr>
            <w:tcW w:w="0" w:type="auto"/>
            <w:hideMark/>
          </w:tcPr>
          <w:p w14:paraId="09850DDB"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Segmentation Series</w:t>
            </w:r>
          </w:p>
        </w:tc>
        <w:tc>
          <w:tcPr>
            <w:tcW w:w="0" w:type="auto"/>
            <w:hideMark/>
          </w:tcPr>
          <w:p w14:paraId="50713378"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18" w:anchor="sect_C.8.20.1" w:tooltip="C.8.20.1 Segmentation Series Module" w:history="1">
              <w:r w:rsidR="004E7E0C" w:rsidRPr="00F50DE5">
                <w:rPr>
                  <w:rStyle w:val="Hyperlink"/>
                  <w:rFonts w:ascii="Helvetica" w:hAnsi="Helvetica" w:cs="Helvetica"/>
                  <w:sz w:val="20"/>
                  <w:szCs w:val="20"/>
                </w:rPr>
                <w:t>C.8.20.1</w:t>
              </w:r>
            </w:hyperlink>
          </w:p>
        </w:tc>
        <w:tc>
          <w:tcPr>
            <w:tcW w:w="0" w:type="auto"/>
            <w:hideMark/>
          </w:tcPr>
          <w:p w14:paraId="21D0632E"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F50DE5" w:rsidRPr="00F50DE5" w14:paraId="033CCCFE" w14:textId="77777777" w:rsidTr="00D42598">
        <w:trPr>
          <w:cantSplit/>
        </w:trPr>
        <w:tc>
          <w:tcPr>
            <w:tcW w:w="0" w:type="auto"/>
            <w:vMerge/>
            <w:hideMark/>
          </w:tcPr>
          <w:p w14:paraId="1D3D4D30" w14:textId="77777777" w:rsidR="004E7E0C" w:rsidRPr="00F50DE5" w:rsidRDefault="004E7E0C">
            <w:pPr>
              <w:rPr>
                <w:rFonts w:cs="Helvetica"/>
                <w:color w:val="000000"/>
              </w:rPr>
            </w:pPr>
          </w:p>
        </w:tc>
        <w:tc>
          <w:tcPr>
            <w:tcW w:w="0" w:type="auto"/>
            <w:hideMark/>
          </w:tcPr>
          <w:p w14:paraId="53C6F404"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Clinical Trial Series</w:t>
            </w:r>
          </w:p>
        </w:tc>
        <w:tc>
          <w:tcPr>
            <w:tcW w:w="0" w:type="auto"/>
            <w:hideMark/>
          </w:tcPr>
          <w:p w14:paraId="128C2588"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19" w:tooltip="C.7.3.2 Clinical Trial Series Module" w:history="1">
              <w:r w:rsidR="004E7E0C" w:rsidRPr="00F50DE5">
                <w:rPr>
                  <w:rStyle w:val="Hyperlink"/>
                  <w:rFonts w:ascii="Helvetica" w:hAnsi="Helvetica" w:cs="Helvetica"/>
                  <w:sz w:val="20"/>
                  <w:szCs w:val="20"/>
                </w:rPr>
                <w:t>C.7.3.2</w:t>
              </w:r>
            </w:hyperlink>
          </w:p>
        </w:tc>
        <w:tc>
          <w:tcPr>
            <w:tcW w:w="0" w:type="auto"/>
            <w:hideMark/>
          </w:tcPr>
          <w:p w14:paraId="25889159"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U</w:t>
            </w:r>
          </w:p>
        </w:tc>
      </w:tr>
      <w:tr w:rsidR="00D42598" w:rsidRPr="003277FD" w14:paraId="577889B8" w14:textId="77777777" w:rsidTr="00D42598">
        <w:trPr>
          <w:cantSplit/>
        </w:trPr>
        <w:tc>
          <w:tcPr>
            <w:tcW w:w="0" w:type="auto"/>
          </w:tcPr>
          <w:p w14:paraId="252675A7" w14:textId="5631E37F" w:rsidR="00D42598" w:rsidRPr="003277FD" w:rsidRDefault="00D42598" w:rsidP="00D42598">
            <w:pPr>
              <w:pStyle w:val="NormalWeb"/>
              <w:spacing w:before="0" w:beforeAutospacing="0" w:after="0" w:afterAutospacing="0"/>
              <w:rPr>
                <w:rFonts w:ascii="Helvetica" w:hAnsi="Helvetica" w:cs="Helvetica"/>
                <w:color w:val="000000"/>
                <w:sz w:val="20"/>
                <w:szCs w:val="20"/>
              </w:rPr>
            </w:pPr>
            <w:r w:rsidRPr="003277FD">
              <w:rPr>
                <w:rFonts w:ascii="Arial" w:hAnsi="Arial"/>
                <w:color w:val="000000"/>
                <w:sz w:val="20"/>
                <w:szCs w:val="20"/>
              </w:rPr>
              <w:t>Frame of Reference</w:t>
            </w:r>
          </w:p>
        </w:tc>
        <w:tc>
          <w:tcPr>
            <w:tcW w:w="0" w:type="auto"/>
          </w:tcPr>
          <w:p w14:paraId="4F7C4077" w14:textId="52F15B73" w:rsidR="00D42598" w:rsidRPr="003277FD" w:rsidRDefault="00D42598" w:rsidP="00D42598">
            <w:pPr>
              <w:pStyle w:val="NormalWeb"/>
              <w:spacing w:before="0" w:beforeAutospacing="0" w:after="0" w:afterAutospacing="0"/>
              <w:rPr>
                <w:rFonts w:ascii="Helvetica" w:hAnsi="Helvetica" w:cs="Helvetica"/>
                <w:color w:val="000000"/>
                <w:sz w:val="20"/>
                <w:szCs w:val="20"/>
              </w:rPr>
            </w:pPr>
            <w:r w:rsidRPr="003277FD">
              <w:rPr>
                <w:rFonts w:ascii="Arial" w:hAnsi="Arial"/>
                <w:color w:val="000000"/>
                <w:sz w:val="20"/>
                <w:szCs w:val="20"/>
              </w:rPr>
              <w:t>Frame of Reference</w:t>
            </w:r>
          </w:p>
        </w:tc>
        <w:tc>
          <w:tcPr>
            <w:tcW w:w="0" w:type="auto"/>
          </w:tcPr>
          <w:p w14:paraId="6CC1E2EE" w14:textId="104E1C3A" w:rsidR="00D42598" w:rsidRPr="003277FD" w:rsidRDefault="00000000" w:rsidP="00D42598">
            <w:pPr>
              <w:pStyle w:val="NormalWeb"/>
              <w:spacing w:before="0" w:beforeAutospacing="0" w:after="0" w:afterAutospacing="0"/>
              <w:rPr>
                <w:sz w:val="20"/>
                <w:szCs w:val="20"/>
              </w:rPr>
            </w:pPr>
            <w:hyperlink w:anchor="sect_C_7_4_1">
              <w:r w:rsidR="00D42598" w:rsidRPr="003277FD">
                <w:rPr>
                  <w:rFonts w:ascii="Arial" w:hAnsi="Arial"/>
                  <w:color w:val="000000"/>
                  <w:sz w:val="20"/>
                  <w:szCs w:val="20"/>
                </w:rPr>
                <w:t>C.7.4.1</w:t>
              </w:r>
            </w:hyperlink>
          </w:p>
        </w:tc>
        <w:tc>
          <w:tcPr>
            <w:tcW w:w="0" w:type="auto"/>
          </w:tcPr>
          <w:p w14:paraId="652BAC29" w14:textId="1F9DA18F" w:rsidR="00D42598" w:rsidRPr="003277FD" w:rsidRDefault="00D42598" w:rsidP="00D42598">
            <w:pPr>
              <w:pStyle w:val="NormalWeb"/>
              <w:spacing w:before="0" w:beforeAutospacing="0" w:after="0" w:afterAutospacing="0"/>
              <w:rPr>
                <w:rFonts w:ascii="Helvetica" w:hAnsi="Helvetica" w:cs="Helvetica"/>
                <w:color w:val="000000"/>
                <w:sz w:val="20"/>
                <w:szCs w:val="20"/>
              </w:rPr>
            </w:pPr>
            <w:r w:rsidRPr="003277FD">
              <w:rPr>
                <w:rFonts w:ascii="Arial" w:hAnsi="Arial"/>
                <w:color w:val="000000"/>
                <w:sz w:val="20"/>
                <w:szCs w:val="20"/>
              </w:rPr>
              <w:t>M</w:t>
            </w:r>
          </w:p>
        </w:tc>
      </w:tr>
      <w:tr w:rsidR="00F50DE5" w:rsidRPr="00F50DE5" w14:paraId="2D240BF3" w14:textId="77777777" w:rsidTr="00D42598">
        <w:trPr>
          <w:cantSplit/>
        </w:trPr>
        <w:tc>
          <w:tcPr>
            <w:tcW w:w="0" w:type="auto"/>
            <w:vMerge w:val="restart"/>
            <w:hideMark/>
          </w:tcPr>
          <w:p w14:paraId="03566E6F"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Equipment</w:t>
            </w:r>
          </w:p>
        </w:tc>
        <w:tc>
          <w:tcPr>
            <w:tcW w:w="0" w:type="auto"/>
            <w:hideMark/>
          </w:tcPr>
          <w:p w14:paraId="25D744E9"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General Equipment</w:t>
            </w:r>
          </w:p>
        </w:tc>
        <w:tc>
          <w:tcPr>
            <w:tcW w:w="0" w:type="auto"/>
            <w:hideMark/>
          </w:tcPr>
          <w:p w14:paraId="4E7B550B"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20" w:anchor="sect_C.7.5.1" w:tooltip="C.7.5.1 General Equipment Module" w:history="1">
              <w:r w:rsidR="004E7E0C" w:rsidRPr="00F50DE5">
                <w:rPr>
                  <w:rStyle w:val="Hyperlink"/>
                  <w:rFonts w:ascii="Helvetica" w:hAnsi="Helvetica" w:cs="Helvetica"/>
                  <w:sz w:val="20"/>
                  <w:szCs w:val="20"/>
                </w:rPr>
                <w:t>C.7.5.1</w:t>
              </w:r>
            </w:hyperlink>
          </w:p>
        </w:tc>
        <w:tc>
          <w:tcPr>
            <w:tcW w:w="0" w:type="auto"/>
            <w:hideMark/>
          </w:tcPr>
          <w:p w14:paraId="6C7A5BE3"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F50DE5" w:rsidRPr="00F50DE5" w14:paraId="4E48D2F3" w14:textId="77777777" w:rsidTr="00D42598">
        <w:trPr>
          <w:cantSplit/>
        </w:trPr>
        <w:tc>
          <w:tcPr>
            <w:tcW w:w="0" w:type="auto"/>
            <w:vMerge/>
            <w:hideMark/>
          </w:tcPr>
          <w:p w14:paraId="5AEB461D" w14:textId="77777777" w:rsidR="004E7E0C" w:rsidRPr="00F50DE5" w:rsidRDefault="004E7E0C">
            <w:pPr>
              <w:rPr>
                <w:rFonts w:cs="Helvetica"/>
                <w:color w:val="000000"/>
              </w:rPr>
            </w:pPr>
          </w:p>
        </w:tc>
        <w:tc>
          <w:tcPr>
            <w:tcW w:w="0" w:type="auto"/>
            <w:hideMark/>
          </w:tcPr>
          <w:p w14:paraId="0EEDA267"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Enhanced General Equipment</w:t>
            </w:r>
          </w:p>
        </w:tc>
        <w:tc>
          <w:tcPr>
            <w:tcW w:w="0" w:type="auto"/>
            <w:hideMark/>
          </w:tcPr>
          <w:p w14:paraId="4D7BF10E"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21" w:tooltip="C.7.5.2 Enhanced General Equipment Module" w:history="1">
              <w:r w:rsidR="004E7E0C" w:rsidRPr="00F50DE5">
                <w:rPr>
                  <w:rStyle w:val="Hyperlink"/>
                  <w:rFonts w:ascii="Helvetica" w:hAnsi="Helvetica" w:cs="Helvetica"/>
                  <w:sz w:val="20"/>
                  <w:szCs w:val="20"/>
                </w:rPr>
                <w:t>C.7.5.2</w:t>
              </w:r>
            </w:hyperlink>
          </w:p>
        </w:tc>
        <w:tc>
          <w:tcPr>
            <w:tcW w:w="0" w:type="auto"/>
            <w:hideMark/>
          </w:tcPr>
          <w:p w14:paraId="26DB834C"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F50DE5" w:rsidRPr="00F50DE5" w14:paraId="0A52BE04" w14:textId="77777777" w:rsidTr="00D42598">
        <w:trPr>
          <w:cantSplit/>
        </w:trPr>
        <w:tc>
          <w:tcPr>
            <w:tcW w:w="0" w:type="auto"/>
            <w:vMerge w:val="restart"/>
            <w:hideMark/>
          </w:tcPr>
          <w:p w14:paraId="3FD7B4AA"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Image</w:t>
            </w:r>
          </w:p>
        </w:tc>
        <w:tc>
          <w:tcPr>
            <w:tcW w:w="0" w:type="auto"/>
            <w:hideMark/>
          </w:tcPr>
          <w:p w14:paraId="513AAD68"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General Image</w:t>
            </w:r>
          </w:p>
        </w:tc>
        <w:tc>
          <w:tcPr>
            <w:tcW w:w="0" w:type="auto"/>
            <w:hideMark/>
          </w:tcPr>
          <w:p w14:paraId="531B4BD7" w14:textId="77777777" w:rsidR="004E7E0C" w:rsidRPr="00F50DE5" w:rsidRDefault="00000000">
            <w:pPr>
              <w:pStyle w:val="NormalWeb"/>
              <w:spacing w:before="0" w:beforeAutospacing="0" w:after="0" w:afterAutospacing="0"/>
              <w:rPr>
                <w:rFonts w:ascii="Helvetica" w:hAnsi="Helvetica" w:cs="Helvetica"/>
                <w:color w:val="000000"/>
                <w:sz w:val="20"/>
                <w:szCs w:val="20"/>
              </w:rPr>
            </w:pPr>
            <w:hyperlink r:id="rId22" w:anchor="sect_C.7.6.1" w:tooltip="C.7.6.1 General Image Module" w:history="1">
              <w:r w:rsidR="004E7E0C" w:rsidRPr="00F50DE5">
                <w:rPr>
                  <w:rStyle w:val="Hyperlink"/>
                  <w:rFonts w:ascii="Helvetica" w:hAnsi="Helvetica" w:cs="Helvetica"/>
                  <w:sz w:val="20"/>
                  <w:szCs w:val="20"/>
                </w:rPr>
                <w:t>C.7.6.1</w:t>
              </w:r>
            </w:hyperlink>
          </w:p>
        </w:tc>
        <w:tc>
          <w:tcPr>
            <w:tcW w:w="0" w:type="auto"/>
            <w:hideMark/>
          </w:tcPr>
          <w:p w14:paraId="593967DF" w14:textId="77777777" w:rsidR="004E7E0C" w:rsidRPr="00F50DE5" w:rsidRDefault="004E7E0C">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6A3111" w:rsidRPr="00F50DE5" w14:paraId="7556F6BE" w14:textId="77777777" w:rsidTr="00D42598">
        <w:trPr>
          <w:cantSplit/>
        </w:trPr>
        <w:tc>
          <w:tcPr>
            <w:tcW w:w="0" w:type="auto"/>
            <w:vMerge/>
          </w:tcPr>
          <w:p w14:paraId="648213DC" w14:textId="77777777" w:rsidR="006A3111" w:rsidRPr="00F50DE5" w:rsidRDefault="006A3111" w:rsidP="006A3111">
            <w:pPr>
              <w:rPr>
                <w:rFonts w:cs="Helvetica"/>
                <w:color w:val="000000"/>
              </w:rPr>
            </w:pPr>
          </w:p>
        </w:tc>
        <w:tc>
          <w:tcPr>
            <w:tcW w:w="0" w:type="auto"/>
          </w:tcPr>
          <w:p w14:paraId="6D40C74B" w14:textId="73DB8A3D" w:rsidR="006A3111" w:rsidRPr="00F50DE5" w:rsidRDefault="006A3111" w:rsidP="006A3111">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Multi-frame Functional Groups</w:t>
            </w:r>
          </w:p>
        </w:tc>
        <w:tc>
          <w:tcPr>
            <w:tcW w:w="0" w:type="auto"/>
          </w:tcPr>
          <w:p w14:paraId="692A896C" w14:textId="48533F8B" w:rsidR="006A3111" w:rsidRDefault="00000000" w:rsidP="006A3111">
            <w:pPr>
              <w:pStyle w:val="NormalWeb"/>
              <w:spacing w:before="0" w:beforeAutospacing="0" w:after="0" w:afterAutospacing="0"/>
            </w:pPr>
            <w:hyperlink r:id="rId23" w:tooltip="C.7.6.16 Multi-frame Functional Groups Module" w:history="1">
              <w:r w:rsidR="006A3111" w:rsidRPr="00F50DE5">
                <w:rPr>
                  <w:rStyle w:val="Hyperlink"/>
                  <w:rFonts w:ascii="Helvetica" w:hAnsi="Helvetica" w:cs="Helvetica"/>
                  <w:sz w:val="20"/>
                  <w:szCs w:val="20"/>
                </w:rPr>
                <w:t>C.7.6.16</w:t>
              </w:r>
            </w:hyperlink>
          </w:p>
        </w:tc>
        <w:tc>
          <w:tcPr>
            <w:tcW w:w="0" w:type="auto"/>
          </w:tcPr>
          <w:p w14:paraId="1FE6D3C5" w14:textId="3CB99B3A" w:rsidR="006A3111" w:rsidRPr="00F50DE5" w:rsidRDefault="006A3111" w:rsidP="006A3111">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6A3111" w:rsidRPr="00F50DE5" w14:paraId="5865C5E3" w14:textId="77777777" w:rsidTr="00D42598">
        <w:trPr>
          <w:cantSplit/>
        </w:trPr>
        <w:tc>
          <w:tcPr>
            <w:tcW w:w="0" w:type="auto"/>
            <w:vMerge/>
          </w:tcPr>
          <w:p w14:paraId="362DD739" w14:textId="77777777" w:rsidR="006A3111" w:rsidRPr="00F50DE5" w:rsidRDefault="006A3111" w:rsidP="006A3111">
            <w:pPr>
              <w:rPr>
                <w:rFonts w:cs="Helvetica"/>
                <w:color w:val="000000"/>
              </w:rPr>
            </w:pPr>
          </w:p>
        </w:tc>
        <w:tc>
          <w:tcPr>
            <w:tcW w:w="0" w:type="auto"/>
          </w:tcPr>
          <w:p w14:paraId="17A67E46" w14:textId="3784D0D8" w:rsidR="006A3111" w:rsidRPr="00F50DE5" w:rsidRDefault="006A3111" w:rsidP="006A3111">
            <w:pPr>
              <w:pStyle w:val="NormalWeb"/>
              <w:spacing w:before="0" w:beforeAutospacing="0" w:after="0" w:afterAutospacing="0"/>
              <w:rPr>
                <w:rFonts w:ascii="Helvetica" w:hAnsi="Helvetica" w:cs="Helvetica"/>
                <w:color w:val="000000"/>
                <w:sz w:val="20"/>
                <w:szCs w:val="20"/>
              </w:rPr>
            </w:pPr>
            <w:r w:rsidRPr="00735A78">
              <w:rPr>
                <w:rFonts w:ascii="Arial" w:hAnsi="Arial"/>
                <w:color w:val="000000"/>
                <w:sz w:val="20"/>
                <w:szCs w:val="28"/>
              </w:rPr>
              <w:t>Multi-frame Dimension</w:t>
            </w:r>
          </w:p>
        </w:tc>
        <w:tc>
          <w:tcPr>
            <w:tcW w:w="0" w:type="auto"/>
          </w:tcPr>
          <w:p w14:paraId="694711BA" w14:textId="7D4CC0F6" w:rsidR="006A3111" w:rsidRDefault="00000000" w:rsidP="006A3111">
            <w:pPr>
              <w:pStyle w:val="NormalWeb"/>
              <w:spacing w:before="0" w:beforeAutospacing="0" w:after="0" w:afterAutospacing="0"/>
            </w:pPr>
            <w:hyperlink w:anchor="sect_C_7_6_17">
              <w:r w:rsidR="006A3111" w:rsidRPr="00735A78">
                <w:rPr>
                  <w:rFonts w:ascii="Arial" w:hAnsi="Arial"/>
                  <w:color w:val="000000"/>
                  <w:sz w:val="20"/>
                  <w:szCs w:val="28"/>
                </w:rPr>
                <w:t>C.7.6.17</w:t>
              </w:r>
            </w:hyperlink>
          </w:p>
        </w:tc>
        <w:tc>
          <w:tcPr>
            <w:tcW w:w="0" w:type="auto"/>
          </w:tcPr>
          <w:p w14:paraId="668005A7" w14:textId="04939D0D" w:rsidR="006A3111" w:rsidRPr="00F50DE5" w:rsidRDefault="006A3111" w:rsidP="006A3111">
            <w:pPr>
              <w:pStyle w:val="NormalWeb"/>
              <w:spacing w:before="0" w:beforeAutospacing="0" w:after="0" w:afterAutospacing="0"/>
              <w:rPr>
                <w:rFonts w:ascii="Helvetica" w:hAnsi="Helvetica" w:cs="Helvetica"/>
                <w:color w:val="000000"/>
                <w:sz w:val="20"/>
                <w:szCs w:val="20"/>
              </w:rPr>
            </w:pPr>
            <w:r w:rsidRPr="00735A78">
              <w:rPr>
                <w:rFonts w:ascii="Arial" w:hAnsi="Arial"/>
                <w:color w:val="000000"/>
                <w:sz w:val="20"/>
                <w:szCs w:val="28"/>
              </w:rPr>
              <w:t>M</w:t>
            </w:r>
          </w:p>
        </w:tc>
      </w:tr>
      <w:tr w:rsidR="006A3111" w:rsidRPr="00F50DE5" w14:paraId="772740C9" w14:textId="77777777" w:rsidTr="00D42598">
        <w:trPr>
          <w:cantSplit/>
        </w:trPr>
        <w:tc>
          <w:tcPr>
            <w:tcW w:w="0" w:type="auto"/>
            <w:vMerge/>
            <w:hideMark/>
          </w:tcPr>
          <w:p w14:paraId="10749758" w14:textId="77777777" w:rsidR="006A3111" w:rsidRPr="00F50DE5" w:rsidRDefault="006A3111" w:rsidP="006A3111">
            <w:pPr>
              <w:rPr>
                <w:rFonts w:cs="Helvetica"/>
                <w:color w:val="000000"/>
              </w:rPr>
            </w:pPr>
          </w:p>
        </w:tc>
        <w:tc>
          <w:tcPr>
            <w:tcW w:w="0" w:type="auto"/>
            <w:hideMark/>
          </w:tcPr>
          <w:p w14:paraId="63DECF00" w14:textId="02276D4B" w:rsidR="006A3111" w:rsidRPr="00F50DE5" w:rsidRDefault="006A3111" w:rsidP="006A3111">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Floating Point Image Pixel</w:t>
            </w:r>
          </w:p>
        </w:tc>
        <w:tc>
          <w:tcPr>
            <w:tcW w:w="0" w:type="auto"/>
            <w:hideMark/>
          </w:tcPr>
          <w:p w14:paraId="75B83080" w14:textId="1E4A6282" w:rsidR="006A3111" w:rsidRPr="00F50DE5" w:rsidRDefault="00000000" w:rsidP="006A3111">
            <w:pPr>
              <w:pStyle w:val="NormalWeb"/>
              <w:spacing w:before="0" w:beforeAutospacing="0" w:after="0" w:afterAutospacing="0"/>
              <w:rPr>
                <w:rStyle w:val="Hyperlink"/>
                <w:rFonts w:cs="Helvetica"/>
              </w:rPr>
            </w:pPr>
            <w:hyperlink r:id="rId24" w:tooltip="C.7.6.24 Floating Point Image Pixel Module" w:history="1">
              <w:r w:rsidR="006A3111" w:rsidRPr="00F50DE5">
                <w:rPr>
                  <w:rStyle w:val="Hyperlink"/>
                  <w:rFonts w:ascii="Helvetica" w:hAnsi="Helvetica" w:cs="Helvetica"/>
                  <w:sz w:val="20"/>
                  <w:szCs w:val="20"/>
                </w:rPr>
                <w:t>C.7.6.24</w:t>
              </w:r>
            </w:hyperlink>
          </w:p>
        </w:tc>
        <w:tc>
          <w:tcPr>
            <w:tcW w:w="0" w:type="auto"/>
            <w:hideMark/>
          </w:tcPr>
          <w:p w14:paraId="3629A838" w14:textId="46513B45" w:rsidR="006A3111" w:rsidRPr="00F50DE5" w:rsidRDefault="006A3111" w:rsidP="006A3111">
            <w:pPr>
              <w:pStyle w:val="NormalWeb"/>
              <w:spacing w:before="0" w:beforeAutospacing="0" w:after="0" w:afterAutospacing="0"/>
              <w:rPr>
                <w:rFonts w:ascii="Helvetica" w:hAnsi="Helvetica" w:cs="Helvetica"/>
                <w:color w:val="000000"/>
                <w:sz w:val="20"/>
                <w:szCs w:val="20"/>
              </w:rPr>
            </w:pPr>
            <w:r>
              <w:rPr>
                <w:rFonts w:ascii="Helvetica" w:hAnsi="Helvetica" w:cs="Helvetica"/>
                <w:color w:val="000000"/>
                <w:sz w:val="20"/>
                <w:szCs w:val="20"/>
              </w:rPr>
              <w:t>M</w:t>
            </w:r>
          </w:p>
        </w:tc>
      </w:tr>
      <w:tr w:rsidR="006A3111" w:rsidRPr="00F50DE5" w14:paraId="410F4990" w14:textId="77777777" w:rsidTr="00D42598">
        <w:trPr>
          <w:cantSplit/>
        </w:trPr>
        <w:tc>
          <w:tcPr>
            <w:tcW w:w="0" w:type="auto"/>
            <w:vMerge/>
          </w:tcPr>
          <w:p w14:paraId="7BCD4A8F" w14:textId="77777777" w:rsidR="006A3111" w:rsidRPr="00F50DE5" w:rsidRDefault="006A3111" w:rsidP="006A3111">
            <w:pPr>
              <w:rPr>
                <w:rFonts w:cs="Helvetica"/>
                <w:color w:val="000000"/>
              </w:rPr>
            </w:pPr>
          </w:p>
        </w:tc>
        <w:tc>
          <w:tcPr>
            <w:tcW w:w="0" w:type="auto"/>
          </w:tcPr>
          <w:p w14:paraId="0DB250AE" w14:textId="44C28DD8" w:rsidR="006A3111" w:rsidRPr="00F7739D" w:rsidRDefault="006A3111" w:rsidP="006A3111">
            <w:pPr>
              <w:pStyle w:val="NormalWeb"/>
              <w:spacing w:before="0" w:beforeAutospacing="0" w:after="0" w:afterAutospacing="0"/>
              <w:rPr>
                <w:rFonts w:ascii="Helvetica" w:hAnsi="Helvetica" w:cs="Helvetica"/>
                <w:color w:val="000000"/>
                <w:sz w:val="20"/>
                <w:szCs w:val="20"/>
              </w:rPr>
            </w:pPr>
            <w:r w:rsidRPr="00F7739D">
              <w:rPr>
                <w:rFonts w:ascii="Helvetica" w:hAnsi="Helvetica" w:cs="Helvetica"/>
                <w:color w:val="000000"/>
                <w:sz w:val="20"/>
                <w:szCs w:val="20"/>
              </w:rPr>
              <w:t>Heightmap Segmentation Image</w:t>
            </w:r>
          </w:p>
        </w:tc>
        <w:tc>
          <w:tcPr>
            <w:tcW w:w="0" w:type="auto"/>
          </w:tcPr>
          <w:p w14:paraId="0CCDD916" w14:textId="064990AC" w:rsidR="006A3111" w:rsidRPr="00F7739D" w:rsidRDefault="00000000" w:rsidP="006A3111">
            <w:pPr>
              <w:pStyle w:val="NormalWeb"/>
              <w:spacing w:before="0" w:beforeAutospacing="0" w:after="0" w:afterAutospacing="0"/>
              <w:rPr>
                <w:rStyle w:val="Hyperlink"/>
                <w:rFonts w:cs="Helvetica"/>
              </w:rPr>
            </w:pPr>
            <w:hyperlink w:anchor="_C.8.20.x_Heightmap_Segmentation" w:history="1">
              <w:r w:rsidR="006A3111" w:rsidRPr="000A72EC">
                <w:rPr>
                  <w:rStyle w:val="Hyperlink"/>
                  <w:rFonts w:ascii="Helvetica" w:hAnsi="Helvetica" w:cs="Helvetica"/>
                  <w:sz w:val="20"/>
                  <w:szCs w:val="20"/>
                </w:rPr>
                <w:t>C.8.20.x</w:t>
              </w:r>
            </w:hyperlink>
          </w:p>
        </w:tc>
        <w:tc>
          <w:tcPr>
            <w:tcW w:w="0" w:type="auto"/>
          </w:tcPr>
          <w:p w14:paraId="500DEB78" w14:textId="3297CFEF" w:rsidR="006A3111" w:rsidRPr="00F50DE5" w:rsidRDefault="006A3111" w:rsidP="006A3111">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563845" w:rsidRPr="00F50DE5" w14:paraId="5128AA64" w14:textId="77777777" w:rsidTr="00D42598">
        <w:trPr>
          <w:cantSplit/>
        </w:trPr>
        <w:tc>
          <w:tcPr>
            <w:tcW w:w="0" w:type="auto"/>
            <w:vMerge/>
          </w:tcPr>
          <w:p w14:paraId="04C58FD5" w14:textId="77777777" w:rsidR="00563845" w:rsidRPr="00F50DE5" w:rsidRDefault="00563845" w:rsidP="006A3111">
            <w:pPr>
              <w:rPr>
                <w:rFonts w:cs="Helvetica"/>
                <w:color w:val="000000"/>
              </w:rPr>
            </w:pPr>
          </w:p>
        </w:tc>
        <w:tc>
          <w:tcPr>
            <w:tcW w:w="0" w:type="auto"/>
          </w:tcPr>
          <w:p w14:paraId="2A2BA38A" w14:textId="72EEFD4A" w:rsidR="00563845" w:rsidRPr="00F7739D" w:rsidRDefault="00563845" w:rsidP="006A3111">
            <w:pPr>
              <w:pStyle w:val="NormalWeb"/>
              <w:spacing w:before="0" w:beforeAutospacing="0" w:after="0" w:afterAutospacing="0"/>
              <w:rPr>
                <w:rFonts w:ascii="Helvetica" w:hAnsi="Helvetica" w:cs="Helvetica"/>
                <w:color w:val="000000"/>
                <w:sz w:val="20"/>
                <w:szCs w:val="20"/>
              </w:rPr>
            </w:pPr>
            <w:r>
              <w:rPr>
                <w:rFonts w:ascii="Helvetica" w:hAnsi="Helvetica" w:cs="Helvetica"/>
                <w:color w:val="000000"/>
                <w:sz w:val="20"/>
                <w:szCs w:val="20"/>
              </w:rPr>
              <w:t>ICC Profile</w:t>
            </w:r>
          </w:p>
        </w:tc>
        <w:tc>
          <w:tcPr>
            <w:tcW w:w="0" w:type="auto"/>
          </w:tcPr>
          <w:p w14:paraId="672DBD34" w14:textId="68C674C4" w:rsidR="00563845" w:rsidRPr="00B35202" w:rsidRDefault="00563845" w:rsidP="006A3111">
            <w:pPr>
              <w:pStyle w:val="NormalWeb"/>
              <w:spacing w:before="0" w:beforeAutospacing="0" w:after="0" w:afterAutospacing="0"/>
              <w:rPr>
                <w:rStyle w:val="Hyperlink"/>
                <w:rFonts w:ascii="Helvetica" w:hAnsi="Helvetica" w:cs="Helvetica"/>
                <w:sz w:val="20"/>
                <w:szCs w:val="20"/>
              </w:rPr>
            </w:pPr>
            <w:r w:rsidRPr="00B35202">
              <w:rPr>
                <w:rStyle w:val="Hyperlink"/>
                <w:rFonts w:ascii="Helvetica" w:hAnsi="Helvetica" w:cs="Helvetica"/>
                <w:sz w:val="20"/>
                <w:szCs w:val="20"/>
              </w:rPr>
              <w:t>C.11.15</w:t>
            </w:r>
          </w:p>
        </w:tc>
        <w:tc>
          <w:tcPr>
            <w:tcW w:w="0" w:type="auto"/>
          </w:tcPr>
          <w:p w14:paraId="60C06D29" w14:textId="06E54B60" w:rsidR="00563845" w:rsidRPr="00F50DE5" w:rsidRDefault="00563845" w:rsidP="006A3111">
            <w:pPr>
              <w:pStyle w:val="NormalWeb"/>
              <w:spacing w:before="0" w:beforeAutospacing="0" w:after="0" w:afterAutospacing="0"/>
              <w:rPr>
                <w:rFonts w:ascii="Helvetica" w:hAnsi="Helvetica" w:cs="Helvetica"/>
                <w:color w:val="000000"/>
                <w:sz w:val="20"/>
                <w:szCs w:val="20"/>
              </w:rPr>
            </w:pPr>
            <w:r>
              <w:rPr>
                <w:rFonts w:ascii="Helvetica" w:hAnsi="Helvetica" w:cs="Helvetica"/>
                <w:color w:val="000000"/>
                <w:sz w:val="20"/>
                <w:szCs w:val="20"/>
              </w:rPr>
              <w:t>U</w:t>
            </w:r>
          </w:p>
        </w:tc>
      </w:tr>
      <w:tr w:rsidR="007B493B" w:rsidRPr="00F50DE5" w14:paraId="2056CC57" w14:textId="77777777" w:rsidTr="00D42598">
        <w:trPr>
          <w:cantSplit/>
        </w:trPr>
        <w:tc>
          <w:tcPr>
            <w:tcW w:w="0" w:type="auto"/>
            <w:vMerge/>
          </w:tcPr>
          <w:p w14:paraId="5FFA3AD0" w14:textId="77777777" w:rsidR="007B493B" w:rsidRPr="00F50DE5" w:rsidRDefault="007B493B" w:rsidP="007B493B">
            <w:pPr>
              <w:rPr>
                <w:rFonts w:cs="Helvetica"/>
                <w:color w:val="000000"/>
              </w:rPr>
            </w:pPr>
          </w:p>
        </w:tc>
        <w:tc>
          <w:tcPr>
            <w:tcW w:w="0" w:type="auto"/>
          </w:tcPr>
          <w:p w14:paraId="1DAF306E" w14:textId="605742D5" w:rsidR="007B493B" w:rsidRPr="00F7739D" w:rsidRDefault="007B493B" w:rsidP="007B493B">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SOP Common</w:t>
            </w:r>
          </w:p>
        </w:tc>
        <w:tc>
          <w:tcPr>
            <w:tcW w:w="0" w:type="auto"/>
          </w:tcPr>
          <w:p w14:paraId="64E1B0E5" w14:textId="0EABC285" w:rsidR="007B493B" w:rsidRDefault="00000000" w:rsidP="007B493B">
            <w:pPr>
              <w:pStyle w:val="NormalWeb"/>
              <w:spacing w:before="0" w:beforeAutospacing="0" w:after="0" w:afterAutospacing="0"/>
            </w:pPr>
            <w:hyperlink r:id="rId25" w:anchor="sect_C.12.1" w:tooltip="C.12.1 SOP Common Module" w:history="1">
              <w:r w:rsidR="007B493B" w:rsidRPr="00F50DE5">
                <w:rPr>
                  <w:rStyle w:val="Hyperlink"/>
                  <w:rFonts w:ascii="Helvetica" w:hAnsi="Helvetica" w:cs="Helvetica"/>
                  <w:sz w:val="20"/>
                  <w:szCs w:val="20"/>
                </w:rPr>
                <w:t>C.12.1</w:t>
              </w:r>
            </w:hyperlink>
          </w:p>
        </w:tc>
        <w:tc>
          <w:tcPr>
            <w:tcW w:w="0" w:type="auto"/>
          </w:tcPr>
          <w:p w14:paraId="414C1F3A" w14:textId="6E521353" w:rsidR="007B493B" w:rsidRPr="00F50DE5" w:rsidRDefault="007B493B" w:rsidP="007B493B">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M</w:t>
            </w:r>
          </w:p>
        </w:tc>
      </w:tr>
      <w:tr w:rsidR="007B493B" w:rsidRPr="00F50DE5" w14:paraId="353831D5" w14:textId="77777777" w:rsidTr="00D42598">
        <w:trPr>
          <w:cantSplit/>
        </w:trPr>
        <w:tc>
          <w:tcPr>
            <w:tcW w:w="0" w:type="auto"/>
            <w:vMerge/>
            <w:hideMark/>
          </w:tcPr>
          <w:p w14:paraId="1A375227" w14:textId="77777777" w:rsidR="007B493B" w:rsidRPr="00F50DE5" w:rsidRDefault="007B493B" w:rsidP="007B493B">
            <w:pPr>
              <w:rPr>
                <w:rFonts w:cs="Helvetica"/>
                <w:color w:val="000000"/>
              </w:rPr>
            </w:pPr>
          </w:p>
        </w:tc>
        <w:tc>
          <w:tcPr>
            <w:tcW w:w="0" w:type="auto"/>
            <w:hideMark/>
          </w:tcPr>
          <w:p w14:paraId="57575079" w14:textId="5C7EA88E" w:rsidR="007B493B" w:rsidRPr="00F50DE5" w:rsidRDefault="007B493B" w:rsidP="007B493B">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Common Instance Reference</w:t>
            </w:r>
          </w:p>
        </w:tc>
        <w:tc>
          <w:tcPr>
            <w:tcW w:w="0" w:type="auto"/>
            <w:hideMark/>
          </w:tcPr>
          <w:p w14:paraId="4BB71589" w14:textId="0433061F" w:rsidR="007B493B" w:rsidRPr="00F50DE5" w:rsidRDefault="00000000" w:rsidP="007B493B">
            <w:pPr>
              <w:pStyle w:val="NormalWeb"/>
              <w:spacing w:before="0" w:beforeAutospacing="0" w:after="0" w:afterAutospacing="0"/>
              <w:rPr>
                <w:rFonts w:ascii="Helvetica" w:hAnsi="Helvetica" w:cs="Helvetica"/>
                <w:color w:val="000000"/>
                <w:sz w:val="20"/>
                <w:szCs w:val="20"/>
              </w:rPr>
            </w:pPr>
            <w:hyperlink r:id="rId26" w:tooltip="C.12.2 Common Instance Reference Module" w:history="1">
              <w:r w:rsidR="007B493B" w:rsidRPr="00F50DE5">
                <w:rPr>
                  <w:rStyle w:val="Hyperlink"/>
                  <w:rFonts w:ascii="Helvetica" w:hAnsi="Helvetica" w:cs="Helvetica"/>
                  <w:sz w:val="20"/>
                  <w:szCs w:val="20"/>
                </w:rPr>
                <w:t>C.12.2</w:t>
              </w:r>
            </w:hyperlink>
          </w:p>
        </w:tc>
        <w:tc>
          <w:tcPr>
            <w:tcW w:w="0" w:type="auto"/>
            <w:hideMark/>
          </w:tcPr>
          <w:p w14:paraId="49C211F8" w14:textId="76BBB589" w:rsidR="007B493B" w:rsidRPr="00F50DE5" w:rsidRDefault="007B493B" w:rsidP="007B493B">
            <w:pPr>
              <w:pStyle w:val="NormalWeb"/>
              <w:spacing w:before="0" w:beforeAutospacing="0" w:after="0" w:afterAutospacing="0"/>
              <w:rPr>
                <w:rFonts w:ascii="Helvetica" w:hAnsi="Helvetica" w:cs="Helvetica"/>
                <w:color w:val="000000"/>
                <w:sz w:val="20"/>
                <w:szCs w:val="20"/>
              </w:rPr>
            </w:pPr>
            <w:r>
              <w:rPr>
                <w:rFonts w:ascii="Helvetica" w:hAnsi="Helvetica" w:cs="Helvetica"/>
                <w:color w:val="000000"/>
                <w:sz w:val="20"/>
                <w:szCs w:val="20"/>
              </w:rPr>
              <w:t>M</w:t>
            </w:r>
          </w:p>
        </w:tc>
      </w:tr>
      <w:tr w:rsidR="007B493B" w:rsidRPr="00F50DE5" w14:paraId="3C8DE938" w14:textId="77777777" w:rsidTr="007B493B">
        <w:trPr>
          <w:cantSplit/>
        </w:trPr>
        <w:tc>
          <w:tcPr>
            <w:tcW w:w="0" w:type="auto"/>
            <w:vMerge/>
            <w:hideMark/>
          </w:tcPr>
          <w:p w14:paraId="47DC90F2" w14:textId="77777777" w:rsidR="007B493B" w:rsidRPr="00F50DE5" w:rsidRDefault="007B493B" w:rsidP="007B493B">
            <w:pPr>
              <w:rPr>
                <w:rFonts w:cs="Helvetica"/>
                <w:color w:val="000000"/>
              </w:rPr>
            </w:pPr>
          </w:p>
        </w:tc>
        <w:tc>
          <w:tcPr>
            <w:tcW w:w="0" w:type="auto"/>
          </w:tcPr>
          <w:p w14:paraId="73B16236" w14:textId="0460518A" w:rsidR="007B493B" w:rsidRPr="00F50DE5" w:rsidRDefault="007B493B" w:rsidP="007B493B">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Frame Extraction</w:t>
            </w:r>
          </w:p>
        </w:tc>
        <w:tc>
          <w:tcPr>
            <w:tcW w:w="0" w:type="auto"/>
          </w:tcPr>
          <w:p w14:paraId="7711AAB3" w14:textId="7E24BDE5" w:rsidR="007B493B" w:rsidRPr="00F50DE5" w:rsidRDefault="00000000" w:rsidP="007B493B">
            <w:pPr>
              <w:pStyle w:val="NormalWeb"/>
              <w:spacing w:before="0" w:beforeAutospacing="0" w:after="0" w:afterAutospacing="0"/>
              <w:rPr>
                <w:rFonts w:ascii="Helvetica" w:hAnsi="Helvetica" w:cs="Helvetica"/>
                <w:color w:val="000000"/>
                <w:sz w:val="20"/>
                <w:szCs w:val="20"/>
              </w:rPr>
            </w:pPr>
            <w:hyperlink r:id="rId27" w:tooltip="C.12.3 Frame Extraction Module" w:history="1">
              <w:r w:rsidR="007B493B" w:rsidRPr="00F50DE5">
                <w:rPr>
                  <w:rStyle w:val="Hyperlink"/>
                  <w:rFonts w:ascii="Helvetica" w:hAnsi="Helvetica" w:cs="Helvetica"/>
                  <w:sz w:val="20"/>
                  <w:szCs w:val="20"/>
                </w:rPr>
                <w:t>C.12.3</w:t>
              </w:r>
            </w:hyperlink>
          </w:p>
        </w:tc>
        <w:tc>
          <w:tcPr>
            <w:tcW w:w="0" w:type="auto"/>
          </w:tcPr>
          <w:p w14:paraId="7BCE833E" w14:textId="6296052E" w:rsidR="007B493B" w:rsidRPr="00F50DE5" w:rsidRDefault="007B493B" w:rsidP="007B493B">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C - Required if the SOP Instance was created in response to a Frame-Level retrieve request</w:t>
            </w:r>
          </w:p>
        </w:tc>
      </w:tr>
      <w:tr w:rsidR="007B493B" w:rsidRPr="00F50DE5" w14:paraId="13798037" w14:textId="77777777" w:rsidTr="007B493B">
        <w:trPr>
          <w:cantSplit/>
        </w:trPr>
        <w:tc>
          <w:tcPr>
            <w:tcW w:w="0" w:type="auto"/>
            <w:vMerge/>
            <w:hideMark/>
          </w:tcPr>
          <w:p w14:paraId="2B38E163" w14:textId="77777777" w:rsidR="007B493B" w:rsidRPr="00F50DE5" w:rsidRDefault="007B493B" w:rsidP="007B493B">
            <w:pPr>
              <w:rPr>
                <w:rFonts w:cs="Helvetica"/>
                <w:color w:val="000000"/>
              </w:rPr>
            </w:pPr>
          </w:p>
        </w:tc>
        <w:tc>
          <w:tcPr>
            <w:tcW w:w="0" w:type="auto"/>
          </w:tcPr>
          <w:p w14:paraId="402B56DA" w14:textId="596D5677" w:rsidR="007B493B" w:rsidRPr="00F50DE5" w:rsidRDefault="007B493B" w:rsidP="007B493B">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General Reference</w:t>
            </w:r>
          </w:p>
        </w:tc>
        <w:tc>
          <w:tcPr>
            <w:tcW w:w="0" w:type="auto"/>
          </w:tcPr>
          <w:p w14:paraId="59AFB266" w14:textId="529B0139" w:rsidR="007B493B" w:rsidRPr="00F50DE5" w:rsidRDefault="00000000" w:rsidP="007B493B">
            <w:pPr>
              <w:pStyle w:val="NormalWeb"/>
              <w:spacing w:before="0" w:beforeAutospacing="0" w:after="0" w:afterAutospacing="0"/>
              <w:rPr>
                <w:rFonts w:ascii="Helvetica" w:hAnsi="Helvetica" w:cs="Helvetica"/>
                <w:color w:val="000000"/>
                <w:sz w:val="20"/>
                <w:szCs w:val="20"/>
              </w:rPr>
            </w:pPr>
            <w:hyperlink r:id="rId28" w:tooltip="C.12.4 General Reference Module" w:history="1">
              <w:r w:rsidR="007B493B" w:rsidRPr="00F50DE5">
                <w:rPr>
                  <w:rStyle w:val="Hyperlink"/>
                  <w:rFonts w:ascii="Helvetica" w:hAnsi="Helvetica" w:cs="Helvetica"/>
                  <w:sz w:val="20"/>
                  <w:szCs w:val="20"/>
                </w:rPr>
                <w:t>C.12.4</w:t>
              </w:r>
            </w:hyperlink>
          </w:p>
        </w:tc>
        <w:tc>
          <w:tcPr>
            <w:tcW w:w="0" w:type="auto"/>
          </w:tcPr>
          <w:p w14:paraId="445BDEA7" w14:textId="1F8ADA6D" w:rsidR="007B493B" w:rsidRPr="00F50DE5" w:rsidRDefault="007B493B" w:rsidP="007B493B">
            <w:pPr>
              <w:pStyle w:val="NormalWeb"/>
              <w:spacing w:before="0" w:beforeAutospacing="0" w:after="0" w:afterAutospacing="0"/>
              <w:rPr>
                <w:rFonts w:ascii="Helvetica" w:hAnsi="Helvetica" w:cs="Helvetica"/>
                <w:color w:val="000000"/>
                <w:sz w:val="20"/>
                <w:szCs w:val="20"/>
              </w:rPr>
            </w:pPr>
            <w:r w:rsidRPr="00F50DE5">
              <w:rPr>
                <w:rFonts w:ascii="Helvetica" w:hAnsi="Helvetica" w:cs="Helvetica"/>
                <w:color w:val="000000"/>
                <w:sz w:val="20"/>
                <w:szCs w:val="20"/>
              </w:rPr>
              <w:t>U</w:t>
            </w:r>
          </w:p>
        </w:tc>
      </w:tr>
    </w:tbl>
    <w:p w14:paraId="12E858C2" w14:textId="79F99839" w:rsidR="00FA341D" w:rsidRPr="005B0D53" w:rsidRDefault="00FA341D" w:rsidP="00FA341D">
      <w:pPr>
        <w:tabs>
          <w:tab w:val="clear" w:pos="720"/>
        </w:tabs>
        <w:overflowPunct/>
        <w:autoSpaceDE/>
        <w:autoSpaceDN/>
        <w:adjustRightInd/>
        <w:spacing w:after="0"/>
        <w:textAlignment w:val="auto"/>
        <w:rPr>
          <w:rFonts w:cs="Helvetica"/>
        </w:rPr>
      </w:pPr>
    </w:p>
    <w:p w14:paraId="1D4A73E8" w14:textId="43BDA7A2" w:rsidR="00D42598" w:rsidRPr="00E9245D" w:rsidRDefault="00D42598" w:rsidP="00234292">
      <w:pPr>
        <w:pStyle w:val="Heading3"/>
      </w:pPr>
      <w:bookmarkStart w:id="42" w:name="_Toc157164555"/>
      <w:bookmarkStart w:id="43" w:name="sect_A_51_5"/>
      <w:r w:rsidRPr="00E9245D">
        <w:t>A.XX</w:t>
      </w:r>
      <w:r>
        <w:t>.4</w:t>
      </w:r>
      <w:r w:rsidRPr="00E9245D">
        <w:t xml:space="preserve"> Heightmap Segmentation </w:t>
      </w:r>
      <w:r>
        <w:t>IOD Constraints</w:t>
      </w:r>
      <w:bookmarkEnd w:id="42"/>
    </w:p>
    <w:p w14:paraId="6091E00E" w14:textId="49536912" w:rsidR="00D42598" w:rsidRDefault="00D42598" w:rsidP="00234292">
      <w:pPr>
        <w:pStyle w:val="Heading4"/>
      </w:pPr>
      <w:bookmarkStart w:id="44" w:name="_Toc157164556"/>
      <w:r>
        <w:t>A.XX.4.1 Frame of Reference UID</w:t>
      </w:r>
      <w:bookmarkEnd w:id="44"/>
    </w:p>
    <w:p w14:paraId="574D51F3" w14:textId="144D1DE7" w:rsidR="00D42598" w:rsidRDefault="00D42598" w:rsidP="00D42598">
      <w:pPr>
        <w:rPr>
          <w:rFonts w:cs="Helvetica"/>
        </w:rPr>
      </w:pPr>
      <w:r>
        <w:t>Frame of Reference UID (0020,0052) in this SOP Instance shall have the same value as the Frame of Reference UID (0020,0052) of the SOP Instance</w:t>
      </w:r>
      <w:r w:rsidR="00E717AF">
        <w:t>(s)</w:t>
      </w:r>
      <w:r>
        <w:t xml:space="preserve"> referenced in the</w:t>
      </w:r>
      <w:r w:rsidRPr="00D42598">
        <w:rPr>
          <w:rFonts w:ascii="Arial" w:hAnsi="Arial"/>
          <w:color w:val="000000"/>
        </w:rPr>
        <w:t xml:space="preserve"> </w:t>
      </w:r>
      <w:r w:rsidR="00022DBC" w:rsidRPr="00022DBC">
        <w:rPr>
          <w:rFonts w:ascii="Arial" w:hAnsi="Arial"/>
          <w:color w:val="000000"/>
        </w:rPr>
        <w:t xml:space="preserve">Derivation </w:t>
      </w:r>
      <w:r w:rsidRPr="00E25214">
        <w:rPr>
          <w:rFonts w:cs="Helvetica"/>
        </w:rPr>
        <w:t>Image</w:t>
      </w:r>
      <w:r w:rsidRPr="0031254F">
        <w:rPr>
          <w:rFonts w:cs="Helvetica"/>
        </w:rPr>
        <w:t xml:space="preserve"> Functional Group.</w:t>
      </w:r>
    </w:p>
    <w:p w14:paraId="12BD3E13" w14:textId="05CBF992" w:rsidR="007418EB" w:rsidRPr="00692B2D" w:rsidRDefault="007418EB" w:rsidP="00692B2D">
      <w:pPr>
        <w:tabs>
          <w:tab w:val="clear" w:pos="720"/>
        </w:tabs>
        <w:ind w:left="990" w:hanging="630"/>
        <w:rPr>
          <w:rFonts w:cs="Helvetica"/>
          <w:sz w:val="18"/>
          <w:szCs w:val="18"/>
        </w:rPr>
      </w:pPr>
      <w:r w:rsidRPr="00FE397E">
        <w:rPr>
          <w:rFonts w:cs="Helvetica"/>
          <w:sz w:val="18"/>
          <w:szCs w:val="18"/>
        </w:rPr>
        <w:t>Note:</w:t>
      </w:r>
      <w:r w:rsidRPr="00FE397E">
        <w:rPr>
          <w:rFonts w:cs="Helvetica"/>
          <w:sz w:val="18"/>
          <w:szCs w:val="18"/>
        </w:rPr>
        <w:tab/>
        <w:t>Th</w:t>
      </w:r>
      <w:r>
        <w:rPr>
          <w:rFonts w:cs="Helvetica"/>
          <w:sz w:val="18"/>
          <w:szCs w:val="18"/>
        </w:rPr>
        <w:t xml:space="preserve">e </w:t>
      </w:r>
      <w:r w:rsidR="00692B2D">
        <w:rPr>
          <w:rFonts w:cs="Helvetica"/>
          <w:sz w:val="18"/>
          <w:szCs w:val="18"/>
        </w:rPr>
        <w:t>coordinate system associated with the</w:t>
      </w:r>
      <w:r w:rsidR="00692B2D" w:rsidRPr="00692B2D">
        <w:t xml:space="preserve"> </w:t>
      </w:r>
      <w:r w:rsidR="00692B2D" w:rsidRPr="00692B2D">
        <w:rPr>
          <w:rFonts w:cs="Helvetica"/>
          <w:sz w:val="18"/>
          <w:szCs w:val="18"/>
        </w:rPr>
        <w:t xml:space="preserve">Frame of Reference </w:t>
      </w:r>
      <w:r w:rsidR="00692B2D">
        <w:rPr>
          <w:rFonts w:cs="Helvetica"/>
          <w:sz w:val="18"/>
          <w:szCs w:val="18"/>
        </w:rPr>
        <w:t xml:space="preserve">may be deformed (e.g., see Section A.52.4.3). The heightmap data is defined with respect to image frames within the identified </w:t>
      </w:r>
      <w:r w:rsidR="00692B2D" w:rsidRPr="00692B2D">
        <w:rPr>
          <w:rFonts w:cs="Helvetica"/>
          <w:sz w:val="18"/>
          <w:szCs w:val="18"/>
        </w:rPr>
        <w:t>Frame of Reference</w:t>
      </w:r>
      <w:r w:rsidR="00692B2D">
        <w:rPr>
          <w:rFonts w:cs="Helvetica"/>
          <w:sz w:val="18"/>
          <w:szCs w:val="18"/>
        </w:rPr>
        <w:t>.</w:t>
      </w:r>
    </w:p>
    <w:p w14:paraId="2357806C" w14:textId="695EFCDF" w:rsidR="00C7468B" w:rsidRPr="00E9245D" w:rsidRDefault="00C7468B" w:rsidP="00234292">
      <w:pPr>
        <w:pStyle w:val="Heading3"/>
      </w:pPr>
      <w:bookmarkStart w:id="45" w:name="_Toc157164557"/>
      <w:r w:rsidRPr="00E9245D">
        <w:t>A.XX</w:t>
      </w:r>
      <w:r w:rsidR="00E9245D">
        <w:t>.</w:t>
      </w:r>
      <w:r w:rsidR="00D42598">
        <w:t>5</w:t>
      </w:r>
      <w:r w:rsidRPr="00E9245D">
        <w:t> Heightmap Segmentation Functional Groups</w:t>
      </w:r>
      <w:bookmarkEnd w:id="45"/>
    </w:p>
    <w:bookmarkStart w:id="46" w:name="para_5ead2168_a679_4842_a1fd_7f6f8a1811"/>
    <w:bookmarkEnd w:id="43"/>
    <w:p w14:paraId="6EE66DA6" w14:textId="7EF781B3" w:rsidR="00C7468B" w:rsidRPr="00E96E44" w:rsidRDefault="00C7468B" w:rsidP="00E96E44">
      <w:pPr>
        <w:rPr>
          <w:rFonts w:cs="Helvetica"/>
        </w:rPr>
      </w:pPr>
      <w:r w:rsidRPr="00E96E44">
        <w:rPr>
          <w:rFonts w:cs="Helvetica"/>
        </w:rPr>
        <w:fldChar w:fldCharType="begin"/>
      </w:r>
      <w:r w:rsidRPr="00E96E44">
        <w:rPr>
          <w:rFonts w:cs="Helvetica"/>
        </w:rPr>
        <w:instrText>HYPERLINK \l "table_A_51_2" \h</w:instrText>
      </w:r>
      <w:r w:rsidRPr="00E96E44">
        <w:rPr>
          <w:rFonts w:cs="Helvetica"/>
        </w:rPr>
      </w:r>
      <w:r w:rsidRPr="00E96E44">
        <w:rPr>
          <w:rFonts w:cs="Helvetica"/>
        </w:rPr>
        <w:fldChar w:fldCharType="separate"/>
      </w:r>
      <w:r w:rsidRPr="00E96E44">
        <w:rPr>
          <w:rFonts w:cs="Helvetica"/>
        </w:rPr>
        <w:t>Table A.</w:t>
      </w:r>
      <w:r w:rsidR="00A93D3C">
        <w:rPr>
          <w:rFonts w:cs="Helvetica"/>
        </w:rPr>
        <w:t>XX</w:t>
      </w:r>
      <w:r w:rsidRPr="00E96E44">
        <w:rPr>
          <w:rFonts w:cs="Helvetica"/>
        </w:rPr>
        <w:t>-2</w:t>
      </w:r>
      <w:r w:rsidRPr="00E96E44">
        <w:rPr>
          <w:rFonts w:cs="Helvetica"/>
        </w:rPr>
        <w:fldChar w:fldCharType="end"/>
      </w:r>
      <w:r w:rsidRPr="00E96E44">
        <w:rPr>
          <w:rFonts w:cs="Helvetica"/>
        </w:rPr>
        <w:t xml:space="preserve"> specifies the use of the Functional Group Macros used in the </w:t>
      </w:r>
      <w:hyperlink w:anchor="sect_C_7_6_16">
        <w:r w:rsidRPr="00E96E44">
          <w:rPr>
            <w:rFonts w:cs="Helvetica"/>
          </w:rPr>
          <w:t>Multi-frame Functional Groups Module</w:t>
        </w:r>
      </w:hyperlink>
      <w:r w:rsidRPr="00E96E44">
        <w:rPr>
          <w:rFonts w:cs="Helvetica"/>
        </w:rPr>
        <w:t xml:space="preserve"> for the </w:t>
      </w:r>
      <w:r w:rsidR="00911159" w:rsidRPr="00E96E44">
        <w:rPr>
          <w:rFonts w:cs="Helvetica"/>
        </w:rPr>
        <w:t xml:space="preserve">Heightmap </w:t>
      </w:r>
      <w:r w:rsidRPr="00E96E44">
        <w:rPr>
          <w:rFonts w:cs="Helvetica"/>
        </w:rPr>
        <w:t>Segmentation IOD.</w:t>
      </w:r>
    </w:p>
    <w:p w14:paraId="19095EE9" w14:textId="0AC9E0AF" w:rsidR="00C7468B" w:rsidRDefault="00C7468B" w:rsidP="00C7468B">
      <w:pPr>
        <w:keepNext/>
        <w:spacing w:before="216" w:after="0"/>
        <w:jc w:val="center"/>
      </w:pPr>
      <w:bookmarkStart w:id="47" w:name="table_A_51_2"/>
      <w:bookmarkEnd w:id="46"/>
      <w:r>
        <w:rPr>
          <w:rFonts w:ascii="Arial" w:hAnsi="Arial"/>
          <w:b/>
          <w:color w:val="000000"/>
          <w:sz w:val="22"/>
        </w:rPr>
        <w:t>Table A.</w:t>
      </w:r>
      <w:r w:rsidR="00A93D3C">
        <w:rPr>
          <w:rFonts w:ascii="Arial" w:hAnsi="Arial"/>
          <w:b/>
          <w:color w:val="000000"/>
          <w:sz w:val="22"/>
        </w:rPr>
        <w:t>XX</w:t>
      </w:r>
      <w:r>
        <w:rPr>
          <w:rFonts w:ascii="Arial" w:hAnsi="Arial"/>
          <w:b/>
          <w:color w:val="000000"/>
          <w:sz w:val="22"/>
        </w:rPr>
        <w:t>-2. </w:t>
      </w:r>
      <w:r w:rsidR="00911159" w:rsidRPr="00911159">
        <w:rPr>
          <w:rFonts w:ascii="Arial" w:hAnsi="Arial"/>
          <w:b/>
          <w:color w:val="000000"/>
          <w:sz w:val="22"/>
        </w:rPr>
        <w:t xml:space="preserve">Heightmap </w:t>
      </w:r>
      <w:r>
        <w:rPr>
          <w:rFonts w:ascii="Arial" w:hAnsi="Arial"/>
          <w:b/>
          <w:color w:val="000000"/>
          <w:sz w:val="22"/>
        </w:rPr>
        <w:t>Segmentation Functional Group Macros</w:t>
      </w:r>
    </w:p>
    <w:bookmarkEnd w:id="47"/>
    <w:p w14:paraId="178ACFD0" w14:textId="77777777" w:rsidR="00C7468B" w:rsidRDefault="00C7468B" w:rsidP="00C7468B">
      <w:pPr>
        <w:spacing w:after="0"/>
        <w:rPr>
          <w:sz w:val="13"/>
        </w:rPr>
      </w:pPr>
    </w:p>
    <w:tbl>
      <w:tblPr>
        <w:tblW w:w="9819" w:type="dxa"/>
        <w:tblInd w:w="45" w:type="dxa"/>
        <w:tblLayout w:type="fixed"/>
        <w:tblCellMar>
          <w:left w:w="10" w:type="dxa"/>
          <w:right w:w="10" w:type="dxa"/>
        </w:tblCellMar>
        <w:tblLook w:val="0000" w:firstRow="0" w:lastRow="0" w:firstColumn="0" w:lastColumn="0" w:noHBand="0" w:noVBand="0"/>
      </w:tblPr>
      <w:tblGrid>
        <w:gridCol w:w="2470"/>
        <w:gridCol w:w="1260"/>
        <w:gridCol w:w="6089"/>
      </w:tblGrid>
      <w:tr w:rsidR="00C7468B" w14:paraId="32EA2292" w14:textId="77777777" w:rsidTr="00846309">
        <w:trPr>
          <w:tblHeader/>
        </w:trPr>
        <w:tc>
          <w:tcPr>
            <w:tcW w:w="247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5316C2" w14:textId="77777777" w:rsidR="00C7468B" w:rsidRDefault="00C7468B" w:rsidP="00846309">
            <w:pPr>
              <w:keepNext/>
              <w:spacing w:after="0"/>
              <w:jc w:val="center"/>
            </w:pPr>
            <w:bookmarkStart w:id="48" w:name="para_f4dac09b_ec34_48a8_bc04_61d6eaeccf"/>
            <w:r>
              <w:rPr>
                <w:rFonts w:ascii="Arial" w:hAnsi="Arial"/>
                <w:b/>
                <w:color w:val="000000"/>
                <w:sz w:val="18"/>
              </w:rPr>
              <w:t>Functional Group Macro</w:t>
            </w:r>
          </w:p>
        </w:tc>
        <w:tc>
          <w:tcPr>
            <w:tcW w:w="1260" w:type="dxa"/>
            <w:tcBorders>
              <w:top w:val="single" w:sz="4" w:space="0" w:color="000000"/>
              <w:bottom w:val="single" w:sz="4" w:space="0" w:color="000000"/>
              <w:right w:val="single" w:sz="4" w:space="0" w:color="000000"/>
            </w:tcBorders>
            <w:tcMar>
              <w:top w:w="40" w:type="dxa"/>
              <w:left w:w="40" w:type="dxa"/>
              <w:bottom w:w="40" w:type="dxa"/>
              <w:right w:w="40" w:type="dxa"/>
            </w:tcMar>
          </w:tcPr>
          <w:p w14:paraId="659CF328" w14:textId="77777777" w:rsidR="00C7468B" w:rsidRDefault="00C7468B" w:rsidP="00846309">
            <w:pPr>
              <w:spacing w:after="0"/>
              <w:jc w:val="center"/>
            </w:pPr>
            <w:bookmarkStart w:id="49" w:name="para_3ebeea64_2c0d_4aec_8ac4_34ca38a578"/>
            <w:bookmarkEnd w:id="48"/>
            <w:r>
              <w:rPr>
                <w:rFonts w:ascii="Arial" w:hAnsi="Arial"/>
                <w:b/>
                <w:color w:val="000000"/>
                <w:sz w:val="18"/>
              </w:rPr>
              <w:t>Section</w:t>
            </w:r>
          </w:p>
        </w:tc>
        <w:tc>
          <w:tcPr>
            <w:tcW w:w="6089" w:type="dxa"/>
            <w:tcBorders>
              <w:top w:val="single" w:sz="4" w:space="0" w:color="000000"/>
              <w:bottom w:val="single" w:sz="4" w:space="0" w:color="000000"/>
              <w:right w:val="single" w:sz="4" w:space="0" w:color="000000"/>
            </w:tcBorders>
            <w:tcMar>
              <w:top w:w="40" w:type="dxa"/>
              <w:left w:w="40" w:type="dxa"/>
              <w:bottom w:w="40" w:type="dxa"/>
              <w:right w:w="40" w:type="dxa"/>
            </w:tcMar>
          </w:tcPr>
          <w:p w14:paraId="512927D6" w14:textId="77777777" w:rsidR="00C7468B" w:rsidRDefault="00C7468B" w:rsidP="00846309">
            <w:pPr>
              <w:spacing w:after="0"/>
              <w:jc w:val="center"/>
            </w:pPr>
            <w:bookmarkStart w:id="50" w:name="para_07abb63b_8340_4a86_a957_b612967866"/>
            <w:bookmarkEnd w:id="49"/>
            <w:r>
              <w:rPr>
                <w:rFonts w:ascii="Arial" w:hAnsi="Arial"/>
                <w:b/>
                <w:color w:val="000000"/>
                <w:sz w:val="18"/>
              </w:rPr>
              <w:t>Usage</w:t>
            </w:r>
          </w:p>
        </w:tc>
        <w:bookmarkEnd w:id="50"/>
      </w:tr>
      <w:tr w:rsidR="006F6681" w:rsidRPr="0048640B" w14:paraId="4C4DAA05" w14:textId="77777777" w:rsidTr="00627CF2">
        <w:tc>
          <w:tcPr>
            <w:tcW w:w="2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AAF5D3" w14:textId="77777777" w:rsidR="006F6681" w:rsidRPr="0048640B" w:rsidRDefault="006F6681" w:rsidP="00627CF2">
            <w:pPr>
              <w:spacing w:after="0"/>
              <w:rPr>
                <w:sz w:val="18"/>
                <w:szCs w:val="18"/>
              </w:rPr>
            </w:pPr>
            <w:r w:rsidRPr="0048640B">
              <w:rPr>
                <w:sz w:val="18"/>
                <w:szCs w:val="18"/>
              </w:rPr>
              <w:t>Pixel Measures</w:t>
            </w:r>
          </w:p>
        </w:tc>
        <w:tc>
          <w:tcPr>
            <w:tcW w:w="1260" w:type="dxa"/>
            <w:tcBorders>
              <w:bottom w:val="single" w:sz="4" w:space="0" w:color="000000"/>
              <w:right w:val="single" w:sz="4" w:space="0" w:color="000000"/>
            </w:tcBorders>
            <w:tcMar>
              <w:top w:w="40" w:type="dxa"/>
              <w:left w:w="40" w:type="dxa"/>
              <w:bottom w:w="40" w:type="dxa"/>
              <w:right w:w="40" w:type="dxa"/>
            </w:tcMar>
          </w:tcPr>
          <w:p w14:paraId="35A5748C" w14:textId="77777777" w:rsidR="006F6681" w:rsidRPr="0048640B" w:rsidRDefault="00000000" w:rsidP="00627CF2">
            <w:pPr>
              <w:spacing w:after="0"/>
              <w:rPr>
                <w:sz w:val="18"/>
                <w:szCs w:val="18"/>
              </w:rPr>
            </w:pPr>
            <w:hyperlink w:anchor="_C.7.6.16.2.1_Pixel_Measures" w:history="1">
              <w:r w:rsidR="006F6681" w:rsidRPr="006F6681">
                <w:rPr>
                  <w:rStyle w:val="Hyperlink"/>
                  <w:sz w:val="18"/>
                  <w:szCs w:val="18"/>
                </w:rPr>
                <w:t>C.7.6.16.2.1 </w:t>
              </w:r>
            </w:hyperlink>
          </w:p>
        </w:tc>
        <w:tc>
          <w:tcPr>
            <w:tcW w:w="6089" w:type="dxa"/>
            <w:tcBorders>
              <w:bottom w:val="single" w:sz="4" w:space="0" w:color="000000"/>
              <w:right w:val="single" w:sz="4" w:space="0" w:color="000000"/>
            </w:tcBorders>
            <w:tcMar>
              <w:top w:w="40" w:type="dxa"/>
              <w:left w:w="40" w:type="dxa"/>
              <w:bottom w:w="40" w:type="dxa"/>
              <w:right w:w="40" w:type="dxa"/>
            </w:tcMar>
          </w:tcPr>
          <w:p w14:paraId="2774F0FC" w14:textId="24627B42" w:rsidR="006F6681" w:rsidRPr="0048640B" w:rsidRDefault="00526AD7" w:rsidP="00627CF2">
            <w:pPr>
              <w:spacing w:after="0"/>
              <w:rPr>
                <w:sz w:val="18"/>
                <w:szCs w:val="18"/>
              </w:rPr>
            </w:pPr>
            <w:r>
              <w:rPr>
                <w:sz w:val="18"/>
                <w:szCs w:val="18"/>
              </w:rPr>
              <w:t>M</w:t>
            </w:r>
          </w:p>
        </w:tc>
      </w:tr>
      <w:tr w:rsidR="006F6681" w:rsidRPr="0048640B" w14:paraId="26CEBB5C" w14:textId="77777777" w:rsidTr="00627CF2">
        <w:tc>
          <w:tcPr>
            <w:tcW w:w="2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805DAD" w14:textId="77777777" w:rsidR="006F6681" w:rsidRPr="0048640B" w:rsidRDefault="006F6681" w:rsidP="00627CF2">
            <w:pPr>
              <w:spacing w:after="0"/>
              <w:rPr>
                <w:rFonts w:ascii="Arial" w:hAnsi="Arial"/>
                <w:color w:val="000000"/>
                <w:sz w:val="18"/>
                <w:szCs w:val="18"/>
              </w:rPr>
            </w:pPr>
            <w:r w:rsidRPr="0048640B">
              <w:rPr>
                <w:sz w:val="18"/>
                <w:szCs w:val="18"/>
              </w:rPr>
              <w:t>Frame Content</w:t>
            </w:r>
          </w:p>
        </w:tc>
        <w:tc>
          <w:tcPr>
            <w:tcW w:w="1260" w:type="dxa"/>
            <w:tcBorders>
              <w:bottom w:val="single" w:sz="4" w:space="0" w:color="000000"/>
              <w:right w:val="single" w:sz="4" w:space="0" w:color="000000"/>
            </w:tcBorders>
            <w:tcMar>
              <w:top w:w="40" w:type="dxa"/>
              <w:left w:w="40" w:type="dxa"/>
              <w:bottom w:w="40" w:type="dxa"/>
              <w:right w:w="40" w:type="dxa"/>
            </w:tcMar>
          </w:tcPr>
          <w:p w14:paraId="0996AA37" w14:textId="77777777" w:rsidR="006F6681" w:rsidRPr="0048640B" w:rsidRDefault="00000000" w:rsidP="00627CF2">
            <w:pPr>
              <w:spacing w:after="0"/>
              <w:rPr>
                <w:sz w:val="18"/>
                <w:szCs w:val="18"/>
              </w:rPr>
            </w:pPr>
            <w:hyperlink w:anchor="_C.7.6.16.2.2_Frame_Content" w:history="1">
              <w:r w:rsidR="006F6681" w:rsidRPr="006F6681">
                <w:rPr>
                  <w:rStyle w:val="Hyperlink"/>
                  <w:sz w:val="18"/>
                  <w:szCs w:val="18"/>
                </w:rPr>
                <w:t>C.7.6.16.2.2</w:t>
              </w:r>
            </w:hyperlink>
            <w:r w:rsidR="006F6681" w:rsidRPr="0048640B">
              <w:rPr>
                <w:sz w:val="18"/>
                <w:szCs w:val="18"/>
              </w:rPr>
              <w:t xml:space="preserve"> </w:t>
            </w:r>
          </w:p>
        </w:tc>
        <w:tc>
          <w:tcPr>
            <w:tcW w:w="6089" w:type="dxa"/>
            <w:tcBorders>
              <w:bottom w:val="single" w:sz="4" w:space="0" w:color="000000"/>
              <w:right w:val="single" w:sz="4" w:space="0" w:color="000000"/>
            </w:tcBorders>
            <w:tcMar>
              <w:top w:w="40" w:type="dxa"/>
              <w:left w:w="40" w:type="dxa"/>
              <w:bottom w:w="40" w:type="dxa"/>
              <w:right w:w="40" w:type="dxa"/>
            </w:tcMar>
          </w:tcPr>
          <w:p w14:paraId="740CB6D3" w14:textId="2213D8BF" w:rsidR="006F6681" w:rsidRPr="0048640B" w:rsidRDefault="00E97B4B" w:rsidP="00627CF2">
            <w:pPr>
              <w:spacing w:after="0"/>
              <w:rPr>
                <w:rFonts w:ascii="Arial" w:hAnsi="Arial"/>
                <w:color w:val="000000"/>
                <w:sz w:val="18"/>
                <w:szCs w:val="18"/>
              </w:rPr>
            </w:pPr>
            <w:r w:rsidRPr="00E97B4B">
              <w:rPr>
                <w:rFonts w:ascii="Arial" w:hAnsi="Arial"/>
                <w:color w:val="000000"/>
                <w:sz w:val="18"/>
                <w:szCs w:val="18"/>
              </w:rPr>
              <w:t>M - May not be used as a Shared Functional Group.</w:t>
            </w:r>
          </w:p>
        </w:tc>
      </w:tr>
      <w:tr w:rsidR="00AA1B16" w:rsidRPr="0048640B" w14:paraId="2E5DF791" w14:textId="77777777" w:rsidTr="00627CF2">
        <w:tc>
          <w:tcPr>
            <w:tcW w:w="2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D9468D" w14:textId="1ED5F02C" w:rsidR="00AA1B16" w:rsidRPr="0048640B" w:rsidRDefault="00AA1B16" w:rsidP="00627CF2">
            <w:pPr>
              <w:spacing w:after="0"/>
              <w:rPr>
                <w:sz w:val="18"/>
                <w:szCs w:val="18"/>
              </w:rPr>
            </w:pPr>
            <w:r>
              <w:rPr>
                <w:sz w:val="18"/>
                <w:szCs w:val="18"/>
              </w:rPr>
              <w:t>Plane Position (Patient)</w:t>
            </w:r>
          </w:p>
        </w:tc>
        <w:tc>
          <w:tcPr>
            <w:tcW w:w="1260" w:type="dxa"/>
            <w:tcBorders>
              <w:bottom w:val="single" w:sz="4" w:space="0" w:color="000000"/>
              <w:right w:val="single" w:sz="4" w:space="0" w:color="000000"/>
            </w:tcBorders>
            <w:tcMar>
              <w:top w:w="40" w:type="dxa"/>
              <w:left w:w="40" w:type="dxa"/>
              <w:bottom w:w="40" w:type="dxa"/>
              <w:right w:w="40" w:type="dxa"/>
            </w:tcMar>
          </w:tcPr>
          <w:p w14:paraId="747474AC" w14:textId="2B473917" w:rsidR="00AA1B16" w:rsidRPr="00AA1B16" w:rsidRDefault="00000000" w:rsidP="00AA1B16">
            <w:pPr>
              <w:spacing w:after="0"/>
              <w:rPr>
                <w:rStyle w:val="Hyperlink"/>
                <w:sz w:val="18"/>
                <w:szCs w:val="18"/>
              </w:rPr>
            </w:pPr>
            <w:hyperlink w:anchor="_C.7.6.16.2.5_Referenced_Image" w:history="1">
              <w:r w:rsidR="00415D4E" w:rsidRPr="00415D4E">
                <w:rPr>
                  <w:rStyle w:val="Hyperlink"/>
                  <w:sz w:val="18"/>
                  <w:szCs w:val="18"/>
                </w:rPr>
                <w:t>C.7.6.16.2.3</w:t>
              </w:r>
            </w:hyperlink>
          </w:p>
        </w:tc>
        <w:tc>
          <w:tcPr>
            <w:tcW w:w="6089" w:type="dxa"/>
            <w:tcBorders>
              <w:bottom w:val="single" w:sz="4" w:space="0" w:color="000000"/>
              <w:right w:val="single" w:sz="4" w:space="0" w:color="000000"/>
            </w:tcBorders>
            <w:tcMar>
              <w:top w:w="40" w:type="dxa"/>
              <w:left w:w="40" w:type="dxa"/>
              <w:bottom w:w="40" w:type="dxa"/>
              <w:right w:w="40" w:type="dxa"/>
            </w:tcMar>
          </w:tcPr>
          <w:p w14:paraId="32ACE871" w14:textId="2445A2E5" w:rsidR="00AA1B16" w:rsidRPr="00E97B4B" w:rsidRDefault="00AA1B16" w:rsidP="00627CF2">
            <w:pPr>
              <w:spacing w:after="0"/>
              <w:rPr>
                <w:rFonts w:ascii="Arial" w:hAnsi="Arial"/>
                <w:color w:val="000000"/>
                <w:sz w:val="18"/>
                <w:szCs w:val="18"/>
              </w:rPr>
            </w:pPr>
            <w:r>
              <w:rPr>
                <w:rFonts w:ascii="Arial" w:hAnsi="Arial"/>
                <w:color w:val="000000"/>
                <w:sz w:val="18"/>
                <w:szCs w:val="18"/>
              </w:rPr>
              <w:t>C – Required if value of Rows is greater than 1</w:t>
            </w:r>
            <w:r w:rsidR="004A07CB">
              <w:rPr>
                <w:rFonts w:ascii="Arial" w:hAnsi="Arial"/>
                <w:color w:val="000000"/>
                <w:sz w:val="18"/>
                <w:szCs w:val="18"/>
              </w:rPr>
              <w:t>, may be present otherwise</w:t>
            </w:r>
          </w:p>
        </w:tc>
      </w:tr>
      <w:tr w:rsidR="00AA1B16" w:rsidRPr="0048640B" w14:paraId="2619C5D7" w14:textId="77777777" w:rsidTr="00627CF2">
        <w:tc>
          <w:tcPr>
            <w:tcW w:w="2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C90BAB" w14:textId="76EFADB5" w:rsidR="00AA1B16" w:rsidRPr="0048640B" w:rsidRDefault="00AA1B16" w:rsidP="00AA1B16">
            <w:pPr>
              <w:spacing w:after="0"/>
              <w:rPr>
                <w:sz w:val="18"/>
                <w:szCs w:val="18"/>
              </w:rPr>
            </w:pPr>
            <w:r>
              <w:rPr>
                <w:sz w:val="18"/>
                <w:szCs w:val="18"/>
              </w:rPr>
              <w:t>Plane Orientation (Patient)</w:t>
            </w:r>
          </w:p>
        </w:tc>
        <w:tc>
          <w:tcPr>
            <w:tcW w:w="1260" w:type="dxa"/>
            <w:tcBorders>
              <w:bottom w:val="single" w:sz="4" w:space="0" w:color="000000"/>
              <w:right w:val="single" w:sz="4" w:space="0" w:color="000000"/>
            </w:tcBorders>
            <w:tcMar>
              <w:top w:w="40" w:type="dxa"/>
              <w:left w:w="40" w:type="dxa"/>
              <w:bottom w:w="40" w:type="dxa"/>
              <w:right w:w="40" w:type="dxa"/>
            </w:tcMar>
          </w:tcPr>
          <w:p w14:paraId="42D16328" w14:textId="623C4FC2" w:rsidR="00AA1B16" w:rsidRPr="00415D4E" w:rsidRDefault="00000000" w:rsidP="00AA1B16">
            <w:pPr>
              <w:spacing w:after="0"/>
              <w:rPr>
                <w:sz w:val="18"/>
                <w:szCs w:val="18"/>
              </w:rPr>
            </w:pPr>
            <w:hyperlink w:anchor="_C.7.6.16.2.4_Plane_Orientation" w:history="1">
              <w:r w:rsidR="00415D4E" w:rsidRPr="00415D4E">
                <w:rPr>
                  <w:rStyle w:val="Hyperlink"/>
                  <w:sz w:val="18"/>
                  <w:szCs w:val="18"/>
                </w:rPr>
                <w:t>C.7.6.16.2.4</w:t>
              </w:r>
            </w:hyperlink>
          </w:p>
        </w:tc>
        <w:tc>
          <w:tcPr>
            <w:tcW w:w="6089" w:type="dxa"/>
            <w:tcBorders>
              <w:bottom w:val="single" w:sz="4" w:space="0" w:color="000000"/>
              <w:right w:val="single" w:sz="4" w:space="0" w:color="000000"/>
            </w:tcBorders>
            <w:tcMar>
              <w:top w:w="40" w:type="dxa"/>
              <w:left w:w="40" w:type="dxa"/>
              <w:bottom w:w="40" w:type="dxa"/>
              <w:right w:w="40" w:type="dxa"/>
            </w:tcMar>
          </w:tcPr>
          <w:p w14:paraId="75D5CCAB" w14:textId="60793A61" w:rsidR="00AA1B16" w:rsidRPr="00E97B4B" w:rsidRDefault="00AA1B16" w:rsidP="00AA1B16">
            <w:pPr>
              <w:spacing w:after="0"/>
              <w:rPr>
                <w:rFonts w:ascii="Arial" w:hAnsi="Arial"/>
                <w:color w:val="000000"/>
                <w:sz w:val="18"/>
                <w:szCs w:val="18"/>
              </w:rPr>
            </w:pPr>
            <w:r>
              <w:rPr>
                <w:rFonts w:ascii="Arial" w:hAnsi="Arial"/>
                <w:color w:val="000000"/>
                <w:sz w:val="18"/>
                <w:szCs w:val="18"/>
              </w:rPr>
              <w:t>C – Required if value of Rows is greater than 1</w:t>
            </w:r>
            <w:r w:rsidR="004A07CB">
              <w:rPr>
                <w:rFonts w:ascii="Arial" w:hAnsi="Arial"/>
                <w:color w:val="000000"/>
                <w:sz w:val="18"/>
                <w:szCs w:val="18"/>
              </w:rPr>
              <w:t>, may be present otherwise</w:t>
            </w:r>
          </w:p>
        </w:tc>
      </w:tr>
      <w:tr w:rsidR="00AA1B16" w14:paraId="0A57C99B" w14:textId="77777777" w:rsidTr="00627CF2">
        <w:tc>
          <w:tcPr>
            <w:tcW w:w="2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C293D1" w14:textId="77777777" w:rsidR="00AA1B16" w:rsidRDefault="00AA1B16" w:rsidP="00AA1B16">
            <w:pPr>
              <w:spacing w:after="0"/>
              <w:rPr>
                <w:rFonts w:ascii="Arial" w:hAnsi="Arial"/>
                <w:color w:val="000000"/>
                <w:sz w:val="18"/>
              </w:rPr>
            </w:pPr>
            <w:r>
              <w:rPr>
                <w:rFonts w:ascii="Arial" w:hAnsi="Arial"/>
                <w:color w:val="000000"/>
                <w:sz w:val="18"/>
              </w:rPr>
              <w:t>Referenced Image</w:t>
            </w:r>
          </w:p>
        </w:tc>
        <w:tc>
          <w:tcPr>
            <w:tcW w:w="1260" w:type="dxa"/>
            <w:tcBorders>
              <w:bottom w:val="single" w:sz="4" w:space="0" w:color="000000"/>
              <w:right w:val="single" w:sz="4" w:space="0" w:color="000000"/>
            </w:tcBorders>
            <w:tcMar>
              <w:top w:w="40" w:type="dxa"/>
              <w:left w:w="40" w:type="dxa"/>
              <w:bottom w:w="40" w:type="dxa"/>
              <w:right w:w="40" w:type="dxa"/>
            </w:tcMar>
          </w:tcPr>
          <w:p w14:paraId="41AD873A" w14:textId="77777777" w:rsidR="00AA1B16" w:rsidRDefault="00000000" w:rsidP="00AA1B16">
            <w:pPr>
              <w:spacing w:after="0"/>
            </w:pPr>
            <w:hyperlink w:anchor="_C.7.6.16.2.5_Referenced_Image" w:history="1">
              <w:r w:rsidR="00AA1B16" w:rsidRPr="0060511B">
                <w:rPr>
                  <w:rStyle w:val="Hyperlink"/>
                  <w:rFonts w:ascii="Arial" w:hAnsi="Arial"/>
                  <w:sz w:val="18"/>
                </w:rPr>
                <w:t>C.7.6.16.2.5</w:t>
              </w:r>
            </w:hyperlink>
          </w:p>
        </w:tc>
        <w:tc>
          <w:tcPr>
            <w:tcW w:w="6089" w:type="dxa"/>
            <w:tcBorders>
              <w:bottom w:val="single" w:sz="4" w:space="0" w:color="000000"/>
              <w:right w:val="single" w:sz="4" w:space="0" w:color="000000"/>
            </w:tcBorders>
            <w:tcMar>
              <w:top w:w="40" w:type="dxa"/>
              <w:left w:w="40" w:type="dxa"/>
              <w:bottom w:w="40" w:type="dxa"/>
              <w:right w:w="40" w:type="dxa"/>
            </w:tcMar>
          </w:tcPr>
          <w:p w14:paraId="39298ECB" w14:textId="23FB4877" w:rsidR="00AA1B16" w:rsidRDefault="00AA1B16" w:rsidP="00AA1B16">
            <w:pPr>
              <w:spacing w:after="0"/>
              <w:rPr>
                <w:rFonts w:ascii="Arial" w:hAnsi="Arial"/>
                <w:color w:val="000000"/>
                <w:sz w:val="18"/>
              </w:rPr>
            </w:pPr>
            <w:r>
              <w:rPr>
                <w:rFonts w:ascii="Arial" w:hAnsi="Arial"/>
                <w:color w:val="000000"/>
                <w:sz w:val="18"/>
              </w:rPr>
              <w:t xml:space="preserve">U </w:t>
            </w:r>
          </w:p>
        </w:tc>
      </w:tr>
      <w:tr w:rsidR="00AA1B16" w14:paraId="46C294CC" w14:textId="77777777" w:rsidTr="00846309">
        <w:tc>
          <w:tcPr>
            <w:tcW w:w="2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AE5D25" w14:textId="77777777" w:rsidR="00AA1B16" w:rsidRDefault="00AA1B16" w:rsidP="00AA1B16">
            <w:pPr>
              <w:spacing w:after="0"/>
            </w:pPr>
            <w:bookmarkStart w:id="51" w:name="para_91c06f6e_a310_4239_b87b_152f277e8b"/>
            <w:r>
              <w:rPr>
                <w:rFonts w:ascii="Arial" w:hAnsi="Arial"/>
                <w:color w:val="000000"/>
                <w:sz w:val="18"/>
              </w:rPr>
              <w:t>Derivation Image</w:t>
            </w:r>
          </w:p>
        </w:tc>
        <w:bookmarkStart w:id="52" w:name="para_a526bf4f_3813_48b6_b5fe_82258a8f61"/>
        <w:bookmarkEnd w:id="51"/>
        <w:tc>
          <w:tcPr>
            <w:tcW w:w="1260" w:type="dxa"/>
            <w:tcBorders>
              <w:bottom w:val="single" w:sz="4" w:space="0" w:color="000000"/>
              <w:right w:val="single" w:sz="4" w:space="0" w:color="000000"/>
            </w:tcBorders>
            <w:tcMar>
              <w:top w:w="40" w:type="dxa"/>
              <w:left w:w="40" w:type="dxa"/>
              <w:bottom w:w="40" w:type="dxa"/>
              <w:right w:w="40" w:type="dxa"/>
            </w:tcMar>
          </w:tcPr>
          <w:p w14:paraId="453814A8" w14:textId="1C90C26D" w:rsidR="00AA1B16" w:rsidRDefault="00AA1B16" w:rsidP="00AA1B16">
            <w:pPr>
              <w:spacing w:after="0"/>
            </w:pPr>
            <w:r w:rsidRPr="0060511B">
              <w:rPr>
                <w:rStyle w:val="Hyperlink"/>
                <w:rFonts w:ascii="Arial" w:hAnsi="Arial"/>
                <w:sz w:val="16"/>
                <w:szCs w:val="18"/>
              </w:rPr>
              <w:fldChar w:fldCharType="begin"/>
            </w:r>
            <w:r w:rsidRPr="0060511B">
              <w:rPr>
                <w:rStyle w:val="Hyperlink"/>
                <w:rFonts w:ascii="Arial" w:hAnsi="Arial"/>
                <w:sz w:val="16"/>
                <w:szCs w:val="18"/>
              </w:rPr>
              <w:instrText xml:space="preserve">HYPERLINK  \l "_C.7.6.16.2.6_Derivation_Image" \h </w:instrText>
            </w:r>
            <w:r w:rsidRPr="0060511B">
              <w:rPr>
                <w:rStyle w:val="Hyperlink"/>
                <w:rFonts w:ascii="Arial" w:hAnsi="Arial"/>
                <w:sz w:val="16"/>
                <w:szCs w:val="18"/>
              </w:rPr>
            </w:r>
            <w:r w:rsidRPr="0060511B">
              <w:rPr>
                <w:rStyle w:val="Hyperlink"/>
                <w:rFonts w:ascii="Arial" w:hAnsi="Arial"/>
                <w:sz w:val="16"/>
                <w:szCs w:val="18"/>
              </w:rPr>
              <w:fldChar w:fldCharType="separate"/>
            </w:r>
            <w:r w:rsidRPr="0060511B">
              <w:rPr>
                <w:rStyle w:val="Hyperlink"/>
                <w:sz w:val="18"/>
                <w:szCs w:val="18"/>
              </w:rPr>
              <w:t>C.7.6.16.2.6</w:t>
            </w:r>
            <w:r w:rsidRPr="0060511B">
              <w:rPr>
                <w:rStyle w:val="Hyperlink"/>
                <w:sz w:val="18"/>
                <w:szCs w:val="18"/>
              </w:rPr>
              <w:fldChar w:fldCharType="end"/>
            </w:r>
          </w:p>
        </w:tc>
        <w:tc>
          <w:tcPr>
            <w:tcW w:w="6089" w:type="dxa"/>
            <w:tcBorders>
              <w:bottom w:val="single" w:sz="4" w:space="0" w:color="000000"/>
              <w:right w:val="single" w:sz="4" w:space="0" w:color="000000"/>
            </w:tcBorders>
            <w:tcMar>
              <w:top w:w="40" w:type="dxa"/>
              <w:left w:w="40" w:type="dxa"/>
              <w:bottom w:w="40" w:type="dxa"/>
              <w:right w:w="40" w:type="dxa"/>
            </w:tcMar>
          </w:tcPr>
          <w:p w14:paraId="137D3E10" w14:textId="093AB732" w:rsidR="00AA1B16" w:rsidRDefault="00AA1B16" w:rsidP="00AA1B16">
            <w:pPr>
              <w:spacing w:after="0"/>
            </w:pPr>
            <w:bookmarkStart w:id="53" w:name="para_59530188_7dc9_4e95_a726_ec244a4ffb"/>
            <w:bookmarkEnd w:id="52"/>
            <w:r>
              <w:rPr>
                <w:rFonts w:ascii="Arial" w:hAnsi="Arial"/>
                <w:color w:val="000000"/>
                <w:sz w:val="18"/>
              </w:rPr>
              <w:t>M</w:t>
            </w:r>
          </w:p>
        </w:tc>
        <w:bookmarkEnd w:id="53"/>
      </w:tr>
      <w:tr w:rsidR="00AA1B16" w14:paraId="03F1075A" w14:textId="77777777" w:rsidTr="00846309">
        <w:tc>
          <w:tcPr>
            <w:tcW w:w="2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18CF887" w14:textId="0D6624CA" w:rsidR="00AA1B16" w:rsidRDefault="00AA1B16" w:rsidP="00AA1B16">
            <w:pPr>
              <w:spacing w:after="0"/>
              <w:rPr>
                <w:rFonts w:ascii="Arial" w:hAnsi="Arial"/>
                <w:color w:val="000000"/>
                <w:sz w:val="18"/>
              </w:rPr>
            </w:pPr>
            <w:r>
              <w:rPr>
                <w:rFonts w:ascii="Arial" w:hAnsi="Arial"/>
                <w:color w:val="000000"/>
                <w:sz w:val="18"/>
              </w:rPr>
              <w:t>Real World Value Mapping</w:t>
            </w:r>
          </w:p>
        </w:tc>
        <w:tc>
          <w:tcPr>
            <w:tcW w:w="1260" w:type="dxa"/>
            <w:tcBorders>
              <w:bottom w:val="single" w:sz="4" w:space="0" w:color="000000"/>
              <w:right w:val="single" w:sz="4" w:space="0" w:color="000000"/>
            </w:tcBorders>
            <w:tcMar>
              <w:top w:w="40" w:type="dxa"/>
              <w:left w:w="40" w:type="dxa"/>
              <w:bottom w:w="40" w:type="dxa"/>
              <w:right w:w="40" w:type="dxa"/>
            </w:tcMar>
          </w:tcPr>
          <w:p w14:paraId="6827088A" w14:textId="2371B939" w:rsidR="00AA1B16" w:rsidRPr="008D0B2C" w:rsidRDefault="00000000" w:rsidP="00AA1B16">
            <w:pPr>
              <w:spacing w:after="0"/>
              <w:rPr>
                <w:rStyle w:val="Hyperlink"/>
                <w:rFonts w:ascii="Arial" w:hAnsi="Arial"/>
                <w:sz w:val="18"/>
              </w:rPr>
            </w:pPr>
            <w:hyperlink w:anchor="_C.7.6.16.2.11_Real_World" w:history="1">
              <w:r w:rsidR="00AA1B16" w:rsidRPr="008D0B2C">
                <w:rPr>
                  <w:rStyle w:val="Hyperlink"/>
                  <w:rFonts w:ascii="Arial" w:hAnsi="Arial"/>
                  <w:sz w:val="18"/>
                </w:rPr>
                <w:t>C.7.6.16.2.11</w:t>
              </w:r>
            </w:hyperlink>
          </w:p>
        </w:tc>
        <w:tc>
          <w:tcPr>
            <w:tcW w:w="6089" w:type="dxa"/>
            <w:tcBorders>
              <w:bottom w:val="single" w:sz="4" w:space="0" w:color="000000"/>
              <w:right w:val="single" w:sz="4" w:space="0" w:color="000000"/>
            </w:tcBorders>
            <w:tcMar>
              <w:top w:w="40" w:type="dxa"/>
              <w:left w:w="40" w:type="dxa"/>
              <w:bottom w:w="40" w:type="dxa"/>
              <w:right w:w="40" w:type="dxa"/>
            </w:tcMar>
          </w:tcPr>
          <w:p w14:paraId="3C7F8A7F" w14:textId="29FACAF4" w:rsidR="00AA1B16" w:rsidRDefault="00AA1B16" w:rsidP="00AA1B16">
            <w:pPr>
              <w:spacing w:after="0"/>
              <w:rPr>
                <w:rFonts w:ascii="Arial" w:hAnsi="Arial"/>
                <w:color w:val="000000"/>
                <w:sz w:val="18"/>
              </w:rPr>
            </w:pPr>
            <w:r>
              <w:rPr>
                <w:rFonts w:ascii="Arial" w:hAnsi="Arial"/>
                <w:color w:val="000000"/>
                <w:sz w:val="18"/>
              </w:rPr>
              <w:t>M</w:t>
            </w:r>
          </w:p>
        </w:tc>
      </w:tr>
      <w:tr w:rsidR="00AA1B16" w14:paraId="5185F450" w14:textId="77777777" w:rsidTr="008910E7">
        <w:tc>
          <w:tcPr>
            <w:tcW w:w="247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2A1BDB2" w14:textId="77777777" w:rsidR="00AA1B16" w:rsidRDefault="00AA1B16" w:rsidP="00AA1B16">
            <w:pPr>
              <w:spacing w:after="0"/>
            </w:pPr>
            <w:bookmarkStart w:id="54" w:name="para_cb0c73da_b198_4fa8_b66c_f49d967a52"/>
            <w:r>
              <w:rPr>
                <w:rFonts w:ascii="Arial" w:hAnsi="Arial"/>
                <w:color w:val="000000"/>
                <w:sz w:val="18"/>
              </w:rPr>
              <w:t>Segmentation</w:t>
            </w:r>
          </w:p>
        </w:tc>
        <w:bookmarkStart w:id="55" w:name="para_3be6feb6_0c95_4371_817b_313342a455"/>
        <w:bookmarkEnd w:id="54"/>
        <w:tc>
          <w:tcPr>
            <w:tcW w:w="1260" w:type="dxa"/>
            <w:tcBorders>
              <w:bottom w:val="single" w:sz="4" w:space="0" w:color="000000"/>
              <w:right w:val="single" w:sz="4" w:space="0" w:color="000000"/>
            </w:tcBorders>
            <w:tcMar>
              <w:top w:w="40" w:type="dxa"/>
              <w:left w:w="40" w:type="dxa"/>
              <w:bottom w:w="40" w:type="dxa"/>
              <w:right w:w="40" w:type="dxa"/>
            </w:tcMar>
          </w:tcPr>
          <w:p w14:paraId="41F74D8D" w14:textId="44D06A6F" w:rsidR="00AA1B16" w:rsidRDefault="00AA1B16" w:rsidP="00AA1B16">
            <w:pPr>
              <w:spacing w:after="0"/>
            </w:pPr>
            <w:r>
              <w:rPr>
                <w:rFonts w:ascii="Arial" w:hAnsi="Arial"/>
                <w:color w:val="000000"/>
                <w:sz w:val="18"/>
              </w:rPr>
              <w:fldChar w:fldCharType="begin"/>
            </w:r>
            <w:r>
              <w:rPr>
                <w:rFonts w:ascii="Arial" w:hAnsi="Arial"/>
                <w:color w:val="000000"/>
                <w:sz w:val="18"/>
              </w:rPr>
              <w:instrText>HYPERLINK  \l "_C.8.20.3.1_Segmentation_Macro"</w:instrText>
            </w:r>
            <w:r>
              <w:rPr>
                <w:rFonts w:ascii="Arial" w:hAnsi="Arial"/>
                <w:color w:val="000000"/>
                <w:sz w:val="18"/>
              </w:rPr>
            </w:r>
            <w:r>
              <w:rPr>
                <w:rFonts w:ascii="Arial" w:hAnsi="Arial"/>
                <w:color w:val="000000"/>
                <w:sz w:val="18"/>
              </w:rPr>
              <w:fldChar w:fldCharType="separate"/>
            </w:r>
            <w:r w:rsidRPr="006F6681">
              <w:rPr>
                <w:rStyle w:val="Hyperlink"/>
                <w:rFonts w:ascii="Arial" w:hAnsi="Arial"/>
                <w:sz w:val="18"/>
              </w:rPr>
              <w:t>C.8.20.3.1</w:t>
            </w:r>
            <w:r>
              <w:rPr>
                <w:rFonts w:ascii="Arial" w:hAnsi="Arial"/>
                <w:color w:val="000000"/>
                <w:sz w:val="18"/>
              </w:rPr>
              <w:fldChar w:fldCharType="end"/>
            </w:r>
          </w:p>
        </w:tc>
        <w:tc>
          <w:tcPr>
            <w:tcW w:w="6089" w:type="dxa"/>
            <w:tcBorders>
              <w:bottom w:val="single" w:sz="4" w:space="0" w:color="000000"/>
              <w:right w:val="single" w:sz="4" w:space="0" w:color="000000"/>
            </w:tcBorders>
            <w:tcMar>
              <w:top w:w="40" w:type="dxa"/>
              <w:left w:w="40" w:type="dxa"/>
              <w:bottom w:w="40" w:type="dxa"/>
              <w:right w:w="40" w:type="dxa"/>
            </w:tcMar>
          </w:tcPr>
          <w:p w14:paraId="4766E5AD" w14:textId="77777777" w:rsidR="00AA1B16" w:rsidRDefault="00AA1B16" w:rsidP="00AA1B16">
            <w:pPr>
              <w:spacing w:after="0"/>
            </w:pPr>
            <w:bookmarkStart w:id="56" w:name="para_ec95e942_28e9_461b_8564_0a619598f9"/>
            <w:bookmarkEnd w:id="55"/>
            <w:r>
              <w:rPr>
                <w:rFonts w:ascii="Arial" w:hAnsi="Arial"/>
                <w:color w:val="000000"/>
                <w:sz w:val="18"/>
              </w:rPr>
              <w:t>M</w:t>
            </w:r>
          </w:p>
        </w:tc>
        <w:bookmarkEnd w:id="56"/>
      </w:tr>
    </w:tbl>
    <w:p w14:paraId="77343940" w14:textId="61E1458F" w:rsidR="00C7468B" w:rsidRDefault="00C7468B" w:rsidP="00234292">
      <w:pPr>
        <w:pStyle w:val="Heading4"/>
      </w:pPr>
      <w:bookmarkStart w:id="57" w:name="_Toc157164558"/>
      <w:bookmarkStart w:id="58" w:name="sect_A_51_5_1"/>
      <w:r>
        <w:lastRenderedPageBreak/>
        <w:t>A.</w:t>
      </w:r>
      <w:r w:rsidR="00911159">
        <w:t>XX</w:t>
      </w:r>
      <w:r w:rsidR="00E9245D">
        <w:t>.</w:t>
      </w:r>
      <w:r>
        <w:t>5.1 </w:t>
      </w:r>
      <w:r w:rsidR="00911159" w:rsidRPr="00911159">
        <w:t xml:space="preserve">Heightmap </w:t>
      </w:r>
      <w:r>
        <w:t>Segmentation Functional Groups Description</w:t>
      </w:r>
      <w:bookmarkEnd w:id="57"/>
      <w:r w:rsidR="00E97B4B">
        <w:t xml:space="preserve"> </w:t>
      </w:r>
    </w:p>
    <w:p w14:paraId="134F6964" w14:textId="4D33DAA2" w:rsidR="00CE5A6E" w:rsidRDefault="00CE5A6E" w:rsidP="00CE5A6E">
      <w:pPr>
        <w:pStyle w:val="Heading5"/>
      </w:pPr>
      <w:bookmarkStart w:id="59" w:name="_A.XX.5.1.1_Derivation_Image"/>
      <w:bookmarkStart w:id="60" w:name="_Toc157164559"/>
      <w:bookmarkStart w:id="61" w:name="para_4a034de9_2d78_47e1_b66b_663baca973"/>
      <w:bookmarkEnd w:id="58"/>
      <w:bookmarkEnd w:id="59"/>
      <w:r>
        <w:t>A.XX.5.1.</w:t>
      </w:r>
      <w:r w:rsidR="002B3F75">
        <w:t>1</w:t>
      </w:r>
      <w:r>
        <w:t xml:space="preserve"> </w:t>
      </w:r>
      <w:r w:rsidR="009D7966" w:rsidRPr="00022DBC">
        <w:rPr>
          <w:rFonts w:ascii="Arial" w:hAnsi="Arial"/>
          <w:color w:val="000000"/>
        </w:rPr>
        <w:t xml:space="preserve">Derivation </w:t>
      </w:r>
      <w:r w:rsidRPr="0031254F">
        <w:t>Image</w:t>
      </w:r>
      <w:bookmarkEnd w:id="60"/>
    </w:p>
    <w:p w14:paraId="688AE19D" w14:textId="0B3A1CB2" w:rsidR="00CE5A6E" w:rsidRDefault="00CE5A6E" w:rsidP="00CE5A6E">
      <w:pPr>
        <w:rPr>
          <w:rFonts w:cs="Helvetica"/>
        </w:rPr>
      </w:pPr>
      <w:r w:rsidRPr="0031254F">
        <w:rPr>
          <w:rFonts w:cs="Helvetica"/>
        </w:rPr>
        <w:t xml:space="preserve">The </w:t>
      </w:r>
      <w:r w:rsidR="009D7966" w:rsidRPr="00022DBC">
        <w:rPr>
          <w:rFonts w:ascii="Arial" w:hAnsi="Arial"/>
          <w:color w:val="000000"/>
        </w:rPr>
        <w:t xml:space="preserve">Derivation </w:t>
      </w:r>
      <w:r w:rsidRPr="00E25214">
        <w:rPr>
          <w:rFonts w:cs="Helvetica"/>
        </w:rPr>
        <w:t>Image</w:t>
      </w:r>
      <w:r w:rsidRPr="0031254F">
        <w:rPr>
          <w:rFonts w:cs="Helvetica"/>
        </w:rPr>
        <w:t xml:space="preserve"> Functional Group shall </w:t>
      </w:r>
      <w:r>
        <w:rPr>
          <w:rFonts w:cs="Helvetica"/>
        </w:rPr>
        <w:t xml:space="preserve">identify </w:t>
      </w:r>
      <w:r w:rsidR="00462311">
        <w:rPr>
          <w:rFonts w:cs="Helvetica"/>
        </w:rPr>
        <w:t>one or more</w:t>
      </w:r>
      <w:r>
        <w:rPr>
          <w:rFonts w:cs="Helvetica"/>
        </w:rPr>
        <w:t xml:space="preserve"> Image SOP Instance</w:t>
      </w:r>
      <w:r w:rsidR="00462311">
        <w:rPr>
          <w:rFonts w:cs="Helvetica"/>
        </w:rPr>
        <w:t>s</w:t>
      </w:r>
      <w:r>
        <w:rPr>
          <w:rFonts w:cs="Helvetica"/>
        </w:rPr>
        <w:t xml:space="preserve"> </w:t>
      </w:r>
      <w:r w:rsidR="004A07CB">
        <w:rPr>
          <w:rFonts w:cs="Helvetica"/>
        </w:rPr>
        <w:t>that</w:t>
      </w:r>
      <w:r>
        <w:rPr>
          <w:rFonts w:cs="Helvetica"/>
        </w:rPr>
        <w:t xml:space="preserve"> </w:t>
      </w:r>
      <w:r w:rsidR="00462311">
        <w:rPr>
          <w:rFonts w:cs="Helvetica"/>
        </w:rPr>
        <w:t>are</w:t>
      </w:r>
      <w:r>
        <w:rPr>
          <w:rFonts w:cs="Helvetica"/>
        </w:rPr>
        <w:t xml:space="preserve"> the </w:t>
      </w:r>
      <w:r w:rsidR="00462311">
        <w:rPr>
          <w:rFonts w:cs="Helvetica"/>
        </w:rPr>
        <w:t xml:space="preserve">source for the volumetric space to which the Heightmap Segmentation frame applies. </w:t>
      </w:r>
      <w:r w:rsidR="004A07CB">
        <w:rPr>
          <w:rFonts w:cs="Helvetica"/>
        </w:rPr>
        <w:t xml:space="preserve">Referenced </w:t>
      </w:r>
      <w:r w:rsidR="004A07CB" w:rsidRPr="00022DBC">
        <w:rPr>
          <w:rFonts w:ascii="Arial" w:hAnsi="Arial"/>
          <w:color w:val="000000"/>
        </w:rPr>
        <w:t xml:space="preserve">Derivation </w:t>
      </w:r>
      <w:r w:rsidR="004A07CB" w:rsidRPr="00E25214">
        <w:rPr>
          <w:rFonts w:cs="Helvetica"/>
        </w:rPr>
        <w:t>Image</w:t>
      </w:r>
      <w:r w:rsidR="004A07CB">
        <w:rPr>
          <w:rFonts w:cs="Helvetica"/>
        </w:rPr>
        <w:t xml:space="preserve">s shall have the same </w:t>
      </w:r>
      <w:r w:rsidR="004A07CB">
        <w:t xml:space="preserve">Frame of Reference UID (0020,0052). </w:t>
      </w:r>
      <w:r w:rsidR="004A07CB">
        <w:rPr>
          <w:rFonts w:cs="Helvetica"/>
        </w:rPr>
        <w:t xml:space="preserve"> </w:t>
      </w:r>
    </w:p>
    <w:p w14:paraId="1CD78CE1" w14:textId="506D4CA5" w:rsidR="00CF1DFD" w:rsidRDefault="004A07CB" w:rsidP="008B695A">
      <w:pPr>
        <w:rPr>
          <w:rFonts w:cs="Helvetica"/>
        </w:rPr>
      </w:pPr>
      <w:r>
        <w:rPr>
          <w:rFonts w:cs="Helvetica"/>
        </w:rPr>
        <w:t>Each Item of the</w:t>
      </w:r>
      <w:r w:rsidR="0065648B" w:rsidRPr="0031254F">
        <w:rPr>
          <w:rFonts w:cs="Helvetica"/>
        </w:rPr>
        <w:t xml:space="preserve"> </w:t>
      </w:r>
      <w:r w:rsidR="009D7966" w:rsidRPr="00022DBC">
        <w:rPr>
          <w:rFonts w:ascii="Arial" w:hAnsi="Arial"/>
          <w:color w:val="000000"/>
        </w:rPr>
        <w:t xml:space="preserve">Derivation </w:t>
      </w:r>
      <w:r w:rsidR="0065648B" w:rsidRPr="00E25214">
        <w:rPr>
          <w:rFonts w:cs="Helvetica"/>
        </w:rPr>
        <w:t>Image</w:t>
      </w:r>
      <w:r w:rsidR="0065648B" w:rsidRPr="0031254F">
        <w:rPr>
          <w:rFonts w:cs="Helvetica"/>
        </w:rPr>
        <w:t xml:space="preserve"> Functional Group </w:t>
      </w:r>
      <w:r w:rsidR="0065648B">
        <w:rPr>
          <w:rFonts w:cs="Helvetica"/>
        </w:rPr>
        <w:t xml:space="preserve">shall specify a number of frames equal to the value of Rows </w:t>
      </w:r>
      <w:r w:rsidR="0065648B" w:rsidRPr="0065648B">
        <w:rPr>
          <w:rFonts w:cs="Helvetica"/>
        </w:rPr>
        <w:t>(0028,0010)</w:t>
      </w:r>
      <w:r w:rsidR="00FD6C97">
        <w:rPr>
          <w:rFonts w:cs="Helvetica"/>
        </w:rPr>
        <w:t xml:space="preserve"> in the </w:t>
      </w:r>
      <w:r w:rsidR="00FD6C97" w:rsidRPr="00911159">
        <w:t xml:space="preserve">Heightmap </w:t>
      </w:r>
      <w:r w:rsidR="00FD6C97">
        <w:t>Segmentation SOP Instance</w:t>
      </w:r>
      <w:r w:rsidR="0065648B">
        <w:rPr>
          <w:rFonts w:cs="Helvetica"/>
        </w:rPr>
        <w:t>.</w:t>
      </w:r>
      <w:r w:rsidR="00CF1DFD">
        <w:t xml:space="preserve"> </w:t>
      </w:r>
      <w:r w:rsidR="00FD6C97">
        <w:rPr>
          <w:rFonts w:cs="Helvetica"/>
        </w:rPr>
        <w:t>The</w:t>
      </w:r>
      <w:r w:rsidR="00FD6C97" w:rsidRPr="0031254F">
        <w:rPr>
          <w:rFonts w:cs="Helvetica"/>
        </w:rPr>
        <w:t xml:space="preserve"> </w:t>
      </w:r>
      <w:r w:rsidR="00FD6C97" w:rsidRPr="00022DBC">
        <w:rPr>
          <w:rFonts w:ascii="Arial" w:hAnsi="Arial"/>
          <w:color w:val="000000"/>
        </w:rPr>
        <w:t xml:space="preserve">Derivation </w:t>
      </w:r>
      <w:r w:rsidR="00FD6C97" w:rsidRPr="00E25214">
        <w:rPr>
          <w:rFonts w:cs="Helvetica"/>
        </w:rPr>
        <w:t>Image</w:t>
      </w:r>
      <w:r w:rsidR="00FD6C97" w:rsidRPr="0031254F">
        <w:rPr>
          <w:rFonts w:cs="Helvetica"/>
        </w:rPr>
        <w:t xml:space="preserve"> Functional Group </w:t>
      </w:r>
      <w:r w:rsidR="00FD6C97">
        <w:rPr>
          <w:rFonts w:cs="Helvetica"/>
        </w:rPr>
        <w:t>for a</w:t>
      </w:r>
      <w:r w:rsidR="00CF1DFD">
        <w:rPr>
          <w:rFonts w:cs="Helvetica"/>
        </w:rPr>
        <w:t xml:space="preserve"> </w:t>
      </w:r>
      <w:r w:rsidR="00CF1DFD" w:rsidRPr="00911159">
        <w:t xml:space="preserve">Heightmap </w:t>
      </w:r>
      <w:r w:rsidR="00CF1DFD">
        <w:t xml:space="preserve">Segmentation frame with multiple rows </w:t>
      </w:r>
      <w:r w:rsidR="00FD6C97">
        <w:t>shall</w:t>
      </w:r>
      <w:r w:rsidR="00CF1DFD">
        <w:rPr>
          <w:rFonts w:cs="Helvetica"/>
        </w:rPr>
        <w:t xml:space="preserve"> enumerat</w:t>
      </w:r>
      <w:r w:rsidR="00142781">
        <w:rPr>
          <w:rFonts w:cs="Helvetica"/>
        </w:rPr>
        <w:t>e</w:t>
      </w:r>
      <w:r w:rsidR="00CF1DFD">
        <w:rPr>
          <w:rFonts w:cs="Helvetica"/>
        </w:rPr>
        <w:t xml:space="preserve"> the referenced frame for each row</w:t>
      </w:r>
      <w:r w:rsidR="00F114F8">
        <w:rPr>
          <w:rFonts w:cs="Helvetica"/>
        </w:rPr>
        <w:t xml:space="preserve"> in </w:t>
      </w:r>
      <w:r w:rsidR="00F114F8" w:rsidRPr="00F114F8">
        <w:rPr>
          <w:rFonts w:cs="Helvetica"/>
        </w:rPr>
        <w:t>Referenced Frame Number</w:t>
      </w:r>
      <w:r w:rsidR="00F114F8">
        <w:rPr>
          <w:rFonts w:cs="Helvetica"/>
        </w:rPr>
        <w:t xml:space="preserve"> </w:t>
      </w:r>
      <w:r w:rsidR="00F114F8" w:rsidRPr="00F114F8">
        <w:rPr>
          <w:rFonts w:cs="Helvetica"/>
        </w:rPr>
        <w:t>(0008,1160)</w:t>
      </w:r>
      <w:r w:rsidR="00FD6C97">
        <w:rPr>
          <w:rFonts w:cs="Helvetica"/>
        </w:rPr>
        <w:t>. Alternatively</w:t>
      </w:r>
      <w:r w:rsidR="00CF1DFD">
        <w:rPr>
          <w:rFonts w:cs="Helvetica"/>
        </w:rPr>
        <w:t xml:space="preserve">, </w:t>
      </w:r>
      <w:r w:rsidR="00FD6C97">
        <w:rPr>
          <w:rFonts w:cs="Helvetica"/>
        </w:rPr>
        <w:t xml:space="preserve">if the </w:t>
      </w:r>
      <w:r w:rsidR="00FD6C97" w:rsidRPr="0031254F">
        <w:rPr>
          <w:rFonts w:cs="Helvetica"/>
        </w:rPr>
        <w:t xml:space="preserve">Functional Group </w:t>
      </w:r>
      <w:r w:rsidR="00FD6C97">
        <w:rPr>
          <w:rFonts w:cs="Helvetica"/>
        </w:rPr>
        <w:t xml:space="preserve">references a single </w:t>
      </w:r>
      <w:r w:rsidR="00FD6C97" w:rsidRPr="00022DBC">
        <w:rPr>
          <w:rFonts w:ascii="Arial" w:hAnsi="Arial"/>
          <w:color w:val="000000"/>
        </w:rPr>
        <w:t xml:space="preserve">Derivation </w:t>
      </w:r>
      <w:r w:rsidR="00FD6C97">
        <w:rPr>
          <w:rFonts w:cs="Helvetica"/>
        </w:rPr>
        <w:t>Image with a number of</w:t>
      </w:r>
      <w:r w:rsidR="00FD6C97" w:rsidRPr="00CF1DFD">
        <w:rPr>
          <w:rFonts w:cs="Helvetica"/>
        </w:rPr>
        <w:t xml:space="preserve"> </w:t>
      </w:r>
      <w:r w:rsidR="00FD6C97">
        <w:rPr>
          <w:rFonts w:cs="Helvetica"/>
        </w:rPr>
        <w:t xml:space="preserve">frames equal to the number of </w:t>
      </w:r>
      <w:r w:rsidR="00FD6C97" w:rsidRPr="00911159">
        <w:t xml:space="preserve">Heightmap </w:t>
      </w:r>
      <w:r w:rsidR="00FD6C97">
        <w:t xml:space="preserve">Segmentation rows, the </w:t>
      </w:r>
      <w:r w:rsidR="00FD6C97" w:rsidRPr="00F114F8">
        <w:rPr>
          <w:rFonts w:cs="Helvetica"/>
        </w:rPr>
        <w:t>Referenced Frame Number</w:t>
      </w:r>
      <w:r w:rsidR="00FD6C97">
        <w:rPr>
          <w:rFonts w:cs="Helvetica"/>
        </w:rPr>
        <w:t xml:space="preserve"> </w:t>
      </w:r>
      <w:r w:rsidR="00FD6C97" w:rsidRPr="00F114F8">
        <w:rPr>
          <w:rFonts w:cs="Helvetica"/>
        </w:rPr>
        <w:t>(0008,1160)</w:t>
      </w:r>
      <w:r w:rsidR="00FD6C97">
        <w:rPr>
          <w:rFonts w:cs="Helvetica"/>
        </w:rPr>
        <w:t xml:space="preserve"> Attribute may be omitted, and </w:t>
      </w:r>
      <w:r w:rsidR="008B695A">
        <w:rPr>
          <w:rFonts w:cs="Helvetica"/>
        </w:rPr>
        <w:t xml:space="preserve">the </w:t>
      </w:r>
      <w:r w:rsidR="008B695A" w:rsidRPr="00911159">
        <w:t xml:space="preserve">Heightmap </w:t>
      </w:r>
      <w:r w:rsidR="008B695A">
        <w:t xml:space="preserve">Segmentation rows shall correspond to the </w:t>
      </w:r>
      <w:r w:rsidR="008B695A" w:rsidRPr="00022DBC">
        <w:rPr>
          <w:rFonts w:ascii="Arial" w:hAnsi="Arial"/>
          <w:color w:val="000000"/>
        </w:rPr>
        <w:t xml:space="preserve">Derivation </w:t>
      </w:r>
      <w:r w:rsidR="008B695A">
        <w:rPr>
          <w:rFonts w:cs="Helvetica"/>
        </w:rPr>
        <w:t>Image frames in their storage order in the pixel data.</w:t>
      </w:r>
    </w:p>
    <w:p w14:paraId="23C60BC1" w14:textId="77777777" w:rsidR="009D7966" w:rsidRDefault="00C7468B" w:rsidP="0031254F">
      <w:pPr>
        <w:rPr>
          <w:rFonts w:cs="Helvetica"/>
        </w:rPr>
      </w:pPr>
      <w:r w:rsidRPr="0031254F">
        <w:rPr>
          <w:rFonts w:cs="Helvetica"/>
        </w:rPr>
        <w:t xml:space="preserve">The value of Purpose of Reference Sequence (0040,A170) in the Derivation Image Functional Group shall be </w:t>
      </w:r>
      <w:hyperlink r:id="rId29" w:anchor="DCM_121322">
        <w:r w:rsidRPr="0031254F">
          <w:rPr>
            <w:rFonts w:cs="Helvetica"/>
          </w:rPr>
          <w:t>(121322, DCM, "Source Image for Image Processing Operation")</w:t>
        </w:r>
      </w:hyperlink>
      <w:r w:rsidRPr="0031254F">
        <w:rPr>
          <w:rFonts w:cs="Helvetica"/>
        </w:rPr>
        <w:t xml:space="preserve">. The value of Derivation Code Sequence (0008,9215) shall be </w:t>
      </w:r>
      <w:hyperlink r:id="rId30" w:anchor="DCM_113076">
        <w:r w:rsidRPr="0031254F">
          <w:rPr>
            <w:rFonts w:cs="Helvetica"/>
          </w:rPr>
          <w:t>(113076, DCM, "Segmentation")</w:t>
        </w:r>
      </w:hyperlink>
      <w:r w:rsidRPr="0031254F">
        <w:rPr>
          <w:rFonts w:cs="Helvetica"/>
        </w:rPr>
        <w:t>.</w:t>
      </w:r>
    </w:p>
    <w:p w14:paraId="37EC5B67" w14:textId="381DB286" w:rsidR="00C7468B" w:rsidRPr="00BA23EC" w:rsidRDefault="008B0070" w:rsidP="00BA23EC">
      <w:pPr>
        <w:tabs>
          <w:tab w:val="clear" w:pos="720"/>
        </w:tabs>
        <w:ind w:left="990" w:hanging="630"/>
        <w:rPr>
          <w:rFonts w:cs="Helvetica"/>
          <w:sz w:val="18"/>
          <w:szCs w:val="18"/>
        </w:rPr>
      </w:pPr>
      <w:r w:rsidRPr="00FE397E">
        <w:rPr>
          <w:rFonts w:cs="Helvetica"/>
          <w:sz w:val="18"/>
          <w:szCs w:val="18"/>
        </w:rPr>
        <w:t>Note:</w:t>
      </w:r>
      <w:r w:rsidRPr="00FE397E">
        <w:rPr>
          <w:rFonts w:cs="Helvetica"/>
          <w:sz w:val="18"/>
          <w:szCs w:val="18"/>
        </w:rPr>
        <w:tab/>
        <w:t>Th</w:t>
      </w:r>
      <w:r>
        <w:rPr>
          <w:rFonts w:cs="Helvetica"/>
          <w:sz w:val="18"/>
          <w:szCs w:val="18"/>
        </w:rPr>
        <w:t xml:space="preserve">e </w:t>
      </w:r>
      <w:r w:rsidRPr="00FE397E">
        <w:rPr>
          <w:rFonts w:cs="Helvetica"/>
          <w:sz w:val="18"/>
          <w:szCs w:val="18"/>
        </w:rPr>
        <w:t xml:space="preserve">referenced </w:t>
      </w:r>
      <w:r w:rsidRPr="00CD42DB">
        <w:rPr>
          <w:rFonts w:cs="Helvetica"/>
          <w:sz w:val="18"/>
          <w:szCs w:val="18"/>
        </w:rPr>
        <w:t xml:space="preserve">Derivation Image </w:t>
      </w:r>
      <w:r w:rsidR="000D2984">
        <w:rPr>
          <w:rFonts w:cs="Helvetica"/>
          <w:sz w:val="18"/>
          <w:szCs w:val="18"/>
        </w:rPr>
        <w:t xml:space="preserve">is the source of the pixel/voxel matrix extent in which the Heightmap Segmentation is defined. It might technically not </w:t>
      </w:r>
      <w:r>
        <w:rPr>
          <w:rFonts w:cs="Helvetica"/>
          <w:sz w:val="18"/>
          <w:szCs w:val="18"/>
        </w:rPr>
        <w:t xml:space="preserve">be </w:t>
      </w:r>
      <w:r w:rsidR="000D2984">
        <w:rPr>
          <w:rFonts w:cs="Helvetica"/>
          <w:sz w:val="18"/>
          <w:szCs w:val="18"/>
        </w:rPr>
        <w:t>a</w:t>
      </w:r>
      <w:r>
        <w:rPr>
          <w:rFonts w:cs="Helvetica"/>
          <w:sz w:val="18"/>
          <w:szCs w:val="18"/>
        </w:rPr>
        <w:t xml:space="preserve"> </w:t>
      </w:r>
      <w:r w:rsidR="000D2984">
        <w:rPr>
          <w:rFonts w:cs="Helvetica"/>
          <w:sz w:val="18"/>
          <w:szCs w:val="18"/>
        </w:rPr>
        <w:t xml:space="preserve">source image from which the segmentation is derived, e.g., if both the </w:t>
      </w:r>
      <w:r w:rsidR="000D2984" w:rsidRPr="00FE397E">
        <w:rPr>
          <w:rFonts w:cs="Helvetica"/>
          <w:sz w:val="18"/>
          <w:szCs w:val="18"/>
        </w:rPr>
        <w:t>referenced</w:t>
      </w:r>
      <w:r w:rsidR="000D2984">
        <w:rPr>
          <w:rFonts w:cs="Helvetica"/>
          <w:sz w:val="18"/>
          <w:szCs w:val="18"/>
        </w:rPr>
        <w:t xml:space="preserve"> image and the</w:t>
      </w:r>
      <w:r w:rsidR="000D2984" w:rsidRPr="00FE397E">
        <w:rPr>
          <w:rFonts w:cs="Helvetica"/>
          <w:sz w:val="18"/>
          <w:szCs w:val="18"/>
        </w:rPr>
        <w:t xml:space="preserve"> </w:t>
      </w:r>
      <w:r w:rsidR="000D2984">
        <w:rPr>
          <w:rFonts w:cs="Helvetica"/>
          <w:sz w:val="18"/>
          <w:szCs w:val="18"/>
        </w:rPr>
        <w:t xml:space="preserve">segmentation are derived from a </w:t>
      </w:r>
      <w:r w:rsidR="000D2984" w:rsidRPr="000D2984">
        <w:rPr>
          <w:rFonts w:cs="Helvetica"/>
          <w:sz w:val="18"/>
          <w:szCs w:val="18"/>
        </w:rPr>
        <w:t xml:space="preserve">raw </w:t>
      </w:r>
      <w:r w:rsidR="000D2984">
        <w:rPr>
          <w:rFonts w:cs="Helvetica"/>
          <w:sz w:val="18"/>
          <w:szCs w:val="18"/>
        </w:rPr>
        <w:t xml:space="preserve">acquisition </w:t>
      </w:r>
      <w:r w:rsidR="000D2984" w:rsidRPr="000D2984">
        <w:rPr>
          <w:rFonts w:cs="Helvetica"/>
          <w:sz w:val="18"/>
          <w:szCs w:val="18"/>
        </w:rPr>
        <w:t>data</w:t>
      </w:r>
      <w:r w:rsidR="000D2984">
        <w:rPr>
          <w:rFonts w:cs="Helvetica"/>
          <w:sz w:val="18"/>
          <w:szCs w:val="18"/>
        </w:rPr>
        <w:t xml:space="preserve"> set</w:t>
      </w:r>
      <w:r w:rsidRPr="00FE397E">
        <w:rPr>
          <w:rFonts w:cs="Helvetica"/>
          <w:sz w:val="18"/>
          <w:szCs w:val="18"/>
        </w:rPr>
        <w:t>.</w:t>
      </w:r>
      <w:r w:rsidR="000D2984">
        <w:rPr>
          <w:rFonts w:cs="Helvetica"/>
          <w:sz w:val="18"/>
          <w:szCs w:val="18"/>
        </w:rPr>
        <w:t xml:space="preserve"> Use of </w:t>
      </w:r>
      <w:r w:rsidR="000D2984" w:rsidRPr="000D2984">
        <w:rPr>
          <w:rFonts w:cs="Helvetica"/>
          <w:sz w:val="18"/>
          <w:szCs w:val="18"/>
        </w:rPr>
        <w:t>(121322, DCM, "Source Image for Image Processing Operation")</w:t>
      </w:r>
      <w:r w:rsidR="000D2984">
        <w:rPr>
          <w:rFonts w:cs="Helvetica"/>
          <w:sz w:val="18"/>
          <w:szCs w:val="18"/>
        </w:rPr>
        <w:t xml:space="preserve"> is specified to maintain consistency with the Segmentation IOD (see </w:t>
      </w:r>
      <w:hyperlink r:id="rId31" w:anchor="sect_A.51.5.1" w:history="1">
        <w:r w:rsidR="000D2984" w:rsidRPr="000D2984">
          <w:rPr>
            <w:rStyle w:val="Hyperlink"/>
            <w:rFonts w:cs="Helvetica"/>
            <w:sz w:val="18"/>
            <w:szCs w:val="18"/>
          </w:rPr>
          <w:t>Section A.51.5.1</w:t>
        </w:r>
      </w:hyperlink>
      <w:r w:rsidR="000D2984">
        <w:rPr>
          <w:rFonts w:cs="Helvetica"/>
          <w:sz w:val="18"/>
          <w:szCs w:val="18"/>
        </w:rPr>
        <w:t xml:space="preserve">). </w:t>
      </w:r>
      <w:r w:rsidR="00BA23EC">
        <w:rPr>
          <w:rFonts w:cs="Helvetica"/>
          <w:sz w:val="18"/>
          <w:szCs w:val="18"/>
        </w:rPr>
        <w:t xml:space="preserve">Other source data SOP Instances </w:t>
      </w:r>
      <w:r w:rsidR="000E098F">
        <w:rPr>
          <w:rFonts w:cs="Helvetica"/>
          <w:sz w:val="18"/>
          <w:szCs w:val="18"/>
        </w:rPr>
        <w:t>can</w:t>
      </w:r>
      <w:r w:rsidR="00BA23EC">
        <w:rPr>
          <w:rFonts w:cs="Helvetica"/>
          <w:sz w:val="18"/>
          <w:szCs w:val="18"/>
        </w:rPr>
        <w:t xml:space="preserve"> be identified in t</w:t>
      </w:r>
      <w:r w:rsidRPr="00BA23EC">
        <w:rPr>
          <w:rFonts w:cs="Helvetica"/>
          <w:sz w:val="18"/>
          <w:szCs w:val="18"/>
        </w:rPr>
        <w:t>he Referenced Image Functional Group</w:t>
      </w:r>
      <w:r w:rsidR="00E25214" w:rsidRPr="00BA23EC">
        <w:rPr>
          <w:rFonts w:cs="Helvetica"/>
          <w:sz w:val="18"/>
          <w:szCs w:val="18"/>
        </w:rPr>
        <w:t>.</w:t>
      </w:r>
    </w:p>
    <w:p w14:paraId="3B9CA787" w14:textId="176C7A48" w:rsidR="00CB5B79" w:rsidRDefault="00CB5B79" w:rsidP="00CB5B79">
      <w:pPr>
        <w:pStyle w:val="Heading5"/>
      </w:pPr>
      <w:bookmarkStart w:id="62" w:name="_Toc157164560"/>
      <w:r>
        <w:t>A.XX.5.1.2 Pixel Measures</w:t>
      </w:r>
      <w:bookmarkEnd w:id="62"/>
    </w:p>
    <w:p w14:paraId="03D3C0DC" w14:textId="68FB69BB" w:rsidR="00CB5B79" w:rsidRDefault="00CB5B79" w:rsidP="00CB5B79">
      <w:r w:rsidRPr="00107DA1">
        <w:t>Pixel Spacing</w:t>
      </w:r>
      <w:r>
        <w:t xml:space="preserve"> </w:t>
      </w:r>
      <w:r w:rsidRPr="00107DA1">
        <w:t>(0028,0030)</w:t>
      </w:r>
      <w:r>
        <w:t xml:space="preserve"> in the Pixel Measures Functional Group specifies the real-world p</w:t>
      </w:r>
      <w:r w:rsidRPr="00266DD5">
        <w:t xml:space="preserve">hysical distance in the imaging target </w:t>
      </w:r>
      <w:r>
        <w:t>(patient) as</w:t>
      </w:r>
      <w:r w:rsidRPr="00266DD5">
        <w:t xml:space="preserve"> row spacing </w:t>
      </w:r>
      <w:r>
        <w:t>and</w:t>
      </w:r>
      <w:r w:rsidRPr="00266DD5">
        <w:t xml:space="preserve"> column spacing in mm</w:t>
      </w:r>
      <w:r>
        <w:t xml:space="preserve"> (see Section </w:t>
      </w:r>
      <w:r w:rsidRPr="00266DD5">
        <w:t>C.7.6.16.2.1</w:t>
      </w:r>
      <w:r>
        <w:t xml:space="preserve"> and</w:t>
      </w:r>
      <w:r w:rsidRPr="00266DD5">
        <w:t xml:space="preserve"> Section 10.7.1.3</w:t>
      </w:r>
      <w:r>
        <w:t>)</w:t>
      </w:r>
      <w:r w:rsidRPr="00266DD5">
        <w:t>.</w:t>
      </w:r>
      <w:r>
        <w:t xml:space="preserve"> </w:t>
      </w:r>
      <w:r>
        <w:rPr>
          <w:lang w:val="en"/>
        </w:rPr>
        <w:t xml:space="preserve">The </w:t>
      </w:r>
      <w:r w:rsidRPr="00107DA1">
        <w:t>Pixel Spacing</w:t>
      </w:r>
      <w:r>
        <w:t xml:space="preserve"> </w:t>
      </w:r>
      <w:r>
        <w:rPr>
          <w:lang w:val="en"/>
        </w:rPr>
        <w:t xml:space="preserve">of the </w:t>
      </w:r>
      <w:r>
        <w:t xml:space="preserve">Heightmap Segmentation Image is determined by the pixel measures of the referenced </w:t>
      </w:r>
      <w:r>
        <w:rPr>
          <w:rFonts w:cs="Helvetica"/>
        </w:rPr>
        <w:t>Derivation</w:t>
      </w:r>
      <w:r w:rsidRPr="00A569AD">
        <w:rPr>
          <w:rFonts w:cs="Helvetica"/>
        </w:rPr>
        <w:t xml:space="preserve"> </w:t>
      </w:r>
      <w:r>
        <w:t>Image</w:t>
      </w:r>
      <w:r w:rsidR="007821F9">
        <w:t xml:space="preserve"> (see </w:t>
      </w:r>
      <w:r w:rsidR="007821F9" w:rsidRPr="007821F9">
        <w:t>Figure A.XX.5-1</w:t>
      </w:r>
      <w:r w:rsidR="007821F9">
        <w:t>)</w:t>
      </w:r>
      <w:r>
        <w:t>.</w:t>
      </w:r>
      <w:r w:rsidRPr="00D01DE7">
        <w:t xml:space="preserve"> </w:t>
      </w:r>
      <w:r>
        <w:t xml:space="preserve">As each heightmap row corresponds to a </w:t>
      </w:r>
      <w:r>
        <w:rPr>
          <w:rFonts w:cs="Helvetica"/>
        </w:rPr>
        <w:t>Derivation</w:t>
      </w:r>
      <w:r w:rsidRPr="00A569AD">
        <w:rPr>
          <w:rFonts w:cs="Helvetica"/>
        </w:rPr>
        <w:t xml:space="preserve"> </w:t>
      </w:r>
      <w:r>
        <w:t>Image frame with the same number of columns, value 2 (</w:t>
      </w:r>
      <w:r w:rsidRPr="00266DD5">
        <w:t>column spacing</w:t>
      </w:r>
      <w:r>
        <w:t xml:space="preserve">) of </w:t>
      </w:r>
      <w:r w:rsidRPr="00107DA1">
        <w:t>Pixel Spacing</w:t>
      </w:r>
      <w:r>
        <w:t xml:space="preserve"> </w:t>
      </w:r>
      <w:r w:rsidRPr="00107DA1">
        <w:t>(0028,0030)</w:t>
      </w:r>
      <w:r>
        <w:t xml:space="preserve"> in the Heightmap Segmentation Image will equal value 2 of </w:t>
      </w:r>
      <w:r w:rsidRPr="00107DA1">
        <w:t>Pixel Spacing</w:t>
      </w:r>
      <w:r>
        <w:t xml:space="preserve"> </w:t>
      </w:r>
      <w:r w:rsidRPr="00107DA1">
        <w:t>(0028,0030)</w:t>
      </w:r>
      <w:r>
        <w:t xml:space="preserve"> in the</w:t>
      </w:r>
      <w:r w:rsidRPr="00A66BC2">
        <w:t xml:space="preserve"> </w:t>
      </w:r>
      <w:r>
        <w:t>referenced</w:t>
      </w:r>
      <w:r w:rsidRPr="00A66BC2">
        <w:t xml:space="preserve"> </w:t>
      </w:r>
      <w:r>
        <w:rPr>
          <w:rFonts w:cs="Helvetica"/>
        </w:rPr>
        <w:t>Derivation</w:t>
      </w:r>
      <w:r w:rsidRPr="00A569AD">
        <w:rPr>
          <w:rFonts w:cs="Helvetica"/>
        </w:rPr>
        <w:t xml:space="preserve"> </w:t>
      </w:r>
      <w:r>
        <w:t xml:space="preserve">Image. </w:t>
      </w:r>
    </w:p>
    <w:p w14:paraId="6D9A7117" w14:textId="310772F7" w:rsidR="00CB5B79" w:rsidRDefault="00CB5B79" w:rsidP="00CB5B79">
      <w:r>
        <w:t xml:space="preserve">Heightmap Segmentation frames with more than one row correspond to a set of parallel </w:t>
      </w:r>
      <w:r>
        <w:rPr>
          <w:rFonts w:cs="Helvetica"/>
        </w:rPr>
        <w:t>Derivation</w:t>
      </w:r>
      <w:r w:rsidRPr="00A569AD">
        <w:rPr>
          <w:rFonts w:cs="Helvetica"/>
        </w:rPr>
        <w:t xml:space="preserve"> </w:t>
      </w:r>
      <w:r>
        <w:t xml:space="preserve">Image frames, i.e., whose Image Orientation (Patient) (0020,0037) values are identical.  As the heightmap frame is orthogonal to those </w:t>
      </w:r>
      <w:r>
        <w:rPr>
          <w:rFonts w:cs="Helvetica"/>
        </w:rPr>
        <w:t>Derivation</w:t>
      </w:r>
      <w:r w:rsidRPr="00A569AD">
        <w:rPr>
          <w:rFonts w:cs="Helvetica"/>
        </w:rPr>
        <w:t xml:space="preserve"> </w:t>
      </w:r>
      <w:r>
        <w:t>Image frames, value 1 (row</w:t>
      </w:r>
      <w:r w:rsidRPr="00266DD5">
        <w:t xml:space="preserve"> spacing</w:t>
      </w:r>
      <w:r>
        <w:t xml:space="preserve">) of </w:t>
      </w:r>
      <w:r w:rsidRPr="00107DA1">
        <w:t>Pixel Spacing</w:t>
      </w:r>
      <w:r>
        <w:t xml:space="preserve"> </w:t>
      </w:r>
      <w:r w:rsidRPr="00107DA1">
        <w:t>(0028,0030)</w:t>
      </w:r>
      <w:r>
        <w:t xml:space="preserve"> in the Heightmap Segmentation </w:t>
      </w:r>
      <w:r w:rsidRPr="008E4AEF">
        <w:t xml:space="preserve">Image will equal the spacing between </w:t>
      </w:r>
      <w:r>
        <w:rPr>
          <w:rFonts w:cs="Helvetica"/>
        </w:rPr>
        <w:t>Derivation</w:t>
      </w:r>
      <w:r w:rsidRPr="008E4AEF">
        <w:t xml:space="preserve"> Image frames, computed from differences in Image Position (Patient) (0020,0032) </w:t>
      </w:r>
      <w:r>
        <w:t>of</w:t>
      </w:r>
      <w:r w:rsidRPr="008E4AEF">
        <w:t xml:space="preserve"> the referenced </w:t>
      </w:r>
      <w:r>
        <w:rPr>
          <w:rFonts w:cs="Helvetica"/>
        </w:rPr>
        <w:t>Derivation</w:t>
      </w:r>
      <w:r w:rsidRPr="00A569AD">
        <w:rPr>
          <w:rFonts w:cs="Helvetica"/>
        </w:rPr>
        <w:t xml:space="preserve"> </w:t>
      </w:r>
      <w:r w:rsidRPr="008E4AEF">
        <w:t>Image</w:t>
      </w:r>
      <w:r>
        <w:t xml:space="preserve"> frames</w:t>
      </w:r>
      <w:r w:rsidRPr="008E4AEF">
        <w:t>.</w:t>
      </w:r>
      <w:r>
        <w:t xml:space="preserve"> </w:t>
      </w:r>
    </w:p>
    <w:p w14:paraId="725577C4" w14:textId="77777777" w:rsidR="006E4A24" w:rsidRDefault="006E4A24" w:rsidP="006E4A24">
      <w:pPr>
        <w:keepNext/>
        <w:tabs>
          <w:tab w:val="clear" w:pos="720"/>
        </w:tabs>
        <w:ind w:left="990" w:hanging="540"/>
        <w:rPr>
          <w:sz w:val="18"/>
          <w:szCs w:val="18"/>
        </w:rPr>
      </w:pPr>
      <w:r w:rsidRPr="009B13BD">
        <w:rPr>
          <w:sz w:val="18"/>
          <w:szCs w:val="18"/>
        </w:rPr>
        <w:t>Note</w:t>
      </w:r>
      <w:r>
        <w:rPr>
          <w:sz w:val="18"/>
          <w:szCs w:val="18"/>
        </w:rPr>
        <w:t>s</w:t>
      </w:r>
      <w:r>
        <w:rPr>
          <w:sz w:val="18"/>
          <w:szCs w:val="18"/>
        </w:rPr>
        <w:tab/>
      </w:r>
    </w:p>
    <w:p w14:paraId="53E08127" w14:textId="77777777" w:rsidR="006E4A24" w:rsidRDefault="006E4A24" w:rsidP="006E4A24">
      <w:pPr>
        <w:tabs>
          <w:tab w:val="clear" w:pos="720"/>
        </w:tabs>
        <w:ind w:left="990" w:hanging="540"/>
        <w:rPr>
          <w:sz w:val="18"/>
          <w:szCs w:val="18"/>
        </w:rPr>
      </w:pPr>
      <w:r>
        <w:rPr>
          <w:sz w:val="18"/>
          <w:szCs w:val="18"/>
        </w:rPr>
        <w:t xml:space="preserve">1. </w:t>
      </w:r>
      <w:r>
        <w:rPr>
          <w:sz w:val="18"/>
          <w:szCs w:val="18"/>
        </w:rPr>
        <w:tab/>
        <w:t xml:space="preserve">As specified in </w:t>
      </w:r>
      <w:r w:rsidRPr="00E414F0">
        <w:rPr>
          <w:sz w:val="18"/>
          <w:szCs w:val="18"/>
        </w:rPr>
        <w:t>Section 10.7.1.3</w:t>
      </w:r>
      <w:r>
        <w:rPr>
          <w:sz w:val="18"/>
          <w:szCs w:val="18"/>
        </w:rPr>
        <w:t xml:space="preserve">, if there is only a single row in the </w:t>
      </w:r>
      <w:r w:rsidRPr="00E414F0">
        <w:rPr>
          <w:sz w:val="18"/>
          <w:szCs w:val="18"/>
        </w:rPr>
        <w:t>Heightmap Segmentation</w:t>
      </w:r>
      <w:r>
        <w:rPr>
          <w:sz w:val="18"/>
          <w:szCs w:val="18"/>
        </w:rPr>
        <w:t xml:space="preserve"> frames, the row spacing value may be zero. </w:t>
      </w:r>
    </w:p>
    <w:p w14:paraId="66C7A52F" w14:textId="5FEE415D" w:rsidR="006E4A24" w:rsidRDefault="006E4A24" w:rsidP="006E4A24">
      <w:pPr>
        <w:tabs>
          <w:tab w:val="clear" w:pos="720"/>
        </w:tabs>
        <w:ind w:left="990" w:hanging="540"/>
        <w:rPr>
          <w:sz w:val="18"/>
          <w:szCs w:val="18"/>
        </w:rPr>
      </w:pPr>
      <w:r>
        <w:rPr>
          <w:sz w:val="18"/>
          <w:szCs w:val="18"/>
        </w:rPr>
        <w:t>2</w:t>
      </w:r>
      <w:r w:rsidRPr="00F171A2">
        <w:rPr>
          <w:sz w:val="18"/>
          <w:szCs w:val="18"/>
        </w:rPr>
        <w:t xml:space="preserve">. </w:t>
      </w:r>
      <w:r>
        <w:rPr>
          <w:sz w:val="18"/>
          <w:szCs w:val="18"/>
        </w:rPr>
        <w:tab/>
        <w:t xml:space="preserve">Heightmap Segmentation is defined only for cases where the rows of heightmap data correspond to the top rows of Derivation Image frames, and the columns of the Heightmap Segmentation correspond to the </w:t>
      </w:r>
      <w:r w:rsidR="009D5560">
        <w:rPr>
          <w:sz w:val="18"/>
          <w:szCs w:val="18"/>
        </w:rPr>
        <w:t xml:space="preserve">frames </w:t>
      </w:r>
      <w:r>
        <w:rPr>
          <w:sz w:val="18"/>
          <w:szCs w:val="18"/>
        </w:rPr>
        <w:t>of the Derivation Image. It is not defined for cases where the Derivation Image frames are parallel to the Heightmap Segmentation frame, or for the 90 degree rotation with the Heightmap Segmentation columns corresponding to the Derivation Image rows, or for the Heightmap Segmentation to be aligned to the bottom of the Derivation Image frames.</w:t>
      </w:r>
    </w:p>
    <w:p w14:paraId="1418EB1F" w14:textId="77777777" w:rsidR="006E4A24" w:rsidRDefault="006E4A24" w:rsidP="006E4A24">
      <w:pPr>
        <w:tabs>
          <w:tab w:val="clear" w:pos="720"/>
        </w:tabs>
        <w:ind w:left="990" w:hanging="540"/>
      </w:pPr>
      <w:r>
        <w:rPr>
          <w:sz w:val="18"/>
          <w:szCs w:val="18"/>
        </w:rPr>
        <w:t>3.</w:t>
      </w:r>
      <w:r>
        <w:rPr>
          <w:sz w:val="18"/>
          <w:szCs w:val="18"/>
        </w:rPr>
        <w:tab/>
        <w:t xml:space="preserve">The value of Spacing </w:t>
      </w:r>
      <w:r w:rsidRPr="00F171A2">
        <w:rPr>
          <w:sz w:val="18"/>
          <w:szCs w:val="18"/>
        </w:rPr>
        <w:t>Between Slices (0018,0088)</w:t>
      </w:r>
      <w:r>
        <w:rPr>
          <w:sz w:val="18"/>
          <w:szCs w:val="18"/>
        </w:rPr>
        <w:t xml:space="preserve"> in the Derivation Image</w:t>
      </w:r>
      <w:r w:rsidRPr="00F171A2">
        <w:rPr>
          <w:sz w:val="18"/>
          <w:szCs w:val="18"/>
        </w:rPr>
        <w:t xml:space="preserve"> </w:t>
      </w:r>
      <w:r>
        <w:rPr>
          <w:sz w:val="18"/>
          <w:szCs w:val="18"/>
        </w:rPr>
        <w:t xml:space="preserve">may be used to determine the row spacing of the </w:t>
      </w:r>
      <w:r w:rsidRPr="00E414F0">
        <w:rPr>
          <w:sz w:val="18"/>
          <w:szCs w:val="18"/>
        </w:rPr>
        <w:t>Heightmap Segmentation</w:t>
      </w:r>
      <w:r>
        <w:rPr>
          <w:sz w:val="18"/>
          <w:szCs w:val="18"/>
        </w:rPr>
        <w:t xml:space="preserve">, but that Attribute is Type 3 optional in the Ophthalmic Tomography </w:t>
      </w:r>
      <w:r>
        <w:rPr>
          <w:sz w:val="18"/>
          <w:szCs w:val="18"/>
        </w:rPr>
        <w:lastRenderedPageBreak/>
        <w:t xml:space="preserve">IOD, and might not be present. Even if present, it would not be valid if decimated frames of the </w:t>
      </w:r>
      <w:r w:rsidRPr="003D69D9">
        <w:rPr>
          <w:sz w:val="18"/>
          <w:szCs w:val="18"/>
        </w:rPr>
        <w:t xml:space="preserve">Derivation </w:t>
      </w:r>
      <w:r>
        <w:rPr>
          <w:sz w:val="18"/>
          <w:szCs w:val="18"/>
        </w:rPr>
        <w:t>Image are referenced.</w:t>
      </w:r>
      <w:r w:rsidRPr="00F11054">
        <w:t xml:space="preserve"> </w:t>
      </w:r>
    </w:p>
    <w:p w14:paraId="58F16FE6" w14:textId="54A7DB0D" w:rsidR="00CB5B79" w:rsidRDefault="0074565D" w:rsidP="00CB5B79">
      <w:pPr>
        <w:jc w:val="center"/>
      </w:pPr>
      <w:r>
        <w:rPr>
          <w:noProof/>
        </w:rPr>
        <w:drawing>
          <wp:inline distT="0" distB="0" distL="0" distR="0" wp14:anchorId="7C653A23" wp14:editId="6EF897E1">
            <wp:extent cx="5109210" cy="3349850"/>
            <wp:effectExtent l="0" t="0" r="0" b="3175"/>
            <wp:docPr id="18040126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9210" cy="3349850"/>
                    </a:xfrm>
                    <a:prstGeom prst="rect">
                      <a:avLst/>
                    </a:prstGeom>
                    <a:noFill/>
                  </pic:spPr>
                </pic:pic>
              </a:graphicData>
            </a:graphic>
          </wp:inline>
        </w:drawing>
      </w:r>
    </w:p>
    <w:p w14:paraId="415E9DCD" w14:textId="492CD814" w:rsidR="00CB5B79" w:rsidRDefault="00CB5B79" w:rsidP="00CB5B79">
      <w:pPr>
        <w:pStyle w:val="TableLabel"/>
      </w:pPr>
      <w:bookmarkStart w:id="63" w:name="_Hlk150374635"/>
      <w:r>
        <w:rPr>
          <w:lang w:val="en"/>
        </w:rPr>
        <w:t xml:space="preserve">Figure </w:t>
      </w:r>
      <w:r w:rsidR="0051289C">
        <w:t>A.XX.5</w:t>
      </w:r>
      <w:r>
        <w:t>-</w:t>
      </w:r>
      <w:r w:rsidR="0051289C">
        <w:t>1</w:t>
      </w:r>
      <w:bookmarkEnd w:id="63"/>
      <w:r>
        <w:t xml:space="preserve"> – Heightmap pixel spacing from </w:t>
      </w:r>
      <w:r>
        <w:rPr>
          <w:rFonts w:cs="Helvetica"/>
        </w:rPr>
        <w:t>Derivation Image Attributes</w:t>
      </w:r>
    </w:p>
    <w:p w14:paraId="65D893BE" w14:textId="77777777" w:rsidR="00CB5B79" w:rsidRDefault="00CB5B79" w:rsidP="00CB5B79"/>
    <w:p w14:paraId="5373F92A" w14:textId="77777777" w:rsidR="00CB5B79" w:rsidRDefault="00CB5B79" w:rsidP="00CB5B79">
      <w:pPr>
        <w:pStyle w:val="Heading5"/>
        <w:rPr>
          <w:rFonts w:cs="Helvetica"/>
        </w:rPr>
      </w:pPr>
      <w:bookmarkStart w:id="64" w:name="_Toc157164561"/>
      <w:r>
        <w:t xml:space="preserve">A.XX.5.1.3 </w:t>
      </w:r>
      <w:r>
        <w:rPr>
          <w:rFonts w:cs="Helvetica"/>
        </w:rPr>
        <w:t>Plane Position and Plane Orientation</w:t>
      </w:r>
      <w:bookmarkEnd w:id="64"/>
    </w:p>
    <w:p w14:paraId="232AAF4E" w14:textId="77777777" w:rsidR="00CB5B79" w:rsidRPr="0023656F" w:rsidRDefault="00CB5B79" w:rsidP="00CB5B79">
      <w:pPr>
        <w:rPr>
          <w:rFonts w:cs="Helvetica"/>
        </w:rPr>
      </w:pPr>
      <w:r>
        <w:rPr>
          <w:rFonts w:cs="Helvetica"/>
        </w:rPr>
        <w:t>The Plane Position (Patient) and Plane Orientation</w:t>
      </w:r>
      <w:r w:rsidRPr="0023656F">
        <w:rPr>
          <w:rFonts w:cs="Helvetica"/>
        </w:rPr>
        <w:t xml:space="preserve"> </w:t>
      </w:r>
      <w:r>
        <w:rPr>
          <w:rFonts w:cs="Helvetica"/>
        </w:rPr>
        <w:t xml:space="preserve">(Patient) </w:t>
      </w:r>
      <w:r w:rsidRPr="0031254F">
        <w:rPr>
          <w:rFonts w:cs="Helvetica"/>
        </w:rPr>
        <w:t>Functional Group</w:t>
      </w:r>
      <w:r>
        <w:rPr>
          <w:rFonts w:cs="Helvetica"/>
        </w:rPr>
        <w:t>s</w:t>
      </w:r>
      <w:r w:rsidRPr="0031254F">
        <w:rPr>
          <w:rFonts w:cs="Helvetica"/>
        </w:rPr>
        <w:t xml:space="preserve"> shall</w:t>
      </w:r>
      <w:r>
        <w:rPr>
          <w:rFonts w:cs="Helvetica"/>
        </w:rPr>
        <w:t xml:space="preserve"> be</w:t>
      </w:r>
      <w:r w:rsidRPr="0023656F">
        <w:rPr>
          <w:rFonts w:cs="Helvetica"/>
        </w:rPr>
        <w:t xml:space="preserve"> </w:t>
      </w:r>
      <w:r>
        <w:rPr>
          <w:rFonts w:cs="Helvetica"/>
        </w:rPr>
        <w:t xml:space="preserve">present in a </w:t>
      </w:r>
      <w:r w:rsidRPr="0023656F">
        <w:rPr>
          <w:rFonts w:cs="Helvetica"/>
        </w:rPr>
        <w:t xml:space="preserve">Heightmap Segmentation </w:t>
      </w:r>
      <w:r>
        <w:rPr>
          <w:rFonts w:cs="Helvetica"/>
        </w:rPr>
        <w:t xml:space="preserve">with multiple </w:t>
      </w:r>
      <w:r w:rsidRPr="0023656F">
        <w:rPr>
          <w:rFonts w:cs="Helvetica"/>
        </w:rPr>
        <w:t>rows</w:t>
      </w:r>
      <w:r>
        <w:rPr>
          <w:rFonts w:cs="Helvetica"/>
        </w:rPr>
        <w:t xml:space="preserve">. The values of </w:t>
      </w:r>
      <w:bookmarkStart w:id="65" w:name="_Hlk149995350"/>
      <w:r>
        <w:rPr>
          <w:rFonts w:cs="Helvetica"/>
        </w:rPr>
        <w:t xml:space="preserve">Image Position (Patient) </w:t>
      </w:r>
      <w:r w:rsidRPr="0023656F">
        <w:rPr>
          <w:rFonts w:cs="Helvetica"/>
        </w:rPr>
        <w:t>(0020,0032)</w:t>
      </w:r>
      <w:r>
        <w:rPr>
          <w:rFonts w:cs="Helvetica"/>
        </w:rPr>
        <w:t xml:space="preserve"> </w:t>
      </w:r>
      <w:bookmarkEnd w:id="65"/>
      <w:r>
        <w:rPr>
          <w:rFonts w:cs="Helvetica"/>
        </w:rPr>
        <w:t>and Image Orientation</w:t>
      </w:r>
      <w:r w:rsidRPr="0023656F">
        <w:rPr>
          <w:rFonts w:cs="Helvetica"/>
        </w:rPr>
        <w:t xml:space="preserve"> </w:t>
      </w:r>
      <w:r>
        <w:rPr>
          <w:rFonts w:cs="Helvetica"/>
        </w:rPr>
        <w:t>(Patient)</w:t>
      </w:r>
      <w:r w:rsidRPr="0023656F">
        <w:rPr>
          <w:rFonts w:cs="Helvetica"/>
        </w:rPr>
        <w:t xml:space="preserve"> (0020,003</w:t>
      </w:r>
      <w:r>
        <w:rPr>
          <w:rFonts w:cs="Helvetica"/>
        </w:rPr>
        <w:t>7</w:t>
      </w:r>
      <w:r w:rsidRPr="0023656F">
        <w:rPr>
          <w:rFonts w:cs="Helvetica"/>
        </w:rPr>
        <w:t>)</w:t>
      </w:r>
      <w:r>
        <w:rPr>
          <w:rFonts w:cs="Helvetica"/>
        </w:rPr>
        <w:t xml:space="preserve"> are derived from the values in the Derivation Image.</w:t>
      </w:r>
    </w:p>
    <w:p w14:paraId="3793FE28" w14:textId="560C05F5" w:rsidR="00CB5B79" w:rsidRDefault="00CB5B79" w:rsidP="00CB5B79">
      <w:pPr>
        <w:tabs>
          <w:tab w:val="clear" w:pos="720"/>
        </w:tabs>
        <w:ind w:left="990" w:hanging="630"/>
        <w:rPr>
          <w:rFonts w:cs="Helvetica"/>
          <w:sz w:val="18"/>
          <w:szCs w:val="18"/>
        </w:rPr>
      </w:pPr>
      <w:r w:rsidRPr="00FD55F0">
        <w:rPr>
          <w:rFonts w:cs="Helvetica"/>
          <w:sz w:val="18"/>
          <w:szCs w:val="18"/>
        </w:rPr>
        <w:t>Note:</w:t>
      </w:r>
      <w:r w:rsidRPr="00FD55F0">
        <w:rPr>
          <w:rFonts w:cs="Helvetica"/>
          <w:sz w:val="18"/>
          <w:szCs w:val="18"/>
        </w:rPr>
        <w:tab/>
        <w:t xml:space="preserve">The value of </w:t>
      </w:r>
      <w:r w:rsidRPr="0023656F">
        <w:rPr>
          <w:rFonts w:cs="Helvetica"/>
          <w:sz w:val="18"/>
          <w:szCs w:val="18"/>
        </w:rPr>
        <w:t xml:space="preserve">Image Position (Patient) (0020,0032) </w:t>
      </w:r>
      <w:r w:rsidRPr="00FD55F0">
        <w:rPr>
          <w:rFonts w:cs="Helvetica"/>
          <w:sz w:val="18"/>
          <w:szCs w:val="18"/>
        </w:rPr>
        <w:t xml:space="preserve">will be equal to </w:t>
      </w:r>
      <w:r>
        <w:rPr>
          <w:rFonts w:cs="Helvetica"/>
          <w:sz w:val="18"/>
          <w:szCs w:val="18"/>
        </w:rPr>
        <w:t xml:space="preserve">the value of </w:t>
      </w:r>
      <w:r w:rsidRPr="0023656F">
        <w:rPr>
          <w:rFonts w:cs="Helvetica"/>
          <w:sz w:val="18"/>
          <w:szCs w:val="18"/>
        </w:rPr>
        <w:t>Image Position (Patient) (0020,0032</w:t>
      </w:r>
      <w:r>
        <w:rPr>
          <w:rFonts w:cs="Helvetica"/>
          <w:sz w:val="18"/>
          <w:szCs w:val="18"/>
        </w:rPr>
        <w:t>)</w:t>
      </w:r>
      <w:r w:rsidRPr="00FD55F0">
        <w:rPr>
          <w:rFonts w:cs="Helvetica"/>
          <w:sz w:val="18"/>
          <w:szCs w:val="18"/>
        </w:rPr>
        <w:t xml:space="preserve"> in the </w:t>
      </w:r>
      <w:r>
        <w:rPr>
          <w:rFonts w:cs="Helvetica"/>
          <w:sz w:val="18"/>
          <w:szCs w:val="18"/>
        </w:rPr>
        <w:t xml:space="preserve">first </w:t>
      </w:r>
      <w:r w:rsidR="00B7057E" w:rsidRPr="00FD55F0">
        <w:rPr>
          <w:rFonts w:cs="Helvetica"/>
          <w:sz w:val="18"/>
          <w:szCs w:val="18"/>
        </w:rPr>
        <w:t xml:space="preserve">referenced </w:t>
      </w:r>
      <w:r>
        <w:rPr>
          <w:rFonts w:cs="Helvetica"/>
          <w:sz w:val="18"/>
          <w:szCs w:val="18"/>
        </w:rPr>
        <w:t xml:space="preserve">frame of </w:t>
      </w:r>
      <w:r w:rsidRPr="00FD55F0">
        <w:rPr>
          <w:rFonts w:cs="Helvetica"/>
          <w:sz w:val="18"/>
          <w:szCs w:val="18"/>
        </w:rPr>
        <w:t xml:space="preserve">the </w:t>
      </w:r>
      <w:r w:rsidRPr="00CD42DB">
        <w:rPr>
          <w:rFonts w:cs="Helvetica"/>
          <w:sz w:val="18"/>
          <w:szCs w:val="18"/>
        </w:rPr>
        <w:t xml:space="preserve">Derivation </w:t>
      </w:r>
      <w:r w:rsidRPr="00FD55F0">
        <w:rPr>
          <w:rFonts w:cs="Helvetica"/>
          <w:sz w:val="18"/>
          <w:szCs w:val="18"/>
        </w:rPr>
        <w:t>Image.</w:t>
      </w:r>
      <w:r>
        <w:rPr>
          <w:rFonts w:cs="Helvetica"/>
          <w:sz w:val="18"/>
          <w:szCs w:val="18"/>
        </w:rPr>
        <w:t xml:space="preserve"> The value </w:t>
      </w:r>
      <w:r w:rsidRPr="00FD55F0">
        <w:rPr>
          <w:rFonts w:cs="Helvetica"/>
          <w:sz w:val="18"/>
          <w:szCs w:val="18"/>
        </w:rPr>
        <w:t xml:space="preserve">of </w:t>
      </w:r>
      <w:r w:rsidRPr="0023656F">
        <w:rPr>
          <w:rFonts w:cs="Helvetica"/>
          <w:sz w:val="18"/>
          <w:szCs w:val="18"/>
        </w:rPr>
        <w:t>Image Orientation (Patient) (0020,003</w:t>
      </w:r>
      <w:r>
        <w:rPr>
          <w:rFonts w:cs="Helvetica"/>
          <w:sz w:val="18"/>
          <w:szCs w:val="18"/>
        </w:rPr>
        <w:t>7</w:t>
      </w:r>
      <w:r w:rsidRPr="0023656F">
        <w:rPr>
          <w:rFonts w:cs="Helvetica"/>
          <w:sz w:val="18"/>
          <w:szCs w:val="18"/>
        </w:rPr>
        <w:t>)</w:t>
      </w:r>
      <w:r>
        <w:rPr>
          <w:rFonts w:cs="Helvetica"/>
          <w:sz w:val="18"/>
          <w:szCs w:val="18"/>
        </w:rPr>
        <w:t xml:space="preserve"> </w:t>
      </w:r>
      <w:r w:rsidRPr="00FD55F0">
        <w:rPr>
          <w:rFonts w:cs="Helvetica"/>
          <w:sz w:val="18"/>
          <w:szCs w:val="18"/>
        </w:rPr>
        <w:t xml:space="preserve">will </w:t>
      </w:r>
      <w:r>
        <w:rPr>
          <w:rFonts w:cs="Helvetica"/>
          <w:sz w:val="18"/>
          <w:szCs w:val="18"/>
        </w:rPr>
        <w:t xml:space="preserve">have row direction cosines </w:t>
      </w:r>
      <w:r w:rsidRPr="00FD55F0">
        <w:rPr>
          <w:rFonts w:cs="Helvetica"/>
          <w:sz w:val="18"/>
          <w:szCs w:val="18"/>
        </w:rPr>
        <w:t xml:space="preserve">equal to </w:t>
      </w:r>
      <w:r>
        <w:rPr>
          <w:rFonts w:cs="Helvetica"/>
          <w:sz w:val="18"/>
          <w:szCs w:val="18"/>
        </w:rPr>
        <w:t>the</w:t>
      </w:r>
      <w:r w:rsidRPr="0023656F">
        <w:rPr>
          <w:rFonts w:cs="Helvetica"/>
          <w:sz w:val="18"/>
          <w:szCs w:val="18"/>
        </w:rPr>
        <w:t xml:space="preserve"> </w:t>
      </w:r>
      <w:r>
        <w:rPr>
          <w:rFonts w:cs="Helvetica"/>
          <w:sz w:val="18"/>
          <w:szCs w:val="18"/>
        </w:rPr>
        <w:t>row direction cosines</w:t>
      </w:r>
      <w:r w:rsidRPr="0023656F">
        <w:rPr>
          <w:rFonts w:cs="Helvetica"/>
          <w:sz w:val="18"/>
          <w:szCs w:val="18"/>
        </w:rPr>
        <w:t xml:space="preserve"> </w:t>
      </w:r>
      <w:r>
        <w:rPr>
          <w:rFonts w:cs="Helvetica"/>
          <w:sz w:val="18"/>
          <w:szCs w:val="18"/>
        </w:rPr>
        <w:t xml:space="preserve">of </w:t>
      </w:r>
      <w:r w:rsidRPr="00FD55F0">
        <w:rPr>
          <w:rFonts w:cs="Helvetica"/>
          <w:sz w:val="18"/>
          <w:szCs w:val="18"/>
        </w:rPr>
        <w:t xml:space="preserve">the referenced </w:t>
      </w:r>
      <w:r w:rsidRPr="00CD42DB">
        <w:rPr>
          <w:rFonts w:cs="Helvetica"/>
          <w:sz w:val="18"/>
          <w:szCs w:val="18"/>
        </w:rPr>
        <w:t xml:space="preserve">Derivation </w:t>
      </w:r>
      <w:r w:rsidRPr="00FD55F0">
        <w:rPr>
          <w:rFonts w:cs="Helvetica"/>
          <w:sz w:val="18"/>
          <w:szCs w:val="18"/>
        </w:rPr>
        <w:t>Image</w:t>
      </w:r>
      <w:r>
        <w:rPr>
          <w:rFonts w:cs="Helvetica"/>
          <w:sz w:val="18"/>
          <w:szCs w:val="18"/>
        </w:rPr>
        <w:t xml:space="preserve">, and column direction cosines </w:t>
      </w:r>
      <w:r w:rsidRPr="00FD55F0">
        <w:rPr>
          <w:rFonts w:cs="Helvetica"/>
          <w:sz w:val="18"/>
          <w:szCs w:val="18"/>
        </w:rPr>
        <w:t xml:space="preserve">equal to </w:t>
      </w:r>
      <w:r>
        <w:rPr>
          <w:rFonts w:cs="Helvetica"/>
          <w:sz w:val="18"/>
          <w:szCs w:val="18"/>
        </w:rPr>
        <w:t>the cross product of the column direction cosines and row direction cosines</w:t>
      </w:r>
      <w:r w:rsidRPr="0023656F">
        <w:rPr>
          <w:rFonts w:cs="Helvetica"/>
          <w:sz w:val="18"/>
          <w:szCs w:val="18"/>
        </w:rPr>
        <w:t xml:space="preserve"> </w:t>
      </w:r>
      <w:r>
        <w:rPr>
          <w:rFonts w:cs="Helvetica"/>
          <w:sz w:val="18"/>
          <w:szCs w:val="18"/>
        </w:rPr>
        <w:t xml:space="preserve">of </w:t>
      </w:r>
      <w:r w:rsidRPr="00FD55F0">
        <w:rPr>
          <w:rFonts w:cs="Helvetica"/>
          <w:sz w:val="18"/>
          <w:szCs w:val="18"/>
        </w:rPr>
        <w:t xml:space="preserve">the referenced </w:t>
      </w:r>
      <w:r w:rsidRPr="00CD42DB">
        <w:rPr>
          <w:rFonts w:cs="Helvetica"/>
          <w:sz w:val="18"/>
          <w:szCs w:val="18"/>
        </w:rPr>
        <w:t xml:space="preserve">Derivation </w:t>
      </w:r>
      <w:r w:rsidRPr="00FD55F0">
        <w:rPr>
          <w:rFonts w:cs="Helvetica"/>
          <w:sz w:val="18"/>
          <w:szCs w:val="18"/>
        </w:rPr>
        <w:t>Image</w:t>
      </w:r>
      <w:r>
        <w:rPr>
          <w:rFonts w:cs="Helvetica"/>
          <w:sz w:val="18"/>
          <w:szCs w:val="18"/>
        </w:rPr>
        <w:t>. If the coordinate system associated with the</w:t>
      </w:r>
      <w:r w:rsidRPr="00692B2D">
        <w:t xml:space="preserve"> </w:t>
      </w:r>
      <w:r w:rsidRPr="00692B2D">
        <w:rPr>
          <w:rFonts w:cs="Helvetica"/>
          <w:sz w:val="18"/>
          <w:szCs w:val="18"/>
        </w:rPr>
        <w:t xml:space="preserve">Frame of Reference </w:t>
      </w:r>
      <w:r>
        <w:rPr>
          <w:rFonts w:cs="Helvetica"/>
          <w:sz w:val="18"/>
          <w:szCs w:val="18"/>
        </w:rPr>
        <w:t xml:space="preserve">is deformed (e.g., see Section A.52.4.3), then the orientation will be the nominal </w:t>
      </w:r>
      <w:r w:rsidRPr="008D5CBF">
        <w:rPr>
          <w:rFonts w:cs="Helvetica"/>
          <w:sz w:val="18"/>
          <w:szCs w:val="18"/>
        </w:rPr>
        <w:t xml:space="preserve">real world </w:t>
      </w:r>
      <w:r>
        <w:rPr>
          <w:rFonts w:cs="Helvetica"/>
          <w:sz w:val="18"/>
          <w:szCs w:val="18"/>
        </w:rPr>
        <w:t>orientation.</w:t>
      </w:r>
    </w:p>
    <w:p w14:paraId="438A0E8F" w14:textId="365047C3" w:rsidR="00CB5B79" w:rsidRDefault="00CB5B79" w:rsidP="00CB5B79">
      <w:pPr>
        <w:tabs>
          <w:tab w:val="clear" w:pos="720"/>
        </w:tabs>
        <w:ind w:left="990" w:hanging="630"/>
        <w:rPr>
          <w:rFonts w:cs="Helvetica"/>
          <w:sz w:val="18"/>
          <w:szCs w:val="18"/>
        </w:rPr>
      </w:pPr>
      <w:r>
        <w:rPr>
          <w:rFonts w:cs="Helvetica"/>
          <w:sz w:val="18"/>
          <w:szCs w:val="18"/>
        </w:rPr>
        <w:tab/>
      </w:r>
      <w:r w:rsidRPr="0023656F">
        <w:rPr>
          <w:rFonts w:cs="Helvetica"/>
          <w:sz w:val="18"/>
          <w:szCs w:val="18"/>
        </w:rPr>
        <w:t>Image Position (Patient) (0020,0032)</w:t>
      </w:r>
      <w:r>
        <w:rPr>
          <w:rFonts w:cs="Helvetica"/>
          <w:sz w:val="18"/>
          <w:szCs w:val="18"/>
        </w:rPr>
        <w:t xml:space="preserve"> and </w:t>
      </w:r>
      <w:r w:rsidRPr="0023656F">
        <w:rPr>
          <w:rFonts w:cs="Helvetica"/>
          <w:sz w:val="18"/>
          <w:szCs w:val="18"/>
        </w:rPr>
        <w:t>Image Orientation (Patient) (0020,003</w:t>
      </w:r>
      <w:r>
        <w:rPr>
          <w:rFonts w:cs="Helvetica"/>
          <w:sz w:val="18"/>
          <w:szCs w:val="18"/>
        </w:rPr>
        <w:t>7</w:t>
      </w:r>
      <w:r w:rsidRPr="0023656F">
        <w:rPr>
          <w:rFonts w:cs="Helvetica"/>
          <w:sz w:val="18"/>
          <w:szCs w:val="18"/>
        </w:rPr>
        <w:t>)</w:t>
      </w:r>
      <w:r>
        <w:rPr>
          <w:rFonts w:cs="Helvetica"/>
          <w:sz w:val="18"/>
          <w:szCs w:val="18"/>
        </w:rPr>
        <w:t xml:space="preserve"> </w:t>
      </w:r>
      <w:r w:rsidR="00483325">
        <w:rPr>
          <w:rFonts w:cs="Helvetica"/>
          <w:sz w:val="18"/>
          <w:szCs w:val="18"/>
        </w:rPr>
        <w:t>might</w:t>
      </w:r>
      <w:r>
        <w:rPr>
          <w:rFonts w:cs="Helvetica"/>
          <w:sz w:val="18"/>
          <w:szCs w:val="18"/>
        </w:rPr>
        <w:t xml:space="preserve"> not be</w:t>
      </w:r>
      <w:r w:rsidR="00164828">
        <w:rPr>
          <w:rFonts w:cs="Helvetica"/>
          <w:sz w:val="18"/>
          <w:szCs w:val="18"/>
        </w:rPr>
        <w:t xml:space="preserve"> present in the Derivation Image, in particular for non-volumetric (e.g.,</w:t>
      </w:r>
      <w:r>
        <w:rPr>
          <w:rFonts w:cs="Helvetica"/>
          <w:sz w:val="18"/>
          <w:szCs w:val="18"/>
        </w:rPr>
        <w:t xml:space="preserve"> </w:t>
      </w:r>
      <w:r w:rsidR="00164828">
        <w:rPr>
          <w:rFonts w:cs="Helvetica"/>
          <w:sz w:val="18"/>
          <w:szCs w:val="18"/>
        </w:rPr>
        <w:t xml:space="preserve">circular) scans, where the Derivation Image is located in space by reference to points on a localizer image rather than by </w:t>
      </w:r>
      <w:r w:rsidR="00164828" w:rsidRPr="007821F9">
        <w:rPr>
          <w:rFonts w:cs="Helvetica"/>
          <w:sz w:val="18"/>
          <w:szCs w:val="18"/>
        </w:rPr>
        <w:t>Plane Position and Plane Orientation</w:t>
      </w:r>
      <w:r w:rsidR="00164828">
        <w:rPr>
          <w:rFonts w:cs="Helvetica"/>
          <w:sz w:val="18"/>
          <w:szCs w:val="18"/>
        </w:rPr>
        <w:t xml:space="preserve">. </w:t>
      </w:r>
    </w:p>
    <w:p w14:paraId="4D2D46F2" w14:textId="63B86BAB" w:rsidR="0051289C" w:rsidRDefault="0074565D" w:rsidP="0051289C">
      <w:pPr>
        <w:keepNext/>
        <w:jc w:val="center"/>
      </w:pPr>
      <w:r>
        <w:rPr>
          <w:noProof/>
        </w:rPr>
        <w:lastRenderedPageBreak/>
        <w:drawing>
          <wp:inline distT="0" distB="0" distL="0" distR="0" wp14:anchorId="0BFE19E7" wp14:editId="073C4732">
            <wp:extent cx="5615704" cy="3640455"/>
            <wp:effectExtent l="0" t="0" r="0" b="0"/>
            <wp:docPr id="14024757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5704" cy="3640455"/>
                    </a:xfrm>
                    <a:prstGeom prst="rect">
                      <a:avLst/>
                    </a:prstGeom>
                    <a:noFill/>
                  </pic:spPr>
                </pic:pic>
              </a:graphicData>
            </a:graphic>
          </wp:inline>
        </w:drawing>
      </w:r>
    </w:p>
    <w:p w14:paraId="513BCDAF" w14:textId="636724DC" w:rsidR="0051289C" w:rsidRPr="00FD55F0" w:rsidRDefault="0051289C" w:rsidP="00980AD1">
      <w:pPr>
        <w:pStyle w:val="TableLabel"/>
        <w:keepNext w:val="0"/>
      </w:pPr>
      <w:r>
        <w:rPr>
          <w:lang w:val="en"/>
        </w:rPr>
        <w:t xml:space="preserve">Figure </w:t>
      </w:r>
      <w:r>
        <w:t xml:space="preserve">A.XX.5-2 – 2D Heightmap Plane Position and Orientation from </w:t>
      </w:r>
      <w:r>
        <w:rPr>
          <w:rFonts w:cs="Helvetica"/>
        </w:rPr>
        <w:t>Derivation Image Attributes</w:t>
      </w:r>
    </w:p>
    <w:p w14:paraId="1450FC7E" w14:textId="36FC4236" w:rsidR="00E62628" w:rsidRDefault="00E62628" w:rsidP="00E62628">
      <w:pPr>
        <w:pStyle w:val="Heading5"/>
        <w:rPr>
          <w:rFonts w:cs="Helvetica"/>
        </w:rPr>
      </w:pPr>
      <w:bookmarkStart w:id="66" w:name="_Toc157164562"/>
      <w:r>
        <w:t>A.XX.5.1.</w:t>
      </w:r>
      <w:r w:rsidR="005A0854">
        <w:t>4</w:t>
      </w:r>
      <w:r>
        <w:t xml:space="preserve"> </w:t>
      </w:r>
      <w:r w:rsidR="00CE5A6E" w:rsidRPr="00CE5A6E">
        <w:rPr>
          <w:rFonts w:cs="Helvetica"/>
        </w:rPr>
        <w:t>Real World Value Map</w:t>
      </w:r>
      <w:r w:rsidR="00CE5A6E">
        <w:rPr>
          <w:rFonts w:cs="Helvetica"/>
        </w:rPr>
        <w:t>ping</w:t>
      </w:r>
      <w:bookmarkEnd w:id="66"/>
    </w:p>
    <w:p w14:paraId="233ACE92" w14:textId="1B9EF538" w:rsidR="00FE397E" w:rsidRDefault="00FE397E" w:rsidP="00BA23EC">
      <w:pPr>
        <w:rPr>
          <w:rFonts w:cs="Helvetica"/>
        </w:rPr>
      </w:pPr>
      <w:r w:rsidRPr="0031254F">
        <w:rPr>
          <w:rFonts w:cs="Helvetica"/>
        </w:rPr>
        <w:t xml:space="preserve">The </w:t>
      </w:r>
      <w:r w:rsidRPr="00CE5A6E">
        <w:rPr>
          <w:rFonts w:cs="Helvetica"/>
        </w:rPr>
        <w:t>Real World Value Map</w:t>
      </w:r>
      <w:r>
        <w:rPr>
          <w:rFonts w:cs="Helvetica"/>
        </w:rPr>
        <w:t>ping</w:t>
      </w:r>
      <w:r w:rsidRPr="0031254F">
        <w:rPr>
          <w:rFonts w:cs="Helvetica"/>
        </w:rPr>
        <w:t xml:space="preserve"> Functional Group shall</w:t>
      </w:r>
      <w:r>
        <w:rPr>
          <w:rFonts w:cs="Helvetica"/>
        </w:rPr>
        <w:t xml:space="preserve"> provide the mapping of Heightmap </w:t>
      </w:r>
      <w:r w:rsidR="00FD55F0" w:rsidRPr="00FD55F0">
        <w:rPr>
          <w:rFonts w:cs="Helvetica"/>
        </w:rPr>
        <w:t xml:space="preserve">Segmentation </w:t>
      </w:r>
      <w:r>
        <w:rPr>
          <w:rFonts w:cs="Helvetica"/>
        </w:rPr>
        <w:t xml:space="preserve">pixel values to real </w:t>
      </w:r>
      <w:r w:rsidRPr="00FD55F0">
        <w:rPr>
          <w:rFonts w:cs="Helvetica"/>
        </w:rPr>
        <w:t>world distance</w:t>
      </w:r>
      <w:r w:rsidR="00980AD1">
        <w:rPr>
          <w:rFonts w:cs="Helvetica"/>
        </w:rPr>
        <w:t xml:space="preserve"> in the volume defined by the Derivation Image</w:t>
      </w:r>
      <w:r w:rsidRPr="00FD55F0">
        <w:rPr>
          <w:rFonts w:cs="Helvetica"/>
        </w:rPr>
        <w:t xml:space="preserve">. </w:t>
      </w:r>
      <w:r w:rsidR="00A8312A">
        <w:rPr>
          <w:rFonts w:cs="Helvetica"/>
        </w:rPr>
        <w:t xml:space="preserve">Heightmap values are floating point </w:t>
      </w:r>
      <w:r w:rsidR="006B6612">
        <w:rPr>
          <w:rFonts w:cs="Helvetica"/>
        </w:rPr>
        <w:t xml:space="preserve">numbers representing vertical pixel distances </w:t>
      </w:r>
      <w:r w:rsidR="00A8312A">
        <w:rPr>
          <w:rFonts w:cs="Helvetica"/>
        </w:rPr>
        <w:t>with sub-pixel resolution in the pixel matrix of the Derivation Image</w:t>
      </w:r>
      <w:r w:rsidR="00A8312A" w:rsidRPr="00FD55F0">
        <w:rPr>
          <w:rFonts w:cs="Helvetica"/>
        </w:rPr>
        <w:t xml:space="preserve">. </w:t>
      </w:r>
      <w:r w:rsidR="00E717AF" w:rsidRPr="00FD55F0">
        <w:rPr>
          <w:rFonts w:cs="Helvetica"/>
        </w:rPr>
        <w:t>The value of Measurement Units Code Sequence (0040,08EA) shall be (</w:t>
      </w:r>
      <w:r w:rsidR="007209ED" w:rsidRPr="00FD55F0">
        <w:rPr>
          <w:rFonts w:cs="Helvetica"/>
        </w:rPr>
        <w:t>mm, UCUM, “mm”).</w:t>
      </w:r>
      <w:r w:rsidR="004552BA" w:rsidRPr="00FD55F0">
        <w:rPr>
          <w:rFonts w:cs="Helvetica"/>
        </w:rPr>
        <w:t xml:space="preserve"> Values in the </w:t>
      </w:r>
      <w:r w:rsidR="00BA23EC" w:rsidRPr="00FD55F0">
        <w:rPr>
          <w:rFonts w:cs="Helvetica"/>
        </w:rPr>
        <w:t xml:space="preserve">pixel </w:t>
      </w:r>
      <w:r w:rsidR="004552BA" w:rsidRPr="00FD55F0">
        <w:rPr>
          <w:rFonts w:cs="Helvetica"/>
        </w:rPr>
        <w:t>padding range</w:t>
      </w:r>
      <w:r w:rsidR="00BA23EC" w:rsidRPr="00FD55F0">
        <w:rPr>
          <w:rFonts w:cs="Helvetica"/>
        </w:rPr>
        <w:t>, i.e., between the values of Float Pixel Padding Value (0028,0122) and Float Pixel Padding Range Limit (0028,0124), s</w:t>
      </w:r>
      <w:r w:rsidR="004552BA" w:rsidRPr="00FD55F0">
        <w:rPr>
          <w:rFonts w:cs="Helvetica"/>
        </w:rPr>
        <w:t>hall not be mapped.</w:t>
      </w:r>
    </w:p>
    <w:p w14:paraId="72DDD16B" w14:textId="57EDC26E" w:rsidR="00FE397E" w:rsidRPr="00FD55F0" w:rsidRDefault="00FE397E" w:rsidP="00FE397E">
      <w:pPr>
        <w:tabs>
          <w:tab w:val="clear" w:pos="720"/>
        </w:tabs>
        <w:ind w:left="990" w:hanging="630"/>
        <w:rPr>
          <w:rFonts w:cs="Helvetica"/>
          <w:sz w:val="18"/>
          <w:szCs w:val="18"/>
        </w:rPr>
      </w:pPr>
      <w:r w:rsidRPr="00FD55F0">
        <w:rPr>
          <w:rFonts w:cs="Helvetica"/>
          <w:sz w:val="18"/>
          <w:szCs w:val="18"/>
        </w:rPr>
        <w:t>Note:</w:t>
      </w:r>
      <w:r w:rsidRPr="00FD55F0">
        <w:rPr>
          <w:rFonts w:cs="Helvetica"/>
          <w:sz w:val="18"/>
          <w:szCs w:val="18"/>
        </w:rPr>
        <w:tab/>
        <w:t>Th</w:t>
      </w:r>
      <w:r w:rsidR="007209ED" w:rsidRPr="00FD55F0">
        <w:rPr>
          <w:rFonts w:cs="Helvetica"/>
          <w:sz w:val="18"/>
          <w:szCs w:val="18"/>
        </w:rPr>
        <w:t>e value of Real World Value Slope (0040,9225)</w:t>
      </w:r>
      <w:r w:rsidRPr="00FD55F0">
        <w:rPr>
          <w:rFonts w:cs="Helvetica"/>
          <w:sz w:val="18"/>
          <w:szCs w:val="18"/>
        </w:rPr>
        <w:t xml:space="preserve"> will typically be equal to first value</w:t>
      </w:r>
      <w:r w:rsidR="00E074C7" w:rsidRPr="00FD55F0">
        <w:rPr>
          <w:rFonts w:cs="Helvetica"/>
          <w:sz w:val="18"/>
          <w:szCs w:val="18"/>
        </w:rPr>
        <w:t xml:space="preserve"> (row spacing)</w:t>
      </w:r>
      <w:r w:rsidRPr="00FD55F0">
        <w:rPr>
          <w:rFonts w:cs="Helvetica"/>
          <w:sz w:val="18"/>
          <w:szCs w:val="18"/>
        </w:rPr>
        <w:t xml:space="preserve"> of </w:t>
      </w:r>
      <w:r w:rsidR="00E074C7" w:rsidRPr="00FD55F0">
        <w:rPr>
          <w:rFonts w:cs="Helvetica"/>
          <w:sz w:val="18"/>
          <w:szCs w:val="18"/>
        </w:rPr>
        <w:t xml:space="preserve">the </w:t>
      </w:r>
      <w:r w:rsidRPr="00FD55F0">
        <w:rPr>
          <w:rFonts w:cs="Helvetica"/>
          <w:sz w:val="18"/>
          <w:szCs w:val="18"/>
        </w:rPr>
        <w:t xml:space="preserve">Pixel Spacing (0028,0030) </w:t>
      </w:r>
      <w:r w:rsidR="00E074C7" w:rsidRPr="00FD55F0">
        <w:rPr>
          <w:rFonts w:cs="Helvetica"/>
          <w:sz w:val="18"/>
          <w:szCs w:val="18"/>
        </w:rPr>
        <w:t xml:space="preserve">Attribute </w:t>
      </w:r>
      <w:r w:rsidRPr="00FD55F0">
        <w:rPr>
          <w:rFonts w:cs="Helvetica"/>
          <w:sz w:val="18"/>
          <w:szCs w:val="18"/>
        </w:rPr>
        <w:t xml:space="preserve">in </w:t>
      </w:r>
      <w:r w:rsidR="00E074C7" w:rsidRPr="00FD55F0">
        <w:rPr>
          <w:rFonts w:cs="Helvetica"/>
          <w:sz w:val="18"/>
          <w:szCs w:val="18"/>
        </w:rPr>
        <w:t xml:space="preserve">the </w:t>
      </w:r>
      <w:r w:rsidRPr="00FD55F0">
        <w:rPr>
          <w:rFonts w:cs="Helvetica"/>
          <w:sz w:val="18"/>
          <w:szCs w:val="18"/>
        </w:rPr>
        <w:t xml:space="preserve">Pixel Measures Functional Group of the referenced </w:t>
      </w:r>
      <w:r w:rsidR="00FD55F0" w:rsidRPr="00CD42DB">
        <w:rPr>
          <w:rFonts w:cs="Helvetica"/>
          <w:sz w:val="18"/>
          <w:szCs w:val="18"/>
        </w:rPr>
        <w:t xml:space="preserve">Derivation </w:t>
      </w:r>
      <w:r w:rsidR="00FD55F0" w:rsidRPr="00FD55F0">
        <w:rPr>
          <w:rFonts w:cs="Helvetica"/>
          <w:sz w:val="18"/>
          <w:szCs w:val="18"/>
        </w:rPr>
        <w:t>Image</w:t>
      </w:r>
      <w:r w:rsidRPr="00FD55F0">
        <w:rPr>
          <w:rFonts w:cs="Helvetica"/>
          <w:sz w:val="18"/>
          <w:szCs w:val="18"/>
        </w:rPr>
        <w:t>.</w:t>
      </w:r>
      <w:r w:rsidR="008B695A">
        <w:rPr>
          <w:rFonts w:cs="Helvetica"/>
          <w:sz w:val="18"/>
          <w:szCs w:val="18"/>
        </w:rPr>
        <w:t xml:space="preserve"> If the coordinate system associated with the</w:t>
      </w:r>
      <w:r w:rsidR="008B695A" w:rsidRPr="00692B2D">
        <w:t xml:space="preserve"> </w:t>
      </w:r>
      <w:r w:rsidR="008B695A" w:rsidRPr="00692B2D">
        <w:rPr>
          <w:rFonts w:cs="Helvetica"/>
          <w:sz w:val="18"/>
          <w:szCs w:val="18"/>
        </w:rPr>
        <w:t xml:space="preserve">Frame of Reference </w:t>
      </w:r>
      <w:r w:rsidR="008B695A">
        <w:rPr>
          <w:rFonts w:cs="Helvetica"/>
          <w:sz w:val="18"/>
          <w:szCs w:val="18"/>
        </w:rPr>
        <w:t xml:space="preserve">is deformed (e.g., see Section A.52.4.3), then the value mapping will be the nominal </w:t>
      </w:r>
      <w:r w:rsidR="008D5CBF" w:rsidRPr="008D5CBF">
        <w:rPr>
          <w:rFonts w:cs="Helvetica"/>
          <w:sz w:val="18"/>
          <w:szCs w:val="18"/>
        </w:rPr>
        <w:t>real world distance</w:t>
      </w:r>
      <w:r w:rsidR="008B695A">
        <w:rPr>
          <w:rFonts w:cs="Helvetica"/>
          <w:sz w:val="18"/>
          <w:szCs w:val="18"/>
        </w:rPr>
        <w:t>.</w:t>
      </w:r>
    </w:p>
    <w:p w14:paraId="6B007FEF" w14:textId="5DE367FC" w:rsidR="006B6612" w:rsidRPr="006B6612" w:rsidRDefault="00533777" w:rsidP="006B6612">
      <w:pPr>
        <w:tabs>
          <w:tab w:val="clear" w:pos="720"/>
        </w:tabs>
        <w:ind w:left="990" w:hanging="630"/>
        <w:rPr>
          <w:rFonts w:cs="Helvetica"/>
          <w:sz w:val="18"/>
          <w:szCs w:val="18"/>
        </w:rPr>
      </w:pPr>
      <w:r w:rsidRPr="00FD55F0">
        <w:rPr>
          <w:rFonts w:cs="Helvetica"/>
          <w:sz w:val="18"/>
          <w:szCs w:val="18"/>
        </w:rPr>
        <w:tab/>
        <w:t xml:space="preserve">The value of </w:t>
      </w:r>
      <w:r w:rsidR="00FD55F0" w:rsidRPr="00FD55F0">
        <w:rPr>
          <w:rFonts w:cs="Helvetica"/>
          <w:sz w:val="18"/>
          <w:szCs w:val="18"/>
        </w:rPr>
        <w:t xml:space="preserve">Real World Value </w:t>
      </w:r>
      <w:r w:rsidR="00FD55F0">
        <w:rPr>
          <w:rFonts w:cs="Helvetica"/>
          <w:sz w:val="18"/>
          <w:szCs w:val="18"/>
        </w:rPr>
        <w:t>First</w:t>
      </w:r>
      <w:r w:rsidR="00FD55F0" w:rsidRPr="00FD55F0">
        <w:rPr>
          <w:rFonts w:cs="Helvetica"/>
          <w:sz w:val="18"/>
          <w:szCs w:val="18"/>
        </w:rPr>
        <w:t xml:space="preserve"> Value Mapped</w:t>
      </w:r>
      <w:r w:rsidR="00FD55F0">
        <w:rPr>
          <w:rFonts w:cs="Helvetica"/>
          <w:sz w:val="18"/>
          <w:szCs w:val="18"/>
        </w:rPr>
        <w:t xml:space="preserve"> </w:t>
      </w:r>
      <w:r w:rsidR="00FD55F0" w:rsidRPr="00FD55F0">
        <w:rPr>
          <w:rFonts w:cs="Helvetica"/>
          <w:sz w:val="18"/>
          <w:szCs w:val="18"/>
        </w:rPr>
        <w:t>(0040,921</w:t>
      </w:r>
      <w:r w:rsidR="00FD55F0">
        <w:rPr>
          <w:rFonts w:cs="Helvetica"/>
          <w:sz w:val="18"/>
          <w:szCs w:val="18"/>
        </w:rPr>
        <w:t>6</w:t>
      </w:r>
      <w:r w:rsidR="00FD55F0" w:rsidRPr="00FD55F0">
        <w:rPr>
          <w:rFonts w:cs="Helvetica"/>
          <w:sz w:val="18"/>
          <w:szCs w:val="18"/>
        </w:rPr>
        <w:t>)</w:t>
      </w:r>
      <w:r w:rsidR="00FD55F0">
        <w:rPr>
          <w:rFonts w:cs="Helvetica"/>
          <w:sz w:val="18"/>
          <w:szCs w:val="18"/>
        </w:rPr>
        <w:t xml:space="preserve"> or </w:t>
      </w:r>
      <w:r w:rsidRPr="00FD55F0">
        <w:rPr>
          <w:rFonts w:cs="Helvetica"/>
          <w:sz w:val="18"/>
          <w:szCs w:val="18"/>
        </w:rPr>
        <w:t xml:space="preserve">Double Float Real World Value </w:t>
      </w:r>
      <w:r w:rsidR="00FD55F0">
        <w:rPr>
          <w:rFonts w:cs="Helvetica"/>
          <w:sz w:val="18"/>
          <w:szCs w:val="18"/>
        </w:rPr>
        <w:t>First</w:t>
      </w:r>
      <w:r w:rsidRPr="00FD55F0">
        <w:rPr>
          <w:rFonts w:cs="Helvetica"/>
          <w:sz w:val="18"/>
          <w:szCs w:val="18"/>
        </w:rPr>
        <w:t xml:space="preserve"> Value Mapped (0040,921</w:t>
      </w:r>
      <w:r w:rsidR="00FD55F0">
        <w:rPr>
          <w:rFonts w:cs="Helvetica"/>
          <w:sz w:val="18"/>
          <w:szCs w:val="18"/>
        </w:rPr>
        <w:t>4</w:t>
      </w:r>
      <w:r w:rsidRPr="00FD55F0">
        <w:rPr>
          <w:rFonts w:cs="Helvetica"/>
          <w:sz w:val="18"/>
          <w:szCs w:val="18"/>
        </w:rPr>
        <w:t xml:space="preserve">) will typically be </w:t>
      </w:r>
      <w:r w:rsidR="00FD55F0">
        <w:rPr>
          <w:rFonts w:cs="Helvetica"/>
          <w:sz w:val="18"/>
          <w:szCs w:val="18"/>
        </w:rPr>
        <w:t xml:space="preserve">0. </w:t>
      </w:r>
      <w:r w:rsidR="00FD55F0" w:rsidRPr="00FD55F0">
        <w:rPr>
          <w:rFonts w:cs="Helvetica"/>
          <w:sz w:val="18"/>
          <w:szCs w:val="18"/>
        </w:rPr>
        <w:t>The value of Real World Value Last Value Mapped</w:t>
      </w:r>
      <w:r w:rsidR="00FD55F0">
        <w:rPr>
          <w:rFonts w:cs="Helvetica"/>
          <w:sz w:val="18"/>
          <w:szCs w:val="18"/>
        </w:rPr>
        <w:t xml:space="preserve"> </w:t>
      </w:r>
      <w:r w:rsidR="00FD55F0" w:rsidRPr="00FD55F0">
        <w:rPr>
          <w:rFonts w:cs="Helvetica"/>
          <w:sz w:val="18"/>
          <w:szCs w:val="18"/>
        </w:rPr>
        <w:t>(0040,9211)</w:t>
      </w:r>
      <w:r w:rsidR="00FD55F0">
        <w:rPr>
          <w:rFonts w:cs="Helvetica"/>
          <w:sz w:val="18"/>
          <w:szCs w:val="18"/>
        </w:rPr>
        <w:t xml:space="preserve"> or </w:t>
      </w:r>
      <w:r w:rsidR="00FD55F0" w:rsidRPr="00FD55F0">
        <w:rPr>
          <w:rFonts w:cs="Helvetica"/>
          <w:sz w:val="18"/>
          <w:szCs w:val="18"/>
        </w:rPr>
        <w:t xml:space="preserve">Double Float Real World Value Last Value Mapped (0040,9213) will typically be </w:t>
      </w:r>
      <w:r w:rsidRPr="00FD55F0">
        <w:rPr>
          <w:rFonts w:cs="Helvetica"/>
          <w:sz w:val="18"/>
          <w:szCs w:val="18"/>
        </w:rPr>
        <w:t xml:space="preserve">equal to </w:t>
      </w:r>
      <w:r w:rsidR="00164828">
        <w:rPr>
          <w:rFonts w:cs="Helvetica"/>
          <w:sz w:val="18"/>
          <w:szCs w:val="18"/>
        </w:rPr>
        <w:t xml:space="preserve">the </w:t>
      </w:r>
      <w:r w:rsidRPr="00FD55F0">
        <w:rPr>
          <w:rFonts w:cs="Helvetica"/>
          <w:sz w:val="18"/>
          <w:szCs w:val="18"/>
        </w:rPr>
        <w:t xml:space="preserve">number of rows in </w:t>
      </w:r>
      <w:r w:rsidR="00FD55F0">
        <w:rPr>
          <w:rFonts w:cs="Helvetica"/>
          <w:sz w:val="18"/>
          <w:szCs w:val="18"/>
        </w:rPr>
        <w:t xml:space="preserve">the </w:t>
      </w:r>
      <w:r w:rsidR="00FD55F0" w:rsidRPr="00FD55F0">
        <w:rPr>
          <w:rFonts w:cs="Helvetica"/>
          <w:sz w:val="18"/>
          <w:szCs w:val="18"/>
        </w:rPr>
        <w:t>Derivation Image</w:t>
      </w:r>
      <w:r w:rsidR="00FD55F0">
        <w:rPr>
          <w:rFonts w:cs="Helvetica"/>
          <w:sz w:val="18"/>
          <w:szCs w:val="18"/>
        </w:rPr>
        <w:t>.</w:t>
      </w:r>
    </w:p>
    <w:p w14:paraId="697D37D9" w14:textId="77777777" w:rsidR="001301AE" w:rsidRDefault="001301AE">
      <w:pPr>
        <w:tabs>
          <w:tab w:val="clear" w:pos="720"/>
        </w:tabs>
        <w:overflowPunct/>
        <w:autoSpaceDE/>
        <w:autoSpaceDN/>
        <w:adjustRightInd/>
        <w:spacing w:after="0"/>
        <w:textAlignment w:val="auto"/>
        <w:rPr>
          <w:bCs/>
          <w:i/>
          <w:iCs/>
          <w:noProof/>
          <w:sz w:val="24"/>
          <w:szCs w:val="24"/>
          <w:lang w:val="en"/>
        </w:rPr>
      </w:pPr>
      <w:bookmarkStart w:id="67" w:name="sect_C_7_6_16_2_1"/>
      <w:r>
        <w:br w:type="page"/>
      </w:r>
    </w:p>
    <w:p w14:paraId="776DB078" w14:textId="414E075C" w:rsidR="00984395" w:rsidRDefault="00984395" w:rsidP="00984395">
      <w:pPr>
        <w:pStyle w:val="Instruction"/>
      </w:pPr>
      <w:bookmarkStart w:id="68" w:name="_Toc157164563"/>
      <w:r w:rsidRPr="00F3085F">
        <w:lastRenderedPageBreak/>
        <w:t>For information only</w:t>
      </w:r>
      <w:r>
        <w:t xml:space="preserve"> – </w:t>
      </w:r>
      <w:r w:rsidRPr="00795D9D">
        <w:rPr>
          <w:color w:val="76923C" w:themeColor="accent3" w:themeShade="BF"/>
        </w:rPr>
        <w:t>Functional Group Macros invoked in Heightmap Segmentation IOD</w:t>
      </w:r>
      <w:bookmarkEnd w:id="68"/>
    </w:p>
    <w:p w14:paraId="20DB5CF4" w14:textId="77777777" w:rsidR="0048640B" w:rsidRPr="004E06EE" w:rsidRDefault="0048640B" w:rsidP="00984395">
      <w:pPr>
        <w:pStyle w:val="Heading6"/>
        <w:rPr>
          <w:color w:val="76923C" w:themeColor="accent3" w:themeShade="BF"/>
        </w:rPr>
      </w:pPr>
      <w:bookmarkStart w:id="69" w:name="_C.7.6.16.2.1_Pixel_Measures"/>
      <w:bookmarkStart w:id="70" w:name="_Toc157164564"/>
      <w:bookmarkEnd w:id="69"/>
      <w:r w:rsidRPr="004E06EE">
        <w:rPr>
          <w:color w:val="76923C" w:themeColor="accent3" w:themeShade="BF"/>
        </w:rPr>
        <w:t>C.7.6.16.2.1 Pixel Measures Macro</w:t>
      </w:r>
      <w:bookmarkEnd w:id="70"/>
    </w:p>
    <w:bookmarkStart w:id="71" w:name="para_283bbab1_a2bf_4a16_84e6_d42695ad61"/>
    <w:bookmarkEnd w:id="67"/>
    <w:p w14:paraId="1A89B91C" w14:textId="77777777" w:rsidR="0048640B" w:rsidRPr="004E06EE" w:rsidRDefault="0048640B" w:rsidP="0048640B">
      <w:pPr>
        <w:spacing w:before="180" w:after="0"/>
        <w:jc w:val="both"/>
        <w:rPr>
          <w:color w:val="76923C" w:themeColor="accent3" w:themeShade="BF"/>
        </w:rPr>
      </w:pPr>
      <w:r w:rsidRPr="004E06EE">
        <w:rPr>
          <w:rFonts w:ascii="Times New Roman" w:hAnsi="Times New Roman"/>
          <w:color w:val="76923C" w:themeColor="accent3" w:themeShade="BF"/>
        </w:rPr>
        <w:fldChar w:fldCharType="begin"/>
      </w:r>
      <w:r w:rsidRPr="004E06EE">
        <w:rPr>
          <w:color w:val="76923C" w:themeColor="accent3" w:themeShade="BF"/>
        </w:rPr>
        <w:instrText>HYPERLINK \l "table_C_7_6_16_2" \h</w:instrText>
      </w:r>
      <w:r w:rsidRPr="004E06EE">
        <w:rPr>
          <w:rFonts w:ascii="Times New Roman" w:hAnsi="Times New Roman"/>
          <w:color w:val="76923C" w:themeColor="accent3" w:themeShade="BF"/>
        </w:rPr>
      </w:r>
      <w:r w:rsidRPr="004E06EE">
        <w:rPr>
          <w:rFonts w:ascii="Times New Roman" w:hAnsi="Times New Roman"/>
          <w:color w:val="76923C" w:themeColor="accent3" w:themeShade="BF"/>
        </w:rPr>
        <w:fldChar w:fldCharType="separate"/>
      </w:r>
      <w:r w:rsidRPr="004E06EE">
        <w:rPr>
          <w:rFonts w:ascii="Arial" w:hAnsi="Arial"/>
          <w:color w:val="76923C" w:themeColor="accent3" w:themeShade="BF"/>
          <w:sz w:val="18"/>
        </w:rPr>
        <w:t>Table C.7.6.16-2</w:t>
      </w:r>
      <w:r w:rsidRPr="004E06EE">
        <w:rPr>
          <w:rFonts w:ascii="Arial" w:hAnsi="Arial"/>
          <w:color w:val="76923C" w:themeColor="accent3" w:themeShade="BF"/>
          <w:sz w:val="18"/>
        </w:rPr>
        <w:fldChar w:fldCharType="end"/>
      </w:r>
      <w:r w:rsidRPr="004E06EE">
        <w:rPr>
          <w:rFonts w:ascii="Arial" w:hAnsi="Arial"/>
          <w:color w:val="76923C" w:themeColor="accent3" w:themeShade="BF"/>
          <w:sz w:val="18"/>
        </w:rPr>
        <w:t xml:space="preserve"> specifies the Attributes of the </w:t>
      </w:r>
      <w:hyperlink w:anchor="sect_C_7_6_16_2_1">
        <w:r w:rsidRPr="004E06EE">
          <w:rPr>
            <w:rFonts w:ascii="Arial" w:hAnsi="Arial"/>
            <w:color w:val="76923C" w:themeColor="accent3" w:themeShade="BF"/>
            <w:sz w:val="18"/>
          </w:rPr>
          <w:t>Pixel Measures Macro</w:t>
        </w:r>
      </w:hyperlink>
      <w:r w:rsidRPr="004E06EE">
        <w:rPr>
          <w:rFonts w:ascii="Arial" w:hAnsi="Arial"/>
          <w:color w:val="76923C" w:themeColor="accent3" w:themeShade="BF"/>
          <w:sz w:val="18"/>
        </w:rPr>
        <w:t>, which is used as a Functional Group Macro.</w:t>
      </w:r>
    </w:p>
    <w:p w14:paraId="308F310D" w14:textId="77777777" w:rsidR="0048640B" w:rsidRPr="004E06EE" w:rsidRDefault="0048640B" w:rsidP="0048640B">
      <w:pPr>
        <w:keepNext/>
        <w:spacing w:before="216" w:after="0"/>
        <w:jc w:val="center"/>
        <w:rPr>
          <w:color w:val="76923C" w:themeColor="accent3" w:themeShade="BF"/>
        </w:rPr>
      </w:pPr>
      <w:bookmarkStart w:id="72" w:name="table_C_7_6_16_2"/>
      <w:bookmarkEnd w:id="71"/>
      <w:r w:rsidRPr="004E06EE">
        <w:rPr>
          <w:rFonts w:ascii="Arial" w:hAnsi="Arial"/>
          <w:b/>
          <w:color w:val="76923C" w:themeColor="accent3" w:themeShade="BF"/>
          <w:sz w:val="22"/>
        </w:rPr>
        <w:t>Table C.7.6.16-2. Pixel Measures Macro Attributes</w:t>
      </w:r>
    </w:p>
    <w:p w14:paraId="00599D50" w14:textId="77777777" w:rsidR="0048640B" w:rsidRPr="004E06EE" w:rsidRDefault="0048640B" w:rsidP="0048640B">
      <w:pPr>
        <w:spacing w:after="0"/>
        <w:rPr>
          <w:color w:val="76923C" w:themeColor="accent3" w:themeShade="BF"/>
          <w:sz w:val="13"/>
        </w:rPr>
      </w:pPr>
      <w:bookmarkStart w:id="73" w:name="_Hlk141952475"/>
      <w:bookmarkEnd w:id="72"/>
    </w:p>
    <w:tbl>
      <w:tblPr>
        <w:tblW w:w="0" w:type="auto"/>
        <w:tblInd w:w="45" w:type="dxa"/>
        <w:tblLayout w:type="fixed"/>
        <w:tblCellMar>
          <w:left w:w="10" w:type="dxa"/>
          <w:right w:w="10" w:type="dxa"/>
        </w:tblCellMar>
        <w:tblLook w:val="04A0" w:firstRow="1" w:lastRow="0" w:firstColumn="1" w:lastColumn="0" w:noHBand="0" w:noVBand="1"/>
      </w:tblPr>
      <w:tblGrid>
        <w:gridCol w:w="2216"/>
        <w:gridCol w:w="1091"/>
        <w:gridCol w:w="540"/>
        <w:gridCol w:w="6593"/>
      </w:tblGrid>
      <w:tr w:rsidR="004E06EE" w:rsidRPr="004E06EE" w14:paraId="37F4EA5B" w14:textId="77777777" w:rsidTr="00984395">
        <w:trPr>
          <w:cantSplit/>
          <w:tblHeader/>
        </w:trPr>
        <w:tc>
          <w:tcPr>
            <w:tcW w:w="221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8F4B486" w14:textId="77777777" w:rsidR="0048640B" w:rsidRPr="004E06EE" w:rsidRDefault="0048640B" w:rsidP="00984395">
            <w:pPr>
              <w:keepNext/>
              <w:spacing w:after="0"/>
              <w:jc w:val="center"/>
              <w:rPr>
                <w:color w:val="76923C" w:themeColor="accent3" w:themeShade="BF"/>
              </w:rPr>
            </w:pPr>
            <w:bookmarkStart w:id="74" w:name="para_3992f536_4458_4e2d_94b4_57afc8a475"/>
            <w:r w:rsidRPr="004E06EE">
              <w:rPr>
                <w:rFonts w:ascii="Arial" w:hAnsi="Arial"/>
                <w:b/>
                <w:color w:val="76923C" w:themeColor="accent3" w:themeShade="BF"/>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2EBE1D79" w14:textId="77777777" w:rsidR="0048640B" w:rsidRPr="004E06EE" w:rsidRDefault="0048640B" w:rsidP="00984395">
            <w:pPr>
              <w:spacing w:after="0"/>
              <w:jc w:val="center"/>
              <w:rPr>
                <w:color w:val="76923C" w:themeColor="accent3" w:themeShade="BF"/>
              </w:rPr>
            </w:pPr>
            <w:bookmarkStart w:id="75" w:name="para_337b926f_fc29_4567_9e61_3a8b0f52be"/>
            <w:bookmarkEnd w:id="74"/>
            <w:r w:rsidRPr="004E06EE">
              <w:rPr>
                <w:rFonts w:ascii="Arial" w:hAnsi="Arial"/>
                <w:b/>
                <w:color w:val="76923C" w:themeColor="accent3" w:themeShade="BF"/>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E7D73ED" w14:textId="77777777" w:rsidR="0048640B" w:rsidRPr="004E06EE" w:rsidRDefault="0048640B" w:rsidP="00984395">
            <w:pPr>
              <w:spacing w:after="0"/>
              <w:jc w:val="center"/>
              <w:rPr>
                <w:color w:val="76923C" w:themeColor="accent3" w:themeShade="BF"/>
              </w:rPr>
            </w:pPr>
            <w:bookmarkStart w:id="76" w:name="para_0611a4b5_9e2d_45ca_97ea_4d03d4d609"/>
            <w:bookmarkEnd w:id="75"/>
            <w:r w:rsidRPr="004E06EE">
              <w:rPr>
                <w:rFonts w:ascii="Arial" w:hAnsi="Arial"/>
                <w:b/>
                <w:color w:val="76923C" w:themeColor="accent3" w:themeShade="BF"/>
                <w:sz w:val="18"/>
              </w:rPr>
              <w:t>Type</w:t>
            </w:r>
          </w:p>
        </w:tc>
        <w:tc>
          <w:tcPr>
            <w:tcW w:w="6593" w:type="dxa"/>
            <w:tcBorders>
              <w:top w:val="single" w:sz="4" w:space="0" w:color="000000"/>
              <w:bottom w:val="single" w:sz="4" w:space="0" w:color="000000"/>
              <w:right w:val="single" w:sz="4" w:space="0" w:color="000000"/>
            </w:tcBorders>
            <w:tcMar>
              <w:top w:w="40" w:type="dxa"/>
              <w:left w:w="40" w:type="dxa"/>
              <w:bottom w:w="40" w:type="dxa"/>
              <w:right w:w="40" w:type="dxa"/>
            </w:tcMar>
          </w:tcPr>
          <w:p w14:paraId="3DD538E8" w14:textId="77777777" w:rsidR="0048640B" w:rsidRPr="004E06EE" w:rsidRDefault="0048640B" w:rsidP="00984395">
            <w:pPr>
              <w:spacing w:after="0"/>
              <w:jc w:val="center"/>
              <w:rPr>
                <w:color w:val="76923C" w:themeColor="accent3" w:themeShade="BF"/>
              </w:rPr>
            </w:pPr>
            <w:bookmarkStart w:id="77" w:name="para_08b7c6a8_f3e7_4fab_bce7_cdcc7d937f"/>
            <w:bookmarkEnd w:id="76"/>
            <w:r w:rsidRPr="004E06EE">
              <w:rPr>
                <w:rFonts w:ascii="Arial" w:hAnsi="Arial"/>
                <w:b/>
                <w:color w:val="76923C" w:themeColor="accent3" w:themeShade="BF"/>
                <w:sz w:val="18"/>
              </w:rPr>
              <w:t>Attribute Description</w:t>
            </w:r>
          </w:p>
        </w:tc>
        <w:bookmarkEnd w:id="77"/>
      </w:tr>
      <w:tr w:rsidR="004E06EE" w:rsidRPr="004E06EE" w14:paraId="41196906" w14:textId="77777777" w:rsidTr="00984395">
        <w:trPr>
          <w:cantSplit/>
        </w:trPr>
        <w:tc>
          <w:tcPr>
            <w:tcW w:w="22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49CF893D" w14:textId="77777777" w:rsidR="0048640B" w:rsidRPr="004E06EE" w:rsidRDefault="0048640B" w:rsidP="00984395">
            <w:pPr>
              <w:spacing w:after="0"/>
              <w:rPr>
                <w:color w:val="76923C" w:themeColor="accent3" w:themeShade="BF"/>
              </w:rPr>
            </w:pPr>
            <w:bookmarkStart w:id="78" w:name="para_56ecd3d0_ba02_47a5_8912_b235590de9"/>
            <w:r w:rsidRPr="004E06EE">
              <w:rPr>
                <w:rFonts w:ascii="Arial" w:hAnsi="Arial"/>
                <w:color w:val="76923C" w:themeColor="accent3" w:themeShade="BF"/>
                <w:sz w:val="18"/>
              </w:rPr>
              <w:t>Pixel Measures Sequence</w:t>
            </w:r>
          </w:p>
        </w:tc>
        <w:tc>
          <w:tcPr>
            <w:tcW w:w="1091" w:type="dxa"/>
            <w:tcBorders>
              <w:bottom w:val="single" w:sz="4" w:space="0" w:color="000000"/>
              <w:right w:val="single" w:sz="4" w:space="0" w:color="000000"/>
            </w:tcBorders>
            <w:tcMar>
              <w:top w:w="40" w:type="dxa"/>
              <w:left w:w="40" w:type="dxa"/>
              <w:bottom w:w="40" w:type="dxa"/>
              <w:right w:w="40" w:type="dxa"/>
            </w:tcMar>
          </w:tcPr>
          <w:p w14:paraId="39D0BD61" w14:textId="77777777" w:rsidR="0048640B" w:rsidRPr="004E06EE" w:rsidRDefault="0048640B" w:rsidP="00984395">
            <w:pPr>
              <w:spacing w:after="0"/>
              <w:jc w:val="center"/>
              <w:rPr>
                <w:color w:val="76923C" w:themeColor="accent3" w:themeShade="BF"/>
              </w:rPr>
            </w:pPr>
            <w:bookmarkStart w:id="79" w:name="para_051d3a9f_2d16_4272_b227_00b9cd425a"/>
            <w:bookmarkEnd w:id="78"/>
            <w:r w:rsidRPr="004E06EE">
              <w:rPr>
                <w:rFonts w:ascii="Arial" w:hAnsi="Arial"/>
                <w:color w:val="76923C" w:themeColor="accent3" w:themeShade="BF"/>
                <w:sz w:val="18"/>
              </w:rPr>
              <w:t>(0028,9110)</w:t>
            </w:r>
          </w:p>
        </w:tc>
        <w:tc>
          <w:tcPr>
            <w:tcW w:w="540" w:type="dxa"/>
            <w:tcBorders>
              <w:bottom w:val="single" w:sz="4" w:space="0" w:color="000000"/>
              <w:right w:val="single" w:sz="4" w:space="0" w:color="000000"/>
            </w:tcBorders>
            <w:tcMar>
              <w:top w:w="40" w:type="dxa"/>
              <w:left w:w="40" w:type="dxa"/>
              <w:bottom w:w="40" w:type="dxa"/>
              <w:right w:w="40" w:type="dxa"/>
            </w:tcMar>
          </w:tcPr>
          <w:p w14:paraId="17FE1260" w14:textId="77777777" w:rsidR="0048640B" w:rsidRPr="004E06EE" w:rsidRDefault="0048640B" w:rsidP="00984395">
            <w:pPr>
              <w:spacing w:after="0"/>
              <w:jc w:val="center"/>
              <w:rPr>
                <w:color w:val="76923C" w:themeColor="accent3" w:themeShade="BF"/>
              </w:rPr>
            </w:pPr>
            <w:bookmarkStart w:id="80" w:name="para_29b518c6_c069_4886_a7e2_1166aa6a9a"/>
            <w:bookmarkEnd w:id="79"/>
            <w:r w:rsidRPr="004E06EE">
              <w:rPr>
                <w:rFonts w:ascii="Arial" w:hAnsi="Arial"/>
                <w:color w:val="76923C" w:themeColor="accent3" w:themeShade="BF"/>
                <w:sz w:val="18"/>
              </w:rPr>
              <w:t>1</w:t>
            </w:r>
          </w:p>
        </w:tc>
        <w:tc>
          <w:tcPr>
            <w:tcW w:w="6593" w:type="dxa"/>
            <w:tcBorders>
              <w:bottom w:val="single" w:sz="4" w:space="0" w:color="000000"/>
              <w:right w:val="single" w:sz="4" w:space="0" w:color="000000"/>
            </w:tcBorders>
            <w:tcMar>
              <w:top w:w="40" w:type="dxa"/>
              <w:left w:w="40" w:type="dxa"/>
              <w:bottom w:w="40" w:type="dxa"/>
              <w:right w:w="40" w:type="dxa"/>
            </w:tcMar>
          </w:tcPr>
          <w:p w14:paraId="0913A214" w14:textId="77777777" w:rsidR="0048640B" w:rsidRPr="004E06EE" w:rsidRDefault="0048640B" w:rsidP="00984395">
            <w:pPr>
              <w:rPr>
                <w:color w:val="76923C" w:themeColor="accent3" w:themeShade="BF"/>
              </w:rPr>
            </w:pPr>
            <w:bookmarkStart w:id="81" w:name="para_d90b1b3b_3f9e_4c9f_8dae_7a0f7094df"/>
            <w:bookmarkEnd w:id="80"/>
            <w:r w:rsidRPr="004E06EE">
              <w:rPr>
                <w:rFonts w:ascii="Arial" w:hAnsi="Arial"/>
                <w:color w:val="76923C" w:themeColor="accent3" w:themeShade="BF"/>
                <w:sz w:val="18"/>
              </w:rPr>
              <w:t>Identifies the physical characteristics of the pixels of this frame.</w:t>
            </w:r>
          </w:p>
          <w:p w14:paraId="513D8B64" w14:textId="77777777" w:rsidR="0048640B" w:rsidRPr="004E06EE" w:rsidRDefault="0048640B" w:rsidP="00984395">
            <w:pPr>
              <w:spacing w:after="0"/>
              <w:rPr>
                <w:color w:val="76923C" w:themeColor="accent3" w:themeShade="BF"/>
              </w:rPr>
            </w:pPr>
            <w:bookmarkStart w:id="82" w:name="para_bf5e449f_5ea0_4966_af25_0fe69fddc0"/>
            <w:bookmarkEnd w:id="81"/>
            <w:r w:rsidRPr="004E06EE">
              <w:rPr>
                <w:rFonts w:ascii="Arial" w:hAnsi="Arial"/>
                <w:color w:val="76923C" w:themeColor="accent3" w:themeShade="BF"/>
                <w:sz w:val="18"/>
              </w:rPr>
              <w:t>Only a single Item shall be included in this Sequence.</w:t>
            </w:r>
          </w:p>
        </w:tc>
        <w:bookmarkEnd w:id="82"/>
      </w:tr>
      <w:tr w:rsidR="004E06EE" w:rsidRPr="004E06EE" w14:paraId="755FFD27" w14:textId="77777777" w:rsidTr="00984395">
        <w:trPr>
          <w:cantSplit/>
        </w:trPr>
        <w:tc>
          <w:tcPr>
            <w:tcW w:w="22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06DEE207" w14:textId="77777777" w:rsidR="0048640B" w:rsidRPr="004E06EE" w:rsidRDefault="0048640B" w:rsidP="00984395">
            <w:pPr>
              <w:rPr>
                <w:color w:val="76923C" w:themeColor="accent3" w:themeShade="BF"/>
              </w:rPr>
            </w:pPr>
            <w:bookmarkStart w:id="83" w:name="para_2e05f4d3_26bd_47fa_9afb_a5b4fbae72"/>
            <w:r w:rsidRPr="004E06EE">
              <w:rPr>
                <w:rFonts w:ascii="Arial" w:hAnsi="Arial"/>
                <w:color w:val="76923C" w:themeColor="accent3" w:themeShade="BF"/>
                <w:sz w:val="18"/>
              </w:rPr>
              <w:t>&gt;Pixel Spacing</w:t>
            </w:r>
          </w:p>
        </w:tc>
        <w:tc>
          <w:tcPr>
            <w:tcW w:w="1091" w:type="dxa"/>
            <w:tcBorders>
              <w:bottom w:val="single" w:sz="4" w:space="0" w:color="000000"/>
              <w:right w:val="single" w:sz="4" w:space="0" w:color="000000"/>
            </w:tcBorders>
            <w:tcMar>
              <w:top w:w="40" w:type="dxa"/>
              <w:left w:w="40" w:type="dxa"/>
              <w:bottom w:w="40" w:type="dxa"/>
              <w:right w:w="40" w:type="dxa"/>
            </w:tcMar>
          </w:tcPr>
          <w:p w14:paraId="2F91C7AA" w14:textId="77777777" w:rsidR="0048640B" w:rsidRPr="004E06EE" w:rsidRDefault="0048640B" w:rsidP="00984395">
            <w:pPr>
              <w:jc w:val="center"/>
              <w:rPr>
                <w:color w:val="76923C" w:themeColor="accent3" w:themeShade="BF"/>
              </w:rPr>
            </w:pPr>
            <w:bookmarkStart w:id="84" w:name="para_1ce11d30_84bf_4c14_8ba3_97aa67e908"/>
            <w:bookmarkEnd w:id="83"/>
            <w:r w:rsidRPr="004E06EE">
              <w:rPr>
                <w:rFonts w:ascii="Arial" w:hAnsi="Arial"/>
                <w:color w:val="76923C" w:themeColor="accent3" w:themeShade="BF"/>
                <w:sz w:val="18"/>
              </w:rPr>
              <w:t>(0028,0030)</w:t>
            </w:r>
          </w:p>
        </w:tc>
        <w:tc>
          <w:tcPr>
            <w:tcW w:w="540" w:type="dxa"/>
            <w:tcBorders>
              <w:bottom w:val="single" w:sz="4" w:space="0" w:color="000000"/>
              <w:right w:val="single" w:sz="4" w:space="0" w:color="000000"/>
            </w:tcBorders>
            <w:tcMar>
              <w:top w:w="40" w:type="dxa"/>
              <w:left w:w="40" w:type="dxa"/>
              <w:bottom w:w="40" w:type="dxa"/>
              <w:right w:w="40" w:type="dxa"/>
            </w:tcMar>
          </w:tcPr>
          <w:p w14:paraId="06A5832D" w14:textId="77777777" w:rsidR="0048640B" w:rsidRPr="004E06EE" w:rsidRDefault="0048640B" w:rsidP="00984395">
            <w:pPr>
              <w:jc w:val="center"/>
              <w:rPr>
                <w:color w:val="76923C" w:themeColor="accent3" w:themeShade="BF"/>
              </w:rPr>
            </w:pPr>
            <w:bookmarkStart w:id="85" w:name="para_502fe013_a4a0_40cd_94e8_27da2139be"/>
            <w:bookmarkEnd w:id="84"/>
            <w:r w:rsidRPr="004E06EE">
              <w:rPr>
                <w:rFonts w:ascii="Arial" w:hAnsi="Arial"/>
                <w:color w:val="76923C" w:themeColor="accent3" w:themeShade="BF"/>
                <w:sz w:val="18"/>
              </w:rPr>
              <w:t>1C</w:t>
            </w:r>
          </w:p>
        </w:tc>
        <w:tc>
          <w:tcPr>
            <w:tcW w:w="6593" w:type="dxa"/>
            <w:tcBorders>
              <w:bottom w:val="single" w:sz="4" w:space="0" w:color="000000"/>
              <w:right w:val="single" w:sz="4" w:space="0" w:color="000000"/>
            </w:tcBorders>
            <w:tcMar>
              <w:top w:w="40" w:type="dxa"/>
              <w:left w:w="40" w:type="dxa"/>
              <w:bottom w:w="40" w:type="dxa"/>
              <w:right w:w="40" w:type="dxa"/>
            </w:tcMar>
          </w:tcPr>
          <w:p w14:paraId="16A61497" w14:textId="77777777" w:rsidR="0048640B" w:rsidRPr="004E06EE" w:rsidRDefault="0048640B" w:rsidP="00984395">
            <w:pPr>
              <w:rPr>
                <w:color w:val="76923C" w:themeColor="accent3" w:themeShade="BF"/>
              </w:rPr>
            </w:pPr>
            <w:bookmarkStart w:id="86" w:name="para_7da3ffd0_d044_4f67_8d46_b89fa24804"/>
            <w:bookmarkEnd w:id="85"/>
            <w:r w:rsidRPr="004E06EE">
              <w:rPr>
                <w:rFonts w:ascii="Arial" w:hAnsi="Arial"/>
                <w:color w:val="76923C" w:themeColor="accent3" w:themeShade="BF"/>
                <w:sz w:val="18"/>
              </w:rPr>
              <w:t xml:space="preserve">Physical distance in the imaging target (patient, specimen, or phantom) between the centers of each pixel, specified by a numeric pair - adjacent row spacing (delimiter) adjacent column spacing in mm. See </w:t>
            </w:r>
            <w:hyperlink w:anchor="sect_10_7_1_3">
              <w:r w:rsidRPr="004E06EE">
                <w:rPr>
                  <w:rFonts w:ascii="Arial" w:hAnsi="Arial"/>
                  <w:color w:val="76923C" w:themeColor="accent3" w:themeShade="BF"/>
                  <w:sz w:val="18"/>
                </w:rPr>
                <w:t>Section 10.7.1.3</w:t>
              </w:r>
            </w:hyperlink>
            <w:r w:rsidRPr="004E06EE">
              <w:rPr>
                <w:rFonts w:ascii="Arial" w:hAnsi="Arial"/>
                <w:color w:val="76923C" w:themeColor="accent3" w:themeShade="BF"/>
                <w:sz w:val="18"/>
              </w:rPr>
              <w:t xml:space="preserve"> for further explanation of the value order.</w:t>
            </w:r>
          </w:p>
          <w:p w14:paraId="47F83CA2" w14:textId="77777777" w:rsidR="0048640B" w:rsidRPr="004E06EE" w:rsidRDefault="0048640B" w:rsidP="00984395">
            <w:pPr>
              <w:rPr>
                <w:color w:val="76923C" w:themeColor="accent3" w:themeShade="BF"/>
              </w:rPr>
            </w:pPr>
            <w:bookmarkStart w:id="87" w:name="para_91b814f3_4fb9_4854_b861_eae3971d54"/>
            <w:bookmarkEnd w:id="86"/>
            <w:r w:rsidRPr="004E06EE">
              <w:rPr>
                <w:rFonts w:ascii="Arial" w:hAnsi="Arial"/>
                <w:color w:val="76923C" w:themeColor="accent3" w:themeShade="BF"/>
                <w:sz w:val="18"/>
              </w:rPr>
              <w:t>Required if:</w:t>
            </w:r>
          </w:p>
          <w:p w14:paraId="193AF071" w14:textId="77777777" w:rsidR="0048640B" w:rsidRPr="004E06EE" w:rsidRDefault="0048640B" w:rsidP="00481B59">
            <w:pPr>
              <w:tabs>
                <w:tab w:val="left" w:pos="180"/>
              </w:tabs>
              <w:spacing w:after="0"/>
              <w:ind w:left="180" w:hanging="180"/>
              <w:rPr>
                <w:color w:val="76923C" w:themeColor="accent3" w:themeShade="BF"/>
              </w:rPr>
            </w:pPr>
            <w:bookmarkStart w:id="88" w:name="para_46ca9662_60b2_4003_96a2_6ee71bd691"/>
            <w:bookmarkStart w:id="89" w:name="idm541862266112"/>
            <w:bookmarkStart w:id="90" w:name="idm541862266368"/>
            <w:bookmarkEnd w:id="87"/>
            <w:r w:rsidRPr="004E06EE">
              <w:rPr>
                <w:rFonts w:ascii="Arial" w:hAnsi="Arial"/>
                <w:color w:val="76923C" w:themeColor="accent3" w:themeShade="BF"/>
                <w:sz w:val="18"/>
              </w:rPr>
              <w:t>•</w:t>
            </w:r>
            <w:r w:rsidRPr="004E06EE">
              <w:rPr>
                <w:rFonts w:ascii="Arial" w:hAnsi="Arial"/>
                <w:color w:val="76923C" w:themeColor="accent3" w:themeShade="BF"/>
                <w:sz w:val="18"/>
              </w:rPr>
              <w:tab/>
              <w:t>Volumetric Properties (0008,9206) is other than DISTORTED or SAMPLED, and Image Type (0008,0008) Value 3 is not LABEL or OVERVIEW, or</w:t>
            </w:r>
          </w:p>
          <w:p w14:paraId="0526CD83" w14:textId="77777777" w:rsidR="0048640B" w:rsidRPr="004E06EE" w:rsidRDefault="0048640B" w:rsidP="00481B59">
            <w:pPr>
              <w:tabs>
                <w:tab w:val="left" w:pos="180"/>
              </w:tabs>
              <w:spacing w:after="0"/>
              <w:ind w:left="180" w:hanging="180"/>
              <w:rPr>
                <w:color w:val="76923C" w:themeColor="accent3" w:themeShade="BF"/>
              </w:rPr>
            </w:pPr>
            <w:bookmarkStart w:id="91" w:name="para_4f60e859_7de7_490f_9539_9699548d65"/>
            <w:bookmarkStart w:id="92" w:name="idm541862264752"/>
            <w:bookmarkEnd w:id="88"/>
            <w:bookmarkEnd w:id="89"/>
            <w:bookmarkEnd w:id="90"/>
            <w:r w:rsidRPr="004E06EE">
              <w:rPr>
                <w:rFonts w:ascii="Arial" w:hAnsi="Arial"/>
                <w:color w:val="76923C" w:themeColor="accent3" w:themeShade="BF"/>
                <w:sz w:val="18"/>
              </w:rPr>
              <w:t>•</w:t>
            </w:r>
            <w:r w:rsidRPr="004E06EE">
              <w:rPr>
                <w:rFonts w:ascii="Arial" w:hAnsi="Arial"/>
                <w:color w:val="76923C" w:themeColor="accent3" w:themeShade="BF"/>
                <w:sz w:val="18"/>
              </w:rPr>
              <w:tab/>
              <w:t>SOP Class UID is Segmentation Storage ("1.2.840.10008.5.1.4.1.1.66.4") and Frame of Reference UID (0020,0052) is present, or</w:t>
            </w:r>
          </w:p>
          <w:p w14:paraId="3CA6BF61" w14:textId="77777777" w:rsidR="0048640B" w:rsidRPr="004E06EE" w:rsidRDefault="0048640B" w:rsidP="00481B59">
            <w:pPr>
              <w:tabs>
                <w:tab w:val="left" w:pos="180"/>
              </w:tabs>
              <w:spacing w:after="0"/>
              <w:ind w:left="180" w:hanging="180"/>
              <w:rPr>
                <w:color w:val="76923C" w:themeColor="accent3" w:themeShade="BF"/>
              </w:rPr>
            </w:pPr>
            <w:bookmarkStart w:id="93" w:name="para_9e39180f_3d47_41ab_98fd_2cce0cceda"/>
            <w:bookmarkStart w:id="94" w:name="idm541862263408"/>
            <w:bookmarkEnd w:id="91"/>
            <w:bookmarkEnd w:id="92"/>
            <w:r w:rsidRPr="004E06EE">
              <w:rPr>
                <w:rFonts w:ascii="Arial" w:hAnsi="Arial"/>
                <w:color w:val="76923C" w:themeColor="accent3" w:themeShade="BF"/>
                <w:sz w:val="18"/>
              </w:rPr>
              <w:t>•</w:t>
            </w:r>
            <w:r w:rsidRPr="004E06EE">
              <w:rPr>
                <w:rFonts w:ascii="Arial" w:hAnsi="Arial"/>
                <w:color w:val="76923C" w:themeColor="accent3" w:themeShade="BF"/>
                <w:sz w:val="18"/>
              </w:rPr>
              <w:tab/>
              <w:t>SOP Class UID is Ophthalmic Tomography Image Storage ("1.2.840.10008.5.1.4.1.1.77.1.5.4") and Ophthalmic Volumetric Properties Flag (0022,1622) is YES, or</w:t>
            </w:r>
          </w:p>
          <w:p w14:paraId="6408CD32" w14:textId="77777777" w:rsidR="0048640B" w:rsidRPr="004E06EE" w:rsidRDefault="0048640B" w:rsidP="00481B59">
            <w:pPr>
              <w:tabs>
                <w:tab w:val="left" w:pos="180"/>
              </w:tabs>
              <w:spacing w:after="0"/>
              <w:ind w:left="180" w:hanging="180"/>
              <w:rPr>
                <w:color w:val="76923C" w:themeColor="accent3" w:themeShade="BF"/>
              </w:rPr>
            </w:pPr>
            <w:bookmarkStart w:id="95" w:name="para_5e272059_3f28_466d_8527_0cb3aeff54"/>
            <w:bookmarkStart w:id="96" w:name="idm541862262032"/>
            <w:bookmarkEnd w:id="93"/>
            <w:bookmarkEnd w:id="94"/>
            <w:r w:rsidRPr="004E06EE">
              <w:rPr>
                <w:rFonts w:ascii="Arial" w:hAnsi="Arial"/>
                <w:color w:val="76923C" w:themeColor="accent3" w:themeShade="BF"/>
                <w:sz w:val="18"/>
              </w:rPr>
              <w:t>•</w:t>
            </w:r>
            <w:r w:rsidRPr="004E06EE">
              <w:rPr>
                <w:rFonts w:ascii="Arial" w:hAnsi="Arial"/>
                <w:color w:val="76923C" w:themeColor="accent3" w:themeShade="BF"/>
                <w:sz w:val="18"/>
              </w:rPr>
              <w:tab/>
              <w:t>SOP Class UID is Ophthalmic Optical Coherence Tomography B-scan Volume Analysis Storage ("1.2.840.10008.5.1.4.1.1.77.1.5.8"), or</w:t>
            </w:r>
          </w:p>
          <w:p w14:paraId="74022230" w14:textId="5E750B98" w:rsidR="0048640B" w:rsidRPr="004E06EE" w:rsidRDefault="0048640B" w:rsidP="0060511B">
            <w:pPr>
              <w:tabs>
                <w:tab w:val="left" w:pos="180"/>
              </w:tabs>
              <w:ind w:left="180" w:hanging="180"/>
              <w:rPr>
                <w:rFonts w:ascii="Arial" w:hAnsi="Arial"/>
                <w:color w:val="76923C" w:themeColor="accent3" w:themeShade="BF"/>
                <w:sz w:val="18"/>
              </w:rPr>
            </w:pPr>
            <w:bookmarkStart w:id="97" w:name="para_7e21bb43_146e_4c12_a1d7_69f38f9d2d"/>
            <w:bookmarkStart w:id="98" w:name="idm541862260672"/>
            <w:bookmarkEnd w:id="95"/>
            <w:bookmarkEnd w:id="96"/>
            <w:r w:rsidRPr="004E06EE">
              <w:rPr>
                <w:rFonts w:ascii="Arial" w:hAnsi="Arial"/>
                <w:color w:val="76923C" w:themeColor="accent3" w:themeShade="BF"/>
                <w:sz w:val="18"/>
              </w:rPr>
              <w:t>•</w:t>
            </w:r>
            <w:r w:rsidRPr="004E06EE">
              <w:rPr>
                <w:rFonts w:ascii="Arial" w:hAnsi="Arial"/>
                <w:color w:val="76923C" w:themeColor="accent3" w:themeShade="BF"/>
                <w:sz w:val="18"/>
              </w:rPr>
              <w:tab/>
            </w:r>
            <w:bookmarkStart w:id="99" w:name="para_eee447ae_0fbf_48f1_8a15_6efdb947c5"/>
            <w:bookmarkStart w:id="100" w:name="idm541862259376"/>
            <w:bookmarkEnd w:id="97"/>
            <w:bookmarkEnd w:id="98"/>
            <w:r w:rsidR="0060511B" w:rsidRPr="004E06EE">
              <w:rPr>
                <w:rFonts w:ascii="Arial" w:hAnsi="Arial"/>
                <w:color w:val="76923C" w:themeColor="accent3" w:themeShade="BF"/>
                <w:sz w:val="18"/>
              </w:rPr>
              <w:t>…</w:t>
            </w:r>
          </w:p>
          <w:p w14:paraId="10E67D42" w14:textId="77777777" w:rsidR="0048640B" w:rsidRPr="004E06EE" w:rsidRDefault="0048640B" w:rsidP="00984395">
            <w:pPr>
              <w:spacing w:after="0"/>
              <w:rPr>
                <w:color w:val="76923C" w:themeColor="accent3" w:themeShade="BF"/>
              </w:rPr>
            </w:pPr>
            <w:bookmarkStart w:id="101" w:name="para_f6668dcf_e253_4dec_a832_9204bfb4f8"/>
            <w:bookmarkEnd w:id="99"/>
            <w:bookmarkEnd w:id="100"/>
            <w:r w:rsidRPr="004E06EE">
              <w:rPr>
                <w:rFonts w:ascii="Arial" w:hAnsi="Arial"/>
                <w:color w:val="76923C" w:themeColor="accent3" w:themeShade="BF"/>
                <w:sz w:val="18"/>
              </w:rPr>
              <w:t>May be present otherwise.</w:t>
            </w:r>
          </w:p>
        </w:tc>
        <w:bookmarkEnd w:id="101"/>
      </w:tr>
      <w:tr w:rsidR="004E06EE" w:rsidRPr="004E06EE" w14:paraId="66E50FB0" w14:textId="77777777" w:rsidTr="00984395">
        <w:trPr>
          <w:cantSplit/>
        </w:trPr>
        <w:tc>
          <w:tcPr>
            <w:tcW w:w="22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E7FB980" w14:textId="77777777" w:rsidR="0048640B" w:rsidRPr="004E06EE" w:rsidRDefault="0048640B" w:rsidP="00984395">
            <w:pPr>
              <w:rPr>
                <w:color w:val="76923C" w:themeColor="accent3" w:themeShade="BF"/>
              </w:rPr>
            </w:pPr>
            <w:bookmarkStart w:id="102" w:name="para_e5827725_4fab_480a_9f50_85d2c7004b"/>
            <w:r w:rsidRPr="004E06EE">
              <w:rPr>
                <w:rFonts w:ascii="Arial" w:hAnsi="Arial"/>
                <w:color w:val="76923C" w:themeColor="accent3" w:themeShade="BF"/>
                <w:sz w:val="18"/>
              </w:rPr>
              <w:t>&gt;Slice Thickness</w:t>
            </w:r>
          </w:p>
        </w:tc>
        <w:tc>
          <w:tcPr>
            <w:tcW w:w="1091" w:type="dxa"/>
            <w:tcBorders>
              <w:bottom w:val="single" w:sz="4" w:space="0" w:color="000000"/>
              <w:right w:val="single" w:sz="4" w:space="0" w:color="000000"/>
            </w:tcBorders>
            <w:tcMar>
              <w:top w:w="40" w:type="dxa"/>
              <w:left w:w="40" w:type="dxa"/>
              <w:bottom w:w="40" w:type="dxa"/>
              <w:right w:w="40" w:type="dxa"/>
            </w:tcMar>
          </w:tcPr>
          <w:p w14:paraId="04FC58EB" w14:textId="77777777" w:rsidR="0048640B" w:rsidRPr="004E06EE" w:rsidRDefault="0048640B" w:rsidP="00984395">
            <w:pPr>
              <w:jc w:val="center"/>
              <w:rPr>
                <w:color w:val="76923C" w:themeColor="accent3" w:themeShade="BF"/>
              </w:rPr>
            </w:pPr>
            <w:bookmarkStart w:id="103" w:name="para_955c0dba_b1d5_4d61_9373_6253d97e34"/>
            <w:bookmarkEnd w:id="102"/>
            <w:r w:rsidRPr="004E06EE">
              <w:rPr>
                <w:rFonts w:ascii="Arial" w:hAnsi="Arial"/>
                <w:color w:val="76923C" w:themeColor="accent3" w:themeShade="BF"/>
                <w:sz w:val="18"/>
              </w:rPr>
              <w:t>(0018,0050)</w:t>
            </w:r>
          </w:p>
        </w:tc>
        <w:tc>
          <w:tcPr>
            <w:tcW w:w="540" w:type="dxa"/>
            <w:tcBorders>
              <w:bottom w:val="single" w:sz="4" w:space="0" w:color="000000"/>
              <w:right w:val="single" w:sz="4" w:space="0" w:color="000000"/>
            </w:tcBorders>
            <w:tcMar>
              <w:top w:w="40" w:type="dxa"/>
              <w:left w:w="40" w:type="dxa"/>
              <w:bottom w:w="40" w:type="dxa"/>
              <w:right w:w="40" w:type="dxa"/>
            </w:tcMar>
          </w:tcPr>
          <w:p w14:paraId="5FEBD4C2" w14:textId="77777777" w:rsidR="0048640B" w:rsidRPr="004E06EE" w:rsidRDefault="0048640B" w:rsidP="00984395">
            <w:pPr>
              <w:jc w:val="center"/>
              <w:rPr>
                <w:color w:val="76923C" w:themeColor="accent3" w:themeShade="BF"/>
              </w:rPr>
            </w:pPr>
            <w:bookmarkStart w:id="104" w:name="para_93a4f798_6c58_4a3d_89a1_701e16cb93"/>
            <w:bookmarkEnd w:id="103"/>
            <w:r w:rsidRPr="004E06EE">
              <w:rPr>
                <w:rFonts w:ascii="Arial" w:hAnsi="Arial"/>
                <w:color w:val="76923C" w:themeColor="accent3" w:themeShade="BF"/>
                <w:sz w:val="18"/>
              </w:rPr>
              <w:t>1C</w:t>
            </w:r>
          </w:p>
        </w:tc>
        <w:tc>
          <w:tcPr>
            <w:tcW w:w="6593" w:type="dxa"/>
            <w:tcBorders>
              <w:bottom w:val="single" w:sz="4" w:space="0" w:color="000000"/>
              <w:right w:val="single" w:sz="4" w:space="0" w:color="000000"/>
            </w:tcBorders>
            <w:tcMar>
              <w:top w:w="40" w:type="dxa"/>
              <w:left w:w="40" w:type="dxa"/>
              <w:bottom w:w="40" w:type="dxa"/>
              <w:right w:w="40" w:type="dxa"/>
            </w:tcMar>
          </w:tcPr>
          <w:p w14:paraId="754E08D0" w14:textId="77777777" w:rsidR="0048640B" w:rsidRPr="004E06EE" w:rsidRDefault="0048640B" w:rsidP="00984395">
            <w:pPr>
              <w:rPr>
                <w:color w:val="76923C" w:themeColor="accent3" w:themeShade="BF"/>
              </w:rPr>
            </w:pPr>
            <w:bookmarkStart w:id="105" w:name="para_39b10803_3e0d_47b9_8bcc_980653f14b"/>
            <w:bookmarkEnd w:id="104"/>
            <w:r w:rsidRPr="004E06EE">
              <w:rPr>
                <w:rFonts w:ascii="Arial" w:hAnsi="Arial"/>
                <w:color w:val="76923C" w:themeColor="accent3" w:themeShade="BF"/>
                <w:sz w:val="18"/>
              </w:rPr>
              <w:t>Nominal reconstructed slice thickness (for tomographic imaging) or depth of field (for optical non-tomographic imaging), in mm.</w:t>
            </w:r>
          </w:p>
          <w:p w14:paraId="4DB51ACF" w14:textId="0FB60C57" w:rsidR="0048640B" w:rsidRPr="004E06EE" w:rsidRDefault="0048640B" w:rsidP="00984395">
            <w:pPr>
              <w:rPr>
                <w:color w:val="76923C" w:themeColor="accent3" w:themeShade="BF"/>
              </w:rPr>
            </w:pPr>
            <w:bookmarkStart w:id="106" w:name="para_3e015ab0_05b9_4a55_ad40_f08477bd4a"/>
            <w:bookmarkEnd w:id="105"/>
            <w:r w:rsidRPr="004E06EE">
              <w:rPr>
                <w:rFonts w:ascii="Arial" w:hAnsi="Arial"/>
                <w:color w:val="76923C" w:themeColor="accent3" w:themeShade="BF"/>
                <w:sz w:val="18"/>
              </w:rPr>
              <w:t xml:space="preserve">See </w:t>
            </w:r>
            <w:hyperlink w:anchor="sect_C_7_6_16_2_3_1">
              <w:r w:rsidRPr="004E06EE">
                <w:rPr>
                  <w:rFonts w:ascii="Arial" w:hAnsi="Arial"/>
                  <w:color w:val="76923C" w:themeColor="accent3" w:themeShade="BF"/>
                  <w:sz w:val="18"/>
                </w:rPr>
                <w:t>Section C.7.6.16.2.3.1</w:t>
              </w:r>
            </w:hyperlink>
            <w:r w:rsidRPr="004E06EE">
              <w:rPr>
                <w:rFonts w:ascii="Arial" w:hAnsi="Arial"/>
                <w:color w:val="76923C" w:themeColor="accent3" w:themeShade="BF"/>
                <w:sz w:val="18"/>
              </w:rPr>
              <w:t xml:space="preserve"> for further explanation</w:t>
            </w:r>
            <w:r w:rsidR="0060511B" w:rsidRPr="004E06EE">
              <w:rPr>
                <w:rFonts w:ascii="Arial" w:hAnsi="Arial"/>
                <w:color w:val="76923C" w:themeColor="accent3" w:themeShade="BF"/>
                <w:sz w:val="18"/>
              </w:rPr>
              <w:t>….</w:t>
            </w:r>
          </w:p>
          <w:p w14:paraId="70FF9B60" w14:textId="77777777" w:rsidR="0048640B" w:rsidRPr="004E06EE" w:rsidRDefault="0048640B" w:rsidP="00984395">
            <w:pPr>
              <w:rPr>
                <w:color w:val="76923C" w:themeColor="accent3" w:themeShade="BF"/>
              </w:rPr>
            </w:pPr>
            <w:bookmarkStart w:id="107" w:name="para_5a4e9680_d607_458f_b068_b0a1b4aa00"/>
            <w:bookmarkEnd w:id="106"/>
            <w:r w:rsidRPr="004E06EE">
              <w:rPr>
                <w:rFonts w:ascii="Arial" w:hAnsi="Arial"/>
                <w:color w:val="76923C" w:themeColor="accent3" w:themeShade="BF"/>
                <w:sz w:val="18"/>
              </w:rPr>
              <w:t>Required if:</w:t>
            </w:r>
          </w:p>
          <w:p w14:paraId="18F8B29B" w14:textId="77777777" w:rsidR="0048640B" w:rsidRPr="004E06EE" w:rsidRDefault="0048640B" w:rsidP="00481B59">
            <w:pPr>
              <w:tabs>
                <w:tab w:val="left" w:pos="180"/>
              </w:tabs>
              <w:spacing w:after="0"/>
              <w:ind w:left="180" w:hanging="180"/>
              <w:rPr>
                <w:color w:val="76923C" w:themeColor="accent3" w:themeShade="BF"/>
              </w:rPr>
            </w:pPr>
            <w:bookmarkStart w:id="108" w:name="para_8e861a56_8d1d_489e_9ffb_91486caca8"/>
            <w:bookmarkStart w:id="109" w:name="idm541862243920"/>
            <w:bookmarkStart w:id="110" w:name="idm541862244176"/>
            <w:bookmarkEnd w:id="107"/>
            <w:r w:rsidRPr="004E06EE">
              <w:rPr>
                <w:rFonts w:ascii="Arial" w:hAnsi="Arial"/>
                <w:color w:val="76923C" w:themeColor="accent3" w:themeShade="BF"/>
                <w:sz w:val="18"/>
              </w:rPr>
              <w:t>•</w:t>
            </w:r>
            <w:r w:rsidRPr="004E06EE">
              <w:rPr>
                <w:rFonts w:ascii="Arial" w:hAnsi="Arial"/>
                <w:color w:val="76923C" w:themeColor="accent3" w:themeShade="BF"/>
                <w:sz w:val="18"/>
              </w:rPr>
              <w:tab/>
              <w:t>Volumetric Properties (0008,9206) is VOLUME or SAMPLED, and Image Type (0008,0008) Value 3 is not LABEL or OVERVIEW, or</w:t>
            </w:r>
          </w:p>
          <w:p w14:paraId="17E89A2F" w14:textId="77777777" w:rsidR="0048640B" w:rsidRPr="004E06EE" w:rsidRDefault="0048640B" w:rsidP="00481B59">
            <w:pPr>
              <w:tabs>
                <w:tab w:val="left" w:pos="180"/>
              </w:tabs>
              <w:spacing w:after="0"/>
              <w:ind w:left="180" w:hanging="180"/>
              <w:rPr>
                <w:color w:val="76923C" w:themeColor="accent3" w:themeShade="BF"/>
              </w:rPr>
            </w:pPr>
            <w:bookmarkStart w:id="111" w:name="para_2d062c45_e834_47e3_aec8_eff93e80fb"/>
            <w:bookmarkStart w:id="112" w:name="idm541862242576"/>
            <w:bookmarkEnd w:id="108"/>
            <w:bookmarkEnd w:id="109"/>
            <w:bookmarkEnd w:id="110"/>
            <w:r w:rsidRPr="004E06EE">
              <w:rPr>
                <w:rFonts w:ascii="Arial" w:hAnsi="Arial"/>
                <w:color w:val="76923C" w:themeColor="accent3" w:themeShade="BF"/>
                <w:sz w:val="18"/>
              </w:rPr>
              <w:t>•</w:t>
            </w:r>
            <w:r w:rsidRPr="004E06EE">
              <w:rPr>
                <w:rFonts w:ascii="Arial" w:hAnsi="Arial"/>
                <w:color w:val="76923C" w:themeColor="accent3" w:themeShade="BF"/>
                <w:sz w:val="18"/>
              </w:rPr>
              <w:tab/>
              <w:t>SOP Class UID is Segmentation Storage ("1.2.840.10008.5.1.4.1.1.66.4") and Frame of Reference UID (0020,0052) is present, or</w:t>
            </w:r>
          </w:p>
          <w:p w14:paraId="516FC78D" w14:textId="77777777" w:rsidR="0048640B" w:rsidRPr="004E06EE" w:rsidRDefault="0048640B" w:rsidP="00481B59">
            <w:pPr>
              <w:tabs>
                <w:tab w:val="left" w:pos="180"/>
              </w:tabs>
              <w:spacing w:after="0"/>
              <w:ind w:left="180" w:hanging="180"/>
              <w:rPr>
                <w:color w:val="76923C" w:themeColor="accent3" w:themeShade="BF"/>
              </w:rPr>
            </w:pPr>
            <w:bookmarkStart w:id="113" w:name="para_06408d93_de2d_4cce_b3ba_1033777db3"/>
            <w:bookmarkStart w:id="114" w:name="idm541862241232"/>
            <w:bookmarkEnd w:id="111"/>
            <w:bookmarkEnd w:id="112"/>
            <w:r w:rsidRPr="004E06EE">
              <w:rPr>
                <w:rFonts w:ascii="Arial" w:hAnsi="Arial"/>
                <w:color w:val="76923C" w:themeColor="accent3" w:themeShade="BF"/>
                <w:sz w:val="18"/>
              </w:rPr>
              <w:t>•</w:t>
            </w:r>
            <w:r w:rsidRPr="004E06EE">
              <w:rPr>
                <w:rFonts w:ascii="Arial" w:hAnsi="Arial"/>
                <w:color w:val="76923C" w:themeColor="accent3" w:themeShade="BF"/>
                <w:sz w:val="18"/>
              </w:rPr>
              <w:tab/>
              <w:t>SOP Class UID is Ophthalmic Tomography Image Storage ("1.2.840.10008.5.1.4.1.1.77.1.5.4") and Ophthalmic Volumetric Properties Flag (0022,1622) is YES, or</w:t>
            </w:r>
          </w:p>
          <w:p w14:paraId="48475B31" w14:textId="77777777" w:rsidR="0048640B" w:rsidRPr="004E06EE" w:rsidRDefault="0048640B" w:rsidP="00984395">
            <w:pPr>
              <w:tabs>
                <w:tab w:val="left" w:pos="180"/>
              </w:tabs>
              <w:ind w:left="180" w:hanging="180"/>
              <w:rPr>
                <w:color w:val="76923C" w:themeColor="accent3" w:themeShade="BF"/>
              </w:rPr>
            </w:pPr>
            <w:bookmarkStart w:id="115" w:name="para_5265c600_6690_45c1_91b4_75e87c0db4"/>
            <w:bookmarkStart w:id="116" w:name="idm541862239856"/>
            <w:bookmarkEnd w:id="113"/>
            <w:bookmarkEnd w:id="114"/>
            <w:r w:rsidRPr="004E06EE">
              <w:rPr>
                <w:rFonts w:ascii="Arial" w:hAnsi="Arial"/>
                <w:color w:val="76923C" w:themeColor="accent3" w:themeShade="BF"/>
                <w:sz w:val="18"/>
              </w:rPr>
              <w:t>•</w:t>
            </w:r>
            <w:r w:rsidRPr="004E06EE">
              <w:rPr>
                <w:rFonts w:ascii="Arial" w:hAnsi="Arial"/>
                <w:color w:val="76923C" w:themeColor="accent3" w:themeShade="BF"/>
                <w:sz w:val="18"/>
              </w:rPr>
              <w:tab/>
              <w:t>SOP Class UID is Ophthalmic Optical Coherence Tomography B-scan Volume Analysis Storage ("1.2.840.10008.5.1.4.1.1.77.1.5.8").</w:t>
            </w:r>
          </w:p>
          <w:p w14:paraId="74824103" w14:textId="77777777" w:rsidR="0048640B" w:rsidRPr="004E06EE" w:rsidRDefault="0048640B" w:rsidP="00984395">
            <w:pPr>
              <w:rPr>
                <w:color w:val="76923C" w:themeColor="accent3" w:themeShade="BF"/>
              </w:rPr>
            </w:pPr>
            <w:bookmarkStart w:id="117" w:name="para_6555345a_53b7_4e7f_8b1f_3370a2d19e"/>
            <w:bookmarkEnd w:id="115"/>
            <w:bookmarkEnd w:id="116"/>
            <w:r w:rsidRPr="004E06EE">
              <w:rPr>
                <w:rFonts w:ascii="Arial" w:hAnsi="Arial"/>
                <w:color w:val="76923C" w:themeColor="accent3" w:themeShade="BF"/>
                <w:sz w:val="18"/>
              </w:rPr>
              <w:t>May be present otherwise, if</w:t>
            </w:r>
          </w:p>
          <w:p w14:paraId="4405049A" w14:textId="77777777" w:rsidR="0048640B" w:rsidRPr="004E06EE" w:rsidRDefault="0048640B" w:rsidP="00481B59">
            <w:pPr>
              <w:tabs>
                <w:tab w:val="left" w:pos="180"/>
              </w:tabs>
              <w:spacing w:after="0"/>
              <w:ind w:left="180" w:hanging="180"/>
              <w:rPr>
                <w:color w:val="76923C" w:themeColor="accent3" w:themeShade="BF"/>
              </w:rPr>
            </w:pPr>
            <w:bookmarkStart w:id="118" w:name="para_5a5ef21e_5459_408f_a17c_05763c8be7"/>
            <w:bookmarkStart w:id="119" w:name="idm541862237264"/>
            <w:bookmarkStart w:id="120" w:name="idm541862237520"/>
            <w:bookmarkEnd w:id="117"/>
            <w:r w:rsidRPr="004E06EE">
              <w:rPr>
                <w:rFonts w:ascii="Arial" w:hAnsi="Arial"/>
                <w:color w:val="76923C" w:themeColor="accent3" w:themeShade="BF"/>
                <w:sz w:val="18"/>
              </w:rPr>
              <w:t>•</w:t>
            </w:r>
            <w:r w:rsidRPr="004E06EE">
              <w:rPr>
                <w:rFonts w:ascii="Arial" w:hAnsi="Arial"/>
                <w:color w:val="76923C" w:themeColor="accent3" w:themeShade="BF"/>
                <w:sz w:val="18"/>
              </w:rPr>
              <w:tab/>
              <w:t>SOP Class UID is not Enhanced RT Image ("1.2.840.10008.5.1.4.1.1.481.23"), and</w:t>
            </w:r>
          </w:p>
          <w:p w14:paraId="0F8E732C" w14:textId="77777777" w:rsidR="0048640B" w:rsidRPr="004E06EE" w:rsidRDefault="0048640B" w:rsidP="00984395">
            <w:pPr>
              <w:tabs>
                <w:tab w:val="left" w:pos="180"/>
              </w:tabs>
              <w:spacing w:after="0"/>
              <w:ind w:left="180" w:hanging="180"/>
              <w:rPr>
                <w:color w:val="76923C" w:themeColor="accent3" w:themeShade="BF"/>
              </w:rPr>
            </w:pPr>
            <w:bookmarkStart w:id="121" w:name="para_b07dcf46_2ebd_4929_9c9d_9653539884"/>
            <w:bookmarkStart w:id="122" w:name="idm541862235968"/>
            <w:bookmarkEnd w:id="118"/>
            <w:bookmarkEnd w:id="119"/>
            <w:bookmarkEnd w:id="120"/>
            <w:r w:rsidRPr="004E06EE">
              <w:rPr>
                <w:rFonts w:ascii="Arial" w:hAnsi="Arial"/>
                <w:color w:val="76923C" w:themeColor="accent3" w:themeShade="BF"/>
                <w:sz w:val="18"/>
              </w:rPr>
              <w:t>•</w:t>
            </w:r>
            <w:r w:rsidRPr="004E06EE">
              <w:rPr>
                <w:rFonts w:ascii="Arial" w:hAnsi="Arial"/>
                <w:color w:val="76923C" w:themeColor="accent3" w:themeShade="BF"/>
                <w:sz w:val="18"/>
              </w:rPr>
              <w:tab/>
              <w:t>SOP Class UID is not Enhanced Continuous RT Image ("1.2.840.10008.5.1.4.1.1.481.24").</w:t>
            </w:r>
          </w:p>
        </w:tc>
        <w:bookmarkEnd w:id="121"/>
        <w:bookmarkEnd w:id="122"/>
      </w:tr>
      <w:tr w:rsidR="004E06EE" w:rsidRPr="004E06EE" w14:paraId="098E2403" w14:textId="77777777" w:rsidTr="00984395">
        <w:trPr>
          <w:cantSplit/>
        </w:trPr>
        <w:tc>
          <w:tcPr>
            <w:tcW w:w="2216"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97AF52" w14:textId="77777777" w:rsidR="0048640B" w:rsidRPr="004E06EE" w:rsidRDefault="0048640B" w:rsidP="00984395">
            <w:pPr>
              <w:rPr>
                <w:color w:val="76923C" w:themeColor="accent3" w:themeShade="BF"/>
              </w:rPr>
            </w:pPr>
            <w:bookmarkStart w:id="123" w:name="para_6d5eed76_9ae2_4505_b13d_b4bd93b208"/>
            <w:r w:rsidRPr="004E06EE">
              <w:rPr>
                <w:rFonts w:ascii="Arial" w:hAnsi="Arial"/>
                <w:color w:val="76923C" w:themeColor="accent3" w:themeShade="BF"/>
                <w:sz w:val="18"/>
              </w:rPr>
              <w:lastRenderedPageBreak/>
              <w:t>&gt;Spacing Between Slices</w:t>
            </w:r>
          </w:p>
        </w:tc>
        <w:tc>
          <w:tcPr>
            <w:tcW w:w="1091" w:type="dxa"/>
            <w:tcBorders>
              <w:bottom w:val="single" w:sz="4" w:space="0" w:color="000000"/>
              <w:right w:val="single" w:sz="4" w:space="0" w:color="000000"/>
            </w:tcBorders>
            <w:tcMar>
              <w:top w:w="40" w:type="dxa"/>
              <w:left w:w="40" w:type="dxa"/>
              <w:bottom w:w="40" w:type="dxa"/>
              <w:right w:w="40" w:type="dxa"/>
            </w:tcMar>
          </w:tcPr>
          <w:p w14:paraId="622DDB91" w14:textId="77777777" w:rsidR="0048640B" w:rsidRPr="004E06EE" w:rsidRDefault="0048640B" w:rsidP="00984395">
            <w:pPr>
              <w:jc w:val="center"/>
              <w:rPr>
                <w:color w:val="76923C" w:themeColor="accent3" w:themeShade="BF"/>
              </w:rPr>
            </w:pPr>
            <w:bookmarkStart w:id="124" w:name="para_0891b7bd_67fa_4963_ac40_5fea88778e"/>
            <w:bookmarkEnd w:id="123"/>
            <w:r w:rsidRPr="004E06EE">
              <w:rPr>
                <w:rFonts w:ascii="Arial" w:hAnsi="Arial"/>
                <w:color w:val="76923C" w:themeColor="accent3" w:themeShade="BF"/>
                <w:sz w:val="18"/>
              </w:rPr>
              <w:t>(0018,0088)</w:t>
            </w:r>
          </w:p>
        </w:tc>
        <w:tc>
          <w:tcPr>
            <w:tcW w:w="540" w:type="dxa"/>
            <w:tcBorders>
              <w:bottom w:val="single" w:sz="4" w:space="0" w:color="000000"/>
              <w:right w:val="single" w:sz="4" w:space="0" w:color="000000"/>
            </w:tcBorders>
            <w:tcMar>
              <w:top w:w="40" w:type="dxa"/>
              <w:left w:w="40" w:type="dxa"/>
              <w:bottom w:w="40" w:type="dxa"/>
              <w:right w:w="40" w:type="dxa"/>
            </w:tcMar>
          </w:tcPr>
          <w:p w14:paraId="144D3068" w14:textId="77777777" w:rsidR="0048640B" w:rsidRPr="004E06EE" w:rsidRDefault="0048640B" w:rsidP="00984395">
            <w:pPr>
              <w:jc w:val="center"/>
              <w:rPr>
                <w:color w:val="76923C" w:themeColor="accent3" w:themeShade="BF"/>
              </w:rPr>
            </w:pPr>
            <w:bookmarkStart w:id="125" w:name="para_65e86e48_bb45_4fdd_8624_0d7e1912ac"/>
            <w:bookmarkEnd w:id="124"/>
            <w:r w:rsidRPr="004E06EE">
              <w:rPr>
                <w:rFonts w:ascii="Arial" w:hAnsi="Arial"/>
                <w:color w:val="76923C" w:themeColor="accent3" w:themeShade="BF"/>
                <w:sz w:val="18"/>
              </w:rPr>
              <w:t>1C</w:t>
            </w:r>
          </w:p>
        </w:tc>
        <w:tc>
          <w:tcPr>
            <w:tcW w:w="6593" w:type="dxa"/>
            <w:tcBorders>
              <w:bottom w:val="single" w:sz="4" w:space="0" w:color="000000"/>
              <w:right w:val="single" w:sz="4" w:space="0" w:color="000000"/>
            </w:tcBorders>
            <w:tcMar>
              <w:top w:w="40" w:type="dxa"/>
              <w:left w:w="40" w:type="dxa"/>
              <w:bottom w:w="40" w:type="dxa"/>
              <w:right w:w="40" w:type="dxa"/>
            </w:tcMar>
          </w:tcPr>
          <w:p w14:paraId="7046BA61" w14:textId="77777777" w:rsidR="0048640B" w:rsidRPr="004E06EE" w:rsidRDefault="0048640B" w:rsidP="00984395">
            <w:pPr>
              <w:rPr>
                <w:color w:val="76923C" w:themeColor="accent3" w:themeShade="BF"/>
              </w:rPr>
            </w:pPr>
            <w:bookmarkStart w:id="126" w:name="para_3874a405_c3b1_4f6b_a78c_8dbcbbacb8"/>
            <w:bookmarkEnd w:id="125"/>
            <w:r w:rsidRPr="004E06EE">
              <w:rPr>
                <w:rFonts w:ascii="Arial" w:hAnsi="Arial"/>
                <w:color w:val="76923C" w:themeColor="accent3" w:themeShade="BF"/>
                <w:sz w:val="18"/>
              </w:rPr>
              <w:t>Spacing between adjacent slices, in mm. The spacing is measured from the center-to-center of each slice, and if present shall not be negative.</w:t>
            </w:r>
          </w:p>
          <w:p w14:paraId="646908B5" w14:textId="77777777" w:rsidR="0048640B" w:rsidRPr="004E06EE" w:rsidRDefault="0048640B" w:rsidP="00984395">
            <w:pPr>
              <w:rPr>
                <w:color w:val="76923C" w:themeColor="accent3" w:themeShade="BF"/>
              </w:rPr>
            </w:pPr>
            <w:bookmarkStart w:id="127" w:name="para_2a27a0ca_e588_4dd3_8eec_5a225b88a3"/>
            <w:bookmarkEnd w:id="126"/>
            <w:r w:rsidRPr="004E06EE">
              <w:rPr>
                <w:rFonts w:ascii="Arial" w:hAnsi="Arial"/>
                <w:color w:val="76923C" w:themeColor="accent3" w:themeShade="BF"/>
                <w:sz w:val="18"/>
              </w:rPr>
              <w:t>Required if Dimension Organization Type (0020,9311) is TILED_FULL and Total Pixel Matrix Focal Planes (0048,0303) is greater than 1. May be present otherwise.</w:t>
            </w:r>
          </w:p>
          <w:p w14:paraId="2C7FF021" w14:textId="77777777" w:rsidR="0048640B" w:rsidRPr="004E06EE" w:rsidRDefault="0048640B" w:rsidP="00984395">
            <w:pPr>
              <w:keepNext/>
              <w:ind w:left="360" w:right="360"/>
              <w:rPr>
                <w:color w:val="76923C" w:themeColor="accent3" w:themeShade="BF"/>
              </w:rPr>
            </w:pPr>
            <w:bookmarkStart w:id="128" w:name="idm541862225248"/>
            <w:bookmarkEnd w:id="127"/>
            <w:r w:rsidRPr="004E06EE">
              <w:rPr>
                <w:rFonts w:ascii="Arial" w:hAnsi="Arial"/>
                <w:color w:val="76923C" w:themeColor="accent3" w:themeShade="BF"/>
                <w:sz w:val="18"/>
              </w:rPr>
              <w:t>Note</w:t>
            </w:r>
          </w:p>
          <w:p w14:paraId="432BFCCD" w14:textId="77777777" w:rsidR="0048640B" w:rsidRPr="004E06EE" w:rsidRDefault="0048640B" w:rsidP="00984395">
            <w:pPr>
              <w:spacing w:after="0"/>
              <w:ind w:left="360" w:right="360"/>
              <w:rPr>
                <w:color w:val="76923C" w:themeColor="accent3" w:themeShade="BF"/>
              </w:rPr>
            </w:pPr>
            <w:bookmarkStart w:id="129" w:name="para_46d23721_f2aa_485f_a5a5_817268ce87"/>
            <w:bookmarkEnd w:id="128"/>
            <w:r w:rsidRPr="004E06EE">
              <w:rPr>
                <w:rFonts w:ascii="Arial" w:hAnsi="Arial"/>
                <w:color w:val="76923C" w:themeColor="accent3" w:themeShade="BF"/>
                <w:sz w:val="18"/>
              </w:rPr>
              <w:t>In the case of Whole Slide Images, Spacing Between Slices (0018,0088) describes the spacing of focal planes separately encoded, and is distinct from Distance Between Focal Planes (0048,0014), which describes in what manner different focal planes were combined into a single encoded plane (focus stacking).</w:t>
            </w:r>
          </w:p>
        </w:tc>
        <w:bookmarkEnd w:id="129"/>
      </w:tr>
    </w:tbl>
    <w:p w14:paraId="2D082AE8" w14:textId="77777777" w:rsidR="0048640B" w:rsidRPr="004E06EE" w:rsidRDefault="0048640B" w:rsidP="00984395">
      <w:pPr>
        <w:pStyle w:val="Heading6"/>
        <w:rPr>
          <w:color w:val="76923C" w:themeColor="accent3" w:themeShade="BF"/>
        </w:rPr>
      </w:pPr>
      <w:bookmarkStart w:id="130" w:name="_C.7.6.16.2.2_Frame_Content"/>
      <w:bookmarkStart w:id="131" w:name="_Toc157164565"/>
      <w:bookmarkStart w:id="132" w:name="sect_C_7_6_16_2_2"/>
      <w:bookmarkEnd w:id="73"/>
      <w:bookmarkEnd w:id="130"/>
      <w:r w:rsidRPr="004E06EE">
        <w:rPr>
          <w:color w:val="76923C" w:themeColor="accent3" w:themeShade="BF"/>
        </w:rPr>
        <w:t>C.7.6.16.2.2 Frame Content Macro</w:t>
      </w:r>
      <w:bookmarkEnd w:id="131"/>
    </w:p>
    <w:bookmarkStart w:id="133" w:name="para_2797cdd6_abe6_4e70_a1f8_c1b965189d"/>
    <w:bookmarkEnd w:id="132"/>
    <w:p w14:paraId="2D62D961" w14:textId="77777777" w:rsidR="0048640B" w:rsidRPr="004E06EE" w:rsidRDefault="0048640B" w:rsidP="0048640B">
      <w:pPr>
        <w:spacing w:before="180" w:after="0"/>
        <w:jc w:val="both"/>
        <w:rPr>
          <w:color w:val="76923C" w:themeColor="accent3" w:themeShade="BF"/>
        </w:rPr>
      </w:pPr>
      <w:r w:rsidRPr="004E06EE">
        <w:rPr>
          <w:rFonts w:ascii="Times New Roman" w:hAnsi="Times New Roman"/>
          <w:color w:val="76923C" w:themeColor="accent3" w:themeShade="BF"/>
        </w:rPr>
        <w:fldChar w:fldCharType="begin"/>
      </w:r>
      <w:r w:rsidRPr="004E06EE">
        <w:rPr>
          <w:color w:val="76923C" w:themeColor="accent3" w:themeShade="BF"/>
        </w:rPr>
        <w:instrText>HYPERLINK \l "table_C_7_6_16_3" \h</w:instrText>
      </w:r>
      <w:r w:rsidRPr="004E06EE">
        <w:rPr>
          <w:rFonts w:ascii="Times New Roman" w:hAnsi="Times New Roman"/>
          <w:color w:val="76923C" w:themeColor="accent3" w:themeShade="BF"/>
        </w:rPr>
      </w:r>
      <w:r w:rsidRPr="004E06EE">
        <w:rPr>
          <w:rFonts w:ascii="Times New Roman" w:hAnsi="Times New Roman"/>
          <w:color w:val="76923C" w:themeColor="accent3" w:themeShade="BF"/>
        </w:rPr>
        <w:fldChar w:fldCharType="separate"/>
      </w:r>
      <w:r w:rsidRPr="004E06EE">
        <w:rPr>
          <w:rFonts w:ascii="Arial" w:hAnsi="Arial"/>
          <w:color w:val="76923C" w:themeColor="accent3" w:themeShade="BF"/>
          <w:sz w:val="18"/>
        </w:rPr>
        <w:t>Table C.7.6.16-3</w:t>
      </w:r>
      <w:r w:rsidRPr="004E06EE">
        <w:rPr>
          <w:rFonts w:ascii="Arial" w:hAnsi="Arial"/>
          <w:color w:val="76923C" w:themeColor="accent3" w:themeShade="BF"/>
          <w:sz w:val="18"/>
        </w:rPr>
        <w:fldChar w:fldCharType="end"/>
      </w:r>
      <w:r w:rsidRPr="004E06EE">
        <w:rPr>
          <w:rFonts w:ascii="Arial" w:hAnsi="Arial"/>
          <w:color w:val="76923C" w:themeColor="accent3" w:themeShade="BF"/>
          <w:sz w:val="18"/>
        </w:rPr>
        <w:t xml:space="preserve"> specifies the Attributes of the </w:t>
      </w:r>
      <w:hyperlink w:anchor="sect_C_7_6_16_2_2">
        <w:r w:rsidRPr="004E06EE">
          <w:rPr>
            <w:rFonts w:ascii="Arial" w:hAnsi="Arial"/>
            <w:color w:val="76923C" w:themeColor="accent3" w:themeShade="BF"/>
            <w:sz w:val="18"/>
          </w:rPr>
          <w:t>Frame Content Macro</w:t>
        </w:r>
      </w:hyperlink>
      <w:r w:rsidRPr="004E06EE">
        <w:rPr>
          <w:rFonts w:ascii="Arial" w:hAnsi="Arial"/>
          <w:color w:val="76923C" w:themeColor="accent3" w:themeShade="BF"/>
          <w:sz w:val="18"/>
        </w:rPr>
        <w:t>, which is used as a Functional Group Macro.</w:t>
      </w:r>
    </w:p>
    <w:p w14:paraId="443A2293" w14:textId="77777777" w:rsidR="0048640B" w:rsidRPr="004E06EE" w:rsidRDefault="0048640B" w:rsidP="0048640B">
      <w:pPr>
        <w:spacing w:before="180" w:after="0"/>
        <w:jc w:val="both"/>
        <w:rPr>
          <w:color w:val="76923C" w:themeColor="accent3" w:themeShade="BF"/>
        </w:rPr>
      </w:pPr>
      <w:bookmarkStart w:id="134" w:name="para_c05df9f4_9a80_4060_95e7_99b39556fd"/>
      <w:bookmarkEnd w:id="133"/>
      <w:r w:rsidRPr="004E06EE">
        <w:rPr>
          <w:rFonts w:ascii="Arial" w:hAnsi="Arial"/>
          <w:color w:val="76923C" w:themeColor="accent3" w:themeShade="BF"/>
          <w:sz w:val="18"/>
        </w:rPr>
        <w:t>This Functional Group Macro may only be part of the Per-frame Functional Groups Sequence (5200,9230) Attribute.</w:t>
      </w:r>
    </w:p>
    <w:p w14:paraId="054D2E0F" w14:textId="77777777" w:rsidR="0048640B" w:rsidRPr="004E06EE" w:rsidRDefault="0048640B" w:rsidP="00984395">
      <w:pPr>
        <w:keepNext/>
        <w:spacing w:before="216" w:after="0"/>
        <w:jc w:val="center"/>
        <w:rPr>
          <w:color w:val="76923C" w:themeColor="accent3" w:themeShade="BF"/>
        </w:rPr>
      </w:pPr>
      <w:bookmarkStart w:id="135" w:name="table_C_7_6_16_3"/>
      <w:bookmarkEnd w:id="134"/>
      <w:r w:rsidRPr="004E06EE">
        <w:rPr>
          <w:rFonts w:ascii="Arial" w:hAnsi="Arial"/>
          <w:b/>
          <w:color w:val="76923C" w:themeColor="accent3" w:themeShade="BF"/>
          <w:sz w:val="22"/>
        </w:rPr>
        <w:t>Table C.7.6.16-3. Frame Content Macro Attributes</w:t>
      </w:r>
    </w:p>
    <w:bookmarkEnd w:id="135"/>
    <w:p w14:paraId="7CECA1F4" w14:textId="77777777" w:rsidR="0048640B" w:rsidRPr="004E06EE" w:rsidRDefault="0048640B" w:rsidP="00984395">
      <w:pPr>
        <w:keepNext/>
        <w:spacing w:after="0"/>
        <w:rPr>
          <w:color w:val="76923C" w:themeColor="accent3" w:themeShade="BF"/>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501"/>
        <w:gridCol w:w="1091"/>
        <w:gridCol w:w="540"/>
        <w:gridCol w:w="6308"/>
      </w:tblGrid>
      <w:tr w:rsidR="004E06EE" w:rsidRPr="004E06EE" w14:paraId="04BE6653" w14:textId="77777777" w:rsidTr="00984395">
        <w:trPr>
          <w:cantSplit/>
          <w:tblHeader/>
        </w:trPr>
        <w:tc>
          <w:tcPr>
            <w:tcW w:w="250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D0E09CD" w14:textId="77777777" w:rsidR="0048640B" w:rsidRPr="004E06EE" w:rsidRDefault="0048640B" w:rsidP="00984395">
            <w:pPr>
              <w:keepNext/>
              <w:spacing w:after="0"/>
              <w:jc w:val="center"/>
              <w:rPr>
                <w:color w:val="76923C" w:themeColor="accent3" w:themeShade="BF"/>
              </w:rPr>
            </w:pPr>
            <w:bookmarkStart w:id="136" w:name="para_524ebe21_f60a_44d2_9648_e16379da4d"/>
            <w:r w:rsidRPr="004E06EE">
              <w:rPr>
                <w:rFonts w:ascii="Arial" w:hAnsi="Arial"/>
                <w:b/>
                <w:color w:val="76923C" w:themeColor="accent3" w:themeShade="BF"/>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3E9AB033" w14:textId="77777777" w:rsidR="0048640B" w:rsidRPr="004E06EE" w:rsidRDefault="0048640B" w:rsidP="00984395">
            <w:pPr>
              <w:spacing w:after="0"/>
              <w:jc w:val="center"/>
              <w:rPr>
                <w:color w:val="76923C" w:themeColor="accent3" w:themeShade="BF"/>
              </w:rPr>
            </w:pPr>
            <w:bookmarkStart w:id="137" w:name="para_7fd19267_d36c_4cf5_a83c_2c238303ce"/>
            <w:bookmarkEnd w:id="136"/>
            <w:r w:rsidRPr="004E06EE">
              <w:rPr>
                <w:rFonts w:ascii="Arial" w:hAnsi="Arial"/>
                <w:b/>
                <w:color w:val="76923C" w:themeColor="accent3" w:themeShade="BF"/>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F666D3E" w14:textId="77777777" w:rsidR="0048640B" w:rsidRPr="004E06EE" w:rsidRDefault="0048640B" w:rsidP="00984395">
            <w:pPr>
              <w:spacing w:after="0"/>
              <w:jc w:val="center"/>
              <w:rPr>
                <w:color w:val="76923C" w:themeColor="accent3" w:themeShade="BF"/>
              </w:rPr>
            </w:pPr>
            <w:bookmarkStart w:id="138" w:name="para_f38a031a_bf90_45fb_86b0_4d9633671d"/>
            <w:bookmarkEnd w:id="137"/>
            <w:r w:rsidRPr="004E06EE">
              <w:rPr>
                <w:rFonts w:ascii="Arial" w:hAnsi="Arial"/>
                <w:b/>
                <w:color w:val="76923C" w:themeColor="accent3" w:themeShade="BF"/>
                <w:sz w:val="18"/>
              </w:rPr>
              <w:t>Type</w:t>
            </w:r>
          </w:p>
        </w:tc>
        <w:tc>
          <w:tcPr>
            <w:tcW w:w="6308" w:type="dxa"/>
            <w:tcBorders>
              <w:top w:val="single" w:sz="4" w:space="0" w:color="000000"/>
              <w:bottom w:val="single" w:sz="4" w:space="0" w:color="000000"/>
              <w:right w:val="single" w:sz="4" w:space="0" w:color="000000"/>
            </w:tcBorders>
            <w:tcMar>
              <w:top w:w="40" w:type="dxa"/>
              <w:left w:w="40" w:type="dxa"/>
              <w:bottom w:w="40" w:type="dxa"/>
              <w:right w:w="40" w:type="dxa"/>
            </w:tcMar>
          </w:tcPr>
          <w:p w14:paraId="2779BFC3" w14:textId="77777777" w:rsidR="0048640B" w:rsidRPr="004E06EE" w:rsidRDefault="0048640B" w:rsidP="00984395">
            <w:pPr>
              <w:spacing w:after="0"/>
              <w:jc w:val="center"/>
              <w:rPr>
                <w:color w:val="76923C" w:themeColor="accent3" w:themeShade="BF"/>
              </w:rPr>
            </w:pPr>
            <w:bookmarkStart w:id="139" w:name="para_0467d156_3cf3_43ae_a201_93f7efa5c0"/>
            <w:bookmarkEnd w:id="138"/>
            <w:r w:rsidRPr="004E06EE">
              <w:rPr>
                <w:rFonts w:ascii="Arial" w:hAnsi="Arial"/>
                <w:b/>
                <w:color w:val="76923C" w:themeColor="accent3" w:themeShade="BF"/>
                <w:sz w:val="18"/>
              </w:rPr>
              <w:t>Attribute Description</w:t>
            </w:r>
          </w:p>
        </w:tc>
        <w:bookmarkEnd w:id="139"/>
      </w:tr>
      <w:tr w:rsidR="004E06EE" w:rsidRPr="004E06EE" w14:paraId="1DD20694"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7682066" w14:textId="77777777" w:rsidR="0048640B" w:rsidRPr="004E06EE" w:rsidRDefault="0048640B" w:rsidP="00984395">
            <w:pPr>
              <w:rPr>
                <w:color w:val="76923C" w:themeColor="accent3" w:themeShade="BF"/>
              </w:rPr>
            </w:pPr>
            <w:bookmarkStart w:id="140" w:name="para_2cbd10d3_95f9_469c_b795_4aae3e62f9"/>
            <w:r w:rsidRPr="004E06EE">
              <w:rPr>
                <w:rFonts w:ascii="Arial" w:hAnsi="Arial"/>
                <w:color w:val="76923C" w:themeColor="accent3" w:themeShade="BF"/>
                <w:sz w:val="18"/>
              </w:rPr>
              <w:t>Frame Content Sequence</w:t>
            </w:r>
          </w:p>
        </w:tc>
        <w:tc>
          <w:tcPr>
            <w:tcW w:w="1091" w:type="dxa"/>
            <w:tcBorders>
              <w:bottom w:val="single" w:sz="4" w:space="0" w:color="000000"/>
              <w:right w:val="single" w:sz="4" w:space="0" w:color="000000"/>
            </w:tcBorders>
            <w:tcMar>
              <w:top w:w="40" w:type="dxa"/>
              <w:left w:w="40" w:type="dxa"/>
              <w:bottom w:w="40" w:type="dxa"/>
              <w:right w:w="40" w:type="dxa"/>
            </w:tcMar>
          </w:tcPr>
          <w:p w14:paraId="10AF9CE9" w14:textId="77777777" w:rsidR="0048640B" w:rsidRPr="004E06EE" w:rsidRDefault="0048640B" w:rsidP="00984395">
            <w:pPr>
              <w:jc w:val="center"/>
              <w:rPr>
                <w:color w:val="76923C" w:themeColor="accent3" w:themeShade="BF"/>
              </w:rPr>
            </w:pPr>
            <w:bookmarkStart w:id="141" w:name="para_11f48380_d331_45fe_9341_78ddd86173"/>
            <w:bookmarkEnd w:id="140"/>
            <w:r w:rsidRPr="004E06EE">
              <w:rPr>
                <w:rFonts w:ascii="Arial" w:hAnsi="Arial"/>
                <w:color w:val="76923C" w:themeColor="accent3" w:themeShade="BF"/>
                <w:sz w:val="18"/>
              </w:rPr>
              <w:t>(0020,9111)</w:t>
            </w:r>
          </w:p>
        </w:tc>
        <w:tc>
          <w:tcPr>
            <w:tcW w:w="540" w:type="dxa"/>
            <w:tcBorders>
              <w:bottom w:val="single" w:sz="4" w:space="0" w:color="000000"/>
              <w:right w:val="single" w:sz="4" w:space="0" w:color="000000"/>
            </w:tcBorders>
            <w:tcMar>
              <w:top w:w="40" w:type="dxa"/>
              <w:left w:w="40" w:type="dxa"/>
              <w:bottom w:w="40" w:type="dxa"/>
              <w:right w:w="40" w:type="dxa"/>
            </w:tcMar>
          </w:tcPr>
          <w:p w14:paraId="3C233E6F" w14:textId="77777777" w:rsidR="0048640B" w:rsidRPr="004E06EE" w:rsidRDefault="0048640B" w:rsidP="00984395">
            <w:pPr>
              <w:jc w:val="center"/>
              <w:rPr>
                <w:color w:val="76923C" w:themeColor="accent3" w:themeShade="BF"/>
              </w:rPr>
            </w:pPr>
            <w:bookmarkStart w:id="142" w:name="para_3e3dafc7_4788_43af_a588_eff012eb15"/>
            <w:bookmarkEnd w:id="141"/>
            <w:r w:rsidRPr="004E06EE">
              <w:rPr>
                <w:rFonts w:ascii="Arial" w:hAnsi="Arial"/>
                <w:color w:val="76923C" w:themeColor="accent3" w:themeShade="BF"/>
                <w:sz w:val="18"/>
              </w:rPr>
              <w:t>1</w:t>
            </w:r>
          </w:p>
        </w:tc>
        <w:tc>
          <w:tcPr>
            <w:tcW w:w="6308" w:type="dxa"/>
            <w:tcBorders>
              <w:bottom w:val="single" w:sz="4" w:space="0" w:color="000000"/>
              <w:right w:val="single" w:sz="4" w:space="0" w:color="000000"/>
            </w:tcBorders>
            <w:tcMar>
              <w:top w:w="40" w:type="dxa"/>
              <w:left w:w="40" w:type="dxa"/>
              <w:bottom w:w="40" w:type="dxa"/>
              <w:right w:w="40" w:type="dxa"/>
            </w:tcMar>
          </w:tcPr>
          <w:p w14:paraId="2F1EED1C" w14:textId="77777777" w:rsidR="0048640B" w:rsidRPr="004E06EE" w:rsidRDefault="0048640B" w:rsidP="00984395">
            <w:pPr>
              <w:rPr>
                <w:color w:val="76923C" w:themeColor="accent3" w:themeShade="BF"/>
              </w:rPr>
            </w:pPr>
            <w:bookmarkStart w:id="143" w:name="para_47f02e7a_77c5_4bf3_9dd4_6176e50f27"/>
            <w:bookmarkEnd w:id="142"/>
            <w:r w:rsidRPr="004E06EE">
              <w:rPr>
                <w:rFonts w:ascii="Arial" w:hAnsi="Arial"/>
                <w:color w:val="76923C" w:themeColor="accent3" w:themeShade="BF"/>
                <w:sz w:val="18"/>
              </w:rPr>
              <w:t>Identifies general characteristics of this frame.</w:t>
            </w:r>
          </w:p>
          <w:p w14:paraId="507B1B45" w14:textId="77777777" w:rsidR="0048640B" w:rsidRPr="004E06EE" w:rsidRDefault="0048640B" w:rsidP="00984395">
            <w:pPr>
              <w:spacing w:after="0"/>
              <w:rPr>
                <w:color w:val="76923C" w:themeColor="accent3" w:themeShade="BF"/>
              </w:rPr>
            </w:pPr>
            <w:bookmarkStart w:id="144" w:name="para_8c19b021_9574_49de_9cea_6c45d8e229"/>
            <w:bookmarkEnd w:id="143"/>
            <w:r w:rsidRPr="004E06EE">
              <w:rPr>
                <w:rFonts w:ascii="Arial" w:hAnsi="Arial"/>
                <w:color w:val="76923C" w:themeColor="accent3" w:themeShade="BF"/>
                <w:sz w:val="18"/>
              </w:rPr>
              <w:t>Only a single Item shall be included in this Sequence.</w:t>
            </w:r>
          </w:p>
        </w:tc>
        <w:bookmarkEnd w:id="144"/>
      </w:tr>
      <w:tr w:rsidR="004E06EE" w:rsidRPr="004E06EE" w14:paraId="33F18176"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D530D72" w14:textId="77777777" w:rsidR="0048640B" w:rsidRPr="004E06EE" w:rsidRDefault="0048640B" w:rsidP="00984395">
            <w:pPr>
              <w:rPr>
                <w:color w:val="76923C" w:themeColor="accent3" w:themeShade="BF"/>
              </w:rPr>
            </w:pPr>
            <w:bookmarkStart w:id="145" w:name="para_a24dce14_f92c_4ab9_b15d_88a91fff6f"/>
            <w:r w:rsidRPr="004E06EE">
              <w:rPr>
                <w:rFonts w:ascii="Arial" w:hAnsi="Arial"/>
                <w:color w:val="76923C" w:themeColor="accent3" w:themeShade="BF"/>
                <w:sz w:val="18"/>
              </w:rPr>
              <w:t>&gt;Frame Acquisition Number</w:t>
            </w:r>
          </w:p>
        </w:tc>
        <w:tc>
          <w:tcPr>
            <w:tcW w:w="1091" w:type="dxa"/>
            <w:tcBorders>
              <w:bottom w:val="single" w:sz="4" w:space="0" w:color="000000"/>
              <w:right w:val="single" w:sz="4" w:space="0" w:color="000000"/>
            </w:tcBorders>
            <w:tcMar>
              <w:top w:w="40" w:type="dxa"/>
              <w:left w:w="40" w:type="dxa"/>
              <w:bottom w:w="40" w:type="dxa"/>
              <w:right w:w="40" w:type="dxa"/>
            </w:tcMar>
          </w:tcPr>
          <w:p w14:paraId="1637924D" w14:textId="77777777" w:rsidR="0048640B" w:rsidRPr="004E06EE" w:rsidRDefault="0048640B" w:rsidP="00984395">
            <w:pPr>
              <w:jc w:val="center"/>
              <w:rPr>
                <w:color w:val="76923C" w:themeColor="accent3" w:themeShade="BF"/>
              </w:rPr>
            </w:pPr>
            <w:bookmarkStart w:id="146" w:name="para_1430cd99_6dfd_4950_b2b2_ba93a5fa6a"/>
            <w:bookmarkEnd w:id="145"/>
            <w:r w:rsidRPr="004E06EE">
              <w:rPr>
                <w:rFonts w:ascii="Arial" w:hAnsi="Arial"/>
                <w:color w:val="76923C" w:themeColor="accent3" w:themeShade="BF"/>
                <w:sz w:val="18"/>
              </w:rPr>
              <w:t>(0020,9156)</w:t>
            </w:r>
          </w:p>
        </w:tc>
        <w:tc>
          <w:tcPr>
            <w:tcW w:w="540" w:type="dxa"/>
            <w:tcBorders>
              <w:bottom w:val="single" w:sz="4" w:space="0" w:color="000000"/>
              <w:right w:val="single" w:sz="4" w:space="0" w:color="000000"/>
            </w:tcBorders>
            <w:tcMar>
              <w:top w:w="40" w:type="dxa"/>
              <w:left w:w="40" w:type="dxa"/>
              <w:bottom w:w="40" w:type="dxa"/>
              <w:right w:w="40" w:type="dxa"/>
            </w:tcMar>
          </w:tcPr>
          <w:p w14:paraId="6CF45D2D" w14:textId="77777777" w:rsidR="0048640B" w:rsidRPr="004E06EE" w:rsidRDefault="0048640B" w:rsidP="00984395">
            <w:pPr>
              <w:jc w:val="center"/>
              <w:rPr>
                <w:color w:val="76923C" w:themeColor="accent3" w:themeShade="BF"/>
              </w:rPr>
            </w:pPr>
            <w:bookmarkStart w:id="147" w:name="para_a98dbfa7_d0aa_4f20_b848_168fec91a8"/>
            <w:bookmarkEnd w:id="146"/>
            <w:r w:rsidRPr="004E06EE">
              <w:rPr>
                <w:rFonts w:ascii="Arial" w:hAnsi="Arial"/>
                <w:color w:val="76923C" w:themeColor="accent3" w:themeShade="BF"/>
                <w:sz w:val="18"/>
              </w:rPr>
              <w:t>3</w:t>
            </w:r>
          </w:p>
        </w:tc>
        <w:tc>
          <w:tcPr>
            <w:tcW w:w="6308" w:type="dxa"/>
            <w:tcBorders>
              <w:bottom w:val="single" w:sz="4" w:space="0" w:color="000000"/>
              <w:right w:val="single" w:sz="4" w:space="0" w:color="000000"/>
            </w:tcBorders>
            <w:tcMar>
              <w:top w:w="40" w:type="dxa"/>
              <w:left w:w="40" w:type="dxa"/>
              <w:bottom w:w="40" w:type="dxa"/>
              <w:right w:w="40" w:type="dxa"/>
            </w:tcMar>
          </w:tcPr>
          <w:p w14:paraId="75A772F1" w14:textId="77777777" w:rsidR="0048640B" w:rsidRPr="004E06EE" w:rsidRDefault="0048640B" w:rsidP="00984395">
            <w:pPr>
              <w:spacing w:after="0"/>
              <w:rPr>
                <w:color w:val="76923C" w:themeColor="accent3" w:themeShade="BF"/>
              </w:rPr>
            </w:pPr>
            <w:bookmarkStart w:id="148" w:name="para_3ba6b5df_b9f2_4670_9987_687ecfd20f"/>
            <w:bookmarkEnd w:id="147"/>
            <w:r w:rsidRPr="004E06EE">
              <w:rPr>
                <w:rFonts w:ascii="Arial" w:hAnsi="Arial"/>
                <w:color w:val="76923C" w:themeColor="accent3" w:themeShade="BF"/>
                <w:sz w:val="18"/>
              </w:rPr>
              <w:t>A number identifying the single continuous gathering of data over a period of time that resulted in this frame.</w:t>
            </w:r>
          </w:p>
        </w:tc>
        <w:bookmarkEnd w:id="148"/>
      </w:tr>
      <w:tr w:rsidR="004E06EE" w:rsidRPr="004E06EE" w14:paraId="2F6FAC9A"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0053B9" w14:textId="77777777" w:rsidR="0048640B" w:rsidRPr="004E06EE" w:rsidRDefault="0048640B" w:rsidP="00984395">
            <w:pPr>
              <w:rPr>
                <w:color w:val="76923C" w:themeColor="accent3" w:themeShade="BF"/>
              </w:rPr>
            </w:pPr>
            <w:bookmarkStart w:id="149" w:name="para_aced64ba_6bc1_4605_bdc7_0ce3db227b"/>
            <w:r w:rsidRPr="004E06EE">
              <w:rPr>
                <w:rFonts w:ascii="Arial" w:hAnsi="Arial"/>
                <w:color w:val="76923C" w:themeColor="accent3" w:themeShade="BF"/>
                <w:sz w:val="18"/>
              </w:rPr>
              <w:t>&gt;Frame Reference DateTime</w:t>
            </w:r>
          </w:p>
        </w:tc>
        <w:tc>
          <w:tcPr>
            <w:tcW w:w="1091" w:type="dxa"/>
            <w:tcBorders>
              <w:bottom w:val="single" w:sz="4" w:space="0" w:color="000000"/>
              <w:right w:val="single" w:sz="4" w:space="0" w:color="000000"/>
            </w:tcBorders>
            <w:tcMar>
              <w:top w:w="40" w:type="dxa"/>
              <w:left w:w="40" w:type="dxa"/>
              <w:bottom w:w="40" w:type="dxa"/>
              <w:right w:w="40" w:type="dxa"/>
            </w:tcMar>
          </w:tcPr>
          <w:p w14:paraId="4E98C177" w14:textId="77777777" w:rsidR="0048640B" w:rsidRPr="004E06EE" w:rsidRDefault="0048640B" w:rsidP="00984395">
            <w:pPr>
              <w:jc w:val="center"/>
              <w:rPr>
                <w:color w:val="76923C" w:themeColor="accent3" w:themeShade="BF"/>
              </w:rPr>
            </w:pPr>
            <w:bookmarkStart w:id="150" w:name="para_991c9dc8_b3f0_4308_b8f5_cd04d893ed"/>
            <w:bookmarkEnd w:id="149"/>
            <w:r w:rsidRPr="004E06EE">
              <w:rPr>
                <w:rFonts w:ascii="Arial" w:hAnsi="Arial"/>
                <w:color w:val="76923C" w:themeColor="accent3" w:themeShade="BF"/>
                <w:sz w:val="18"/>
              </w:rPr>
              <w:t>(0018,9151)</w:t>
            </w:r>
          </w:p>
        </w:tc>
        <w:tc>
          <w:tcPr>
            <w:tcW w:w="540" w:type="dxa"/>
            <w:tcBorders>
              <w:bottom w:val="single" w:sz="4" w:space="0" w:color="000000"/>
              <w:right w:val="single" w:sz="4" w:space="0" w:color="000000"/>
            </w:tcBorders>
            <w:tcMar>
              <w:top w:w="40" w:type="dxa"/>
              <w:left w:w="40" w:type="dxa"/>
              <w:bottom w:w="40" w:type="dxa"/>
              <w:right w:w="40" w:type="dxa"/>
            </w:tcMar>
          </w:tcPr>
          <w:p w14:paraId="5542C33A" w14:textId="77777777" w:rsidR="0048640B" w:rsidRPr="004E06EE" w:rsidRDefault="0048640B" w:rsidP="00984395">
            <w:pPr>
              <w:jc w:val="center"/>
              <w:rPr>
                <w:color w:val="76923C" w:themeColor="accent3" w:themeShade="BF"/>
              </w:rPr>
            </w:pPr>
            <w:bookmarkStart w:id="151" w:name="para_44e259c4_5874_45df_98d9_d51d12eee3"/>
            <w:bookmarkEnd w:id="150"/>
            <w:r w:rsidRPr="004E06EE">
              <w:rPr>
                <w:rFonts w:ascii="Arial" w:hAnsi="Arial"/>
                <w:color w:val="76923C" w:themeColor="accent3" w:themeShade="BF"/>
                <w:sz w:val="18"/>
              </w:rPr>
              <w:t>1C</w:t>
            </w:r>
          </w:p>
        </w:tc>
        <w:tc>
          <w:tcPr>
            <w:tcW w:w="6308" w:type="dxa"/>
            <w:tcBorders>
              <w:bottom w:val="single" w:sz="4" w:space="0" w:color="000000"/>
              <w:right w:val="single" w:sz="4" w:space="0" w:color="000000"/>
            </w:tcBorders>
            <w:tcMar>
              <w:top w:w="40" w:type="dxa"/>
              <w:left w:w="40" w:type="dxa"/>
              <w:bottom w:w="40" w:type="dxa"/>
              <w:right w:w="40" w:type="dxa"/>
            </w:tcMar>
          </w:tcPr>
          <w:p w14:paraId="7D486F78" w14:textId="77777777" w:rsidR="0048640B" w:rsidRPr="004E06EE" w:rsidRDefault="0048640B" w:rsidP="00984395">
            <w:pPr>
              <w:rPr>
                <w:color w:val="76923C" w:themeColor="accent3" w:themeShade="BF"/>
              </w:rPr>
            </w:pPr>
            <w:bookmarkStart w:id="152" w:name="para_b4be9e58_cb0b_41d8_ab9b_c062befbf5"/>
            <w:bookmarkEnd w:id="151"/>
            <w:r w:rsidRPr="004E06EE">
              <w:rPr>
                <w:rFonts w:ascii="Arial" w:hAnsi="Arial"/>
                <w:color w:val="76923C" w:themeColor="accent3" w:themeShade="BF"/>
                <w:sz w:val="18"/>
              </w:rPr>
              <w:t xml:space="preserve">The point in time that is most representative of when data was acquired for this frame. See </w:t>
            </w:r>
            <w:hyperlink w:anchor="sect_C_7_6_16_2_2_1">
              <w:r w:rsidRPr="004E06EE">
                <w:rPr>
                  <w:rFonts w:ascii="Arial" w:hAnsi="Arial"/>
                  <w:color w:val="76923C" w:themeColor="accent3" w:themeShade="BF"/>
                  <w:sz w:val="18"/>
                </w:rPr>
                <w:t>Section C.7.6.16.2.2.1</w:t>
              </w:r>
            </w:hyperlink>
            <w:r w:rsidRPr="004E06EE">
              <w:rPr>
                <w:rFonts w:ascii="Arial" w:hAnsi="Arial"/>
                <w:color w:val="76923C" w:themeColor="accent3" w:themeShade="BF"/>
                <w:sz w:val="18"/>
              </w:rPr>
              <w:t xml:space="preserve"> and </w:t>
            </w:r>
            <w:hyperlink w:anchor="sect_C_7_6_16_2_2_2">
              <w:r w:rsidRPr="004E06EE">
                <w:rPr>
                  <w:rFonts w:ascii="Arial" w:hAnsi="Arial"/>
                  <w:color w:val="76923C" w:themeColor="accent3" w:themeShade="BF"/>
                  <w:sz w:val="18"/>
                </w:rPr>
                <w:t>Section C.7.6.16.2.2.2</w:t>
              </w:r>
            </w:hyperlink>
            <w:r w:rsidRPr="004E06EE">
              <w:rPr>
                <w:rFonts w:ascii="Arial" w:hAnsi="Arial"/>
                <w:color w:val="76923C" w:themeColor="accent3" w:themeShade="BF"/>
                <w:sz w:val="18"/>
              </w:rPr>
              <w:t xml:space="preserve"> for further explanation.</w:t>
            </w:r>
          </w:p>
          <w:p w14:paraId="5EE941E8" w14:textId="77777777" w:rsidR="0048640B" w:rsidRPr="004E06EE" w:rsidRDefault="0048640B" w:rsidP="00984395">
            <w:pPr>
              <w:keepNext/>
              <w:ind w:left="360" w:right="360"/>
              <w:rPr>
                <w:color w:val="76923C" w:themeColor="accent3" w:themeShade="BF"/>
              </w:rPr>
            </w:pPr>
            <w:bookmarkStart w:id="153" w:name="idm541862180192"/>
            <w:bookmarkEnd w:id="152"/>
            <w:r w:rsidRPr="004E06EE">
              <w:rPr>
                <w:rFonts w:ascii="Arial" w:hAnsi="Arial"/>
                <w:color w:val="76923C" w:themeColor="accent3" w:themeShade="BF"/>
                <w:sz w:val="18"/>
              </w:rPr>
              <w:t>Note</w:t>
            </w:r>
          </w:p>
          <w:p w14:paraId="3592501A" w14:textId="77777777" w:rsidR="0048640B" w:rsidRPr="004E06EE" w:rsidRDefault="0048640B" w:rsidP="00984395">
            <w:pPr>
              <w:ind w:left="360" w:right="360"/>
              <w:rPr>
                <w:color w:val="76923C" w:themeColor="accent3" w:themeShade="BF"/>
              </w:rPr>
            </w:pPr>
            <w:bookmarkStart w:id="154" w:name="para_0595ede0_6d6b_4144_979a_4d2c52ae82"/>
            <w:bookmarkEnd w:id="153"/>
            <w:r w:rsidRPr="004E06EE">
              <w:rPr>
                <w:rFonts w:ascii="Arial" w:hAnsi="Arial"/>
                <w:color w:val="76923C" w:themeColor="accent3" w:themeShade="BF"/>
                <w:sz w:val="18"/>
              </w:rPr>
              <w:t xml:space="preserve">The synchronization of this time with an external clock is specified in the </w:t>
            </w:r>
            <w:hyperlink w:anchor="sect_C_7_4_2">
              <w:r w:rsidRPr="004E06EE">
                <w:rPr>
                  <w:rFonts w:ascii="Arial" w:hAnsi="Arial"/>
                  <w:color w:val="76923C" w:themeColor="accent3" w:themeShade="BF"/>
                  <w:sz w:val="18"/>
                </w:rPr>
                <w:t>Synchronization Module</w:t>
              </w:r>
            </w:hyperlink>
            <w:r w:rsidRPr="004E06EE">
              <w:rPr>
                <w:rFonts w:ascii="Arial" w:hAnsi="Arial"/>
                <w:color w:val="76923C" w:themeColor="accent3" w:themeShade="BF"/>
                <w:sz w:val="18"/>
              </w:rPr>
              <w:t xml:space="preserve"> in Acquisition Time Synchronized (0018,1800).</w:t>
            </w:r>
          </w:p>
          <w:p w14:paraId="4917C1B9" w14:textId="77777777" w:rsidR="0048640B" w:rsidRPr="004E06EE" w:rsidRDefault="0048640B" w:rsidP="00984395">
            <w:pPr>
              <w:spacing w:after="0"/>
              <w:rPr>
                <w:color w:val="76923C" w:themeColor="accent3" w:themeShade="BF"/>
              </w:rPr>
            </w:pPr>
            <w:bookmarkStart w:id="155" w:name="para_a33f713c_0957_4d73_abd2_4b97e12e5b"/>
            <w:bookmarkEnd w:id="154"/>
            <w:r w:rsidRPr="004E06EE">
              <w:rPr>
                <w:rFonts w:ascii="Arial" w:hAnsi="Arial"/>
                <w:color w:val="76923C" w:themeColor="accent3" w:themeShade="BF"/>
                <w:sz w:val="18"/>
              </w:rPr>
              <w:t>Required if Frame Type (0008,9007) Value 1 of this frame is ORIGINAL and the SOP Class UID is not "1.2.840.10008.5.1.4.1.1.2.2" or "1.2.840.10008.5.1.4.1.1.4.4" or "1.2.840.10008.5.1.4.1.1.128.1" (Legacy Converted) or 1.2.840.10008.5.1.4.1.1.77.1.6 (VL Whole Slide Microscopy Image Storage). May be present otherwise.</w:t>
            </w:r>
          </w:p>
        </w:tc>
        <w:bookmarkEnd w:id="155"/>
      </w:tr>
      <w:tr w:rsidR="004E06EE" w:rsidRPr="004E06EE" w14:paraId="7546724F"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A3D53FA" w14:textId="77777777" w:rsidR="0048640B" w:rsidRPr="004E06EE" w:rsidRDefault="0048640B" w:rsidP="00984395">
            <w:pPr>
              <w:rPr>
                <w:color w:val="76923C" w:themeColor="accent3" w:themeShade="BF"/>
              </w:rPr>
            </w:pPr>
            <w:bookmarkStart w:id="156" w:name="para_1f06faaa_748c_4ac6_bfe8_1db57aac87"/>
            <w:r w:rsidRPr="004E06EE">
              <w:rPr>
                <w:rFonts w:ascii="Arial" w:hAnsi="Arial"/>
                <w:color w:val="76923C" w:themeColor="accent3" w:themeShade="BF"/>
                <w:sz w:val="18"/>
              </w:rPr>
              <w:t>&gt;Frame Acquisition DateTime</w:t>
            </w:r>
          </w:p>
        </w:tc>
        <w:tc>
          <w:tcPr>
            <w:tcW w:w="1091" w:type="dxa"/>
            <w:tcBorders>
              <w:bottom w:val="single" w:sz="4" w:space="0" w:color="000000"/>
              <w:right w:val="single" w:sz="4" w:space="0" w:color="000000"/>
            </w:tcBorders>
            <w:tcMar>
              <w:top w:w="40" w:type="dxa"/>
              <w:left w:w="40" w:type="dxa"/>
              <w:bottom w:w="40" w:type="dxa"/>
              <w:right w:w="40" w:type="dxa"/>
            </w:tcMar>
          </w:tcPr>
          <w:p w14:paraId="4DCB9B53" w14:textId="77777777" w:rsidR="0048640B" w:rsidRPr="004E06EE" w:rsidRDefault="0048640B" w:rsidP="00984395">
            <w:pPr>
              <w:jc w:val="center"/>
              <w:rPr>
                <w:color w:val="76923C" w:themeColor="accent3" w:themeShade="BF"/>
              </w:rPr>
            </w:pPr>
            <w:bookmarkStart w:id="157" w:name="para_7c34ae9a_49c5_4a9e_ad76_33e2cdbbaa"/>
            <w:bookmarkEnd w:id="156"/>
            <w:r w:rsidRPr="004E06EE">
              <w:rPr>
                <w:rFonts w:ascii="Arial" w:hAnsi="Arial"/>
                <w:color w:val="76923C" w:themeColor="accent3" w:themeShade="BF"/>
                <w:sz w:val="18"/>
              </w:rPr>
              <w:t>(0018,9074)</w:t>
            </w:r>
          </w:p>
        </w:tc>
        <w:tc>
          <w:tcPr>
            <w:tcW w:w="540" w:type="dxa"/>
            <w:tcBorders>
              <w:bottom w:val="single" w:sz="4" w:space="0" w:color="000000"/>
              <w:right w:val="single" w:sz="4" w:space="0" w:color="000000"/>
            </w:tcBorders>
            <w:tcMar>
              <w:top w:w="40" w:type="dxa"/>
              <w:left w:w="40" w:type="dxa"/>
              <w:bottom w:w="40" w:type="dxa"/>
              <w:right w:w="40" w:type="dxa"/>
            </w:tcMar>
          </w:tcPr>
          <w:p w14:paraId="1712A283" w14:textId="77777777" w:rsidR="0048640B" w:rsidRPr="004E06EE" w:rsidRDefault="0048640B" w:rsidP="00984395">
            <w:pPr>
              <w:jc w:val="center"/>
              <w:rPr>
                <w:color w:val="76923C" w:themeColor="accent3" w:themeShade="BF"/>
              </w:rPr>
            </w:pPr>
            <w:bookmarkStart w:id="158" w:name="para_7462965d_82e4_490f_a0fd_353de51ee0"/>
            <w:bookmarkEnd w:id="157"/>
            <w:r w:rsidRPr="004E06EE">
              <w:rPr>
                <w:rFonts w:ascii="Arial" w:hAnsi="Arial"/>
                <w:color w:val="76923C" w:themeColor="accent3" w:themeShade="BF"/>
                <w:sz w:val="18"/>
              </w:rPr>
              <w:t>1C</w:t>
            </w:r>
          </w:p>
        </w:tc>
        <w:tc>
          <w:tcPr>
            <w:tcW w:w="6308" w:type="dxa"/>
            <w:tcBorders>
              <w:bottom w:val="single" w:sz="4" w:space="0" w:color="000000"/>
              <w:right w:val="single" w:sz="4" w:space="0" w:color="000000"/>
            </w:tcBorders>
            <w:tcMar>
              <w:top w:w="40" w:type="dxa"/>
              <w:left w:w="40" w:type="dxa"/>
              <w:bottom w:w="40" w:type="dxa"/>
              <w:right w:w="40" w:type="dxa"/>
            </w:tcMar>
          </w:tcPr>
          <w:p w14:paraId="40F12985" w14:textId="77777777" w:rsidR="0048640B" w:rsidRPr="004E06EE" w:rsidRDefault="0048640B" w:rsidP="00984395">
            <w:pPr>
              <w:rPr>
                <w:color w:val="76923C" w:themeColor="accent3" w:themeShade="BF"/>
              </w:rPr>
            </w:pPr>
            <w:bookmarkStart w:id="159" w:name="para_54046302_5d66_4799_8c80_ebcf361902"/>
            <w:bookmarkEnd w:id="158"/>
            <w:r w:rsidRPr="004E06EE">
              <w:rPr>
                <w:rFonts w:ascii="Arial" w:hAnsi="Arial"/>
                <w:color w:val="76923C" w:themeColor="accent3" w:themeShade="BF"/>
                <w:sz w:val="18"/>
              </w:rPr>
              <w:t xml:space="preserve">The date and time that the acquisition of data that resulted in this frame started. See </w:t>
            </w:r>
            <w:hyperlink w:anchor="sect_C_7_6_16_2_2_1">
              <w:r w:rsidRPr="004E06EE">
                <w:rPr>
                  <w:rFonts w:ascii="Arial" w:hAnsi="Arial"/>
                  <w:color w:val="76923C" w:themeColor="accent3" w:themeShade="BF"/>
                  <w:sz w:val="18"/>
                </w:rPr>
                <w:t>Section C.7.6.16.2.2.1</w:t>
              </w:r>
            </w:hyperlink>
            <w:r w:rsidRPr="004E06EE">
              <w:rPr>
                <w:rFonts w:ascii="Arial" w:hAnsi="Arial"/>
                <w:color w:val="76923C" w:themeColor="accent3" w:themeShade="BF"/>
                <w:sz w:val="18"/>
              </w:rPr>
              <w:t xml:space="preserve"> for further explanation.</w:t>
            </w:r>
          </w:p>
          <w:p w14:paraId="7ED2BA6A" w14:textId="77777777" w:rsidR="0048640B" w:rsidRPr="004E06EE" w:rsidRDefault="0048640B" w:rsidP="00984395">
            <w:pPr>
              <w:spacing w:after="0"/>
              <w:rPr>
                <w:color w:val="76923C" w:themeColor="accent3" w:themeShade="BF"/>
              </w:rPr>
            </w:pPr>
            <w:bookmarkStart w:id="160" w:name="para_2865964e_056f_42ca_acf9_0db9c54872"/>
            <w:bookmarkEnd w:id="159"/>
            <w:r w:rsidRPr="004E06EE">
              <w:rPr>
                <w:rFonts w:ascii="Arial" w:hAnsi="Arial"/>
                <w:color w:val="76923C" w:themeColor="accent3" w:themeShade="BF"/>
                <w:sz w:val="18"/>
              </w:rPr>
              <w:t>Required if Frame Type (0008,9007) Value 1 of this frame is ORIGINAL and the SOP Class UID is not "1.2.840.10008.5.1.4.1.1.2.2" or "1.2.840.10008.5.1.4.1.1.4.4" or "1.2.840.10008.5.1.4.1.1.128.1" (Legacy Converted) or 1.2.840.10008.5.1.4.1.1.77.1.6 (VL Whole Slide Microscopy Image Storage). May be present otherwise.</w:t>
            </w:r>
          </w:p>
        </w:tc>
        <w:bookmarkEnd w:id="160"/>
      </w:tr>
      <w:tr w:rsidR="004E06EE" w:rsidRPr="004E06EE" w14:paraId="75856359"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9C4001" w14:textId="77777777" w:rsidR="0048640B" w:rsidRPr="004E06EE" w:rsidRDefault="0048640B" w:rsidP="00984395">
            <w:pPr>
              <w:rPr>
                <w:color w:val="76923C" w:themeColor="accent3" w:themeShade="BF"/>
              </w:rPr>
            </w:pPr>
            <w:bookmarkStart w:id="161" w:name="para_4e0948b3_a4e3_4de7_8757_a9a5655705"/>
            <w:r w:rsidRPr="004E06EE">
              <w:rPr>
                <w:rFonts w:ascii="Arial" w:hAnsi="Arial"/>
                <w:color w:val="76923C" w:themeColor="accent3" w:themeShade="BF"/>
                <w:sz w:val="18"/>
              </w:rPr>
              <w:lastRenderedPageBreak/>
              <w:t>&gt;Frame Acquisition Duration</w:t>
            </w:r>
          </w:p>
        </w:tc>
        <w:tc>
          <w:tcPr>
            <w:tcW w:w="1091" w:type="dxa"/>
            <w:tcBorders>
              <w:bottom w:val="single" w:sz="4" w:space="0" w:color="000000"/>
              <w:right w:val="single" w:sz="4" w:space="0" w:color="000000"/>
            </w:tcBorders>
            <w:tcMar>
              <w:top w:w="40" w:type="dxa"/>
              <w:left w:w="40" w:type="dxa"/>
              <w:bottom w:w="40" w:type="dxa"/>
              <w:right w:w="40" w:type="dxa"/>
            </w:tcMar>
          </w:tcPr>
          <w:p w14:paraId="47503137" w14:textId="77777777" w:rsidR="0048640B" w:rsidRPr="004E06EE" w:rsidRDefault="0048640B" w:rsidP="00984395">
            <w:pPr>
              <w:jc w:val="center"/>
              <w:rPr>
                <w:color w:val="76923C" w:themeColor="accent3" w:themeShade="BF"/>
              </w:rPr>
            </w:pPr>
            <w:bookmarkStart w:id="162" w:name="para_df641104_eee2_4cbe_8ab0_0fdb97459b"/>
            <w:bookmarkEnd w:id="161"/>
            <w:r w:rsidRPr="004E06EE">
              <w:rPr>
                <w:rFonts w:ascii="Arial" w:hAnsi="Arial"/>
                <w:color w:val="76923C" w:themeColor="accent3" w:themeShade="BF"/>
                <w:sz w:val="18"/>
              </w:rPr>
              <w:t>(0018,9220)</w:t>
            </w:r>
          </w:p>
        </w:tc>
        <w:tc>
          <w:tcPr>
            <w:tcW w:w="540" w:type="dxa"/>
            <w:tcBorders>
              <w:bottom w:val="single" w:sz="4" w:space="0" w:color="000000"/>
              <w:right w:val="single" w:sz="4" w:space="0" w:color="000000"/>
            </w:tcBorders>
            <w:tcMar>
              <w:top w:w="40" w:type="dxa"/>
              <w:left w:w="40" w:type="dxa"/>
              <w:bottom w:w="40" w:type="dxa"/>
              <w:right w:w="40" w:type="dxa"/>
            </w:tcMar>
          </w:tcPr>
          <w:p w14:paraId="6A7CF66D" w14:textId="77777777" w:rsidR="0048640B" w:rsidRPr="004E06EE" w:rsidRDefault="0048640B" w:rsidP="00984395">
            <w:pPr>
              <w:jc w:val="center"/>
              <w:rPr>
                <w:color w:val="76923C" w:themeColor="accent3" w:themeShade="BF"/>
              </w:rPr>
            </w:pPr>
            <w:bookmarkStart w:id="163" w:name="para_d8afe1e8_80ce_45ab_8efe_dfaa337aaf"/>
            <w:bookmarkEnd w:id="162"/>
            <w:r w:rsidRPr="004E06EE">
              <w:rPr>
                <w:rFonts w:ascii="Arial" w:hAnsi="Arial"/>
                <w:color w:val="76923C" w:themeColor="accent3" w:themeShade="BF"/>
                <w:sz w:val="18"/>
              </w:rPr>
              <w:t>1C</w:t>
            </w:r>
          </w:p>
        </w:tc>
        <w:tc>
          <w:tcPr>
            <w:tcW w:w="6308" w:type="dxa"/>
            <w:tcBorders>
              <w:bottom w:val="single" w:sz="4" w:space="0" w:color="000000"/>
              <w:right w:val="single" w:sz="4" w:space="0" w:color="000000"/>
            </w:tcBorders>
            <w:tcMar>
              <w:top w:w="40" w:type="dxa"/>
              <w:left w:w="40" w:type="dxa"/>
              <w:bottom w:w="40" w:type="dxa"/>
              <w:right w:w="40" w:type="dxa"/>
            </w:tcMar>
          </w:tcPr>
          <w:p w14:paraId="57069F91" w14:textId="77777777" w:rsidR="0048640B" w:rsidRPr="004E06EE" w:rsidRDefault="0048640B" w:rsidP="00984395">
            <w:pPr>
              <w:rPr>
                <w:color w:val="76923C" w:themeColor="accent3" w:themeShade="BF"/>
              </w:rPr>
            </w:pPr>
            <w:bookmarkStart w:id="164" w:name="para_25eec740_e3e5_4c3d_9869_475178a0f4"/>
            <w:bookmarkEnd w:id="163"/>
            <w:r w:rsidRPr="004E06EE">
              <w:rPr>
                <w:rFonts w:ascii="Arial" w:hAnsi="Arial"/>
                <w:color w:val="76923C" w:themeColor="accent3" w:themeShade="BF"/>
                <w:sz w:val="18"/>
              </w:rPr>
              <w:t xml:space="preserve">The actual amount of time [in milliseconds] that was used to acquire data for this frame. See </w:t>
            </w:r>
            <w:hyperlink w:anchor="sect_C_7_6_16_2_2_1">
              <w:r w:rsidRPr="004E06EE">
                <w:rPr>
                  <w:rFonts w:ascii="Arial" w:hAnsi="Arial"/>
                  <w:color w:val="76923C" w:themeColor="accent3" w:themeShade="BF"/>
                  <w:sz w:val="18"/>
                </w:rPr>
                <w:t>Section C.7.6.16.2.2.1</w:t>
              </w:r>
            </w:hyperlink>
            <w:r w:rsidRPr="004E06EE">
              <w:rPr>
                <w:rFonts w:ascii="Arial" w:hAnsi="Arial"/>
                <w:color w:val="76923C" w:themeColor="accent3" w:themeShade="BF"/>
                <w:sz w:val="18"/>
              </w:rPr>
              <w:t xml:space="preserve"> and </w:t>
            </w:r>
            <w:hyperlink w:anchor="sect_C_7_6_16_2_2_3">
              <w:r w:rsidRPr="004E06EE">
                <w:rPr>
                  <w:rFonts w:ascii="Arial" w:hAnsi="Arial"/>
                  <w:color w:val="76923C" w:themeColor="accent3" w:themeShade="BF"/>
                  <w:sz w:val="18"/>
                </w:rPr>
                <w:t>Section C.7.6.16.2.2.3</w:t>
              </w:r>
            </w:hyperlink>
            <w:r w:rsidRPr="004E06EE">
              <w:rPr>
                <w:rFonts w:ascii="Arial" w:hAnsi="Arial"/>
                <w:color w:val="76923C" w:themeColor="accent3" w:themeShade="BF"/>
                <w:sz w:val="18"/>
              </w:rPr>
              <w:t xml:space="preserve"> for further explanation.</w:t>
            </w:r>
          </w:p>
          <w:p w14:paraId="34247410" w14:textId="77777777" w:rsidR="0048640B" w:rsidRPr="004E06EE" w:rsidRDefault="0048640B" w:rsidP="00984395">
            <w:pPr>
              <w:spacing w:after="0"/>
              <w:rPr>
                <w:color w:val="76923C" w:themeColor="accent3" w:themeShade="BF"/>
              </w:rPr>
            </w:pPr>
            <w:bookmarkStart w:id="165" w:name="para_5717e579_92ca_4a89_bc96_403ded30d1"/>
            <w:bookmarkEnd w:id="164"/>
            <w:r w:rsidRPr="004E06EE">
              <w:rPr>
                <w:rFonts w:ascii="Arial" w:hAnsi="Arial"/>
                <w:color w:val="76923C" w:themeColor="accent3" w:themeShade="BF"/>
                <w:sz w:val="18"/>
              </w:rPr>
              <w:t>Required if Frame Type (0008,9007) Value 1 of this frame is ORIGINAL and the SOP Class UID is not "1.2.840.10008.5.1.4.1.1.2.2" or "1.2.840.10008.5.1.4.1.1.4.4" or "1.2.840.10008.5.1.4.1.1.128.1" (Legacy Converted) or 1.2.840.10008.5.1.4.1.1.77.1.6 (VL Whole Slide Microscopy Image Storage). May be present otherwise.</w:t>
            </w:r>
          </w:p>
        </w:tc>
        <w:bookmarkEnd w:id="165"/>
      </w:tr>
      <w:tr w:rsidR="004E06EE" w:rsidRPr="004E06EE" w14:paraId="517045F3"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414FDC" w14:textId="77777777" w:rsidR="0048640B" w:rsidRPr="004E06EE" w:rsidRDefault="0048640B" w:rsidP="00984395">
            <w:pPr>
              <w:rPr>
                <w:color w:val="76923C" w:themeColor="accent3" w:themeShade="BF"/>
              </w:rPr>
            </w:pPr>
            <w:bookmarkStart w:id="166" w:name="para_16007e1d_d00a_4188_aef8_2aadea90fd"/>
            <w:r w:rsidRPr="004E06EE">
              <w:rPr>
                <w:rFonts w:ascii="Arial" w:hAnsi="Arial"/>
                <w:color w:val="76923C" w:themeColor="accent3" w:themeShade="BF"/>
                <w:sz w:val="18"/>
              </w:rPr>
              <w:t>&gt;Cardiac Cycle Position</w:t>
            </w:r>
          </w:p>
        </w:tc>
        <w:tc>
          <w:tcPr>
            <w:tcW w:w="1091" w:type="dxa"/>
            <w:tcBorders>
              <w:bottom w:val="single" w:sz="4" w:space="0" w:color="000000"/>
              <w:right w:val="single" w:sz="4" w:space="0" w:color="000000"/>
            </w:tcBorders>
            <w:tcMar>
              <w:top w:w="40" w:type="dxa"/>
              <w:left w:w="40" w:type="dxa"/>
              <w:bottom w:w="40" w:type="dxa"/>
              <w:right w:w="40" w:type="dxa"/>
            </w:tcMar>
          </w:tcPr>
          <w:p w14:paraId="79A16E94" w14:textId="77777777" w:rsidR="0048640B" w:rsidRPr="004E06EE" w:rsidRDefault="0048640B" w:rsidP="00984395">
            <w:pPr>
              <w:jc w:val="center"/>
              <w:rPr>
                <w:color w:val="76923C" w:themeColor="accent3" w:themeShade="BF"/>
              </w:rPr>
            </w:pPr>
            <w:bookmarkStart w:id="167" w:name="para_0beb9dd5_c385_4cc8_91f1_4fbfd14630"/>
            <w:bookmarkEnd w:id="166"/>
            <w:r w:rsidRPr="004E06EE">
              <w:rPr>
                <w:rFonts w:ascii="Arial" w:hAnsi="Arial"/>
                <w:color w:val="76923C" w:themeColor="accent3" w:themeShade="BF"/>
                <w:sz w:val="18"/>
              </w:rPr>
              <w:t>(0018,9236)</w:t>
            </w:r>
          </w:p>
        </w:tc>
        <w:tc>
          <w:tcPr>
            <w:tcW w:w="540" w:type="dxa"/>
            <w:tcBorders>
              <w:bottom w:val="single" w:sz="4" w:space="0" w:color="000000"/>
              <w:right w:val="single" w:sz="4" w:space="0" w:color="000000"/>
            </w:tcBorders>
            <w:tcMar>
              <w:top w:w="40" w:type="dxa"/>
              <w:left w:w="40" w:type="dxa"/>
              <w:bottom w:w="40" w:type="dxa"/>
              <w:right w:w="40" w:type="dxa"/>
            </w:tcMar>
          </w:tcPr>
          <w:p w14:paraId="411C24CB" w14:textId="77777777" w:rsidR="0048640B" w:rsidRPr="004E06EE" w:rsidRDefault="0048640B" w:rsidP="00984395">
            <w:pPr>
              <w:jc w:val="center"/>
              <w:rPr>
                <w:color w:val="76923C" w:themeColor="accent3" w:themeShade="BF"/>
              </w:rPr>
            </w:pPr>
            <w:bookmarkStart w:id="168" w:name="para_0f587ad1_5890_4842_a83c_4d9e0fb167"/>
            <w:bookmarkEnd w:id="167"/>
            <w:r w:rsidRPr="004E06EE">
              <w:rPr>
                <w:rFonts w:ascii="Arial" w:hAnsi="Arial"/>
                <w:color w:val="76923C" w:themeColor="accent3" w:themeShade="BF"/>
                <w:sz w:val="18"/>
              </w:rPr>
              <w:t>3</w:t>
            </w:r>
          </w:p>
        </w:tc>
        <w:tc>
          <w:tcPr>
            <w:tcW w:w="6308" w:type="dxa"/>
            <w:tcBorders>
              <w:bottom w:val="single" w:sz="4" w:space="0" w:color="000000"/>
              <w:right w:val="single" w:sz="4" w:space="0" w:color="000000"/>
            </w:tcBorders>
            <w:tcMar>
              <w:top w:w="40" w:type="dxa"/>
              <w:left w:w="40" w:type="dxa"/>
              <w:bottom w:w="40" w:type="dxa"/>
              <w:right w:w="40" w:type="dxa"/>
            </w:tcMar>
          </w:tcPr>
          <w:p w14:paraId="6FBC517E" w14:textId="77777777" w:rsidR="0048640B" w:rsidRPr="004E06EE" w:rsidRDefault="0048640B" w:rsidP="00984395">
            <w:pPr>
              <w:rPr>
                <w:color w:val="76923C" w:themeColor="accent3" w:themeShade="BF"/>
              </w:rPr>
            </w:pPr>
            <w:bookmarkStart w:id="169" w:name="para_5754c2c7_bd57_4a58_b841_7024d2e007"/>
            <w:bookmarkEnd w:id="168"/>
            <w:r w:rsidRPr="004E06EE">
              <w:rPr>
                <w:rFonts w:ascii="Arial" w:hAnsi="Arial"/>
                <w:color w:val="76923C" w:themeColor="accent3" w:themeShade="BF"/>
                <w:sz w:val="18"/>
              </w:rPr>
              <w:t>Description of the position in the cardiac cycle that is most representative of this frame.</w:t>
            </w:r>
          </w:p>
          <w:bookmarkEnd w:id="169"/>
          <w:p w14:paraId="268F2F22" w14:textId="77777777" w:rsidR="0048640B" w:rsidRPr="004E06EE" w:rsidRDefault="0048640B" w:rsidP="00984395">
            <w:pPr>
              <w:keepNext/>
              <w:spacing w:after="0"/>
              <w:rPr>
                <w:color w:val="76923C" w:themeColor="accent3" w:themeShade="BF"/>
              </w:rPr>
            </w:pPr>
            <w:r w:rsidRPr="004E06EE">
              <w:rPr>
                <w:rFonts w:ascii="Arial" w:hAnsi="Arial"/>
                <w:color w:val="76923C" w:themeColor="accent3" w:themeShade="BF"/>
                <w:sz w:val="18"/>
              </w:rPr>
              <w:t>Defined Terms:</w:t>
            </w:r>
          </w:p>
          <w:p w14:paraId="5E0FF59B" w14:textId="77777777" w:rsidR="0048640B" w:rsidRPr="004E06EE" w:rsidRDefault="0048640B" w:rsidP="00984395">
            <w:pPr>
              <w:spacing w:after="0"/>
              <w:rPr>
                <w:rFonts w:ascii="Arial" w:hAnsi="Arial"/>
                <w:color w:val="76923C" w:themeColor="accent3" w:themeShade="BF"/>
                <w:sz w:val="18"/>
              </w:rPr>
            </w:pPr>
            <w:r w:rsidRPr="004E06EE">
              <w:rPr>
                <w:rFonts w:ascii="Arial" w:hAnsi="Arial"/>
                <w:b/>
                <w:color w:val="76923C" w:themeColor="accent3" w:themeShade="BF"/>
                <w:sz w:val="18"/>
              </w:rPr>
              <w:t>END_SYSTOLE</w:t>
            </w:r>
            <w:r w:rsidRPr="004E06EE">
              <w:rPr>
                <w:rFonts w:ascii="Arial" w:hAnsi="Arial"/>
                <w:b/>
                <w:color w:val="76923C" w:themeColor="accent3" w:themeShade="BF"/>
                <w:sz w:val="18"/>
              </w:rPr>
              <w:tab/>
            </w:r>
          </w:p>
          <w:p w14:paraId="254E1560" w14:textId="77777777" w:rsidR="0048640B" w:rsidRPr="004E06EE" w:rsidRDefault="0048640B" w:rsidP="00984395">
            <w:pPr>
              <w:spacing w:after="0"/>
              <w:rPr>
                <w:rFonts w:ascii="Arial" w:hAnsi="Arial"/>
                <w:color w:val="76923C" w:themeColor="accent3" w:themeShade="BF"/>
                <w:sz w:val="18"/>
              </w:rPr>
            </w:pPr>
            <w:r w:rsidRPr="004E06EE">
              <w:rPr>
                <w:rFonts w:ascii="Arial" w:hAnsi="Arial"/>
                <w:b/>
                <w:color w:val="76923C" w:themeColor="accent3" w:themeShade="BF"/>
                <w:sz w:val="18"/>
              </w:rPr>
              <w:t>END_DIASTOLE</w:t>
            </w:r>
            <w:r w:rsidRPr="004E06EE">
              <w:rPr>
                <w:rFonts w:ascii="Arial" w:hAnsi="Arial"/>
                <w:b/>
                <w:color w:val="76923C" w:themeColor="accent3" w:themeShade="BF"/>
                <w:sz w:val="18"/>
              </w:rPr>
              <w:tab/>
            </w:r>
          </w:p>
          <w:p w14:paraId="15ED7362" w14:textId="5A5161D3" w:rsidR="0048640B" w:rsidRPr="004E06EE" w:rsidRDefault="0048640B" w:rsidP="00984395">
            <w:pPr>
              <w:spacing w:after="0"/>
              <w:rPr>
                <w:rFonts w:ascii="Arial" w:hAnsi="Arial"/>
                <w:color w:val="76923C" w:themeColor="accent3" w:themeShade="BF"/>
                <w:sz w:val="18"/>
              </w:rPr>
            </w:pPr>
            <w:r w:rsidRPr="004E06EE">
              <w:rPr>
                <w:rFonts w:ascii="Arial" w:hAnsi="Arial"/>
                <w:b/>
                <w:color w:val="76923C" w:themeColor="accent3" w:themeShade="BF"/>
                <w:sz w:val="18"/>
              </w:rPr>
              <w:t>UNDETERMINED</w:t>
            </w:r>
            <w:r w:rsidRPr="004E06EE">
              <w:rPr>
                <w:rFonts w:ascii="Arial" w:hAnsi="Arial"/>
                <w:b/>
                <w:color w:val="76923C" w:themeColor="accent3" w:themeShade="BF"/>
                <w:sz w:val="18"/>
              </w:rPr>
              <w:tab/>
            </w:r>
            <w:bookmarkStart w:id="170" w:name="para_a43729c3_07fe_42f5_85ff_e0009da4bd"/>
            <w:bookmarkStart w:id="171" w:name="idm541868901184"/>
            <w:bookmarkStart w:id="172" w:name="para_7b9939ce_47cb_467e_bfd8_60afd5f3bf"/>
            <w:bookmarkStart w:id="173" w:name="idm541863299344"/>
            <w:bookmarkStart w:id="174" w:name="para_953376dd_466e_4ec7_b8d5_9dd65db71e"/>
            <w:bookmarkStart w:id="175" w:name="idm541862146480"/>
            <w:bookmarkStart w:id="176" w:name="idm541862147376"/>
          </w:p>
        </w:tc>
        <w:bookmarkEnd w:id="170"/>
        <w:bookmarkEnd w:id="171"/>
        <w:bookmarkEnd w:id="172"/>
        <w:bookmarkEnd w:id="173"/>
        <w:bookmarkEnd w:id="174"/>
        <w:bookmarkEnd w:id="175"/>
        <w:bookmarkEnd w:id="176"/>
      </w:tr>
      <w:tr w:rsidR="004E06EE" w:rsidRPr="004E06EE" w14:paraId="00EA1EAB"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3862D4" w14:textId="77777777" w:rsidR="0048640B" w:rsidRPr="004E06EE" w:rsidRDefault="0048640B" w:rsidP="00984395">
            <w:pPr>
              <w:rPr>
                <w:color w:val="76923C" w:themeColor="accent3" w:themeShade="BF"/>
              </w:rPr>
            </w:pPr>
            <w:bookmarkStart w:id="177" w:name="para_b2516833_1494_43ee_b946_3fe2c71ac3"/>
            <w:r w:rsidRPr="004E06EE">
              <w:rPr>
                <w:rFonts w:ascii="Arial" w:hAnsi="Arial"/>
                <w:color w:val="76923C" w:themeColor="accent3" w:themeShade="BF"/>
                <w:sz w:val="18"/>
              </w:rPr>
              <w:t>&gt;Respiratory Cycle Position</w:t>
            </w:r>
          </w:p>
        </w:tc>
        <w:tc>
          <w:tcPr>
            <w:tcW w:w="1091" w:type="dxa"/>
            <w:tcBorders>
              <w:bottom w:val="single" w:sz="4" w:space="0" w:color="000000"/>
              <w:right w:val="single" w:sz="4" w:space="0" w:color="000000"/>
            </w:tcBorders>
            <w:tcMar>
              <w:top w:w="40" w:type="dxa"/>
              <w:left w:w="40" w:type="dxa"/>
              <w:bottom w:w="40" w:type="dxa"/>
              <w:right w:w="40" w:type="dxa"/>
            </w:tcMar>
          </w:tcPr>
          <w:p w14:paraId="1D3439E8" w14:textId="77777777" w:rsidR="0048640B" w:rsidRPr="004E06EE" w:rsidRDefault="0048640B" w:rsidP="00984395">
            <w:pPr>
              <w:jc w:val="center"/>
              <w:rPr>
                <w:color w:val="76923C" w:themeColor="accent3" w:themeShade="BF"/>
              </w:rPr>
            </w:pPr>
            <w:bookmarkStart w:id="178" w:name="para_07578f26_5316_4207_8f65_9fedaf2d4c"/>
            <w:bookmarkEnd w:id="177"/>
            <w:r w:rsidRPr="004E06EE">
              <w:rPr>
                <w:rFonts w:ascii="Arial" w:hAnsi="Arial"/>
                <w:color w:val="76923C" w:themeColor="accent3" w:themeShade="BF"/>
                <w:sz w:val="18"/>
              </w:rPr>
              <w:t>(0018,9214)</w:t>
            </w:r>
          </w:p>
        </w:tc>
        <w:tc>
          <w:tcPr>
            <w:tcW w:w="540" w:type="dxa"/>
            <w:tcBorders>
              <w:bottom w:val="single" w:sz="4" w:space="0" w:color="000000"/>
              <w:right w:val="single" w:sz="4" w:space="0" w:color="000000"/>
            </w:tcBorders>
            <w:tcMar>
              <w:top w:w="40" w:type="dxa"/>
              <w:left w:w="40" w:type="dxa"/>
              <w:bottom w:w="40" w:type="dxa"/>
              <w:right w:w="40" w:type="dxa"/>
            </w:tcMar>
          </w:tcPr>
          <w:p w14:paraId="779E396B" w14:textId="77777777" w:rsidR="0048640B" w:rsidRPr="004E06EE" w:rsidRDefault="0048640B" w:rsidP="00984395">
            <w:pPr>
              <w:jc w:val="center"/>
              <w:rPr>
                <w:color w:val="76923C" w:themeColor="accent3" w:themeShade="BF"/>
              </w:rPr>
            </w:pPr>
            <w:bookmarkStart w:id="179" w:name="para_67794aa9_4509_4d39_86ee_d953c14d27"/>
            <w:bookmarkEnd w:id="178"/>
            <w:r w:rsidRPr="004E06EE">
              <w:rPr>
                <w:rFonts w:ascii="Arial" w:hAnsi="Arial"/>
                <w:color w:val="76923C" w:themeColor="accent3" w:themeShade="BF"/>
                <w:sz w:val="18"/>
              </w:rPr>
              <w:t>3</w:t>
            </w:r>
          </w:p>
        </w:tc>
        <w:tc>
          <w:tcPr>
            <w:tcW w:w="6308" w:type="dxa"/>
            <w:tcBorders>
              <w:bottom w:val="single" w:sz="4" w:space="0" w:color="000000"/>
              <w:right w:val="single" w:sz="4" w:space="0" w:color="000000"/>
            </w:tcBorders>
            <w:tcMar>
              <w:top w:w="40" w:type="dxa"/>
              <w:left w:w="40" w:type="dxa"/>
              <w:bottom w:w="40" w:type="dxa"/>
              <w:right w:w="40" w:type="dxa"/>
            </w:tcMar>
          </w:tcPr>
          <w:p w14:paraId="0C0DAA4C" w14:textId="77777777" w:rsidR="0048640B" w:rsidRPr="004E06EE" w:rsidRDefault="0048640B" w:rsidP="00984395">
            <w:pPr>
              <w:rPr>
                <w:color w:val="76923C" w:themeColor="accent3" w:themeShade="BF"/>
              </w:rPr>
            </w:pPr>
            <w:bookmarkStart w:id="180" w:name="para_e37930f6_de50_495d_a21b_40bc16d17c"/>
            <w:bookmarkEnd w:id="179"/>
            <w:r w:rsidRPr="004E06EE">
              <w:rPr>
                <w:rFonts w:ascii="Arial" w:hAnsi="Arial"/>
                <w:color w:val="76923C" w:themeColor="accent3" w:themeShade="BF"/>
                <w:sz w:val="18"/>
              </w:rPr>
              <w:t>Description of the position in the respiratory cycle that is most representative of this frame.</w:t>
            </w:r>
          </w:p>
          <w:bookmarkEnd w:id="180"/>
          <w:p w14:paraId="034AD2CC" w14:textId="77777777" w:rsidR="0048640B" w:rsidRPr="004E06EE" w:rsidRDefault="0048640B" w:rsidP="00984395">
            <w:pPr>
              <w:keepNext/>
              <w:spacing w:after="0"/>
              <w:rPr>
                <w:color w:val="76923C" w:themeColor="accent3" w:themeShade="BF"/>
              </w:rPr>
            </w:pPr>
            <w:r w:rsidRPr="004E06EE">
              <w:rPr>
                <w:rFonts w:ascii="Arial" w:hAnsi="Arial"/>
                <w:color w:val="76923C" w:themeColor="accent3" w:themeShade="BF"/>
                <w:sz w:val="18"/>
              </w:rPr>
              <w:t>Defined Terms:</w:t>
            </w:r>
          </w:p>
          <w:p w14:paraId="68857D86" w14:textId="77777777" w:rsidR="0048640B" w:rsidRPr="004E06EE" w:rsidRDefault="0048640B" w:rsidP="00984395">
            <w:pPr>
              <w:spacing w:after="0"/>
              <w:rPr>
                <w:rFonts w:ascii="Arial" w:hAnsi="Arial"/>
                <w:color w:val="76923C" w:themeColor="accent3" w:themeShade="BF"/>
                <w:sz w:val="18"/>
              </w:rPr>
            </w:pPr>
            <w:r w:rsidRPr="004E06EE">
              <w:rPr>
                <w:rFonts w:ascii="Arial" w:hAnsi="Arial"/>
                <w:b/>
                <w:color w:val="76923C" w:themeColor="accent3" w:themeShade="BF"/>
                <w:sz w:val="18"/>
              </w:rPr>
              <w:t>START _RESPIR</w:t>
            </w:r>
            <w:r w:rsidRPr="004E06EE">
              <w:rPr>
                <w:rFonts w:ascii="Arial" w:hAnsi="Arial"/>
                <w:b/>
                <w:color w:val="76923C" w:themeColor="accent3" w:themeShade="BF"/>
                <w:sz w:val="18"/>
              </w:rPr>
              <w:tab/>
            </w:r>
          </w:p>
          <w:p w14:paraId="642D7E55" w14:textId="77777777" w:rsidR="0048640B" w:rsidRPr="004E06EE" w:rsidRDefault="0048640B" w:rsidP="00984395">
            <w:pPr>
              <w:spacing w:after="0"/>
              <w:rPr>
                <w:rFonts w:ascii="Arial" w:hAnsi="Arial"/>
                <w:color w:val="76923C" w:themeColor="accent3" w:themeShade="BF"/>
                <w:sz w:val="18"/>
              </w:rPr>
            </w:pPr>
            <w:r w:rsidRPr="004E06EE">
              <w:rPr>
                <w:rFonts w:ascii="Arial" w:hAnsi="Arial"/>
                <w:b/>
                <w:color w:val="76923C" w:themeColor="accent3" w:themeShade="BF"/>
                <w:sz w:val="18"/>
              </w:rPr>
              <w:t>END_RESPIR</w:t>
            </w:r>
            <w:r w:rsidRPr="004E06EE">
              <w:rPr>
                <w:rFonts w:ascii="Arial" w:hAnsi="Arial"/>
                <w:b/>
                <w:color w:val="76923C" w:themeColor="accent3" w:themeShade="BF"/>
                <w:sz w:val="18"/>
              </w:rPr>
              <w:tab/>
            </w:r>
          </w:p>
          <w:p w14:paraId="023330F7" w14:textId="1566595B" w:rsidR="0048640B" w:rsidRPr="004E06EE" w:rsidRDefault="0048640B" w:rsidP="00984395">
            <w:pPr>
              <w:spacing w:after="0"/>
              <w:rPr>
                <w:color w:val="76923C" w:themeColor="accent3" w:themeShade="BF"/>
              </w:rPr>
            </w:pPr>
            <w:r w:rsidRPr="004E06EE">
              <w:rPr>
                <w:rFonts w:ascii="Arial" w:hAnsi="Arial"/>
                <w:b/>
                <w:color w:val="76923C" w:themeColor="accent3" w:themeShade="BF"/>
                <w:sz w:val="18"/>
              </w:rPr>
              <w:t>UNDETERMINED</w:t>
            </w:r>
            <w:r w:rsidRPr="004E06EE">
              <w:rPr>
                <w:rFonts w:ascii="Arial" w:hAnsi="Arial"/>
                <w:b/>
                <w:color w:val="76923C" w:themeColor="accent3" w:themeShade="BF"/>
                <w:sz w:val="18"/>
              </w:rPr>
              <w:tab/>
            </w:r>
            <w:bookmarkStart w:id="181" w:name="para_587bc4b7_958b_40b7_ad85_d1f10098f3"/>
            <w:bookmarkStart w:id="182" w:name="idm541868886240"/>
            <w:bookmarkStart w:id="183" w:name="para_cde94bad_d6fd_4816_94da_db106d2f16"/>
            <w:bookmarkStart w:id="184" w:name="idm541868888112"/>
            <w:bookmarkStart w:id="185" w:name="para_336e9fb5_e633_4423_b283_01ea88163b"/>
            <w:bookmarkStart w:id="186" w:name="idm541868889936"/>
            <w:bookmarkStart w:id="187" w:name="idm541868890832"/>
          </w:p>
        </w:tc>
        <w:bookmarkEnd w:id="181"/>
        <w:bookmarkEnd w:id="182"/>
        <w:bookmarkEnd w:id="183"/>
        <w:bookmarkEnd w:id="184"/>
        <w:bookmarkEnd w:id="185"/>
        <w:bookmarkEnd w:id="186"/>
        <w:bookmarkEnd w:id="187"/>
      </w:tr>
      <w:tr w:rsidR="004E06EE" w:rsidRPr="004E06EE" w14:paraId="37D78982"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A73CAC" w14:textId="77777777" w:rsidR="0048640B" w:rsidRPr="004E06EE" w:rsidRDefault="0048640B" w:rsidP="00984395">
            <w:pPr>
              <w:rPr>
                <w:color w:val="76923C" w:themeColor="accent3" w:themeShade="BF"/>
              </w:rPr>
            </w:pPr>
            <w:bookmarkStart w:id="188" w:name="para_82637565_18d2_4ae4_8746_11f8aeee41"/>
            <w:r w:rsidRPr="004E06EE">
              <w:rPr>
                <w:rFonts w:ascii="Arial" w:hAnsi="Arial"/>
                <w:color w:val="76923C" w:themeColor="accent3" w:themeShade="BF"/>
                <w:sz w:val="18"/>
              </w:rPr>
              <w:t>&gt;Dimension Index Values</w:t>
            </w:r>
          </w:p>
        </w:tc>
        <w:tc>
          <w:tcPr>
            <w:tcW w:w="1091" w:type="dxa"/>
            <w:tcBorders>
              <w:bottom w:val="single" w:sz="4" w:space="0" w:color="000000"/>
              <w:right w:val="single" w:sz="4" w:space="0" w:color="000000"/>
            </w:tcBorders>
            <w:tcMar>
              <w:top w:w="40" w:type="dxa"/>
              <w:left w:w="40" w:type="dxa"/>
              <w:bottom w:w="40" w:type="dxa"/>
              <w:right w:w="40" w:type="dxa"/>
            </w:tcMar>
          </w:tcPr>
          <w:p w14:paraId="1ACF65F4" w14:textId="77777777" w:rsidR="0048640B" w:rsidRPr="004E06EE" w:rsidRDefault="0048640B" w:rsidP="00984395">
            <w:pPr>
              <w:jc w:val="center"/>
              <w:rPr>
                <w:color w:val="76923C" w:themeColor="accent3" w:themeShade="BF"/>
              </w:rPr>
            </w:pPr>
            <w:bookmarkStart w:id="189" w:name="para_96e49216_acde_4c00_b63d_07d6854f25"/>
            <w:bookmarkEnd w:id="188"/>
            <w:r w:rsidRPr="004E06EE">
              <w:rPr>
                <w:rFonts w:ascii="Arial" w:hAnsi="Arial"/>
                <w:color w:val="76923C" w:themeColor="accent3" w:themeShade="BF"/>
                <w:sz w:val="18"/>
              </w:rPr>
              <w:t>(0020,9157)</w:t>
            </w:r>
          </w:p>
        </w:tc>
        <w:tc>
          <w:tcPr>
            <w:tcW w:w="540" w:type="dxa"/>
            <w:tcBorders>
              <w:bottom w:val="single" w:sz="4" w:space="0" w:color="000000"/>
              <w:right w:val="single" w:sz="4" w:space="0" w:color="000000"/>
            </w:tcBorders>
            <w:tcMar>
              <w:top w:w="40" w:type="dxa"/>
              <w:left w:w="40" w:type="dxa"/>
              <w:bottom w:w="40" w:type="dxa"/>
              <w:right w:w="40" w:type="dxa"/>
            </w:tcMar>
          </w:tcPr>
          <w:p w14:paraId="2186EF50" w14:textId="77777777" w:rsidR="0048640B" w:rsidRPr="004E06EE" w:rsidRDefault="0048640B" w:rsidP="00984395">
            <w:pPr>
              <w:jc w:val="center"/>
              <w:rPr>
                <w:color w:val="76923C" w:themeColor="accent3" w:themeShade="BF"/>
              </w:rPr>
            </w:pPr>
            <w:bookmarkStart w:id="190" w:name="para_3b2b3bf8_156f_4459_8c4a_972e14064c"/>
            <w:bookmarkEnd w:id="189"/>
            <w:r w:rsidRPr="004E06EE">
              <w:rPr>
                <w:rFonts w:ascii="Arial" w:hAnsi="Arial"/>
                <w:color w:val="76923C" w:themeColor="accent3" w:themeShade="BF"/>
                <w:sz w:val="18"/>
              </w:rPr>
              <w:t>1C</w:t>
            </w:r>
          </w:p>
        </w:tc>
        <w:tc>
          <w:tcPr>
            <w:tcW w:w="6308" w:type="dxa"/>
            <w:tcBorders>
              <w:bottom w:val="single" w:sz="4" w:space="0" w:color="000000"/>
              <w:right w:val="single" w:sz="4" w:space="0" w:color="000000"/>
            </w:tcBorders>
            <w:tcMar>
              <w:top w:w="40" w:type="dxa"/>
              <w:left w:w="40" w:type="dxa"/>
              <w:bottom w:w="40" w:type="dxa"/>
              <w:right w:w="40" w:type="dxa"/>
            </w:tcMar>
          </w:tcPr>
          <w:p w14:paraId="50978B98" w14:textId="77777777" w:rsidR="0048640B" w:rsidRPr="004E06EE" w:rsidRDefault="0048640B" w:rsidP="00984395">
            <w:pPr>
              <w:rPr>
                <w:color w:val="76923C" w:themeColor="accent3" w:themeShade="BF"/>
              </w:rPr>
            </w:pPr>
            <w:bookmarkStart w:id="191" w:name="para_1f6eaf2e_2d98_4745_be82_1a074d4ab8"/>
            <w:bookmarkEnd w:id="190"/>
            <w:r w:rsidRPr="004E06EE">
              <w:rPr>
                <w:rFonts w:ascii="Arial" w:hAnsi="Arial"/>
                <w:color w:val="76923C" w:themeColor="accent3" w:themeShade="BF"/>
                <w:sz w:val="18"/>
              </w:rPr>
              <w:t>Contains the values of the indices defined in the Dimension Index Sequence (0020,9222) for this multi-frame header frame. The number of values is equal to the number of Items of the Dimension Index Sequence and shall be applied in the same order.</w:t>
            </w:r>
          </w:p>
          <w:p w14:paraId="60D318E7" w14:textId="27BFC629" w:rsidR="0048640B" w:rsidRPr="004E06EE" w:rsidRDefault="0048640B" w:rsidP="00984395">
            <w:pPr>
              <w:rPr>
                <w:color w:val="76923C" w:themeColor="accent3" w:themeShade="BF"/>
              </w:rPr>
            </w:pPr>
            <w:bookmarkStart w:id="192" w:name="para_e1f94cef_b79f_487e_953f_f96a851153"/>
            <w:bookmarkEnd w:id="191"/>
            <w:r w:rsidRPr="004E06EE">
              <w:rPr>
                <w:rFonts w:ascii="Arial" w:hAnsi="Arial"/>
                <w:color w:val="76923C" w:themeColor="accent3" w:themeShade="BF"/>
                <w:sz w:val="18"/>
              </w:rPr>
              <w:t xml:space="preserve">See </w:t>
            </w:r>
            <w:hyperlink w:anchor="sect_C_7_6_17_1">
              <w:r w:rsidRPr="004E06EE">
                <w:rPr>
                  <w:rFonts w:ascii="Arial" w:hAnsi="Arial"/>
                  <w:color w:val="76923C" w:themeColor="accent3" w:themeShade="BF"/>
                  <w:sz w:val="18"/>
                </w:rPr>
                <w:t>Section C.7.6.17.1</w:t>
              </w:r>
            </w:hyperlink>
            <w:r w:rsidRPr="004E06EE">
              <w:rPr>
                <w:rFonts w:ascii="Arial" w:hAnsi="Arial"/>
                <w:color w:val="76923C" w:themeColor="accent3" w:themeShade="BF"/>
                <w:sz w:val="18"/>
              </w:rPr>
              <w:t xml:space="preserve"> for a description.</w:t>
            </w:r>
            <w:r w:rsidR="0060511B" w:rsidRPr="004E06EE">
              <w:rPr>
                <w:rFonts w:ascii="Arial" w:hAnsi="Arial"/>
                <w:color w:val="76923C" w:themeColor="accent3" w:themeShade="BF"/>
                <w:sz w:val="18"/>
              </w:rPr>
              <w:t xml:space="preserve"> …</w:t>
            </w:r>
          </w:p>
          <w:p w14:paraId="199A7396" w14:textId="77777777" w:rsidR="0048640B" w:rsidRPr="004E06EE" w:rsidRDefault="0048640B" w:rsidP="00984395">
            <w:pPr>
              <w:rPr>
                <w:color w:val="76923C" w:themeColor="accent3" w:themeShade="BF"/>
              </w:rPr>
            </w:pPr>
            <w:bookmarkStart w:id="193" w:name="para_fcdaec69_08fc_476a_8e45_25af692b70"/>
            <w:bookmarkEnd w:id="192"/>
            <w:r w:rsidRPr="004E06EE">
              <w:rPr>
                <w:rFonts w:ascii="Arial" w:hAnsi="Arial"/>
                <w:color w:val="76923C" w:themeColor="accent3" w:themeShade="BF"/>
                <w:sz w:val="18"/>
              </w:rPr>
              <w:t>Required if the value of Dimension Index Sequence (0020,9222) exists.</w:t>
            </w:r>
          </w:p>
          <w:p w14:paraId="5551041A" w14:textId="77777777" w:rsidR="0048640B" w:rsidRPr="004E06EE" w:rsidRDefault="0048640B" w:rsidP="00984395">
            <w:pPr>
              <w:keepNext/>
              <w:ind w:left="360" w:right="360"/>
              <w:rPr>
                <w:color w:val="76923C" w:themeColor="accent3" w:themeShade="BF"/>
              </w:rPr>
            </w:pPr>
            <w:bookmarkStart w:id="194" w:name="idm541863295808"/>
            <w:bookmarkEnd w:id="193"/>
            <w:r w:rsidRPr="004E06EE">
              <w:rPr>
                <w:rFonts w:ascii="Arial" w:hAnsi="Arial"/>
                <w:color w:val="76923C" w:themeColor="accent3" w:themeShade="BF"/>
                <w:sz w:val="18"/>
              </w:rPr>
              <w:t>Note</w:t>
            </w:r>
          </w:p>
          <w:p w14:paraId="201745A5" w14:textId="77777777" w:rsidR="0048640B" w:rsidRPr="004E06EE" w:rsidRDefault="0048640B" w:rsidP="00984395">
            <w:pPr>
              <w:spacing w:after="0"/>
              <w:ind w:left="360" w:right="360"/>
              <w:rPr>
                <w:color w:val="76923C" w:themeColor="accent3" w:themeShade="BF"/>
              </w:rPr>
            </w:pPr>
            <w:bookmarkStart w:id="195" w:name="para_1883ff54_29c2_4588_8f27_740a4a9d5f"/>
            <w:bookmarkEnd w:id="194"/>
            <w:r w:rsidRPr="004E06EE">
              <w:rPr>
                <w:rFonts w:ascii="Arial" w:hAnsi="Arial"/>
                <w:color w:val="76923C" w:themeColor="accent3" w:themeShade="BF"/>
                <w:sz w:val="18"/>
              </w:rPr>
              <w:t>For some IODs, such as the VL Whole Slide Microscopy Image IOD, the entire Frame Content Sequence (0020,9111) may be omitted, but if it is present and Dimensions are explicitly defined, then the index values need to be supplied here.</w:t>
            </w:r>
          </w:p>
        </w:tc>
        <w:bookmarkEnd w:id="195"/>
      </w:tr>
      <w:tr w:rsidR="004E06EE" w:rsidRPr="004E06EE" w14:paraId="502B678E"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2C30D67" w14:textId="77777777" w:rsidR="0048640B" w:rsidRPr="004E06EE" w:rsidRDefault="0048640B" w:rsidP="00984395">
            <w:pPr>
              <w:rPr>
                <w:color w:val="76923C" w:themeColor="accent3" w:themeShade="BF"/>
              </w:rPr>
            </w:pPr>
            <w:bookmarkStart w:id="196" w:name="para_926d3d20_41aa_4c97_89f2_93aae3df47"/>
            <w:r w:rsidRPr="004E06EE">
              <w:rPr>
                <w:rFonts w:ascii="Arial" w:hAnsi="Arial"/>
                <w:color w:val="76923C" w:themeColor="accent3" w:themeShade="BF"/>
                <w:sz w:val="18"/>
              </w:rPr>
              <w:t>&gt;Temporal Position Index</w:t>
            </w:r>
          </w:p>
        </w:tc>
        <w:tc>
          <w:tcPr>
            <w:tcW w:w="1091" w:type="dxa"/>
            <w:tcBorders>
              <w:bottom w:val="single" w:sz="4" w:space="0" w:color="000000"/>
              <w:right w:val="single" w:sz="4" w:space="0" w:color="000000"/>
            </w:tcBorders>
            <w:tcMar>
              <w:top w:w="40" w:type="dxa"/>
              <w:left w:w="40" w:type="dxa"/>
              <w:bottom w:w="40" w:type="dxa"/>
              <w:right w:w="40" w:type="dxa"/>
            </w:tcMar>
          </w:tcPr>
          <w:p w14:paraId="6FE605B3" w14:textId="77777777" w:rsidR="0048640B" w:rsidRPr="004E06EE" w:rsidRDefault="0048640B" w:rsidP="00984395">
            <w:pPr>
              <w:jc w:val="center"/>
              <w:rPr>
                <w:color w:val="76923C" w:themeColor="accent3" w:themeShade="BF"/>
              </w:rPr>
            </w:pPr>
            <w:bookmarkStart w:id="197" w:name="para_68b9c4b4_5d0c_4596_8791_afd55631ab"/>
            <w:bookmarkEnd w:id="196"/>
            <w:r w:rsidRPr="004E06EE">
              <w:rPr>
                <w:rFonts w:ascii="Arial" w:hAnsi="Arial"/>
                <w:color w:val="76923C" w:themeColor="accent3" w:themeShade="BF"/>
                <w:sz w:val="18"/>
              </w:rPr>
              <w:t>(0020,9128)</w:t>
            </w:r>
          </w:p>
        </w:tc>
        <w:tc>
          <w:tcPr>
            <w:tcW w:w="540" w:type="dxa"/>
            <w:tcBorders>
              <w:bottom w:val="single" w:sz="4" w:space="0" w:color="000000"/>
              <w:right w:val="single" w:sz="4" w:space="0" w:color="000000"/>
            </w:tcBorders>
            <w:tcMar>
              <w:top w:w="40" w:type="dxa"/>
              <w:left w:w="40" w:type="dxa"/>
              <w:bottom w:w="40" w:type="dxa"/>
              <w:right w:w="40" w:type="dxa"/>
            </w:tcMar>
          </w:tcPr>
          <w:p w14:paraId="6675A9B3" w14:textId="77777777" w:rsidR="0048640B" w:rsidRPr="004E06EE" w:rsidRDefault="0048640B" w:rsidP="00984395">
            <w:pPr>
              <w:jc w:val="center"/>
              <w:rPr>
                <w:color w:val="76923C" w:themeColor="accent3" w:themeShade="BF"/>
              </w:rPr>
            </w:pPr>
            <w:bookmarkStart w:id="198" w:name="para_dc7381b7_ecbf_48cf_a9d4_44f133f8c8"/>
            <w:bookmarkEnd w:id="197"/>
            <w:r w:rsidRPr="004E06EE">
              <w:rPr>
                <w:rFonts w:ascii="Arial" w:hAnsi="Arial"/>
                <w:color w:val="76923C" w:themeColor="accent3" w:themeShade="BF"/>
                <w:sz w:val="18"/>
              </w:rPr>
              <w:t>1C</w:t>
            </w:r>
          </w:p>
        </w:tc>
        <w:tc>
          <w:tcPr>
            <w:tcW w:w="6308" w:type="dxa"/>
            <w:tcBorders>
              <w:bottom w:val="single" w:sz="4" w:space="0" w:color="000000"/>
              <w:right w:val="single" w:sz="4" w:space="0" w:color="000000"/>
            </w:tcBorders>
            <w:tcMar>
              <w:top w:w="40" w:type="dxa"/>
              <w:left w:w="40" w:type="dxa"/>
              <w:bottom w:w="40" w:type="dxa"/>
              <w:right w:w="40" w:type="dxa"/>
            </w:tcMar>
          </w:tcPr>
          <w:p w14:paraId="4AFC13AA" w14:textId="77777777" w:rsidR="0048640B" w:rsidRPr="004E06EE" w:rsidRDefault="0048640B" w:rsidP="00984395">
            <w:pPr>
              <w:rPr>
                <w:color w:val="76923C" w:themeColor="accent3" w:themeShade="BF"/>
              </w:rPr>
            </w:pPr>
            <w:bookmarkStart w:id="199" w:name="para_4bd97403_d7b0_4faa_9de7_ed55949147"/>
            <w:bookmarkEnd w:id="198"/>
            <w:r w:rsidRPr="004E06EE">
              <w:rPr>
                <w:rFonts w:ascii="Arial" w:hAnsi="Arial"/>
                <w:color w:val="76923C" w:themeColor="accent3" w:themeShade="BF"/>
                <w:sz w:val="18"/>
              </w:rPr>
              <w:t>Ordinal number (starting from 1) of the frame in the set of frames with different temporal positions.</w:t>
            </w:r>
          </w:p>
          <w:p w14:paraId="438B4037" w14:textId="77777777" w:rsidR="0048640B" w:rsidRPr="004E06EE" w:rsidRDefault="0048640B" w:rsidP="00984395">
            <w:pPr>
              <w:spacing w:after="0"/>
              <w:rPr>
                <w:color w:val="76923C" w:themeColor="accent3" w:themeShade="BF"/>
              </w:rPr>
            </w:pPr>
            <w:bookmarkStart w:id="200" w:name="para_697ed92f_fe2c_40ef_a919_41aff389d4"/>
            <w:bookmarkEnd w:id="199"/>
            <w:r w:rsidRPr="004E06EE">
              <w:rPr>
                <w:rFonts w:ascii="Arial" w:hAnsi="Arial"/>
                <w:color w:val="76923C" w:themeColor="accent3" w:themeShade="BF"/>
                <w:sz w:val="18"/>
              </w:rPr>
              <w:t xml:space="preserve">Required if the value of SOP Class UID (0008,0016) equals "1.2.840.10008.5.1.4.1.1.130" or Functional MR Sequence (0018,9621) is present. May be present otherwise. See </w:t>
            </w:r>
            <w:hyperlink w:anchor="sect_C_7_6_16_2_2_6">
              <w:r w:rsidRPr="004E06EE">
                <w:rPr>
                  <w:rFonts w:ascii="Arial" w:hAnsi="Arial"/>
                  <w:color w:val="76923C" w:themeColor="accent3" w:themeShade="BF"/>
                  <w:sz w:val="18"/>
                </w:rPr>
                <w:t>Section C.7.6.16.2.2.6</w:t>
              </w:r>
            </w:hyperlink>
            <w:r w:rsidRPr="004E06EE">
              <w:rPr>
                <w:rFonts w:ascii="Arial" w:hAnsi="Arial"/>
                <w:color w:val="76923C" w:themeColor="accent3" w:themeShade="BF"/>
                <w:sz w:val="18"/>
              </w:rPr>
              <w:t xml:space="preserve"> and </w:t>
            </w:r>
            <w:hyperlink w:anchor="sect_C_7_6_16_2_2_8">
              <w:r w:rsidRPr="004E06EE">
                <w:rPr>
                  <w:rFonts w:ascii="Arial" w:hAnsi="Arial"/>
                  <w:color w:val="76923C" w:themeColor="accent3" w:themeShade="BF"/>
                  <w:sz w:val="18"/>
                </w:rPr>
                <w:t>Section C.7.6.16.2.2.8</w:t>
              </w:r>
            </w:hyperlink>
            <w:r w:rsidRPr="004E06EE">
              <w:rPr>
                <w:rFonts w:ascii="Arial" w:hAnsi="Arial"/>
                <w:color w:val="76923C" w:themeColor="accent3" w:themeShade="BF"/>
                <w:sz w:val="18"/>
              </w:rPr>
              <w:t>.</w:t>
            </w:r>
          </w:p>
        </w:tc>
        <w:bookmarkEnd w:id="200"/>
      </w:tr>
      <w:tr w:rsidR="004E06EE" w:rsidRPr="004E06EE" w14:paraId="6B74097B"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2C3089CE" w14:textId="77777777" w:rsidR="0048640B" w:rsidRPr="004E06EE" w:rsidRDefault="0048640B" w:rsidP="00984395">
            <w:pPr>
              <w:rPr>
                <w:color w:val="76923C" w:themeColor="accent3" w:themeShade="BF"/>
              </w:rPr>
            </w:pPr>
            <w:bookmarkStart w:id="201" w:name="para_1775fd7e_26d8_4304_8ed4_5b15cd341e"/>
            <w:r w:rsidRPr="004E06EE">
              <w:rPr>
                <w:rFonts w:ascii="Arial" w:hAnsi="Arial"/>
                <w:color w:val="76923C" w:themeColor="accent3" w:themeShade="BF"/>
                <w:sz w:val="18"/>
              </w:rPr>
              <w:t>&gt;Stack ID</w:t>
            </w:r>
          </w:p>
        </w:tc>
        <w:tc>
          <w:tcPr>
            <w:tcW w:w="1091" w:type="dxa"/>
            <w:tcBorders>
              <w:bottom w:val="single" w:sz="4" w:space="0" w:color="000000"/>
              <w:right w:val="single" w:sz="4" w:space="0" w:color="000000"/>
            </w:tcBorders>
            <w:tcMar>
              <w:top w:w="40" w:type="dxa"/>
              <w:left w:w="40" w:type="dxa"/>
              <w:bottom w:w="40" w:type="dxa"/>
              <w:right w:w="40" w:type="dxa"/>
            </w:tcMar>
          </w:tcPr>
          <w:p w14:paraId="5D2367CB" w14:textId="77777777" w:rsidR="0048640B" w:rsidRPr="004E06EE" w:rsidRDefault="0048640B" w:rsidP="00984395">
            <w:pPr>
              <w:jc w:val="center"/>
              <w:rPr>
                <w:color w:val="76923C" w:themeColor="accent3" w:themeShade="BF"/>
              </w:rPr>
            </w:pPr>
            <w:bookmarkStart w:id="202" w:name="para_d64f7ffb_555a_44b5_8ca6_dd7262cca9"/>
            <w:bookmarkEnd w:id="201"/>
            <w:r w:rsidRPr="004E06EE">
              <w:rPr>
                <w:rFonts w:ascii="Arial" w:hAnsi="Arial"/>
                <w:color w:val="76923C" w:themeColor="accent3" w:themeShade="BF"/>
                <w:sz w:val="18"/>
              </w:rPr>
              <w:t>(0020,9056)</w:t>
            </w:r>
          </w:p>
        </w:tc>
        <w:tc>
          <w:tcPr>
            <w:tcW w:w="540" w:type="dxa"/>
            <w:tcBorders>
              <w:bottom w:val="single" w:sz="4" w:space="0" w:color="000000"/>
              <w:right w:val="single" w:sz="4" w:space="0" w:color="000000"/>
            </w:tcBorders>
            <w:tcMar>
              <w:top w:w="40" w:type="dxa"/>
              <w:left w:w="40" w:type="dxa"/>
              <w:bottom w:w="40" w:type="dxa"/>
              <w:right w:w="40" w:type="dxa"/>
            </w:tcMar>
          </w:tcPr>
          <w:p w14:paraId="3251CD49" w14:textId="77777777" w:rsidR="0048640B" w:rsidRPr="004E06EE" w:rsidRDefault="0048640B" w:rsidP="00984395">
            <w:pPr>
              <w:jc w:val="center"/>
              <w:rPr>
                <w:color w:val="76923C" w:themeColor="accent3" w:themeShade="BF"/>
              </w:rPr>
            </w:pPr>
            <w:bookmarkStart w:id="203" w:name="para_9b9501d9_54e7_449d_b06c_e8de10959a"/>
            <w:bookmarkEnd w:id="202"/>
            <w:r w:rsidRPr="004E06EE">
              <w:rPr>
                <w:rFonts w:ascii="Arial" w:hAnsi="Arial"/>
                <w:color w:val="76923C" w:themeColor="accent3" w:themeShade="BF"/>
                <w:sz w:val="18"/>
              </w:rPr>
              <w:t>1C</w:t>
            </w:r>
          </w:p>
        </w:tc>
        <w:tc>
          <w:tcPr>
            <w:tcW w:w="6308" w:type="dxa"/>
            <w:tcBorders>
              <w:bottom w:val="single" w:sz="4" w:space="0" w:color="000000"/>
              <w:right w:val="single" w:sz="4" w:space="0" w:color="000000"/>
            </w:tcBorders>
            <w:tcMar>
              <w:top w:w="40" w:type="dxa"/>
              <w:left w:w="40" w:type="dxa"/>
              <w:bottom w:w="40" w:type="dxa"/>
              <w:right w:w="40" w:type="dxa"/>
            </w:tcMar>
          </w:tcPr>
          <w:p w14:paraId="073D2AA3" w14:textId="77777777" w:rsidR="0048640B" w:rsidRPr="004E06EE" w:rsidRDefault="0048640B" w:rsidP="00984395">
            <w:pPr>
              <w:rPr>
                <w:color w:val="76923C" w:themeColor="accent3" w:themeShade="BF"/>
              </w:rPr>
            </w:pPr>
            <w:bookmarkStart w:id="204" w:name="para_58c23f96_3b35_4bdb_9ca1_1521daa372"/>
            <w:bookmarkEnd w:id="203"/>
            <w:r w:rsidRPr="004E06EE">
              <w:rPr>
                <w:rFonts w:ascii="Arial" w:hAnsi="Arial"/>
                <w:color w:val="76923C" w:themeColor="accent3" w:themeShade="BF"/>
                <w:sz w:val="18"/>
              </w:rPr>
              <w:t>Identification of a group of frames, with different positions and/or orientations that belong together, within a dimension organization.</w:t>
            </w:r>
          </w:p>
          <w:p w14:paraId="50995CC5" w14:textId="77777777" w:rsidR="0048640B" w:rsidRPr="004E06EE" w:rsidRDefault="0048640B" w:rsidP="00984395">
            <w:pPr>
              <w:rPr>
                <w:color w:val="76923C" w:themeColor="accent3" w:themeShade="BF"/>
              </w:rPr>
            </w:pPr>
            <w:bookmarkStart w:id="205" w:name="para_3a851d37_f0ec_4448_9c97_8e2a8bb69c"/>
            <w:bookmarkEnd w:id="204"/>
            <w:r w:rsidRPr="004E06EE">
              <w:rPr>
                <w:rFonts w:ascii="Arial" w:hAnsi="Arial"/>
                <w:color w:val="76923C" w:themeColor="accent3" w:themeShade="BF"/>
                <w:sz w:val="18"/>
              </w:rPr>
              <w:t xml:space="preserve">See </w:t>
            </w:r>
            <w:hyperlink w:anchor="sect_C_7_6_16_2_2_4">
              <w:r w:rsidRPr="004E06EE">
                <w:rPr>
                  <w:rFonts w:ascii="Arial" w:hAnsi="Arial"/>
                  <w:color w:val="76923C" w:themeColor="accent3" w:themeShade="BF"/>
                  <w:sz w:val="18"/>
                </w:rPr>
                <w:t>Section C.7.6.16.2.2.4</w:t>
              </w:r>
            </w:hyperlink>
            <w:r w:rsidRPr="004E06EE">
              <w:rPr>
                <w:rFonts w:ascii="Arial" w:hAnsi="Arial"/>
                <w:color w:val="76923C" w:themeColor="accent3" w:themeShade="BF"/>
                <w:sz w:val="18"/>
              </w:rPr>
              <w:t xml:space="preserve"> for further explanation.</w:t>
            </w:r>
          </w:p>
          <w:p w14:paraId="2688DC31" w14:textId="77777777" w:rsidR="0048640B" w:rsidRPr="004E06EE" w:rsidRDefault="0048640B" w:rsidP="00984395">
            <w:pPr>
              <w:spacing w:after="0"/>
              <w:rPr>
                <w:color w:val="76923C" w:themeColor="accent3" w:themeShade="BF"/>
              </w:rPr>
            </w:pPr>
            <w:bookmarkStart w:id="206" w:name="para_f4fd1b46_92dd_4c52_abf7_7ddfb808df"/>
            <w:bookmarkEnd w:id="205"/>
            <w:r w:rsidRPr="004E06EE">
              <w:rPr>
                <w:rFonts w:ascii="Arial" w:hAnsi="Arial"/>
                <w:color w:val="76923C" w:themeColor="accent3" w:themeShade="BF"/>
                <w:sz w:val="18"/>
              </w:rPr>
              <w:t xml:space="preserve">Required if the value of SOP Class UID (0008,0016) equals "1.2.840.10008.5.1.4.1.1.130" or Functional MR Sequence (0018,9621) is present. May be present otherwise. See </w:t>
            </w:r>
            <w:hyperlink w:anchor="sect_C_7_6_16_2_2_7">
              <w:r w:rsidRPr="004E06EE">
                <w:rPr>
                  <w:rFonts w:ascii="Arial" w:hAnsi="Arial"/>
                  <w:color w:val="76923C" w:themeColor="accent3" w:themeShade="BF"/>
                  <w:sz w:val="18"/>
                </w:rPr>
                <w:t>Section C.7.6.16.2.2.7</w:t>
              </w:r>
            </w:hyperlink>
            <w:r w:rsidRPr="004E06EE">
              <w:rPr>
                <w:rFonts w:ascii="Arial" w:hAnsi="Arial"/>
                <w:color w:val="76923C" w:themeColor="accent3" w:themeShade="BF"/>
                <w:sz w:val="18"/>
              </w:rPr>
              <w:t xml:space="preserve"> and </w:t>
            </w:r>
            <w:hyperlink w:anchor="sect_C_7_6_16_2_2_8">
              <w:r w:rsidRPr="004E06EE">
                <w:rPr>
                  <w:rFonts w:ascii="Arial" w:hAnsi="Arial"/>
                  <w:color w:val="76923C" w:themeColor="accent3" w:themeShade="BF"/>
                  <w:sz w:val="18"/>
                </w:rPr>
                <w:t>Section C.7.6.16.2.2.8</w:t>
              </w:r>
            </w:hyperlink>
            <w:r w:rsidRPr="004E06EE">
              <w:rPr>
                <w:rFonts w:ascii="Arial" w:hAnsi="Arial"/>
                <w:color w:val="76923C" w:themeColor="accent3" w:themeShade="BF"/>
                <w:sz w:val="18"/>
              </w:rPr>
              <w:t>.</w:t>
            </w:r>
          </w:p>
        </w:tc>
        <w:bookmarkEnd w:id="206"/>
      </w:tr>
      <w:tr w:rsidR="004E06EE" w:rsidRPr="004E06EE" w14:paraId="7E8F8630"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5D9CB10A" w14:textId="77777777" w:rsidR="0048640B" w:rsidRPr="004E06EE" w:rsidRDefault="0048640B" w:rsidP="00984395">
            <w:pPr>
              <w:rPr>
                <w:color w:val="76923C" w:themeColor="accent3" w:themeShade="BF"/>
              </w:rPr>
            </w:pPr>
            <w:bookmarkStart w:id="207" w:name="para_5f71e2df_6c5e_4cae_a71b_aa0ff1e4b5"/>
            <w:r w:rsidRPr="004E06EE">
              <w:rPr>
                <w:rFonts w:ascii="Arial" w:hAnsi="Arial"/>
                <w:color w:val="76923C" w:themeColor="accent3" w:themeShade="BF"/>
                <w:sz w:val="18"/>
              </w:rPr>
              <w:lastRenderedPageBreak/>
              <w:t>&gt;In-Stack Position Number</w:t>
            </w:r>
          </w:p>
        </w:tc>
        <w:tc>
          <w:tcPr>
            <w:tcW w:w="1091" w:type="dxa"/>
            <w:tcBorders>
              <w:bottom w:val="single" w:sz="4" w:space="0" w:color="000000"/>
              <w:right w:val="single" w:sz="4" w:space="0" w:color="000000"/>
            </w:tcBorders>
            <w:tcMar>
              <w:top w:w="40" w:type="dxa"/>
              <w:left w:w="40" w:type="dxa"/>
              <w:bottom w:w="40" w:type="dxa"/>
              <w:right w:w="40" w:type="dxa"/>
            </w:tcMar>
          </w:tcPr>
          <w:p w14:paraId="5F40A220" w14:textId="77777777" w:rsidR="0048640B" w:rsidRPr="004E06EE" w:rsidRDefault="0048640B" w:rsidP="00984395">
            <w:pPr>
              <w:jc w:val="center"/>
              <w:rPr>
                <w:color w:val="76923C" w:themeColor="accent3" w:themeShade="BF"/>
              </w:rPr>
            </w:pPr>
            <w:bookmarkStart w:id="208" w:name="para_93524ea3_795f_4d2e_9e3b_0a10dc4668"/>
            <w:bookmarkEnd w:id="207"/>
            <w:r w:rsidRPr="004E06EE">
              <w:rPr>
                <w:rFonts w:ascii="Arial" w:hAnsi="Arial"/>
                <w:color w:val="76923C" w:themeColor="accent3" w:themeShade="BF"/>
                <w:sz w:val="18"/>
              </w:rPr>
              <w:t>(0020,9057)</w:t>
            </w:r>
          </w:p>
        </w:tc>
        <w:tc>
          <w:tcPr>
            <w:tcW w:w="540" w:type="dxa"/>
            <w:tcBorders>
              <w:bottom w:val="single" w:sz="4" w:space="0" w:color="000000"/>
              <w:right w:val="single" w:sz="4" w:space="0" w:color="000000"/>
            </w:tcBorders>
            <w:tcMar>
              <w:top w:w="40" w:type="dxa"/>
              <w:left w:w="40" w:type="dxa"/>
              <w:bottom w:w="40" w:type="dxa"/>
              <w:right w:w="40" w:type="dxa"/>
            </w:tcMar>
          </w:tcPr>
          <w:p w14:paraId="4D988921" w14:textId="77777777" w:rsidR="0048640B" w:rsidRPr="004E06EE" w:rsidRDefault="0048640B" w:rsidP="00984395">
            <w:pPr>
              <w:jc w:val="center"/>
              <w:rPr>
                <w:color w:val="76923C" w:themeColor="accent3" w:themeShade="BF"/>
              </w:rPr>
            </w:pPr>
            <w:bookmarkStart w:id="209" w:name="para_deab35f9_4b8d_40dc_b5be_838f35d983"/>
            <w:bookmarkEnd w:id="208"/>
            <w:r w:rsidRPr="004E06EE">
              <w:rPr>
                <w:rFonts w:ascii="Arial" w:hAnsi="Arial"/>
                <w:color w:val="76923C" w:themeColor="accent3" w:themeShade="BF"/>
                <w:sz w:val="18"/>
              </w:rPr>
              <w:t>1C</w:t>
            </w:r>
          </w:p>
        </w:tc>
        <w:tc>
          <w:tcPr>
            <w:tcW w:w="6308" w:type="dxa"/>
            <w:tcBorders>
              <w:bottom w:val="single" w:sz="4" w:space="0" w:color="000000"/>
              <w:right w:val="single" w:sz="4" w:space="0" w:color="000000"/>
            </w:tcBorders>
            <w:tcMar>
              <w:top w:w="40" w:type="dxa"/>
              <w:left w:w="40" w:type="dxa"/>
              <w:bottom w:w="40" w:type="dxa"/>
              <w:right w:w="40" w:type="dxa"/>
            </w:tcMar>
          </w:tcPr>
          <w:p w14:paraId="6FD19937" w14:textId="77777777" w:rsidR="0048640B" w:rsidRPr="004E06EE" w:rsidRDefault="0048640B" w:rsidP="00984395">
            <w:pPr>
              <w:rPr>
                <w:color w:val="76923C" w:themeColor="accent3" w:themeShade="BF"/>
              </w:rPr>
            </w:pPr>
            <w:bookmarkStart w:id="210" w:name="para_cfc79252_1973_4a55_943a_493414cd23"/>
            <w:bookmarkEnd w:id="209"/>
            <w:r w:rsidRPr="004E06EE">
              <w:rPr>
                <w:rFonts w:ascii="Arial" w:hAnsi="Arial"/>
                <w:color w:val="76923C" w:themeColor="accent3" w:themeShade="BF"/>
                <w:sz w:val="18"/>
              </w:rPr>
              <w:t>The ordinal number of a frame in a group of frames, with the same Stack ID (0020,9056).</w:t>
            </w:r>
          </w:p>
          <w:p w14:paraId="56EFD834" w14:textId="77777777" w:rsidR="0048640B" w:rsidRPr="004E06EE" w:rsidRDefault="0048640B" w:rsidP="00984395">
            <w:pPr>
              <w:rPr>
                <w:color w:val="76923C" w:themeColor="accent3" w:themeShade="BF"/>
              </w:rPr>
            </w:pPr>
            <w:bookmarkStart w:id="211" w:name="para_15b91156_38ce_4a65_ae6b_26cf99b0f7"/>
            <w:bookmarkEnd w:id="210"/>
            <w:r w:rsidRPr="004E06EE">
              <w:rPr>
                <w:rFonts w:ascii="Arial" w:hAnsi="Arial"/>
                <w:color w:val="76923C" w:themeColor="accent3" w:themeShade="BF"/>
                <w:sz w:val="18"/>
              </w:rPr>
              <w:t>Required if Stack ID (0020,9056) or Functional MR Sequence (0018,9621) is present.</w:t>
            </w:r>
          </w:p>
          <w:p w14:paraId="4A461B3B" w14:textId="77777777" w:rsidR="0048640B" w:rsidRPr="004E06EE" w:rsidRDefault="0048640B" w:rsidP="00984395">
            <w:pPr>
              <w:spacing w:after="0"/>
              <w:rPr>
                <w:color w:val="76923C" w:themeColor="accent3" w:themeShade="BF"/>
              </w:rPr>
            </w:pPr>
            <w:bookmarkStart w:id="212" w:name="para_a8b94b0b_05c4_4909_bc45_6218592572"/>
            <w:bookmarkEnd w:id="211"/>
            <w:r w:rsidRPr="004E06EE">
              <w:rPr>
                <w:rFonts w:ascii="Arial" w:hAnsi="Arial"/>
                <w:color w:val="76923C" w:themeColor="accent3" w:themeShade="BF"/>
                <w:sz w:val="18"/>
              </w:rPr>
              <w:t xml:space="preserve">See </w:t>
            </w:r>
            <w:hyperlink w:anchor="sect_C_7_6_16_2_2_4">
              <w:r w:rsidRPr="004E06EE">
                <w:rPr>
                  <w:rFonts w:ascii="Arial" w:hAnsi="Arial"/>
                  <w:color w:val="76923C" w:themeColor="accent3" w:themeShade="BF"/>
                  <w:sz w:val="18"/>
                </w:rPr>
                <w:t>Section C.7.6.16.2.2.4</w:t>
              </w:r>
            </w:hyperlink>
            <w:r w:rsidRPr="004E06EE">
              <w:rPr>
                <w:rFonts w:ascii="Arial" w:hAnsi="Arial"/>
                <w:color w:val="76923C" w:themeColor="accent3" w:themeShade="BF"/>
                <w:sz w:val="18"/>
              </w:rPr>
              <w:t xml:space="preserve"> and </w:t>
            </w:r>
            <w:hyperlink w:anchor="sect_C_7_6_16_2_2_8">
              <w:r w:rsidRPr="004E06EE">
                <w:rPr>
                  <w:rFonts w:ascii="Arial" w:hAnsi="Arial"/>
                  <w:color w:val="76923C" w:themeColor="accent3" w:themeShade="BF"/>
                  <w:sz w:val="18"/>
                </w:rPr>
                <w:t>Section C.7.6.16.2.2.8</w:t>
              </w:r>
            </w:hyperlink>
            <w:r w:rsidRPr="004E06EE">
              <w:rPr>
                <w:rFonts w:ascii="Arial" w:hAnsi="Arial"/>
                <w:color w:val="76923C" w:themeColor="accent3" w:themeShade="BF"/>
                <w:sz w:val="18"/>
              </w:rPr>
              <w:t xml:space="preserve"> for further explanation.</w:t>
            </w:r>
          </w:p>
        </w:tc>
        <w:bookmarkEnd w:id="212"/>
      </w:tr>
      <w:tr w:rsidR="004E06EE" w:rsidRPr="004E06EE" w14:paraId="3AD813B2"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631BE4E2" w14:textId="77777777" w:rsidR="0048640B" w:rsidRPr="004E06EE" w:rsidRDefault="0048640B" w:rsidP="00984395">
            <w:pPr>
              <w:spacing w:after="0"/>
              <w:rPr>
                <w:color w:val="76923C" w:themeColor="accent3" w:themeShade="BF"/>
              </w:rPr>
            </w:pPr>
            <w:bookmarkStart w:id="213" w:name="para_8274d171_0089_46b8_b736_893b9e384a"/>
            <w:r w:rsidRPr="004E06EE">
              <w:rPr>
                <w:rFonts w:ascii="Arial" w:hAnsi="Arial"/>
                <w:color w:val="76923C" w:themeColor="accent3" w:themeShade="BF"/>
                <w:sz w:val="18"/>
              </w:rPr>
              <w:t>&gt;Frame Comments</w:t>
            </w:r>
          </w:p>
        </w:tc>
        <w:tc>
          <w:tcPr>
            <w:tcW w:w="1091" w:type="dxa"/>
            <w:tcBorders>
              <w:bottom w:val="single" w:sz="4" w:space="0" w:color="000000"/>
              <w:right w:val="single" w:sz="4" w:space="0" w:color="000000"/>
            </w:tcBorders>
            <w:tcMar>
              <w:top w:w="40" w:type="dxa"/>
              <w:left w:w="40" w:type="dxa"/>
              <w:bottom w:w="40" w:type="dxa"/>
              <w:right w:w="40" w:type="dxa"/>
            </w:tcMar>
          </w:tcPr>
          <w:p w14:paraId="40289F46" w14:textId="77777777" w:rsidR="0048640B" w:rsidRPr="004E06EE" w:rsidRDefault="0048640B" w:rsidP="00984395">
            <w:pPr>
              <w:spacing w:after="0"/>
              <w:jc w:val="center"/>
              <w:rPr>
                <w:color w:val="76923C" w:themeColor="accent3" w:themeShade="BF"/>
              </w:rPr>
            </w:pPr>
            <w:bookmarkStart w:id="214" w:name="para_4de48ebc_f88b_4e75_8286_3cb3b89a86"/>
            <w:bookmarkEnd w:id="213"/>
            <w:r w:rsidRPr="004E06EE">
              <w:rPr>
                <w:rFonts w:ascii="Arial" w:hAnsi="Arial"/>
                <w:color w:val="76923C" w:themeColor="accent3" w:themeShade="BF"/>
                <w:sz w:val="18"/>
              </w:rPr>
              <w:t>(0020,9158)</w:t>
            </w:r>
          </w:p>
        </w:tc>
        <w:tc>
          <w:tcPr>
            <w:tcW w:w="540" w:type="dxa"/>
            <w:tcBorders>
              <w:bottom w:val="single" w:sz="4" w:space="0" w:color="000000"/>
              <w:right w:val="single" w:sz="4" w:space="0" w:color="000000"/>
            </w:tcBorders>
            <w:tcMar>
              <w:top w:w="40" w:type="dxa"/>
              <w:left w:w="40" w:type="dxa"/>
              <w:bottom w:w="40" w:type="dxa"/>
              <w:right w:w="40" w:type="dxa"/>
            </w:tcMar>
          </w:tcPr>
          <w:p w14:paraId="71730CDB" w14:textId="77777777" w:rsidR="0048640B" w:rsidRPr="004E06EE" w:rsidRDefault="0048640B" w:rsidP="00984395">
            <w:pPr>
              <w:spacing w:after="0"/>
              <w:jc w:val="center"/>
              <w:rPr>
                <w:color w:val="76923C" w:themeColor="accent3" w:themeShade="BF"/>
              </w:rPr>
            </w:pPr>
            <w:bookmarkStart w:id="215" w:name="para_3f852169_387d_403d_bb4b_cd87cca089"/>
            <w:bookmarkEnd w:id="214"/>
            <w:r w:rsidRPr="004E06EE">
              <w:rPr>
                <w:rFonts w:ascii="Arial" w:hAnsi="Arial"/>
                <w:color w:val="76923C" w:themeColor="accent3" w:themeShade="BF"/>
                <w:sz w:val="18"/>
              </w:rPr>
              <w:t>3</w:t>
            </w:r>
          </w:p>
        </w:tc>
        <w:tc>
          <w:tcPr>
            <w:tcW w:w="6308" w:type="dxa"/>
            <w:tcBorders>
              <w:bottom w:val="single" w:sz="4" w:space="0" w:color="000000"/>
              <w:right w:val="single" w:sz="4" w:space="0" w:color="000000"/>
            </w:tcBorders>
            <w:tcMar>
              <w:top w:w="40" w:type="dxa"/>
              <w:left w:w="40" w:type="dxa"/>
              <w:bottom w:w="40" w:type="dxa"/>
              <w:right w:w="40" w:type="dxa"/>
            </w:tcMar>
          </w:tcPr>
          <w:p w14:paraId="65C111E3" w14:textId="77777777" w:rsidR="0048640B" w:rsidRPr="004E06EE" w:rsidRDefault="0048640B" w:rsidP="00984395">
            <w:pPr>
              <w:spacing w:after="0"/>
              <w:rPr>
                <w:color w:val="76923C" w:themeColor="accent3" w:themeShade="BF"/>
              </w:rPr>
            </w:pPr>
            <w:bookmarkStart w:id="216" w:name="para_9bc90c69_53dc_473d_9559_100cb279de"/>
            <w:bookmarkEnd w:id="215"/>
            <w:r w:rsidRPr="004E06EE">
              <w:rPr>
                <w:rFonts w:ascii="Arial" w:hAnsi="Arial"/>
                <w:color w:val="76923C" w:themeColor="accent3" w:themeShade="BF"/>
                <w:sz w:val="18"/>
              </w:rPr>
              <w:t>User-defined comments about the frame.</w:t>
            </w:r>
          </w:p>
        </w:tc>
        <w:bookmarkEnd w:id="216"/>
      </w:tr>
      <w:tr w:rsidR="0048640B" w:rsidRPr="004E06EE" w14:paraId="5501D431" w14:textId="77777777" w:rsidTr="00984395">
        <w:trPr>
          <w:cantSplit/>
        </w:trPr>
        <w:tc>
          <w:tcPr>
            <w:tcW w:w="250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E787287" w14:textId="77777777" w:rsidR="0048640B" w:rsidRPr="004E06EE" w:rsidRDefault="0048640B" w:rsidP="00984395">
            <w:pPr>
              <w:rPr>
                <w:color w:val="76923C" w:themeColor="accent3" w:themeShade="BF"/>
              </w:rPr>
            </w:pPr>
            <w:bookmarkStart w:id="217" w:name="para_62500e42_bd0f_4c5e_9404_a5e06f8acd"/>
            <w:r w:rsidRPr="004E06EE">
              <w:rPr>
                <w:rFonts w:ascii="Arial" w:hAnsi="Arial"/>
                <w:color w:val="76923C" w:themeColor="accent3" w:themeShade="BF"/>
                <w:sz w:val="18"/>
              </w:rPr>
              <w:t>&gt;Frame Label</w:t>
            </w:r>
          </w:p>
        </w:tc>
        <w:tc>
          <w:tcPr>
            <w:tcW w:w="1091" w:type="dxa"/>
            <w:tcBorders>
              <w:bottom w:val="single" w:sz="4" w:space="0" w:color="000000"/>
              <w:right w:val="single" w:sz="4" w:space="0" w:color="000000"/>
            </w:tcBorders>
            <w:tcMar>
              <w:top w:w="40" w:type="dxa"/>
              <w:left w:w="40" w:type="dxa"/>
              <w:bottom w:w="40" w:type="dxa"/>
              <w:right w:w="40" w:type="dxa"/>
            </w:tcMar>
          </w:tcPr>
          <w:p w14:paraId="3DCE56DF" w14:textId="77777777" w:rsidR="0048640B" w:rsidRPr="004E06EE" w:rsidRDefault="0048640B" w:rsidP="00984395">
            <w:pPr>
              <w:jc w:val="center"/>
              <w:rPr>
                <w:color w:val="76923C" w:themeColor="accent3" w:themeShade="BF"/>
              </w:rPr>
            </w:pPr>
            <w:bookmarkStart w:id="218" w:name="para_4ca9e83e_52b7_4c16_b857_24bca0935a"/>
            <w:bookmarkEnd w:id="217"/>
            <w:r w:rsidRPr="004E06EE">
              <w:rPr>
                <w:rFonts w:ascii="Arial" w:hAnsi="Arial"/>
                <w:color w:val="76923C" w:themeColor="accent3" w:themeShade="BF"/>
                <w:sz w:val="18"/>
              </w:rPr>
              <w:t>(0020,9453)</w:t>
            </w:r>
          </w:p>
        </w:tc>
        <w:tc>
          <w:tcPr>
            <w:tcW w:w="540" w:type="dxa"/>
            <w:tcBorders>
              <w:bottom w:val="single" w:sz="4" w:space="0" w:color="000000"/>
              <w:right w:val="single" w:sz="4" w:space="0" w:color="000000"/>
            </w:tcBorders>
            <w:tcMar>
              <w:top w:w="40" w:type="dxa"/>
              <w:left w:w="40" w:type="dxa"/>
              <w:bottom w:w="40" w:type="dxa"/>
              <w:right w:w="40" w:type="dxa"/>
            </w:tcMar>
          </w:tcPr>
          <w:p w14:paraId="2FE77AD6" w14:textId="77777777" w:rsidR="0048640B" w:rsidRPr="004E06EE" w:rsidRDefault="0048640B" w:rsidP="00984395">
            <w:pPr>
              <w:jc w:val="center"/>
              <w:rPr>
                <w:color w:val="76923C" w:themeColor="accent3" w:themeShade="BF"/>
              </w:rPr>
            </w:pPr>
            <w:bookmarkStart w:id="219" w:name="para_a5fd95e9_502b_4d15_a448_dc93d25b9a"/>
            <w:bookmarkEnd w:id="218"/>
            <w:r w:rsidRPr="004E06EE">
              <w:rPr>
                <w:rFonts w:ascii="Arial" w:hAnsi="Arial"/>
                <w:color w:val="76923C" w:themeColor="accent3" w:themeShade="BF"/>
                <w:sz w:val="18"/>
              </w:rPr>
              <w:t>3</w:t>
            </w:r>
          </w:p>
        </w:tc>
        <w:tc>
          <w:tcPr>
            <w:tcW w:w="6308" w:type="dxa"/>
            <w:tcBorders>
              <w:bottom w:val="single" w:sz="4" w:space="0" w:color="000000"/>
              <w:right w:val="single" w:sz="4" w:space="0" w:color="000000"/>
            </w:tcBorders>
            <w:tcMar>
              <w:top w:w="40" w:type="dxa"/>
              <w:left w:w="40" w:type="dxa"/>
              <w:bottom w:w="40" w:type="dxa"/>
              <w:right w:w="40" w:type="dxa"/>
            </w:tcMar>
          </w:tcPr>
          <w:p w14:paraId="5E6024B4" w14:textId="77777777" w:rsidR="0048640B" w:rsidRPr="004E06EE" w:rsidRDefault="0048640B" w:rsidP="00984395">
            <w:pPr>
              <w:rPr>
                <w:color w:val="76923C" w:themeColor="accent3" w:themeShade="BF"/>
              </w:rPr>
            </w:pPr>
            <w:bookmarkStart w:id="220" w:name="para_c3c5779d_2bf2_40f2_ab81_002b1f39cf"/>
            <w:bookmarkEnd w:id="219"/>
            <w:r w:rsidRPr="004E06EE">
              <w:rPr>
                <w:rFonts w:ascii="Arial" w:hAnsi="Arial"/>
                <w:color w:val="76923C" w:themeColor="accent3" w:themeShade="BF"/>
                <w:sz w:val="18"/>
              </w:rPr>
              <w:t>Label corresponding to a specific dimension index value. Selected from a set of dimension values defined by the application.</w:t>
            </w:r>
          </w:p>
          <w:p w14:paraId="296CF9BD" w14:textId="77777777" w:rsidR="0048640B" w:rsidRPr="004E06EE" w:rsidRDefault="0048640B" w:rsidP="00984395">
            <w:pPr>
              <w:rPr>
                <w:color w:val="76923C" w:themeColor="accent3" w:themeShade="BF"/>
              </w:rPr>
            </w:pPr>
            <w:bookmarkStart w:id="221" w:name="para_724dbfc9_dbe4_4c49_b3a6_89b54b0b28"/>
            <w:bookmarkEnd w:id="220"/>
            <w:r w:rsidRPr="004E06EE">
              <w:rPr>
                <w:rFonts w:ascii="Arial" w:hAnsi="Arial"/>
                <w:color w:val="76923C" w:themeColor="accent3" w:themeShade="BF"/>
                <w:sz w:val="18"/>
              </w:rPr>
              <w:t xml:space="preserve">This Attribute may be referenced by the Dimension Index Pointer (0020,9165) Attribute in the </w:t>
            </w:r>
            <w:hyperlink w:anchor="sect_C_7_6_17">
              <w:r w:rsidRPr="004E06EE">
                <w:rPr>
                  <w:rFonts w:ascii="Arial" w:hAnsi="Arial"/>
                  <w:color w:val="76923C" w:themeColor="accent3" w:themeShade="BF"/>
                  <w:sz w:val="18"/>
                </w:rPr>
                <w:t>Multi-frame Dimension Module</w:t>
              </w:r>
            </w:hyperlink>
            <w:r w:rsidRPr="004E06EE">
              <w:rPr>
                <w:rFonts w:ascii="Arial" w:hAnsi="Arial"/>
                <w:color w:val="76923C" w:themeColor="accent3" w:themeShade="BF"/>
                <w:sz w:val="18"/>
              </w:rPr>
              <w:t>.</w:t>
            </w:r>
          </w:p>
          <w:p w14:paraId="54B59429" w14:textId="77777777" w:rsidR="0048640B" w:rsidRPr="004E06EE" w:rsidRDefault="0048640B" w:rsidP="00984395">
            <w:pPr>
              <w:spacing w:after="0"/>
              <w:rPr>
                <w:color w:val="76923C" w:themeColor="accent3" w:themeShade="BF"/>
              </w:rPr>
            </w:pPr>
            <w:bookmarkStart w:id="222" w:name="para_ed9cad0b_09b8_4a8c_acb2_880fa3ff12"/>
            <w:bookmarkEnd w:id="221"/>
            <w:r w:rsidRPr="004E06EE">
              <w:rPr>
                <w:rFonts w:ascii="Arial" w:hAnsi="Arial"/>
                <w:color w:val="76923C" w:themeColor="accent3" w:themeShade="BF"/>
                <w:sz w:val="18"/>
              </w:rPr>
              <w:t xml:space="preserve">See </w:t>
            </w:r>
            <w:hyperlink w:anchor="sect_C_7_6_16_2_2_5">
              <w:r w:rsidRPr="004E06EE">
                <w:rPr>
                  <w:rFonts w:ascii="Arial" w:hAnsi="Arial"/>
                  <w:color w:val="76923C" w:themeColor="accent3" w:themeShade="BF"/>
                  <w:sz w:val="18"/>
                </w:rPr>
                <w:t>Section C.7.6.16.2.2.5</w:t>
              </w:r>
            </w:hyperlink>
            <w:r w:rsidRPr="004E06EE">
              <w:rPr>
                <w:rFonts w:ascii="Arial" w:hAnsi="Arial"/>
                <w:color w:val="76923C" w:themeColor="accent3" w:themeShade="BF"/>
                <w:sz w:val="18"/>
              </w:rPr>
              <w:t xml:space="preserve"> for further explanation.</w:t>
            </w:r>
          </w:p>
        </w:tc>
        <w:bookmarkEnd w:id="222"/>
      </w:tr>
    </w:tbl>
    <w:p w14:paraId="67227054" w14:textId="77777777" w:rsidR="00825BA8" w:rsidRPr="004E06EE" w:rsidRDefault="00825BA8" w:rsidP="009A6022">
      <w:pPr>
        <w:tabs>
          <w:tab w:val="clear" w:pos="720"/>
        </w:tabs>
        <w:overflowPunct/>
        <w:autoSpaceDE/>
        <w:autoSpaceDN/>
        <w:adjustRightInd/>
        <w:spacing w:after="0"/>
        <w:textAlignment w:val="auto"/>
        <w:rPr>
          <w:rFonts w:cs="Helvetica"/>
          <w:b/>
          <w:bCs/>
          <w:color w:val="76923C" w:themeColor="accent3" w:themeShade="BF"/>
        </w:rPr>
      </w:pPr>
    </w:p>
    <w:p w14:paraId="21F02FA5" w14:textId="77777777" w:rsidR="00AA2A26" w:rsidRPr="00AA2A26" w:rsidRDefault="00AA2A26" w:rsidP="00AA2A26">
      <w:pPr>
        <w:pStyle w:val="Heading6"/>
        <w:rPr>
          <w:color w:val="76923C" w:themeColor="accent3" w:themeShade="BF"/>
        </w:rPr>
      </w:pPr>
      <w:bookmarkStart w:id="223" w:name="_C.7.6.16.2.5_Referenced_Image"/>
      <w:bookmarkStart w:id="224" w:name="_C.7.6.16.2.3_Plane_Position"/>
      <w:bookmarkStart w:id="225" w:name="_Toc157164566"/>
      <w:bookmarkStart w:id="226" w:name="sect_C_7_6_16_2_3"/>
      <w:bookmarkStart w:id="227" w:name="sect_C_7_6_16_2_5"/>
      <w:bookmarkEnd w:id="223"/>
      <w:bookmarkEnd w:id="224"/>
      <w:r w:rsidRPr="00AA2A26">
        <w:rPr>
          <w:color w:val="76923C" w:themeColor="accent3" w:themeShade="BF"/>
        </w:rPr>
        <w:t>C.7.6.16.2.3 Plane Position (Patient) Macro</w:t>
      </w:r>
      <w:bookmarkEnd w:id="225"/>
    </w:p>
    <w:bookmarkStart w:id="228" w:name="para_b82179ac_da77_42a0_8cb6_eadec5e453"/>
    <w:bookmarkEnd w:id="226"/>
    <w:p w14:paraId="16608C2F" w14:textId="77777777" w:rsidR="00AA2A26" w:rsidRPr="00AA2A26" w:rsidRDefault="00AA2A26" w:rsidP="00AA2A26">
      <w:pPr>
        <w:spacing w:before="180" w:after="0"/>
        <w:jc w:val="both"/>
        <w:rPr>
          <w:color w:val="76923C" w:themeColor="accent3" w:themeShade="BF"/>
        </w:rPr>
      </w:pPr>
      <w:r w:rsidRPr="00AA2A26">
        <w:rPr>
          <w:rFonts w:ascii="Times New Roman" w:hAnsi="Times New Roman"/>
          <w:color w:val="76923C" w:themeColor="accent3" w:themeShade="BF"/>
        </w:rPr>
        <w:fldChar w:fldCharType="begin"/>
      </w:r>
      <w:r w:rsidRPr="00AA2A26">
        <w:rPr>
          <w:color w:val="76923C" w:themeColor="accent3" w:themeShade="BF"/>
        </w:rPr>
        <w:instrText>HYPERLINK \l "table_C_7_6_16_4" \h</w:instrText>
      </w:r>
      <w:r w:rsidRPr="00AA2A26">
        <w:rPr>
          <w:rFonts w:ascii="Times New Roman" w:hAnsi="Times New Roman"/>
          <w:color w:val="76923C" w:themeColor="accent3" w:themeShade="BF"/>
        </w:rPr>
      </w:r>
      <w:r w:rsidRPr="00AA2A26">
        <w:rPr>
          <w:rFonts w:ascii="Times New Roman" w:hAnsi="Times New Roman"/>
          <w:color w:val="76923C" w:themeColor="accent3" w:themeShade="BF"/>
        </w:rPr>
        <w:fldChar w:fldCharType="separate"/>
      </w:r>
      <w:r w:rsidRPr="00AA2A26">
        <w:rPr>
          <w:rFonts w:ascii="Arial" w:hAnsi="Arial"/>
          <w:color w:val="76923C" w:themeColor="accent3" w:themeShade="BF"/>
          <w:sz w:val="18"/>
        </w:rPr>
        <w:t>Table C.7.6.16-4</w:t>
      </w:r>
      <w:r w:rsidRPr="00AA2A26">
        <w:rPr>
          <w:rFonts w:ascii="Arial" w:hAnsi="Arial"/>
          <w:color w:val="76923C" w:themeColor="accent3" w:themeShade="BF"/>
          <w:sz w:val="18"/>
        </w:rPr>
        <w:fldChar w:fldCharType="end"/>
      </w:r>
      <w:r w:rsidRPr="00AA2A26">
        <w:rPr>
          <w:rFonts w:ascii="Arial" w:hAnsi="Arial"/>
          <w:color w:val="76923C" w:themeColor="accent3" w:themeShade="BF"/>
          <w:sz w:val="18"/>
        </w:rPr>
        <w:t xml:space="preserve"> specifies the Attributes of the </w:t>
      </w:r>
      <w:hyperlink w:anchor="sect_C_7_6_16_2_3">
        <w:r w:rsidRPr="00AA2A26">
          <w:rPr>
            <w:rFonts w:ascii="Arial" w:hAnsi="Arial"/>
            <w:color w:val="76923C" w:themeColor="accent3" w:themeShade="BF"/>
            <w:sz w:val="18"/>
          </w:rPr>
          <w:t>Plane Position (Patient) Macro</w:t>
        </w:r>
      </w:hyperlink>
      <w:r w:rsidRPr="00AA2A26">
        <w:rPr>
          <w:rFonts w:ascii="Arial" w:hAnsi="Arial"/>
          <w:color w:val="76923C" w:themeColor="accent3" w:themeShade="BF"/>
          <w:sz w:val="18"/>
        </w:rPr>
        <w:t>, which is used as a Functional Group Macro.</w:t>
      </w:r>
    </w:p>
    <w:p w14:paraId="10EEA63E" w14:textId="77777777" w:rsidR="00AA2A26" w:rsidRPr="00AA2A26" w:rsidRDefault="00AA2A26" w:rsidP="00AA2A26">
      <w:pPr>
        <w:keepNext/>
        <w:spacing w:before="216" w:after="0"/>
        <w:jc w:val="center"/>
        <w:rPr>
          <w:color w:val="76923C" w:themeColor="accent3" w:themeShade="BF"/>
        </w:rPr>
      </w:pPr>
      <w:bookmarkStart w:id="229" w:name="table_C_7_6_16_4"/>
      <w:bookmarkEnd w:id="228"/>
      <w:r w:rsidRPr="00AA2A26">
        <w:rPr>
          <w:rFonts w:ascii="Arial" w:hAnsi="Arial"/>
          <w:b/>
          <w:color w:val="76923C" w:themeColor="accent3" w:themeShade="BF"/>
          <w:sz w:val="22"/>
        </w:rPr>
        <w:t>Table C.7.6.16-4. Plane Position (Patient) Macro Attributes</w:t>
      </w:r>
    </w:p>
    <w:bookmarkEnd w:id="229"/>
    <w:p w14:paraId="2E6C50B9" w14:textId="77777777" w:rsidR="00AA2A26" w:rsidRPr="00AA2A26" w:rsidRDefault="00AA2A26" w:rsidP="00AA2A26">
      <w:pPr>
        <w:spacing w:after="0"/>
        <w:rPr>
          <w:color w:val="76923C" w:themeColor="accent3" w:themeShade="BF"/>
          <w:sz w:val="13"/>
        </w:rPr>
      </w:pPr>
    </w:p>
    <w:tbl>
      <w:tblPr>
        <w:tblW w:w="10440" w:type="dxa"/>
        <w:tblInd w:w="45" w:type="dxa"/>
        <w:tblLayout w:type="fixed"/>
        <w:tblCellMar>
          <w:left w:w="10" w:type="dxa"/>
          <w:right w:w="10" w:type="dxa"/>
        </w:tblCellMar>
        <w:tblLook w:val="04A0" w:firstRow="1" w:lastRow="0" w:firstColumn="1" w:lastColumn="0" w:noHBand="0" w:noVBand="1"/>
      </w:tblPr>
      <w:tblGrid>
        <w:gridCol w:w="2151"/>
        <w:gridCol w:w="1091"/>
        <w:gridCol w:w="540"/>
        <w:gridCol w:w="6658"/>
      </w:tblGrid>
      <w:tr w:rsidR="00AA2A26" w:rsidRPr="00AA2A26" w14:paraId="5898C81C" w14:textId="77777777" w:rsidTr="00AA2A26">
        <w:trPr>
          <w:tblHeader/>
        </w:trPr>
        <w:tc>
          <w:tcPr>
            <w:tcW w:w="215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618587" w14:textId="77777777" w:rsidR="00AA2A26" w:rsidRPr="00AA2A26" w:rsidRDefault="00AA2A26" w:rsidP="00AA2A26">
            <w:pPr>
              <w:keepNext/>
              <w:spacing w:after="0"/>
              <w:jc w:val="center"/>
              <w:rPr>
                <w:color w:val="76923C" w:themeColor="accent3" w:themeShade="BF"/>
              </w:rPr>
            </w:pPr>
            <w:bookmarkStart w:id="230" w:name="para_637cf64e_0b8a_47ef_bcd4_ca7e42634c"/>
            <w:r w:rsidRPr="00AA2A26">
              <w:rPr>
                <w:rFonts w:ascii="Arial" w:hAnsi="Arial"/>
                <w:b/>
                <w:color w:val="76923C" w:themeColor="accent3" w:themeShade="BF"/>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144C47FD" w14:textId="77777777" w:rsidR="00AA2A26" w:rsidRPr="00AA2A26" w:rsidRDefault="00AA2A26" w:rsidP="00AA2A26">
            <w:pPr>
              <w:spacing w:after="0"/>
              <w:jc w:val="center"/>
              <w:rPr>
                <w:color w:val="76923C" w:themeColor="accent3" w:themeShade="BF"/>
              </w:rPr>
            </w:pPr>
            <w:bookmarkStart w:id="231" w:name="para_5dfd7dbc_fa9e_44b7_90b0_1d92649efb"/>
            <w:bookmarkEnd w:id="230"/>
            <w:r w:rsidRPr="00AA2A26">
              <w:rPr>
                <w:rFonts w:ascii="Arial" w:hAnsi="Arial"/>
                <w:b/>
                <w:color w:val="76923C" w:themeColor="accent3" w:themeShade="BF"/>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D727460" w14:textId="77777777" w:rsidR="00AA2A26" w:rsidRPr="00AA2A26" w:rsidRDefault="00AA2A26" w:rsidP="00AA2A26">
            <w:pPr>
              <w:spacing w:after="0"/>
              <w:jc w:val="center"/>
              <w:rPr>
                <w:color w:val="76923C" w:themeColor="accent3" w:themeShade="BF"/>
              </w:rPr>
            </w:pPr>
            <w:bookmarkStart w:id="232" w:name="para_8c1a4ee9_e5df_49f6_bf6b_e3162d8b9c"/>
            <w:bookmarkEnd w:id="231"/>
            <w:r w:rsidRPr="00AA2A26">
              <w:rPr>
                <w:rFonts w:ascii="Arial" w:hAnsi="Arial"/>
                <w:b/>
                <w:color w:val="76923C" w:themeColor="accent3" w:themeShade="BF"/>
                <w:sz w:val="18"/>
              </w:rPr>
              <w:t>Type</w:t>
            </w:r>
          </w:p>
        </w:tc>
        <w:tc>
          <w:tcPr>
            <w:tcW w:w="6658" w:type="dxa"/>
            <w:tcBorders>
              <w:top w:val="single" w:sz="4" w:space="0" w:color="000000"/>
              <w:bottom w:val="single" w:sz="4" w:space="0" w:color="000000"/>
              <w:right w:val="single" w:sz="4" w:space="0" w:color="000000"/>
            </w:tcBorders>
            <w:tcMar>
              <w:top w:w="40" w:type="dxa"/>
              <w:left w:w="40" w:type="dxa"/>
              <w:bottom w:w="40" w:type="dxa"/>
              <w:right w:w="40" w:type="dxa"/>
            </w:tcMar>
          </w:tcPr>
          <w:p w14:paraId="3AE75AF2" w14:textId="77777777" w:rsidR="00AA2A26" w:rsidRPr="00AA2A26" w:rsidRDefault="00AA2A26" w:rsidP="00AA2A26">
            <w:pPr>
              <w:spacing w:after="0"/>
              <w:jc w:val="center"/>
              <w:rPr>
                <w:color w:val="76923C" w:themeColor="accent3" w:themeShade="BF"/>
              </w:rPr>
            </w:pPr>
            <w:bookmarkStart w:id="233" w:name="para_8a742c75_9728_4561_a94c_e156416ea0"/>
            <w:bookmarkEnd w:id="232"/>
            <w:r w:rsidRPr="00AA2A26">
              <w:rPr>
                <w:rFonts w:ascii="Arial" w:hAnsi="Arial"/>
                <w:b/>
                <w:color w:val="76923C" w:themeColor="accent3" w:themeShade="BF"/>
                <w:sz w:val="18"/>
              </w:rPr>
              <w:t>Attribute Description</w:t>
            </w:r>
          </w:p>
        </w:tc>
        <w:bookmarkEnd w:id="233"/>
      </w:tr>
      <w:tr w:rsidR="00AA2A26" w:rsidRPr="00AA2A26" w14:paraId="2FDEA249" w14:textId="77777777" w:rsidTr="00AA2A26">
        <w:tc>
          <w:tcPr>
            <w:tcW w:w="2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7841BDF9" w14:textId="77777777" w:rsidR="00AA2A26" w:rsidRPr="00AA2A26" w:rsidRDefault="00AA2A26" w:rsidP="00AA2A26">
            <w:pPr>
              <w:spacing w:after="0"/>
              <w:rPr>
                <w:color w:val="76923C" w:themeColor="accent3" w:themeShade="BF"/>
              </w:rPr>
            </w:pPr>
            <w:bookmarkStart w:id="234" w:name="para_2c06b2ff_6ef9_44df_8ccc_8e608e93fd"/>
            <w:r w:rsidRPr="00AA2A26">
              <w:rPr>
                <w:rFonts w:ascii="Arial" w:hAnsi="Arial"/>
                <w:color w:val="76923C" w:themeColor="accent3" w:themeShade="BF"/>
                <w:sz w:val="18"/>
              </w:rPr>
              <w:t>Plane Position Sequence</w:t>
            </w:r>
          </w:p>
        </w:tc>
        <w:tc>
          <w:tcPr>
            <w:tcW w:w="1091" w:type="dxa"/>
            <w:tcBorders>
              <w:bottom w:val="single" w:sz="4" w:space="0" w:color="000000"/>
              <w:right w:val="single" w:sz="4" w:space="0" w:color="000000"/>
            </w:tcBorders>
            <w:tcMar>
              <w:top w:w="40" w:type="dxa"/>
              <w:left w:w="40" w:type="dxa"/>
              <w:bottom w:w="40" w:type="dxa"/>
              <w:right w:w="40" w:type="dxa"/>
            </w:tcMar>
          </w:tcPr>
          <w:p w14:paraId="0D21F791" w14:textId="77777777" w:rsidR="00AA2A26" w:rsidRPr="00AA2A26" w:rsidRDefault="00AA2A26" w:rsidP="00AA2A26">
            <w:pPr>
              <w:spacing w:after="0"/>
              <w:jc w:val="center"/>
              <w:rPr>
                <w:color w:val="76923C" w:themeColor="accent3" w:themeShade="BF"/>
              </w:rPr>
            </w:pPr>
            <w:bookmarkStart w:id="235" w:name="para_1471ba7c_6d18_422e_9a33_cb86b21a1b"/>
            <w:bookmarkEnd w:id="234"/>
            <w:r w:rsidRPr="00AA2A26">
              <w:rPr>
                <w:rFonts w:ascii="Arial" w:hAnsi="Arial"/>
                <w:color w:val="76923C" w:themeColor="accent3" w:themeShade="BF"/>
                <w:sz w:val="18"/>
              </w:rPr>
              <w:t>(0020,9113)</w:t>
            </w:r>
          </w:p>
        </w:tc>
        <w:tc>
          <w:tcPr>
            <w:tcW w:w="540" w:type="dxa"/>
            <w:tcBorders>
              <w:bottom w:val="single" w:sz="4" w:space="0" w:color="000000"/>
              <w:right w:val="single" w:sz="4" w:space="0" w:color="000000"/>
            </w:tcBorders>
            <w:tcMar>
              <w:top w:w="40" w:type="dxa"/>
              <w:left w:w="40" w:type="dxa"/>
              <w:bottom w:w="40" w:type="dxa"/>
              <w:right w:w="40" w:type="dxa"/>
            </w:tcMar>
          </w:tcPr>
          <w:p w14:paraId="6B231DC3" w14:textId="77777777" w:rsidR="00AA2A26" w:rsidRPr="00AA2A26" w:rsidRDefault="00AA2A26" w:rsidP="00AA2A26">
            <w:pPr>
              <w:spacing w:after="0"/>
              <w:jc w:val="center"/>
              <w:rPr>
                <w:color w:val="76923C" w:themeColor="accent3" w:themeShade="BF"/>
              </w:rPr>
            </w:pPr>
            <w:bookmarkStart w:id="236" w:name="para_b6b6f4e0_76a9_4db5_a659_284c99a7d7"/>
            <w:bookmarkEnd w:id="235"/>
            <w:r w:rsidRPr="00AA2A26">
              <w:rPr>
                <w:rFonts w:ascii="Arial" w:hAnsi="Arial"/>
                <w:color w:val="76923C" w:themeColor="accent3" w:themeShade="BF"/>
                <w:sz w:val="18"/>
              </w:rPr>
              <w:t>1</w:t>
            </w:r>
          </w:p>
        </w:tc>
        <w:tc>
          <w:tcPr>
            <w:tcW w:w="6658" w:type="dxa"/>
            <w:tcBorders>
              <w:bottom w:val="single" w:sz="4" w:space="0" w:color="000000"/>
              <w:right w:val="single" w:sz="4" w:space="0" w:color="000000"/>
            </w:tcBorders>
            <w:tcMar>
              <w:top w:w="40" w:type="dxa"/>
              <w:left w:w="40" w:type="dxa"/>
              <w:bottom w:w="40" w:type="dxa"/>
              <w:right w:w="40" w:type="dxa"/>
            </w:tcMar>
          </w:tcPr>
          <w:p w14:paraId="3D39A27F" w14:textId="77777777" w:rsidR="00AA2A26" w:rsidRPr="00AA2A26" w:rsidRDefault="00AA2A26" w:rsidP="00AA2A26">
            <w:pPr>
              <w:spacing w:after="0"/>
              <w:rPr>
                <w:color w:val="76923C" w:themeColor="accent3" w:themeShade="BF"/>
              </w:rPr>
            </w:pPr>
            <w:bookmarkStart w:id="237" w:name="para_56fc9f22_e504_4af2_bdf0_7328e12b6f"/>
            <w:bookmarkEnd w:id="236"/>
            <w:r w:rsidRPr="00AA2A26">
              <w:rPr>
                <w:rFonts w:ascii="Arial" w:hAnsi="Arial"/>
                <w:color w:val="76923C" w:themeColor="accent3" w:themeShade="BF"/>
                <w:sz w:val="18"/>
              </w:rPr>
              <w:t>Identifies the position of the plane of this frame.</w:t>
            </w:r>
          </w:p>
          <w:p w14:paraId="671BC843" w14:textId="77777777" w:rsidR="00AA2A26" w:rsidRPr="00AA2A26" w:rsidRDefault="00AA2A26" w:rsidP="00AA2A26">
            <w:pPr>
              <w:spacing w:after="0"/>
              <w:rPr>
                <w:color w:val="76923C" w:themeColor="accent3" w:themeShade="BF"/>
              </w:rPr>
            </w:pPr>
            <w:bookmarkStart w:id="238" w:name="para_5b5fae81_13fe_4b0c_b951_307365d0c1"/>
            <w:bookmarkEnd w:id="237"/>
            <w:r w:rsidRPr="00AA2A26">
              <w:rPr>
                <w:rFonts w:ascii="Arial" w:hAnsi="Arial"/>
                <w:color w:val="76923C" w:themeColor="accent3" w:themeShade="BF"/>
                <w:sz w:val="18"/>
              </w:rPr>
              <w:t>Only a single Item shall be included in this Sequence.</w:t>
            </w:r>
          </w:p>
        </w:tc>
        <w:bookmarkEnd w:id="238"/>
      </w:tr>
      <w:tr w:rsidR="00AA2A26" w:rsidRPr="00AA2A26" w14:paraId="6B93D666" w14:textId="77777777" w:rsidTr="00AA2A26">
        <w:tc>
          <w:tcPr>
            <w:tcW w:w="2151" w:type="dxa"/>
            <w:tcBorders>
              <w:left w:val="single" w:sz="4" w:space="0" w:color="000000"/>
              <w:bottom w:val="single" w:sz="4" w:space="0" w:color="000000"/>
              <w:right w:val="single" w:sz="4" w:space="0" w:color="000000"/>
            </w:tcBorders>
            <w:tcMar>
              <w:top w:w="40" w:type="dxa"/>
              <w:left w:w="40" w:type="dxa"/>
              <w:bottom w:w="40" w:type="dxa"/>
              <w:right w:w="40" w:type="dxa"/>
            </w:tcMar>
          </w:tcPr>
          <w:p w14:paraId="0B048C3C" w14:textId="77777777" w:rsidR="00AA2A26" w:rsidRPr="00AA2A26" w:rsidRDefault="00AA2A26" w:rsidP="00AA2A26">
            <w:pPr>
              <w:spacing w:after="0"/>
              <w:rPr>
                <w:color w:val="76923C" w:themeColor="accent3" w:themeShade="BF"/>
              </w:rPr>
            </w:pPr>
            <w:bookmarkStart w:id="239" w:name="para_b0388894_c20a_488a_9971_75668bcd53"/>
            <w:r w:rsidRPr="00AA2A26">
              <w:rPr>
                <w:rFonts w:ascii="Arial" w:hAnsi="Arial"/>
                <w:color w:val="76923C" w:themeColor="accent3" w:themeShade="BF"/>
                <w:sz w:val="18"/>
              </w:rPr>
              <w:t>&gt;Image Position (Patient)</w:t>
            </w:r>
          </w:p>
        </w:tc>
        <w:tc>
          <w:tcPr>
            <w:tcW w:w="1091" w:type="dxa"/>
            <w:tcBorders>
              <w:bottom w:val="single" w:sz="4" w:space="0" w:color="000000"/>
              <w:right w:val="single" w:sz="4" w:space="0" w:color="000000"/>
            </w:tcBorders>
            <w:tcMar>
              <w:top w:w="40" w:type="dxa"/>
              <w:left w:w="40" w:type="dxa"/>
              <w:bottom w:w="40" w:type="dxa"/>
              <w:right w:w="40" w:type="dxa"/>
            </w:tcMar>
          </w:tcPr>
          <w:p w14:paraId="488498BD" w14:textId="77777777" w:rsidR="00AA2A26" w:rsidRPr="00AA2A26" w:rsidRDefault="00AA2A26" w:rsidP="00AA2A26">
            <w:pPr>
              <w:spacing w:after="0"/>
              <w:jc w:val="center"/>
              <w:rPr>
                <w:color w:val="76923C" w:themeColor="accent3" w:themeShade="BF"/>
              </w:rPr>
            </w:pPr>
            <w:bookmarkStart w:id="240" w:name="para_04801b64_7750_41ae_baf3_97bd0b50ca"/>
            <w:bookmarkEnd w:id="239"/>
            <w:r w:rsidRPr="00AA2A26">
              <w:rPr>
                <w:rFonts w:ascii="Arial" w:hAnsi="Arial"/>
                <w:color w:val="76923C" w:themeColor="accent3" w:themeShade="BF"/>
                <w:sz w:val="18"/>
              </w:rPr>
              <w:t>(0020,0032)</w:t>
            </w:r>
          </w:p>
        </w:tc>
        <w:tc>
          <w:tcPr>
            <w:tcW w:w="540" w:type="dxa"/>
            <w:tcBorders>
              <w:bottom w:val="single" w:sz="4" w:space="0" w:color="000000"/>
              <w:right w:val="single" w:sz="4" w:space="0" w:color="000000"/>
            </w:tcBorders>
            <w:tcMar>
              <w:top w:w="40" w:type="dxa"/>
              <w:left w:w="40" w:type="dxa"/>
              <w:bottom w:w="40" w:type="dxa"/>
              <w:right w:w="40" w:type="dxa"/>
            </w:tcMar>
          </w:tcPr>
          <w:p w14:paraId="21E45451" w14:textId="77777777" w:rsidR="00AA2A26" w:rsidRPr="00AA2A26" w:rsidRDefault="00AA2A26" w:rsidP="00AA2A26">
            <w:pPr>
              <w:spacing w:after="0"/>
              <w:jc w:val="center"/>
              <w:rPr>
                <w:color w:val="76923C" w:themeColor="accent3" w:themeShade="BF"/>
              </w:rPr>
            </w:pPr>
            <w:bookmarkStart w:id="241" w:name="para_0697a067_69f5_4550_9e46_5e8120ca49"/>
            <w:bookmarkEnd w:id="240"/>
            <w:r w:rsidRPr="00AA2A26">
              <w:rPr>
                <w:rFonts w:ascii="Arial" w:hAnsi="Arial"/>
                <w:color w:val="76923C" w:themeColor="accent3" w:themeShade="BF"/>
                <w:sz w:val="18"/>
              </w:rPr>
              <w:t>1C</w:t>
            </w:r>
          </w:p>
        </w:tc>
        <w:tc>
          <w:tcPr>
            <w:tcW w:w="6658" w:type="dxa"/>
            <w:tcBorders>
              <w:bottom w:val="single" w:sz="4" w:space="0" w:color="000000"/>
              <w:right w:val="single" w:sz="4" w:space="0" w:color="000000"/>
            </w:tcBorders>
            <w:tcMar>
              <w:top w:w="40" w:type="dxa"/>
              <w:left w:w="40" w:type="dxa"/>
              <w:bottom w:w="40" w:type="dxa"/>
              <w:right w:w="40" w:type="dxa"/>
            </w:tcMar>
          </w:tcPr>
          <w:p w14:paraId="4F83701B" w14:textId="77777777" w:rsidR="00AA2A26" w:rsidRPr="00AA2A26" w:rsidRDefault="00AA2A26" w:rsidP="00AA2A26">
            <w:pPr>
              <w:spacing w:after="0"/>
              <w:rPr>
                <w:color w:val="76923C" w:themeColor="accent3" w:themeShade="BF"/>
              </w:rPr>
            </w:pPr>
            <w:bookmarkStart w:id="242" w:name="para_aed7e3f5_bf0e_45d2_8cd9_7a4b0f30cc"/>
            <w:bookmarkEnd w:id="241"/>
            <w:r w:rsidRPr="00AA2A26">
              <w:rPr>
                <w:rFonts w:ascii="Arial" w:hAnsi="Arial"/>
                <w:color w:val="76923C" w:themeColor="accent3" w:themeShade="BF"/>
                <w:sz w:val="18"/>
              </w:rPr>
              <w:t xml:space="preserve">The x, y, and z coordinates of the upper left hand corner (center of the first voxel transmitted) of the frame, in mm. See </w:t>
            </w:r>
            <w:hyperlink w:anchor="sect_C_7_6_2_1_1">
              <w:r w:rsidRPr="00AA2A26">
                <w:rPr>
                  <w:rFonts w:ascii="Arial" w:hAnsi="Arial"/>
                  <w:color w:val="76923C" w:themeColor="accent3" w:themeShade="BF"/>
                  <w:sz w:val="18"/>
                </w:rPr>
                <w:t>Section C.7.6.2.1.1</w:t>
              </w:r>
            </w:hyperlink>
            <w:r w:rsidRPr="00AA2A26">
              <w:rPr>
                <w:rFonts w:ascii="Arial" w:hAnsi="Arial"/>
                <w:color w:val="76923C" w:themeColor="accent3" w:themeShade="BF"/>
                <w:sz w:val="18"/>
              </w:rPr>
              <w:t xml:space="preserve"> and </w:t>
            </w:r>
            <w:hyperlink w:anchor="sect_C_7_6_16_2_3_1">
              <w:r w:rsidRPr="00AA2A26">
                <w:rPr>
                  <w:rFonts w:ascii="Arial" w:hAnsi="Arial"/>
                  <w:color w:val="76923C" w:themeColor="accent3" w:themeShade="BF"/>
                  <w:sz w:val="18"/>
                </w:rPr>
                <w:t>Section C.7.6.16.2.3.1</w:t>
              </w:r>
            </w:hyperlink>
            <w:r w:rsidRPr="00AA2A26">
              <w:rPr>
                <w:rFonts w:ascii="Arial" w:hAnsi="Arial"/>
                <w:color w:val="76923C" w:themeColor="accent3" w:themeShade="BF"/>
                <w:sz w:val="18"/>
              </w:rPr>
              <w:t xml:space="preserve"> for further explanation.</w:t>
            </w:r>
          </w:p>
          <w:p w14:paraId="00709CFF" w14:textId="77777777" w:rsidR="00AA2A26" w:rsidRPr="00AA2A26" w:rsidRDefault="00AA2A26" w:rsidP="00AA2A26">
            <w:pPr>
              <w:keepNext/>
              <w:spacing w:after="0"/>
              <w:ind w:left="360" w:right="360"/>
              <w:rPr>
                <w:color w:val="76923C" w:themeColor="accent3" w:themeShade="BF"/>
              </w:rPr>
            </w:pPr>
            <w:bookmarkStart w:id="243" w:name="idm541868775312"/>
            <w:bookmarkEnd w:id="242"/>
            <w:r w:rsidRPr="00AA2A26">
              <w:rPr>
                <w:rFonts w:ascii="Arial" w:hAnsi="Arial"/>
                <w:color w:val="76923C" w:themeColor="accent3" w:themeShade="BF"/>
                <w:sz w:val="18"/>
              </w:rPr>
              <w:t>Note</w:t>
            </w:r>
          </w:p>
          <w:p w14:paraId="7B43864D" w14:textId="77777777" w:rsidR="00AA2A26" w:rsidRPr="00AA2A26" w:rsidRDefault="00AA2A26" w:rsidP="00AA2A26">
            <w:pPr>
              <w:spacing w:after="0"/>
              <w:ind w:left="360" w:right="360"/>
              <w:rPr>
                <w:color w:val="76923C" w:themeColor="accent3" w:themeShade="BF"/>
              </w:rPr>
            </w:pPr>
            <w:bookmarkStart w:id="244" w:name="para_ba69d0b7_048d_4de7_bfde_b1b4100d17"/>
            <w:bookmarkEnd w:id="243"/>
            <w:r w:rsidRPr="00AA2A26">
              <w:rPr>
                <w:rFonts w:ascii="Arial" w:hAnsi="Arial"/>
                <w:color w:val="76923C" w:themeColor="accent3" w:themeShade="BF"/>
                <w:sz w:val="18"/>
              </w:rPr>
              <w:t>In the case of CT images with an Acquisition Type (0018,9302) of CONSTANT_ANGLE the image plane is defined to pass through the data collection center and be normal to the central ray of the diverging X-Ray beam.</w:t>
            </w:r>
          </w:p>
          <w:p w14:paraId="6884237E" w14:textId="77777777" w:rsidR="00AA2A26" w:rsidRPr="00AA2A26" w:rsidRDefault="00AA2A26" w:rsidP="00AA2A26">
            <w:pPr>
              <w:spacing w:after="0"/>
              <w:rPr>
                <w:color w:val="76923C" w:themeColor="accent3" w:themeShade="BF"/>
              </w:rPr>
            </w:pPr>
            <w:bookmarkStart w:id="245" w:name="para_78ce9d13_b459_4402_b1fa_c36ab053ee"/>
            <w:bookmarkEnd w:id="244"/>
            <w:r w:rsidRPr="00AA2A26">
              <w:rPr>
                <w:rFonts w:ascii="Arial" w:hAnsi="Arial"/>
                <w:color w:val="76923C" w:themeColor="accent3" w:themeShade="BF"/>
                <w:sz w:val="18"/>
              </w:rPr>
              <w:t>Required if:</w:t>
            </w:r>
          </w:p>
          <w:p w14:paraId="30529754" w14:textId="77777777" w:rsidR="00AA2A26" w:rsidRPr="00AA2A26" w:rsidRDefault="00AA2A26" w:rsidP="00AA2A26">
            <w:pPr>
              <w:tabs>
                <w:tab w:val="left" w:pos="180"/>
              </w:tabs>
              <w:spacing w:after="0"/>
              <w:ind w:left="180" w:hanging="180"/>
              <w:rPr>
                <w:color w:val="76923C" w:themeColor="accent3" w:themeShade="BF"/>
              </w:rPr>
            </w:pPr>
            <w:bookmarkStart w:id="246" w:name="para_d99dc091_ccbd_47f1_a3d9_0c722f1cd2"/>
            <w:bookmarkStart w:id="247" w:name="idm541868772768"/>
            <w:bookmarkStart w:id="248" w:name="idm541868773024"/>
            <w:bookmarkEnd w:id="245"/>
            <w:r w:rsidRPr="00AA2A26">
              <w:rPr>
                <w:rFonts w:ascii="Arial" w:hAnsi="Arial"/>
                <w:color w:val="76923C" w:themeColor="accent3" w:themeShade="BF"/>
                <w:sz w:val="18"/>
              </w:rPr>
              <w:t>•</w:t>
            </w:r>
            <w:r w:rsidRPr="00AA2A26">
              <w:rPr>
                <w:rFonts w:ascii="Arial" w:hAnsi="Arial"/>
                <w:color w:val="76923C" w:themeColor="accent3" w:themeShade="BF"/>
                <w:sz w:val="18"/>
              </w:rPr>
              <w:tab/>
              <w:t>Frame Type (0008,9007) Value 1 of this frame is ORIGINAL and Volumetric Properties (0008,9206) of this frame is other than DISTORTED, or</w:t>
            </w:r>
          </w:p>
          <w:p w14:paraId="6B844356" w14:textId="77777777" w:rsidR="00AA2A26" w:rsidRPr="00AA2A26" w:rsidRDefault="00AA2A26" w:rsidP="00AA2A26">
            <w:pPr>
              <w:tabs>
                <w:tab w:val="left" w:pos="180"/>
              </w:tabs>
              <w:spacing w:after="0"/>
              <w:ind w:left="180" w:hanging="180"/>
              <w:rPr>
                <w:color w:val="76923C" w:themeColor="accent3" w:themeShade="BF"/>
              </w:rPr>
            </w:pPr>
            <w:bookmarkStart w:id="249" w:name="para_f02e21ce_756d_407e_8825_9b4e3e9a45"/>
            <w:bookmarkStart w:id="250" w:name="idm541868771408"/>
            <w:bookmarkEnd w:id="246"/>
            <w:bookmarkEnd w:id="247"/>
            <w:bookmarkEnd w:id="248"/>
            <w:r w:rsidRPr="00AA2A26">
              <w:rPr>
                <w:rFonts w:ascii="Arial" w:hAnsi="Arial"/>
                <w:color w:val="76923C" w:themeColor="accent3" w:themeShade="BF"/>
                <w:sz w:val="18"/>
              </w:rPr>
              <w:t>•</w:t>
            </w:r>
            <w:r w:rsidRPr="00AA2A26">
              <w:rPr>
                <w:rFonts w:ascii="Arial" w:hAnsi="Arial"/>
                <w:color w:val="76923C" w:themeColor="accent3" w:themeShade="BF"/>
                <w:sz w:val="18"/>
              </w:rPr>
              <w:tab/>
              <w:t>SOP Class UID is Segmentation Storage ("1.2.840.10008.5.1.4.1.1.66.4") and Frame of Reference UID (0020,0052) is present, or</w:t>
            </w:r>
          </w:p>
          <w:p w14:paraId="4C182191" w14:textId="77777777" w:rsidR="00AA2A26" w:rsidRPr="00AA2A26" w:rsidRDefault="00AA2A26" w:rsidP="00AA2A26">
            <w:pPr>
              <w:tabs>
                <w:tab w:val="left" w:pos="180"/>
              </w:tabs>
              <w:spacing w:after="0"/>
              <w:ind w:left="180" w:hanging="180"/>
              <w:rPr>
                <w:color w:val="76923C" w:themeColor="accent3" w:themeShade="BF"/>
              </w:rPr>
            </w:pPr>
            <w:bookmarkStart w:id="251" w:name="para_c277e7b4_392d_4787_82eb_b985e627ef"/>
            <w:bookmarkStart w:id="252" w:name="idm541868770064"/>
            <w:bookmarkEnd w:id="249"/>
            <w:bookmarkEnd w:id="250"/>
            <w:r w:rsidRPr="00AA2A26">
              <w:rPr>
                <w:rFonts w:ascii="Arial" w:hAnsi="Arial"/>
                <w:color w:val="76923C" w:themeColor="accent3" w:themeShade="BF"/>
                <w:sz w:val="18"/>
              </w:rPr>
              <w:t>•</w:t>
            </w:r>
            <w:r w:rsidRPr="00AA2A26">
              <w:rPr>
                <w:rFonts w:ascii="Arial" w:hAnsi="Arial"/>
                <w:color w:val="76923C" w:themeColor="accent3" w:themeShade="BF"/>
                <w:sz w:val="18"/>
              </w:rPr>
              <w:tab/>
              <w:t>SOP Class UID is Ophthalmic Tomography Image Storage ("1.2.840.10008.5.1.4.1.1.77.1.5.4") and Ophthalmic Volumetric Properties Flag (0022,1622) is YES, or</w:t>
            </w:r>
          </w:p>
          <w:p w14:paraId="54CCA419" w14:textId="77777777" w:rsidR="00AA2A26" w:rsidRPr="00AA2A26" w:rsidRDefault="00AA2A26" w:rsidP="00AA2A26">
            <w:pPr>
              <w:tabs>
                <w:tab w:val="left" w:pos="180"/>
              </w:tabs>
              <w:spacing w:after="0"/>
              <w:ind w:left="180" w:hanging="180"/>
              <w:rPr>
                <w:color w:val="76923C" w:themeColor="accent3" w:themeShade="BF"/>
              </w:rPr>
            </w:pPr>
            <w:bookmarkStart w:id="253" w:name="para_b116f203_fd97_459f_b53d_3199c19d44"/>
            <w:bookmarkStart w:id="254" w:name="idm541868768688"/>
            <w:bookmarkEnd w:id="251"/>
            <w:bookmarkEnd w:id="252"/>
            <w:r w:rsidRPr="00AA2A26">
              <w:rPr>
                <w:rFonts w:ascii="Arial" w:hAnsi="Arial"/>
                <w:color w:val="76923C" w:themeColor="accent3" w:themeShade="BF"/>
                <w:sz w:val="18"/>
              </w:rPr>
              <w:t>•</w:t>
            </w:r>
            <w:r w:rsidRPr="00AA2A26">
              <w:rPr>
                <w:rFonts w:ascii="Arial" w:hAnsi="Arial"/>
                <w:color w:val="76923C" w:themeColor="accent3" w:themeShade="BF"/>
                <w:sz w:val="18"/>
              </w:rPr>
              <w:tab/>
              <w:t>SOP Class UID is Ophthalmic Optical Coherence Tomography B-scan Volume Analysis Storage ("1.2.840.10008.5.1.4.1.1.77.1.5.8").</w:t>
            </w:r>
          </w:p>
          <w:p w14:paraId="49C0268D" w14:textId="77777777" w:rsidR="00AA2A26" w:rsidRPr="00AA2A26" w:rsidRDefault="00AA2A26" w:rsidP="00AA2A26">
            <w:pPr>
              <w:spacing w:after="0"/>
              <w:rPr>
                <w:color w:val="76923C" w:themeColor="accent3" w:themeShade="BF"/>
              </w:rPr>
            </w:pPr>
            <w:bookmarkStart w:id="255" w:name="para_03f651cf_c561_49ed_9703_f4589f54f7"/>
            <w:bookmarkEnd w:id="253"/>
            <w:bookmarkEnd w:id="254"/>
            <w:r w:rsidRPr="00AA2A26">
              <w:rPr>
                <w:rFonts w:ascii="Arial" w:hAnsi="Arial"/>
                <w:color w:val="76923C" w:themeColor="accent3" w:themeShade="BF"/>
                <w:sz w:val="18"/>
              </w:rPr>
              <w:t>May be present otherwise.</w:t>
            </w:r>
          </w:p>
        </w:tc>
        <w:bookmarkEnd w:id="255"/>
      </w:tr>
    </w:tbl>
    <w:p w14:paraId="37B9377A" w14:textId="77777777" w:rsidR="00C603AF" w:rsidRDefault="00C603AF" w:rsidP="00AA2A26">
      <w:pPr>
        <w:pStyle w:val="Heading6"/>
        <w:rPr>
          <w:color w:val="76923C" w:themeColor="accent3" w:themeShade="BF"/>
        </w:rPr>
      </w:pPr>
      <w:bookmarkStart w:id="256" w:name="_C.7.6.16.2.4_Plane_Orientation"/>
      <w:bookmarkStart w:id="257" w:name="sect_C_7_6_16_2_4"/>
      <w:bookmarkEnd w:id="256"/>
    </w:p>
    <w:p w14:paraId="1C30572A" w14:textId="77777777" w:rsidR="00C603AF" w:rsidRDefault="00C603AF">
      <w:pPr>
        <w:tabs>
          <w:tab w:val="clear" w:pos="720"/>
        </w:tabs>
        <w:overflowPunct/>
        <w:autoSpaceDE/>
        <w:autoSpaceDN/>
        <w:adjustRightInd/>
        <w:spacing w:after="0"/>
        <w:textAlignment w:val="auto"/>
        <w:rPr>
          <w:b/>
          <w:noProof/>
          <w:color w:val="76923C" w:themeColor="accent3" w:themeShade="BF"/>
          <w:sz w:val="24"/>
          <w:szCs w:val="24"/>
          <w:lang w:val="en"/>
        </w:rPr>
      </w:pPr>
      <w:r>
        <w:rPr>
          <w:color w:val="76923C" w:themeColor="accent3" w:themeShade="BF"/>
        </w:rPr>
        <w:br w:type="page"/>
      </w:r>
    </w:p>
    <w:p w14:paraId="30BF740C" w14:textId="57922207" w:rsidR="00AA2A26" w:rsidRPr="00AA2A26" w:rsidRDefault="00AA2A26" w:rsidP="00AA2A26">
      <w:pPr>
        <w:pStyle w:val="Heading6"/>
        <w:rPr>
          <w:color w:val="76923C" w:themeColor="accent3" w:themeShade="BF"/>
        </w:rPr>
      </w:pPr>
      <w:bookmarkStart w:id="258" w:name="_Toc157164567"/>
      <w:r w:rsidRPr="00AA2A26">
        <w:rPr>
          <w:color w:val="76923C" w:themeColor="accent3" w:themeShade="BF"/>
        </w:rPr>
        <w:lastRenderedPageBreak/>
        <w:t>C.7.6.16.2.4 Plane Orientation (Patient) Macro</w:t>
      </w:r>
      <w:bookmarkEnd w:id="258"/>
    </w:p>
    <w:bookmarkStart w:id="259" w:name="para_9c4311b2_510c_4b84_b847_76cb593804"/>
    <w:bookmarkEnd w:id="257"/>
    <w:p w14:paraId="3BD3CE8B" w14:textId="77777777" w:rsidR="00AA2A26" w:rsidRPr="00AA2A26" w:rsidRDefault="00AA2A26" w:rsidP="00AA2A26">
      <w:pPr>
        <w:spacing w:before="180" w:after="0"/>
        <w:jc w:val="both"/>
        <w:rPr>
          <w:color w:val="76923C" w:themeColor="accent3" w:themeShade="BF"/>
        </w:rPr>
      </w:pPr>
      <w:r w:rsidRPr="00AA2A26">
        <w:rPr>
          <w:rFonts w:ascii="Times New Roman" w:hAnsi="Times New Roman"/>
          <w:color w:val="76923C" w:themeColor="accent3" w:themeShade="BF"/>
        </w:rPr>
        <w:fldChar w:fldCharType="begin"/>
      </w:r>
      <w:r w:rsidRPr="00AA2A26">
        <w:rPr>
          <w:color w:val="76923C" w:themeColor="accent3" w:themeShade="BF"/>
        </w:rPr>
        <w:instrText>HYPERLINK \l "table_C_7_6_16_5" \h</w:instrText>
      </w:r>
      <w:r w:rsidRPr="00AA2A26">
        <w:rPr>
          <w:rFonts w:ascii="Times New Roman" w:hAnsi="Times New Roman"/>
          <w:color w:val="76923C" w:themeColor="accent3" w:themeShade="BF"/>
        </w:rPr>
      </w:r>
      <w:r w:rsidRPr="00AA2A26">
        <w:rPr>
          <w:rFonts w:ascii="Times New Roman" w:hAnsi="Times New Roman"/>
          <w:color w:val="76923C" w:themeColor="accent3" w:themeShade="BF"/>
        </w:rPr>
        <w:fldChar w:fldCharType="separate"/>
      </w:r>
      <w:r w:rsidRPr="00AA2A26">
        <w:rPr>
          <w:rFonts w:ascii="Arial" w:hAnsi="Arial"/>
          <w:color w:val="76923C" w:themeColor="accent3" w:themeShade="BF"/>
          <w:sz w:val="18"/>
        </w:rPr>
        <w:t>Table C.7.6.16-5</w:t>
      </w:r>
      <w:r w:rsidRPr="00AA2A26">
        <w:rPr>
          <w:rFonts w:ascii="Arial" w:hAnsi="Arial"/>
          <w:color w:val="76923C" w:themeColor="accent3" w:themeShade="BF"/>
          <w:sz w:val="18"/>
        </w:rPr>
        <w:fldChar w:fldCharType="end"/>
      </w:r>
      <w:r w:rsidRPr="00AA2A26">
        <w:rPr>
          <w:rFonts w:ascii="Arial" w:hAnsi="Arial"/>
          <w:color w:val="76923C" w:themeColor="accent3" w:themeShade="BF"/>
          <w:sz w:val="18"/>
        </w:rPr>
        <w:t xml:space="preserve"> specifies the Attributes of the </w:t>
      </w:r>
      <w:hyperlink w:anchor="sect_C_7_6_16_2_4">
        <w:r w:rsidRPr="00AA2A26">
          <w:rPr>
            <w:rFonts w:ascii="Arial" w:hAnsi="Arial"/>
            <w:color w:val="76923C" w:themeColor="accent3" w:themeShade="BF"/>
            <w:sz w:val="18"/>
          </w:rPr>
          <w:t>Plane Orientation (Patient) Macro</w:t>
        </w:r>
      </w:hyperlink>
      <w:r w:rsidRPr="00AA2A26">
        <w:rPr>
          <w:rFonts w:ascii="Arial" w:hAnsi="Arial"/>
          <w:color w:val="76923C" w:themeColor="accent3" w:themeShade="BF"/>
          <w:sz w:val="18"/>
        </w:rPr>
        <w:t>, which is used as a Functional Group Macro.</w:t>
      </w:r>
    </w:p>
    <w:p w14:paraId="47A790B3" w14:textId="77777777" w:rsidR="00AA2A26" w:rsidRPr="00AA2A26" w:rsidRDefault="00AA2A26" w:rsidP="00AA2A26">
      <w:pPr>
        <w:keepNext/>
        <w:spacing w:before="216" w:after="0"/>
        <w:jc w:val="center"/>
        <w:rPr>
          <w:color w:val="76923C" w:themeColor="accent3" w:themeShade="BF"/>
        </w:rPr>
      </w:pPr>
      <w:bookmarkStart w:id="260" w:name="table_C_7_6_16_5"/>
      <w:bookmarkEnd w:id="259"/>
      <w:r w:rsidRPr="00AA2A26">
        <w:rPr>
          <w:rFonts w:ascii="Arial" w:hAnsi="Arial"/>
          <w:b/>
          <w:color w:val="76923C" w:themeColor="accent3" w:themeShade="BF"/>
          <w:sz w:val="22"/>
        </w:rPr>
        <w:t>Table C.7.6.16-5. Plane Orientation (Patient) Macro Attributes</w:t>
      </w:r>
    </w:p>
    <w:bookmarkEnd w:id="260"/>
    <w:p w14:paraId="0266F394" w14:textId="77777777" w:rsidR="00AA2A26" w:rsidRPr="00AA2A26" w:rsidRDefault="00AA2A26" w:rsidP="00AA2A26">
      <w:pPr>
        <w:keepNext/>
        <w:spacing w:after="0"/>
        <w:rPr>
          <w:color w:val="76923C" w:themeColor="accent3" w:themeShade="BF"/>
          <w:sz w:val="13"/>
        </w:rPr>
      </w:pPr>
    </w:p>
    <w:tbl>
      <w:tblPr>
        <w:tblW w:w="0" w:type="auto"/>
        <w:tblInd w:w="45" w:type="dxa"/>
        <w:tblLayout w:type="fixed"/>
        <w:tblCellMar>
          <w:left w:w="10" w:type="dxa"/>
          <w:right w:w="10" w:type="dxa"/>
        </w:tblCellMar>
        <w:tblLook w:val="04A0" w:firstRow="1" w:lastRow="0" w:firstColumn="1" w:lastColumn="0" w:noHBand="0" w:noVBand="1"/>
      </w:tblPr>
      <w:tblGrid>
        <w:gridCol w:w="2391"/>
        <w:gridCol w:w="1091"/>
        <w:gridCol w:w="540"/>
        <w:gridCol w:w="6418"/>
      </w:tblGrid>
      <w:tr w:rsidR="00AA2A26" w:rsidRPr="00AA2A26" w14:paraId="2233AA91" w14:textId="77777777" w:rsidTr="00A00636">
        <w:trPr>
          <w:tblHeader/>
        </w:trPr>
        <w:tc>
          <w:tcPr>
            <w:tcW w:w="2391"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29B325B" w14:textId="77777777" w:rsidR="00AA2A26" w:rsidRPr="00AA2A26" w:rsidRDefault="00AA2A26" w:rsidP="00AA2A26">
            <w:pPr>
              <w:keepNext/>
              <w:spacing w:after="0"/>
              <w:jc w:val="center"/>
              <w:rPr>
                <w:color w:val="76923C" w:themeColor="accent3" w:themeShade="BF"/>
              </w:rPr>
            </w:pPr>
            <w:bookmarkStart w:id="261" w:name="para_a3ca5dee_ffe4_4e04_8f21_9b5517b2aa"/>
            <w:r w:rsidRPr="00AA2A26">
              <w:rPr>
                <w:rFonts w:ascii="Arial" w:hAnsi="Arial"/>
                <w:b/>
                <w:color w:val="76923C" w:themeColor="accent3" w:themeShade="BF"/>
                <w:sz w:val="18"/>
              </w:rPr>
              <w:t>Attribute Name</w:t>
            </w:r>
          </w:p>
        </w:tc>
        <w:tc>
          <w:tcPr>
            <w:tcW w:w="1091" w:type="dxa"/>
            <w:tcBorders>
              <w:top w:val="single" w:sz="4" w:space="0" w:color="000000"/>
              <w:bottom w:val="single" w:sz="4" w:space="0" w:color="000000"/>
              <w:right w:val="single" w:sz="4" w:space="0" w:color="000000"/>
            </w:tcBorders>
            <w:tcMar>
              <w:top w:w="40" w:type="dxa"/>
              <w:left w:w="40" w:type="dxa"/>
              <w:bottom w:w="40" w:type="dxa"/>
              <w:right w:w="40" w:type="dxa"/>
            </w:tcMar>
          </w:tcPr>
          <w:p w14:paraId="56E7B2BD" w14:textId="77777777" w:rsidR="00AA2A26" w:rsidRPr="00AA2A26" w:rsidRDefault="00AA2A26" w:rsidP="00AA2A26">
            <w:pPr>
              <w:keepNext/>
              <w:spacing w:after="0"/>
              <w:jc w:val="center"/>
              <w:rPr>
                <w:color w:val="76923C" w:themeColor="accent3" w:themeShade="BF"/>
              </w:rPr>
            </w:pPr>
            <w:bookmarkStart w:id="262" w:name="para_237796ac_bd86_4e10_b3a2_88145e5cbf"/>
            <w:bookmarkEnd w:id="261"/>
            <w:r w:rsidRPr="00AA2A26">
              <w:rPr>
                <w:rFonts w:ascii="Arial" w:hAnsi="Arial"/>
                <w:b/>
                <w:color w:val="76923C" w:themeColor="accent3" w:themeShade="BF"/>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11C0D9CD" w14:textId="77777777" w:rsidR="00AA2A26" w:rsidRPr="00AA2A26" w:rsidRDefault="00AA2A26" w:rsidP="00AA2A26">
            <w:pPr>
              <w:keepNext/>
              <w:spacing w:after="0"/>
              <w:jc w:val="center"/>
              <w:rPr>
                <w:color w:val="76923C" w:themeColor="accent3" w:themeShade="BF"/>
              </w:rPr>
            </w:pPr>
            <w:bookmarkStart w:id="263" w:name="para_23d4eb95_3b6b_47c2_b5b5_847391bca7"/>
            <w:bookmarkEnd w:id="262"/>
            <w:r w:rsidRPr="00AA2A26">
              <w:rPr>
                <w:rFonts w:ascii="Arial" w:hAnsi="Arial"/>
                <w:b/>
                <w:color w:val="76923C" w:themeColor="accent3" w:themeShade="BF"/>
                <w:sz w:val="18"/>
              </w:rPr>
              <w:t>Type</w:t>
            </w:r>
          </w:p>
        </w:tc>
        <w:tc>
          <w:tcPr>
            <w:tcW w:w="6418" w:type="dxa"/>
            <w:tcBorders>
              <w:top w:val="single" w:sz="4" w:space="0" w:color="000000"/>
              <w:bottom w:val="single" w:sz="4" w:space="0" w:color="000000"/>
              <w:right w:val="single" w:sz="4" w:space="0" w:color="000000"/>
            </w:tcBorders>
            <w:tcMar>
              <w:top w:w="40" w:type="dxa"/>
              <w:left w:w="40" w:type="dxa"/>
              <w:bottom w:w="40" w:type="dxa"/>
              <w:right w:w="40" w:type="dxa"/>
            </w:tcMar>
          </w:tcPr>
          <w:p w14:paraId="2E70387C" w14:textId="77777777" w:rsidR="00AA2A26" w:rsidRPr="00AA2A26" w:rsidRDefault="00AA2A26" w:rsidP="00AA2A26">
            <w:pPr>
              <w:keepNext/>
              <w:spacing w:after="0"/>
              <w:jc w:val="center"/>
              <w:rPr>
                <w:color w:val="76923C" w:themeColor="accent3" w:themeShade="BF"/>
              </w:rPr>
            </w:pPr>
            <w:bookmarkStart w:id="264" w:name="para_18c51aed_bf5b_4ffb_93d4_c89d83e4a3"/>
            <w:bookmarkEnd w:id="263"/>
            <w:r w:rsidRPr="00AA2A26">
              <w:rPr>
                <w:rFonts w:ascii="Arial" w:hAnsi="Arial"/>
                <w:b/>
                <w:color w:val="76923C" w:themeColor="accent3" w:themeShade="BF"/>
                <w:sz w:val="18"/>
              </w:rPr>
              <w:t>Attribute Description</w:t>
            </w:r>
          </w:p>
        </w:tc>
        <w:bookmarkEnd w:id="264"/>
      </w:tr>
      <w:tr w:rsidR="00AA2A26" w:rsidRPr="00AA2A26" w14:paraId="0FC52A08" w14:textId="77777777" w:rsidTr="00A00636">
        <w:tc>
          <w:tcPr>
            <w:tcW w:w="23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233506" w14:textId="77777777" w:rsidR="00AA2A26" w:rsidRPr="00AA2A26" w:rsidRDefault="00AA2A26" w:rsidP="00AA2A26">
            <w:pPr>
              <w:keepNext/>
              <w:spacing w:after="0"/>
              <w:rPr>
                <w:color w:val="76923C" w:themeColor="accent3" w:themeShade="BF"/>
              </w:rPr>
            </w:pPr>
            <w:bookmarkStart w:id="265" w:name="para_3033e5c2_a163_4cc0_af88_2078a74d50"/>
            <w:r w:rsidRPr="00AA2A26">
              <w:rPr>
                <w:rFonts w:ascii="Arial" w:hAnsi="Arial"/>
                <w:color w:val="76923C" w:themeColor="accent3" w:themeShade="BF"/>
                <w:sz w:val="18"/>
              </w:rPr>
              <w:t>Plane Orientation Sequence</w:t>
            </w:r>
          </w:p>
        </w:tc>
        <w:tc>
          <w:tcPr>
            <w:tcW w:w="1091" w:type="dxa"/>
            <w:tcBorders>
              <w:bottom w:val="single" w:sz="4" w:space="0" w:color="000000"/>
              <w:right w:val="single" w:sz="4" w:space="0" w:color="000000"/>
            </w:tcBorders>
            <w:tcMar>
              <w:top w:w="40" w:type="dxa"/>
              <w:left w:w="40" w:type="dxa"/>
              <w:bottom w:w="40" w:type="dxa"/>
              <w:right w:w="40" w:type="dxa"/>
            </w:tcMar>
          </w:tcPr>
          <w:p w14:paraId="68B5F16E" w14:textId="77777777" w:rsidR="00AA2A26" w:rsidRPr="00AA2A26" w:rsidRDefault="00AA2A26" w:rsidP="00AA2A26">
            <w:pPr>
              <w:keepNext/>
              <w:spacing w:after="0"/>
              <w:jc w:val="center"/>
              <w:rPr>
                <w:color w:val="76923C" w:themeColor="accent3" w:themeShade="BF"/>
              </w:rPr>
            </w:pPr>
            <w:bookmarkStart w:id="266" w:name="para_ba5c0d92_9ec3_4655_8d77_9502eb4de1"/>
            <w:bookmarkEnd w:id="265"/>
            <w:r w:rsidRPr="00AA2A26">
              <w:rPr>
                <w:rFonts w:ascii="Arial" w:hAnsi="Arial"/>
                <w:color w:val="76923C" w:themeColor="accent3" w:themeShade="BF"/>
                <w:sz w:val="18"/>
              </w:rPr>
              <w:t>(0020,9116)</w:t>
            </w:r>
          </w:p>
        </w:tc>
        <w:tc>
          <w:tcPr>
            <w:tcW w:w="540" w:type="dxa"/>
            <w:tcBorders>
              <w:bottom w:val="single" w:sz="4" w:space="0" w:color="000000"/>
              <w:right w:val="single" w:sz="4" w:space="0" w:color="000000"/>
            </w:tcBorders>
            <w:tcMar>
              <w:top w:w="40" w:type="dxa"/>
              <w:left w:w="40" w:type="dxa"/>
              <w:bottom w:w="40" w:type="dxa"/>
              <w:right w:w="40" w:type="dxa"/>
            </w:tcMar>
          </w:tcPr>
          <w:p w14:paraId="26FC0964" w14:textId="77777777" w:rsidR="00AA2A26" w:rsidRPr="00AA2A26" w:rsidRDefault="00AA2A26" w:rsidP="00AA2A26">
            <w:pPr>
              <w:keepNext/>
              <w:spacing w:after="0"/>
              <w:jc w:val="center"/>
              <w:rPr>
                <w:color w:val="76923C" w:themeColor="accent3" w:themeShade="BF"/>
              </w:rPr>
            </w:pPr>
            <w:bookmarkStart w:id="267" w:name="para_f698b59a_df11_45d4_90d3_87d158549a"/>
            <w:bookmarkEnd w:id="266"/>
            <w:r w:rsidRPr="00AA2A26">
              <w:rPr>
                <w:rFonts w:ascii="Arial" w:hAnsi="Arial"/>
                <w:color w:val="76923C" w:themeColor="accent3" w:themeShade="BF"/>
                <w:sz w:val="18"/>
              </w:rPr>
              <w:t>1</w:t>
            </w:r>
          </w:p>
        </w:tc>
        <w:tc>
          <w:tcPr>
            <w:tcW w:w="6418" w:type="dxa"/>
            <w:tcBorders>
              <w:bottom w:val="single" w:sz="4" w:space="0" w:color="000000"/>
              <w:right w:val="single" w:sz="4" w:space="0" w:color="000000"/>
            </w:tcBorders>
            <w:tcMar>
              <w:top w:w="40" w:type="dxa"/>
              <w:left w:w="40" w:type="dxa"/>
              <w:bottom w:w="40" w:type="dxa"/>
              <w:right w:w="40" w:type="dxa"/>
            </w:tcMar>
          </w:tcPr>
          <w:p w14:paraId="2E01018B" w14:textId="77777777" w:rsidR="00AA2A26" w:rsidRPr="00AA2A26" w:rsidRDefault="00AA2A26" w:rsidP="00AA2A26">
            <w:pPr>
              <w:keepNext/>
              <w:spacing w:after="0"/>
              <w:rPr>
                <w:color w:val="76923C" w:themeColor="accent3" w:themeShade="BF"/>
              </w:rPr>
            </w:pPr>
            <w:bookmarkStart w:id="268" w:name="para_f549dfb8_5444_4505_9f0d_d32ef0edf0"/>
            <w:bookmarkEnd w:id="267"/>
            <w:r w:rsidRPr="00AA2A26">
              <w:rPr>
                <w:rFonts w:ascii="Arial" w:hAnsi="Arial"/>
                <w:color w:val="76923C" w:themeColor="accent3" w:themeShade="BF"/>
                <w:sz w:val="18"/>
              </w:rPr>
              <w:t>Identifies orientation of the plane of this frame.</w:t>
            </w:r>
          </w:p>
          <w:p w14:paraId="77A4FE85" w14:textId="77777777" w:rsidR="00AA2A26" w:rsidRPr="00AA2A26" w:rsidRDefault="00AA2A26" w:rsidP="00AA2A26">
            <w:pPr>
              <w:keepNext/>
              <w:spacing w:after="0"/>
              <w:rPr>
                <w:color w:val="76923C" w:themeColor="accent3" w:themeShade="BF"/>
              </w:rPr>
            </w:pPr>
            <w:bookmarkStart w:id="269" w:name="para_930cf617_7dbf_4a27_ae1b_3b59f7bf2a"/>
            <w:bookmarkEnd w:id="268"/>
            <w:r w:rsidRPr="00AA2A26">
              <w:rPr>
                <w:rFonts w:ascii="Arial" w:hAnsi="Arial"/>
                <w:color w:val="76923C" w:themeColor="accent3" w:themeShade="BF"/>
                <w:sz w:val="18"/>
              </w:rPr>
              <w:t>Only a single Item shall be included in this Sequence.</w:t>
            </w:r>
          </w:p>
        </w:tc>
        <w:bookmarkEnd w:id="269"/>
      </w:tr>
      <w:tr w:rsidR="00AA2A26" w:rsidRPr="00AA2A26" w14:paraId="425F904D" w14:textId="77777777" w:rsidTr="00A00636">
        <w:tc>
          <w:tcPr>
            <w:tcW w:w="2391" w:type="dxa"/>
            <w:tcBorders>
              <w:left w:val="single" w:sz="4" w:space="0" w:color="000000"/>
              <w:bottom w:val="single" w:sz="4" w:space="0" w:color="000000"/>
              <w:right w:val="single" w:sz="4" w:space="0" w:color="000000"/>
            </w:tcBorders>
            <w:tcMar>
              <w:top w:w="40" w:type="dxa"/>
              <w:left w:w="40" w:type="dxa"/>
              <w:bottom w:w="40" w:type="dxa"/>
              <w:right w:w="40" w:type="dxa"/>
            </w:tcMar>
          </w:tcPr>
          <w:p w14:paraId="19EA362C" w14:textId="77777777" w:rsidR="00AA2A26" w:rsidRPr="00AA2A26" w:rsidRDefault="00AA2A26" w:rsidP="00AA2A26">
            <w:pPr>
              <w:spacing w:after="0"/>
              <w:rPr>
                <w:color w:val="76923C" w:themeColor="accent3" w:themeShade="BF"/>
              </w:rPr>
            </w:pPr>
            <w:bookmarkStart w:id="270" w:name="para_3e872fe2_fa3f_47f8_9a47_ac3278d416"/>
            <w:r w:rsidRPr="00AA2A26">
              <w:rPr>
                <w:rFonts w:ascii="Arial" w:hAnsi="Arial"/>
                <w:color w:val="76923C" w:themeColor="accent3" w:themeShade="BF"/>
                <w:sz w:val="18"/>
              </w:rPr>
              <w:t>&gt;Image Orientation (Patient)</w:t>
            </w:r>
          </w:p>
        </w:tc>
        <w:tc>
          <w:tcPr>
            <w:tcW w:w="1091" w:type="dxa"/>
            <w:tcBorders>
              <w:bottom w:val="single" w:sz="4" w:space="0" w:color="000000"/>
              <w:right w:val="single" w:sz="4" w:space="0" w:color="000000"/>
            </w:tcBorders>
            <w:tcMar>
              <w:top w:w="40" w:type="dxa"/>
              <w:left w:w="40" w:type="dxa"/>
              <w:bottom w:w="40" w:type="dxa"/>
              <w:right w:w="40" w:type="dxa"/>
            </w:tcMar>
          </w:tcPr>
          <w:p w14:paraId="492CF17A" w14:textId="77777777" w:rsidR="00AA2A26" w:rsidRPr="00AA2A26" w:rsidRDefault="00AA2A26" w:rsidP="00AA2A26">
            <w:pPr>
              <w:spacing w:after="0"/>
              <w:jc w:val="center"/>
              <w:rPr>
                <w:color w:val="76923C" w:themeColor="accent3" w:themeShade="BF"/>
              </w:rPr>
            </w:pPr>
            <w:bookmarkStart w:id="271" w:name="para_d3c33485_64af_43bc_be44_cb382e4925"/>
            <w:bookmarkEnd w:id="270"/>
            <w:r w:rsidRPr="00AA2A26">
              <w:rPr>
                <w:rFonts w:ascii="Arial" w:hAnsi="Arial"/>
                <w:color w:val="76923C" w:themeColor="accent3" w:themeShade="BF"/>
                <w:sz w:val="18"/>
              </w:rPr>
              <w:t>(0020,0037)</w:t>
            </w:r>
          </w:p>
        </w:tc>
        <w:tc>
          <w:tcPr>
            <w:tcW w:w="540" w:type="dxa"/>
            <w:tcBorders>
              <w:bottom w:val="single" w:sz="4" w:space="0" w:color="000000"/>
              <w:right w:val="single" w:sz="4" w:space="0" w:color="000000"/>
            </w:tcBorders>
            <w:tcMar>
              <w:top w:w="40" w:type="dxa"/>
              <w:left w:w="40" w:type="dxa"/>
              <w:bottom w:w="40" w:type="dxa"/>
              <w:right w:w="40" w:type="dxa"/>
            </w:tcMar>
          </w:tcPr>
          <w:p w14:paraId="5C38B7B3" w14:textId="77777777" w:rsidR="00AA2A26" w:rsidRPr="00AA2A26" w:rsidRDefault="00AA2A26" w:rsidP="00AA2A26">
            <w:pPr>
              <w:spacing w:after="0"/>
              <w:jc w:val="center"/>
              <w:rPr>
                <w:color w:val="76923C" w:themeColor="accent3" w:themeShade="BF"/>
              </w:rPr>
            </w:pPr>
            <w:bookmarkStart w:id="272" w:name="para_130f7df4_bc28_4907_b3cb_131af952b5"/>
            <w:bookmarkEnd w:id="271"/>
            <w:r w:rsidRPr="00AA2A26">
              <w:rPr>
                <w:rFonts w:ascii="Arial" w:hAnsi="Arial"/>
                <w:color w:val="76923C" w:themeColor="accent3" w:themeShade="BF"/>
                <w:sz w:val="18"/>
              </w:rPr>
              <w:t>1C</w:t>
            </w:r>
          </w:p>
        </w:tc>
        <w:tc>
          <w:tcPr>
            <w:tcW w:w="6418" w:type="dxa"/>
            <w:tcBorders>
              <w:bottom w:val="single" w:sz="4" w:space="0" w:color="000000"/>
              <w:right w:val="single" w:sz="4" w:space="0" w:color="000000"/>
            </w:tcBorders>
            <w:tcMar>
              <w:top w:w="40" w:type="dxa"/>
              <w:left w:w="40" w:type="dxa"/>
              <w:bottom w:w="40" w:type="dxa"/>
              <w:right w:w="40" w:type="dxa"/>
            </w:tcMar>
          </w:tcPr>
          <w:p w14:paraId="06EC3AD4" w14:textId="77777777" w:rsidR="00AA2A26" w:rsidRPr="00AA2A26" w:rsidRDefault="00AA2A26" w:rsidP="00AA2A26">
            <w:pPr>
              <w:spacing w:after="0"/>
              <w:rPr>
                <w:color w:val="76923C" w:themeColor="accent3" w:themeShade="BF"/>
              </w:rPr>
            </w:pPr>
            <w:bookmarkStart w:id="273" w:name="para_872e4c29_5e52_4cab_b59c_2cdc29aa94"/>
            <w:bookmarkEnd w:id="272"/>
            <w:r w:rsidRPr="00AA2A26">
              <w:rPr>
                <w:rFonts w:ascii="Arial" w:hAnsi="Arial"/>
                <w:color w:val="76923C" w:themeColor="accent3" w:themeShade="BF"/>
                <w:sz w:val="18"/>
              </w:rPr>
              <w:t xml:space="preserve">The direction cosines of the first row and the first column with respect to the patient. See </w:t>
            </w:r>
            <w:hyperlink w:anchor="sect_C_7_6_2_1_1">
              <w:r w:rsidRPr="00AA2A26">
                <w:rPr>
                  <w:rFonts w:ascii="Arial" w:hAnsi="Arial"/>
                  <w:color w:val="76923C" w:themeColor="accent3" w:themeShade="BF"/>
                  <w:sz w:val="18"/>
                </w:rPr>
                <w:t>Section C.7.6.2.1.1</w:t>
              </w:r>
            </w:hyperlink>
            <w:r w:rsidRPr="00AA2A26">
              <w:rPr>
                <w:rFonts w:ascii="Arial" w:hAnsi="Arial"/>
                <w:color w:val="76923C" w:themeColor="accent3" w:themeShade="BF"/>
                <w:sz w:val="18"/>
              </w:rPr>
              <w:t xml:space="preserve"> and </w:t>
            </w:r>
            <w:hyperlink w:anchor="sect_C_7_6_16_2_3_1">
              <w:r w:rsidRPr="00AA2A26">
                <w:rPr>
                  <w:rFonts w:ascii="Arial" w:hAnsi="Arial"/>
                  <w:color w:val="76923C" w:themeColor="accent3" w:themeShade="BF"/>
                  <w:sz w:val="18"/>
                </w:rPr>
                <w:t>Section C.7.6.16.2.3.1</w:t>
              </w:r>
            </w:hyperlink>
            <w:r w:rsidRPr="00AA2A26">
              <w:rPr>
                <w:rFonts w:ascii="Arial" w:hAnsi="Arial"/>
                <w:color w:val="76923C" w:themeColor="accent3" w:themeShade="BF"/>
                <w:sz w:val="18"/>
              </w:rPr>
              <w:t xml:space="preserve"> for further explanation.</w:t>
            </w:r>
          </w:p>
          <w:p w14:paraId="2F99809A" w14:textId="77777777" w:rsidR="00AA2A26" w:rsidRPr="00AA2A26" w:rsidRDefault="00AA2A26" w:rsidP="00AA2A26">
            <w:pPr>
              <w:spacing w:after="0"/>
              <w:rPr>
                <w:color w:val="76923C" w:themeColor="accent3" w:themeShade="BF"/>
              </w:rPr>
            </w:pPr>
            <w:bookmarkStart w:id="274" w:name="para_a74162da_8b5a_4b57_8112_38a998daf4"/>
            <w:bookmarkEnd w:id="273"/>
            <w:r w:rsidRPr="00AA2A26">
              <w:rPr>
                <w:rFonts w:ascii="Arial" w:hAnsi="Arial"/>
                <w:color w:val="76923C" w:themeColor="accent3" w:themeShade="BF"/>
                <w:sz w:val="18"/>
              </w:rPr>
              <w:t>Required if:</w:t>
            </w:r>
          </w:p>
          <w:p w14:paraId="2EE76685" w14:textId="77777777" w:rsidR="00AA2A26" w:rsidRPr="00AA2A26" w:rsidRDefault="00AA2A26" w:rsidP="00AA2A26">
            <w:pPr>
              <w:tabs>
                <w:tab w:val="left" w:pos="180"/>
              </w:tabs>
              <w:spacing w:after="0"/>
              <w:ind w:left="180" w:hanging="180"/>
              <w:rPr>
                <w:color w:val="76923C" w:themeColor="accent3" w:themeShade="BF"/>
              </w:rPr>
            </w:pPr>
            <w:bookmarkStart w:id="275" w:name="para_29a0ca1f_1c99_4a1e_af3e_429d63aeb4"/>
            <w:bookmarkStart w:id="276" w:name="idm541862117984"/>
            <w:bookmarkStart w:id="277" w:name="idm541862118240"/>
            <w:bookmarkEnd w:id="274"/>
            <w:r w:rsidRPr="00AA2A26">
              <w:rPr>
                <w:rFonts w:ascii="Arial" w:hAnsi="Arial"/>
                <w:color w:val="76923C" w:themeColor="accent3" w:themeShade="BF"/>
                <w:sz w:val="18"/>
              </w:rPr>
              <w:t>•</w:t>
            </w:r>
            <w:r w:rsidRPr="00AA2A26">
              <w:rPr>
                <w:rFonts w:ascii="Arial" w:hAnsi="Arial"/>
                <w:color w:val="76923C" w:themeColor="accent3" w:themeShade="BF"/>
                <w:sz w:val="18"/>
              </w:rPr>
              <w:tab/>
              <w:t>Frame Type (0008,9007) Value 1 of this frame is ORIGINAL and Volumetric Properties (0008,9206) of this frame is other than DISTORTED, or</w:t>
            </w:r>
          </w:p>
          <w:p w14:paraId="7E54B63C" w14:textId="77777777" w:rsidR="00AA2A26" w:rsidRPr="00AA2A26" w:rsidRDefault="00AA2A26" w:rsidP="00AA2A26">
            <w:pPr>
              <w:tabs>
                <w:tab w:val="left" w:pos="180"/>
              </w:tabs>
              <w:spacing w:after="0"/>
              <w:ind w:left="180" w:hanging="180"/>
              <w:rPr>
                <w:color w:val="76923C" w:themeColor="accent3" w:themeShade="BF"/>
              </w:rPr>
            </w:pPr>
            <w:bookmarkStart w:id="278" w:name="para_bdb0a5ba_960c_48ff_9287_42036df4a1"/>
            <w:bookmarkStart w:id="279" w:name="idm541862116624"/>
            <w:bookmarkEnd w:id="275"/>
            <w:bookmarkEnd w:id="276"/>
            <w:bookmarkEnd w:id="277"/>
            <w:r w:rsidRPr="00AA2A26">
              <w:rPr>
                <w:rFonts w:ascii="Arial" w:hAnsi="Arial"/>
                <w:color w:val="76923C" w:themeColor="accent3" w:themeShade="BF"/>
                <w:sz w:val="18"/>
              </w:rPr>
              <w:t>•</w:t>
            </w:r>
            <w:r w:rsidRPr="00AA2A26">
              <w:rPr>
                <w:rFonts w:ascii="Arial" w:hAnsi="Arial"/>
                <w:color w:val="76923C" w:themeColor="accent3" w:themeShade="BF"/>
                <w:sz w:val="18"/>
              </w:rPr>
              <w:tab/>
              <w:t>SOP Class UID is Segmentation Storage ("1.2.840.10008.5.1.4.1.1.66.4") and Frame of Reference UID (0020,0052) is present, or</w:t>
            </w:r>
          </w:p>
          <w:p w14:paraId="12E0054D" w14:textId="77777777" w:rsidR="00AA2A26" w:rsidRPr="00AA2A26" w:rsidRDefault="00AA2A26" w:rsidP="00AA2A26">
            <w:pPr>
              <w:tabs>
                <w:tab w:val="left" w:pos="180"/>
              </w:tabs>
              <w:spacing w:after="0"/>
              <w:ind w:left="180" w:hanging="180"/>
              <w:rPr>
                <w:color w:val="76923C" w:themeColor="accent3" w:themeShade="BF"/>
              </w:rPr>
            </w:pPr>
            <w:bookmarkStart w:id="280" w:name="para_dfc60e8b_494a_406a_9c81_e880f9745d"/>
            <w:bookmarkStart w:id="281" w:name="idm541862115280"/>
            <w:bookmarkEnd w:id="278"/>
            <w:bookmarkEnd w:id="279"/>
            <w:r w:rsidRPr="00AA2A26">
              <w:rPr>
                <w:rFonts w:ascii="Arial" w:hAnsi="Arial"/>
                <w:color w:val="76923C" w:themeColor="accent3" w:themeShade="BF"/>
                <w:sz w:val="18"/>
              </w:rPr>
              <w:t>•</w:t>
            </w:r>
            <w:r w:rsidRPr="00AA2A26">
              <w:rPr>
                <w:rFonts w:ascii="Arial" w:hAnsi="Arial"/>
                <w:color w:val="76923C" w:themeColor="accent3" w:themeShade="BF"/>
                <w:sz w:val="18"/>
              </w:rPr>
              <w:tab/>
              <w:t>SOP Class UID is Ophthalmic Tomography Image Storage ("1.2.840.10008.5.1.4.1.1.77.1.5.4") and Ophthalmic Volumetric Properties Flag (0022,1622) is YES, or</w:t>
            </w:r>
          </w:p>
          <w:p w14:paraId="373804DC" w14:textId="77777777" w:rsidR="00AA2A26" w:rsidRPr="00AA2A26" w:rsidRDefault="00AA2A26" w:rsidP="00AA2A26">
            <w:pPr>
              <w:tabs>
                <w:tab w:val="left" w:pos="180"/>
              </w:tabs>
              <w:spacing w:after="0"/>
              <w:ind w:left="180" w:hanging="180"/>
              <w:rPr>
                <w:color w:val="76923C" w:themeColor="accent3" w:themeShade="BF"/>
              </w:rPr>
            </w:pPr>
            <w:bookmarkStart w:id="282" w:name="para_3315744c_05ad_4e03_9e95_92d0f697f1"/>
            <w:bookmarkStart w:id="283" w:name="idm541862113904"/>
            <w:bookmarkEnd w:id="280"/>
            <w:bookmarkEnd w:id="281"/>
            <w:r w:rsidRPr="00AA2A26">
              <w:rPr>
                <w:rFonts w:ascii="Arial" w:hAnsi="Arial"/>
                <w:color w:val="76923C" w:themeColor="accent3" w:themeShade="BF"/>
                <w:sz w:val="18"/>
              </w:rPr>
              <w:t>•</w:t>
            </w:r>
            <w:r w:rsidRPr="00AA2A26">
              <w:rPr>
                <w:rFonts w:ascii="Arial" w:hAnsi="Arial"/>
                <w:color w:val="76923C" w:themeColor="accent3" w:themeShade="BF"/>
                <w:sz w:val="18"/>
              </w:rPr>
              <w:tab/>
              <w:t>SOP Class UID is Ophthalmic Optical Coherence Tomography B-scan Volume Analysis Storage ("1.2.840.10008.5.1.4.1.1.77.1.5.8"), or</w:t>
            </w:r>
          </w:p>
          <w:p w14:paraId="7B1F3400" w14:textId="77777777" w:rsidR="00AA2A26" w:rsidRPr="00AA2A26" w:rsidRDefault="00AA2A26" w:rsidP="00AA2A26">
            <w:pPr>
              <w:tabs>
                <w:tab w:val="left" w:pos="180"/>
              </w:tabs>
              <w:spacing w:after="0"/>
              <w:ind w:left="180" w:hanging="180"/>
              <w:rPr>
                <w:color w:val="76923C" w:themeColor="accent3" w:themeShade="BF"/>
              </w:rPr>
            </w:pPr>
            <w:bookmarkStart w:id="284" w:name="para_c6594e10_a639_4e2e_8c5d_8f4f128a6d"/>
            <w:bookmarkStart w:id="285" w:name="idm541862112544"/>
            <w:bookmarkEnd w:id="282"/>
            <w:bookmarkEnd w:id="283"/>
            <w:r w:rsidRPr="00AA2A26">
              <w:rPr>
                <w:rFonts w:ascii="Arial" w:hAnsi="Arial"/>
                <w:color w:val="76923C" w:themeColor="accent3" w:themeShade="BF"/>
                <w:sz w:val="18"/>
              </w:rPr>
              <w:t>•</w:t>
            </w:r>
            <w:r w:rsidRPr="00AA2A26">
              <w:rPr>
                <w:rFonts w:ascii="Arial" w:hAnsi="Arial"/>
                <w:color w:val="76923C" w:themeColor="accent3" w:themeShade="BF"/>
                <w:sz w:val="18"/>
              </w:rPr>
              <w:tab/>
              <w:t>SOP Class UID is Enhanced RT Image ("1.2.840.10008.5.1.4.1.1.481.23"), or</w:t>
            </w:r>
          </w:p>
          <w:p w14:paraId="771ADA29" w14:textId="77777777" w:rsidR="00AA2A26" w:rsidRPr="00AA2A26" w:rsidRDefault="00AA2A26" w:rsidP="00AA2A26">
            <w:pPr>
              <w:tabs>
                <w:tab w:val="left" w:pos="180"/>
              </w:tabs>
              <w:spacing w:after="0"/>
              <w:ind w:left="180" w:hanging="180"/>
              <w:rPr>
                <w:color w:val="76923C" w:themeColor="accent3" w:themeShade="BF"/>
              </w:rPr>
            </w:pPr>
            <w:bookmarkStart w:id="286" w:name="para_4f2f42cb_6e35_4503_b715_217e7cde4a"/>
            <w:bookmarkStart w:id="287" w:name="idm541862111248"/>
            <w:bookmarkEnd w:id="284"/>
            <w:bookmarkEnd w:id="285"/>
            <w:r w:rsidRPr="00AA2A26">
              <w:rPr>
                <w:rFonts w:ascii="Arial" w:hAnsi="Arial"/>
                <w:color w:val="76923C" w:themeColor="accent3" w:themeShade="BF"/>
                <w:sz w:val="18"/>
              </w:rPr>
              <w:t>•</w:t>
            </w:r>
            <w:r w:rsidRPr="00AA2A26">
              <w:rPr>
                <w:rFonts w:ascii="Arial" w:hAnsi="Arial"/>
                <w:color w:val="76923C" w:themeColor="accent3" w:themeShade="BF"/>
                <w:sz w:val="18"/>
              </w:rPr>
              <w:tab/>
              <w:t>SOP Class UID is Enhanced Continuous RT Image ("1.2.840.10008.5.1.4.1.1.481.24").</w:t>
            </w:r>
          </w:p>
          <w:p w14:paraId="5C3041F7" w14:textId="77777777" w:rsidR="00AA2A26" w:rsidRPr="00AA2A26" w:rsidRDefault="00AA2A26" w:rsidP="00AA2A26">
            <w:pPr>
              <w:spacing w:after="0"/>
              <w:rPr>
                <w:color w:val="76923C" w:themeColor="accent3" w:themeShade="BF"/>
              </w:rPr>
            </w:pPr>
            <w:bookmarkStart w:id="288" w:name="para_3acb06e0_ff92_4477_a8fc_2f29959efa"/>
            <w:bookmarkEnd w:id="286"/>
            <w:bookmarkEnd w:id="287"/>
            <w:r w:rsidRPr="00AA2A26">
              <w:rPr>
                <w:rFonts w:ascii="Arial" w:hAnsi="Arial"/>
                <w:color w:val="76923C" w:themeColor="accent3" w:themeShade="BF"/>
                <w:sz w:val="18"/>
              </w:rPr>
              <w:t>May be present otherwise.</w:t>
            </w:r>
          </w:p>
        </w:tc>
        <w:bookmarkEnd w:id="288"/>
      </w:tr>
    </w:tbl>
    <w:p w14:paraId="76609524" w14:textId="77777777" w:rsidR="00825BA8" w:rsidRPr="004E06EE" w:rsidRDefault="00825BA8" w:rsidP="00825BA8">
      <w:pPr>
        <w:pStyle w:val="Heading6"/>
        <w:rPr>
          <w:color w:val="76923C" w:themeColor="accent3" w:themeShade="BF"/>
        </w:rPr>
      </w:pPr>
      <w:bookmarkStart w:id="289" w:name="_Toc157164568"/>
      <w:r w:rsidRPr="004E06EE">
        <w:rPr>
          <w:color w:val="76923C" w:themeColor="accent3" w:themeShade="BF"/>
        </w:rPr>
        <w:t>C.7.6.16.2.5 Referenced Image Macro</w:t>
      </w:r>
      <w:bookmarkEnd w:id="289"/>
    </w:p>
    <w:bookmarkStart w:id="290" w:name="para_0b92f9fa_d0fa_4d8d_b0b5_ee017d6277"/>
    <w:bookmarkEnd w:id="227"/>
    <w:p w14:paraId="7246799D" w14:textId="77777777" w:rsidR="00825BA8" w:rsidRPr="004E06EE" w:rsidRDefault="00825BA8" w:rsidP="00825BA8">
      <w:pPr>
        <w:spacing w:before="180" w:after="0"/>
        <w:jc w:val="both"/>
        <w:rPr>
          <w:color w:val="76923C" w:themeColor="accent3" w:themeShade="BF"/>
        </w:rPr>
      </w:pPr>
      <w:r w:rsidRPr="004E06EE">
        <w:rPr>
          <w:rFonts w:ascii="Times New Roman" w:hAnsi="Times New Roman"/>
          <w:color w:val="76923C" w:themeColor="accent3" w:themeShade="BF"/>
        </w:rPr>
        <w:fldChar w:fldCharType="begin"/>
      </w:r>
      <w:r w:rsidRPr="004E06EE">
        <w:rPr>
          <w:color w:val="76923C" w:themeColor="accent3" w:themeShade="BF"/>
        </w:rPr>
        <w:instrText>HYPERLINK \l "table_C_7_6_16_6" \h</w:instrText>
      </w:r>
      <w:r w:rsidRPr="004E06EE">
        <w:rPr>
          <w:rFonts w:ascii="Times New Roman" w:hAnsi="Times New Roman"/>
          <w:color w:val="76923C" w:themeColor="accent3" w:themeShade="BF"/>
        </w:rPr>
      </w:r>
      <w:r w:rsidRPr="004E06EE">
        <w:rPr>
          <w:rFonts w:ascii="Times New Roman" w:hAnsi="Times New Roman"/>
          <w:color w:val="76923C" w:themeColor="accent3" w:themeShade="BF"/>
        </w:rPr>
        <w:fldChar w:fldCharType="separate"/>
      </w:r>
      <w:r w:rsidRPr="004E06EE">
        <w:rPr>
          <w:rFonts w:ascii="Arial" w:hAnsi="Arial"/>
          <w:color w:val="76923C" w:themeColor="accent3" w:themeShade="BF"/>
          <w:sz w:val="18"/>
        </w:rPr>
        <w:t>Table C.7.6.16-6</w:t>
      </w:r>
      <w:r w:rsidRPr="004E06EE">
        <w:rPr>
          <w:rFonts w:ascii="Arial" w:hAnsi="Arial"/>
          <w:color w:val="76923C" w:themeColor="accent3" w:themeShade="BF"/>
          <w:sz w:val="18"/>
        </w:rPr>
        <w:fldChar w:fldCharType="end"/>
      </w:r>
      <w:r w:rsidRPr="004E06EE">
        <w:rPr>
          <w:rFonts w:ascii="Arial" w:hAnsi="Arial"/>
          <w:color w:val="76923C" w:themeColor="accent3" w:themeShade="BF"/>
          <w:sz w:val="18"/>
        </w:rPr>
        <w:t xml:space="preserve"> specifies the Attributes of the </w:t>
      </w:r>
      <w:hyperlink w:anchor="sect_C_7_6_16_2_5">
        <w:r w:rsidRPr="004E06EE">
          <w:rPr>
            <w:rFonts w:ascii="Arial" w:hAnsi="Arial"/>
            <w:color w:val="76923C" w:themeColor="accent3" w:themeShade="BF"/>
            <w:sz w:val="18"/>
          </w:rPr>
          <w:t>Referenced Image Macro</w:t>
        </w:r>
      </w:hyperlink>
      <w:r w:rsidRPr="004E06EE">
        <w:rPr>
          <w:rFonts w:ascii="Arial" w:hAnsi="Arial"/>
          <w:color w:val="76923C" w:themeColor="accent3" w:themeShade="BF"/>
          <w:sz w:val="18"/>
        </w:rPr>
        <w:t>, which is used as a Functional Group Macro.</w:t>
      </w:r>
    </w:p>
    <w:p w14:paraId="14B47FD6" w14:textId="77777777" w:rsidR="00825BA8" w:rsidRPr="004E06EE" w:rsidRDefault="00825BA8" w:rsidP="005A0854">
      <w:pPr>
        <w:keepNext/>
        <w:spacing w:before="216" w:after="0"/>
        <w:jc w:val="center"/>
        <w:rPr>
          <w:color w:val="76923C" w:themeColor="accent3" w:themeShade="BF"/>
        </w:rPr>
      </w:pPr>
      <w:bookmarkStart w:id="291" w:name="table_C_7_6_16_6"/>
      <w:bookmarkEnd w:id="290"/>
      <w:r w:rsidRPr="004E06EE">
        <w:rPr>
          <w:rFonts w:ascii="Arial" w:hAnsi="Arial"/>
          <w:b/>
          <w:color w:val="76923C" w:themeColor="accent3" w:themeShade="BF"/>
          <w:sz w:val="22"/>
        </w:rPr>
        <w:t>Table C.7.6.16-6. Referenced Image Macro Attributes</w:t>
      </w:r>
    </w:p>
    <w:bookmarkEnd w:id="291"/>
    <w:p w14:paraId="6B98FBB2" w14:textId="77777777" w:rsidR="00825BA8" w:rsidRPr="004E06EE" w:rsidRDefault="00825BA8" w:rsidP="0060511B">
      <w:pPr>
        <w:keepNext/>
        <w:spacing w:after="0"/>
        <w:rPr>
          <w:color w:val="76923C" w:themeColor="accent3" w:themeShade="BF"/>
          <w:sz w:val="13"/>
        </w:rPr>
      </w:pPr>
    </w:p>
    <w:tbl>
      <w:tblPr>
        <w:tblW w:w="10441" w:type="dxa"/>
        <w:tblInd w:w="45" w:type="dxa"/>
        <w:tblLayout w:type="fixed"/>
        <w:tblCellMar>
          <w:left w:w="10" w:type="dxa"/>
          <w:right w:w="10" w:type="dxa"/>
        </w:tblCellMar>
        <w:tblLook w:val="04A0" w:firstRow="1" w:lastRow="0" w:firstColumn="1" w:lastColumn="0" w:noHBand="0" w:noVBand="1"/>
      </w:tblPr>
      <w:tblGrid>
        <w:gridCol w:w="2515"/>
        <w:gridCol w:w="1080"/>
        <w:gridCol w:w="540"/>
        <w:gridCol w:w="6306"/>
      </w:tblGrid>
      <w:tr w:rsidR="004E06EE" w:rsidRPr="004E06EE" w14:paraId="60F8A4ED" w14:textId="77777777" w:rsidTr="0060511B">
        <w:trPr>
          <w:cantSplit/>
          <w:tblHeader/>
        </w:trPr>
        <w:tc>
          <w:tcPr>
            <w:tcW w:w="25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FCDC64" w14:textId="77777777" w:rsidR="00825BA8" w:rsidRPr="004E06EE" w:rsidRDefault="00825BA8" w:rsidP="001D56CD">
            <w:pPr>
              <w:keepNext/>
              <w:spacing w:after="0"/>
              <w:jc w:val="center"/>
              <w:rPr>
                <w:color w:val="76923C" w:themeColor="accent3" w:themeShade="BF"/>
              </w:rPr>
            </w:pPr>
            <w:bookmarkStart w:id="292" w:name="para_6da3af5a_6740_420d_8c83_50088de7de"/>
            <w:r w:rsidRPr="004E06EE">
              <w:rPr>
                <w:rFonts w:ascii="Arial" w:hAnsi="Arial"/>
                <w:b/>
                <w:color w:val="76923C" w:themeColor="accent3" w:themeShade="BF"/>
                <w:sz w:val="18"/>
              </w:rPr>
              <w:t>Attribute Name</w:t>
            </w:r>
          </w:p>
        </w:tc>
        <w:tc>
          <w:tcPr>
            <w:tcW w:w="1080" w:type="dxa"/>
            <w:tcBorders>
              <w:top w:val="single" w:sz="4" w:space="0" w:color="000000"/>
              <w:bottom w:val="single" w:sz="4" w:space="0" w:color="000000"/>
              <w:right w:val="single" w:sz="4" w:space="0" w:color="000000"/>
            </w:tcBorders>
            <w:tcMar>
              <w:top w:w="40" w:type="dxa"/>
              <w:left w:w="40" w:type="dxa"/>
              <w:bottom w:w="40" w:type="dxa"/>
              <w:right w:w="40" w:type="dxa"/>
            </w:tcMar>
          </w:tcPr>
          <w:p w14:paraId="0D9FC491" w14:textId="77777777" w:rsidR="00825BA8" w:rsidRPr="004E06EE" w:rsidRDefault="00825BA8" w:rsidP="001D56CD">
            <w:pPr>
              <w:spacing w:after="0"/>
              <w:jc w:val="center"/>
              <w:rPr>
                <w:color w:val="76923C" w:themeColor="accent3" w:themeShade="BF"/>
              </w:rPr>
            </w:pPr>
            <w:bookmarkStart w:id="293" w:name="para_643d1156_67f8_4c9d_ae2a_856eb05b4a"/>
            <w:bookmarkEnd w:id="292"/>
            <w:r w:rsidRPr="004E06EE">
              <w:rPr>
                <w:rFonts w:ascii="Arial" w:hAnsi="Arial"/>
                <w:b/>
                <w:color w:val="76923C" w:themeColor="accent3" w:themeShade="BF"/>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544B928" w14:textId="77777777" w:rsidR="00825BA8" w:rsidRPr="004E06EE" w:rsidRDefault="00825BA8" w:rsidP="001D56CD">
            <w:pPr>
              <w:spacing w:after="0"/>
              <w:jc w:val="center"/>
              <w:rPr>
                <w:color w:val="76923C" w:themeColor="accent3" w:themeShade="BF"/>
              </w:rPr>
            </w:pPr>
            <w:bookmarkStart w:id="294" w:name="para_1617e757_5a1a_4854_9258_491c5c24a3"/>
            <w:bookmarkEnd w:id="293"/>
            <w:r w:rsidRPr="004E06EE">
              <w:rPr>
                <w:rFonts w:ascii="Arial" w:hAnsi="Arial"/>
                <w:b/>
                <w:color w:val="76923C" w:themeColor="accent3" w:themeShade="BF"/>
                <w:sz w:val="18"/>
              </w:rPr>
              <w:t>Type</w:t>
            </w:r>
          </w:p>
        </w:tc>
        <w:tc>
          <w:tcPr>
            <w:tcW w:w="6306" w:type="dxa"/>
            <w:tcBorders>
              <w:top w:val="single" w:sz="4" w:space="0" w:color="000000"/>
              <w:bottom w:val="single" w:sz="4" w:space="0" w:color="000000"/>
              <w:right w:val="single" w:sz="4" w:space="0" w:color="000000"/>
            </w:tcBorders>
            <w:tcMar>
              <w:top w:w="40" w:type="dxa"/>
              <w:left w:w="40" w:type="dxa"/>
              <w:bottom w:w="40" w:type="dxa"/>
              <w:right w:w="40" w:type="dxa"/>
            </w:tcMar>
          </w:tcPr>
          <w:p w14:paraId="787FFC22" w14:textId="77777777" w:rsidR="00825BA8" w:rsidRPr="004E06EE" w:rsidRDefault="00825BA8" w:rsidP="001D56CD">
            <w:pPr>
              <w:spacing w:after="0"/>
              <w:jc w:val="center"/>
              <w:rPr>
                <w:color w:val="76923C" w:themeColor="accent3" w:themeShade="BF"/>
              </w:rPr>
            </w:pPr>
            <w:bookmarkStart w:id="295" w:name="para_40b0abd4_e1d2_455d_8f4f_438dfd626b"/>
            <w:bookmarkEnd w:id="294"/>
            <w:r w:rsidRPr="004E06EE">
              <w:rPr>
                <w:rFonts w:ascii="Arial" w:hAnsi="Arial"/>
                <w:b/>
                <w:color w:val="76923C" w:themeColor="accent3" w:themeShade="BF"/>
                <w:sz w:val="18"/>
              </w:rPr>
              <w:t>Attribute Description</w:t>
            </w:r>
          </w:p>
        </w:tc>
        <w:bookmarkEnd w:id="295"/>
      </w:tr>
      <w:tr w:rsidR="004E06EE" w:rsidRPr="004E06EE" w14:paraId="0CE7E300" w14:textId="77777777" w:rsidTr="0060511B">
        <w:trPr>
          <w:cantSplit/>
        </w:trPr>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DC0C9D" w14:textId="77777777" w:rsidR="00825BA8" w:rsidRPr="004E06EE" w:rsidRDefault="00825BA8" w:rsidP="001D56CD">
            <w:pPr>
              <w:spacing w:after="0"/>
              <w:rPr>
                <w:color w:val="76923C" w:themeColor="accent3" w:themeShade="BF"/>
              </w:rPr>
            </w:pPr>
            <w:bookmarkStart w:id="296" w:name="para_9ea47561_5505_4bd5_8122_5cc2211ac8"/>
            <w:r w:rsidRPr="004E06EE">
              <w:rPr>
                <w:rFonts w:ascii="Arial" w:hAnsi="Arial"/>
                <w:color w:val="76923C" w:themeColor="accent3" w:themeShade="BF"/>
                <w:sz w:val="18"/>
              </w:rPr>
              <w:t>Referenced Image Sequence</w:t>
            </w:r>
          </w:p>
        </w:tc>
        <w:tc>
          <w:tcPr>
            <w:tcW w:w="1080" w:type="dxa"/>
            <w:tcBorders>
              <w:bottom w:val="single" w:sz="4" w:space="0" w:color="000000"/>
              <w:right w:val="single" w:sz="4" w:space="0" w:color="000000"/>
            </w:tcBorders>
            <w:tcMar>
              <w:top w:w="40" w:type="dxa"/>
              <w:left w:w="40" w:type="dxa"/>
              <w:bottom w:w="40" w:type="dxa"/>
              <w:right w:w="40" w:type="dxa"/>
            </w:tcMar>
          </w:tcPr>
          <w:p w14:paraId="3DDCA7D2" w14:textId="77777777" w:rsidR="00825BA8" w:rsidRPr="004E06EE" w:rsidRDefault="00825BA8" w:rsidP="001D56CD">
            <w:pPr>
              <w:spacing w:after="0"/>
              <w:jc w:val="center"/>
              <w:rPr>
                <w:color w:val="76923C" w:themeColor="accent3" w:themeShade="BF"/>
              </w:rPr>
            </w:pPr>
            <w:bookmarkStart w:id="297" w:name="para_71cd104d_1ab4_411e_886a_8d2541a866"/>
            <w:bookmarkEnd w:id="296"/>
            <w:r w:rsidRPr="004E06EE">
              <w:rPr>
                <w:rFonts w:ascii="Arial" w:hAnsi="Arial"/>
                <w:color w:val="76923C" w:themeColor="accent3" w:themeShade="BF"/>
                <w:sz w:val="18"/>
              </w:rPr>
              <w:t>(0008,1140)</w:t>
            </w:r>
          </w:p>
        </w:tc>
        <w:tc>
          <w:tcPr>
            <w:tcW w:w="540" w:type="dxa"/>
            <w:tcBorders>
              <w:bottom w:val="single" w:sz="4" w:space="0" w:color="000000"/>
              <w:right w:val="single" w:sz="4" w:space="0" w:color="000000"/>
            </w:tcBorders>
            <w:tcMar>
              <w:top w:w="40" w:type="dxa"/>
              <w:left w:w="40" w:type="dxa"/>
              <w:bottom w:w="40" w:type="dxa"/>
              <w:right w:w="40" w:type="dxa"/>
            </w:tcMar>
          </w:tcPr>
          <w:p w14:paraId="551EF363" w14:textId="77777777" w:rsidR="00825BA8" w:rsidRPr="004E06EE" w:rsidRDefault="00825BA8" w:rsidP="001D56CD">
            <w:pPr>
              <w:spacing w:after="0"/>
              <w:jc w:val="center"/>
              <w:rPr>
                <w:color w:val="76923C" w:themeColor="accent3" w:themeShade="BF"/>
              </w:rPr>
            </w:pPr>
            <w:bookmarkStart w:id="298" w:name="para_f6d117e0_dba1_466f_a9a3_670cd250cb"/>
            <w:bookmarkEnd w:id="297"/>
            <w:r w:rsidRPr="004E06EE">
              <w:rPr>
                <w:rFonts w:ascii="Arial" w:hAnsi="Arial"/>
                <w:color w:val="76923C" w:themeColor="accent3" w:themeShade="BF"/>
                <w:sz w:val="18"/>
              </w:rPr>
              <w:t>2</w:t>
            </w:r>
          </w:p>
        </w:tc>
        <w:tc>
          <w:tcPr>
            <w:tcW w:w="6306" w:type="dxa"/>
            <w:tcBorders>
              <w:bottom w:val="single" w:sz="4" w:space="0" w:color="000000"/>
              <w:right w:val="single" w:sz="4" w:space="0" w:color="000000"/>
            </w:tcBorders>
            <w:tcMar>
              <w:top w:w="40" w:type="dxa"/>
              <w:left w:w="40" w:type="dxa"/>
              <w:bottom w:w="40" w:type="dxa"/>
              <w:right w:w="40" w:type="dxa"/>
            </w:tcMar>
          </w:tcPr>
          <w:p w14:paraId="1F6BFD7A" w14:textId="77777777" w:rsidR="00825BA8" w:rsidRPr="004E06EE" w:rsidRDefault="00825BA8" w:rsidP="001D56CD">
            <w:pPr>
              <w:spacing w:after="0"/>
              <w:rPr>
                <w:color w:val="76923C" w:themeColor="accent3" w:themeShade="BF"/>
              </w:rPr>
            </w:pPr>
            <w:bookmarkStart w:id="299" w:name="para_8f98e7a5_6508_45a6_bd26_78a9e633fe"/>
            <w:bookmarkEnd w:id="298"/>
            <w:r w:rsidRPr="004E06EE">
              <w:rPr>
                <w:rFonts w:ascii="Arial" w:hAnsi="Arial"/>
                <w:color w:val="76923C" w:themeColor="accent3" w:themeShade="BF"/>
                <w:sz w:val="18"/>
              </w:rPr>
              <w:t xml:space="preserve">The set of images or other composite SOP Instances used to plan the acquisition, if any, and other significant related images. See </w:t>
            </w:r>
            <w:hyperlink w:anchor="sect_C_7_6_16_2_5_1">
              <w:r w:rsidRPr="004E06EE">
                <w:rPr>
                  <w:rFonts w:ascii="Arial" w:hAnsi="Arial"/>
                  <w:color w:val="76923C" w:themeColor="accent3" w:themeShade="BF"/>
                  <w:sz w:val="18"/>
                </w:rPr>
                <w:t>Section C.7.6.16.2.5.1</w:t>
              </w:r>
            </w:hyperlink>
            <w:r w:rsidRPr="004E06EE">
              <w:rPr>
                <w:rFonts w:ascii="Arial" w:hAnsi="Arial"/>
                <w:color w:val="76923C" w:themeColor="accent3" w:themeShade="BF"/>
                <w:sz w:val="18"/>
              </w:rPr>
              <w:t xml:space="preserve"> for further explanation. Zero or more Items shall be included in this Sequence.</w:t>
            </w:r>
          </w:p>
        </w:tc>
        <w:bookmarkEnd w:id="299"/>
      </w:tr>
      <w:tr w:rsidR="004E06EE" w:rsidRPr="004E06EE" w14:paraId="16708EB9" w14:textId="77777777" w:rsidTr="0060511B">
        <w:trPr>
          <w:cantSplit/>
        </w:trPr>
        <w:tc>
          <w:tcPr>
            <w:tcW w:w="4135" w:type="dxa"/>
            <w:gridSpan w:val="3"/>
            <w:tcBorders>
              <w:left w:val="single" w:sz="4" w:space="0" w:color="000000"/>
              <w:bottom w:val="single" w:sz="4" w:space="0" w:color="000000"/>
              <w:right w:val="single" w:sz="4" w:space="0" w:color="000000"/>
            </w:tcBorders>
            <w:tcMar>
              <w:top w:w="40" w:type="dxa"/>
              <w:left w:w="40" w:type="dxa"/>
              <w:bottom w:w="40" w:type="dxa"/>
            </w:tcMar>
          </w:tcPr>
          <w:p w14:paraId="36FC3AE3" w14:textId="77777777" w:rsidR="00825BA8" w:rsidRPr="004E06EE" w:rsidRDefault="00825BA8" w:rsidP="001D56CD">
            <w:pPr>
              <w:spacing w:after="0"/>
              <w:rPr>
                <w:color w:val="76923C" w:themeColor="accent3" w:themeShade="BF"/>
              </w:rPr>
            </w:pPr>
            <w:bookmarkStart w:id="300" w:name="para_be291764_e4ed_45a7_90b0_7e6aa8c133"/>
            <w:r w:rsidRPr="004E06EE">
              <w:rPr>
                <w:rFonts w:ascii="Arial" w:hAnsi="Arial"/>
                <w:i/>
                <w:color w:val="76923C" w:themeColor="accent3" w:themeShade="BF"/>
                <w:sz w:val="18"/>
              </w:rPr>
              <w:t xml:space="preserve">&gt;Include </w:t>
            </w:r>
            <w:hyperlink w:anchor="table_10_3">
              <w:r w:rsidRPr="004E06EE">
                <w:rPr>
                  <w:rFonts w:ascii="Arial" w:hAnsi="Arial"/>
                  <w:i/>
                  <w:color w:val="76923C" w:themeColor="accent3" w:themeShade="BF"/>
                  <w:sz w:val="18"/>
                </w:rPr>
                <w:t>Table 10-3 “Image SOP Instance Reference Macro Attributes”</w:t>
              </w:r>
            </w:hyperlink>
          </w:p>
        </w:tc>
        <w:tc>
          <w:tcPr>
            <w:tcW w:w="6306" w:type="dxa"/>
            <w:tcBorders>
              <w:bottom w:val="single" w:sz="4" w:space="0" w:color="000000"/>
              <w:right w:val="single" w:sz="4" w:space="0" w:color="000000"/>
            </w:tcBorders>
            <w:tcMar>
              <w:top w:w="40" w:type="dxa"/>
              <w:left w:w="40" w:type="dxa"/>
              <w:bottom w:w="40" w:type="dxa"/>
              <w:right w:w="40" w:type="dxa"/>
            </w:tcMar>
          </w:tcPr>
          <w:p w14:paraId="056BDFAC" w14:textId="77777777" w:rsidR="00825BA8" w:rsidRPr="004E06EE" w:rsidRDefault="00825BA8" w:rsidP="001D56CD">
            <w:pPr>
              <w:keepLines/>
              <w:spacing w:after="0"/>
              <w:rPr>
                <w:color w:val="76923C" w:themeColor="accent3" w:themeShade="BF"/>
              </w:rPr>
            </w:pPr>
            <w:bookmarkStart w:id="301" w:name="para_57849f9c_0a95_416f_bc87_e13fe33b60"/>
            <w:bookmarkEnd w:id="300"/>
          </w:p>
        </w:tc>
        <w:bookmarkEnd w:id="301"/>
      </w:tr>
      <w:tr w:rsidR="004E06EE" w:rsidRPr="004E06EE" w14:paraId="50456B2E" w14:textId="77777777" w:rsidTr="0060511B">
        <w:trPr>
          <w:cantSplit/>
        </w:trPr>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1FFC63" w14:textId="77777777" w:rsidR="00825BA8" w:rsidRPr="004E06EE" w:rsidRDefault="00825BA8" w:rsidP="001D56CD">
            <w:pPr>
              <w:spacing w:after="0"/>
              <w:rPr>
                <w:color w:val="76923C" w:themeColor="accent3" w:themeShade="BF"/>
              </w:rPr>
            </w:pPr>
            <w:bookmarkStart w:id="302" w:name="para_d74edb80_e80b_4223_b740_9fc01df338"/>
            <w:r w:rsidRPr="004E06EE">
              <w:rPr>
                <w:rFonts w:ascii="Arial" w:hAnsi="Arial"/>
                <w:color w:val="76923C" w:themeColor="accent3" w:themeShade="BF"/>
                <w:sz w:val="18"/>
              </w:rPr>
              <w:t>&gt;Purpose of Reference Code Sequence</w:t>
            </w:r>
          </w:p>
        </w:tc>
        <w:tc>
          <w:tcPr>
            <w:tcW w:w="1080" w:type="dxa"/>
            <w:tcBorders>
              <w:bottom w:val="single" w:sz="4" w:space="0" w:color="000000"/>
              <w:right w:val="single" w:sz="4" w:space="0" w:color="000000"/>
            </w:tcBorders>
            <w:tcMar>
              <w:top w:w="40" w:type="dxa"/>
              <w:left w:w="40" w:type="dxa"/>
              <w:bottom w:w="40" w:type="dxa"/>
              <w:right w:w="40" w:type="dxa"/>
            </w:tcMar>
          </w:tcPr>
          <w:p w14:paraId="2122501D" w14:textId="77777777" w:rsidR="00825BA8" w:rsidRPr="004E06EE" w:rsidRDefault="00825BA8" w:rsidP="001D56CD">
            <w:pPr>
              <w:spacing w:after="0"/>
              <w:jc w:val="center"/>
              <w:rPr>
                <w:color w:val="76923C" w:themeColor="accent3" w:themeShade="BF"/>
              </w:rPr>
            </w:pPr>
            <w:bookmarkStart w:id="303" w:name="para_a73187f6_af8e_4f32_ac14_c89653b09f"/>
            <w:bookmarkEnd w:id="302"/>
            <w:r w:rsidRPr="004E06EE">
              <w:rPr>
                <w:rFonts w:ascii="Arial" w:hAnsi="Arial"/>
                <w:color w:val="76923C" w:themeColor="accent3" w:themeShade="BF"/>
                <w:sz w:val="18"/>
              </w:rPr>
              <w:t>(0040,A170)</w:t>
            </w:r>
          </w:p>
        </w:tc>
        <w:tc>
          <w:tcPr>
            <w:tcW w:w="540" w:type="dxa"/>
            <w:tcBorders>
              <w:bottom w:val="single" w:sz="4" w:space="0" w:color="000000"/>
              <w:right w:val="single" w:sz="4" w:space="0" w:color="000000"/>
            </w:tcBorders>
            <w:tcMar>
              <w:top w:w="40" w:type="dxa"/>
              <w:left w:w="40" w:type="dxa"/>
              <w:bottom w:w="40" w:type="dxa"/>
              <w:right w:w="40" w:type="dxa"/>
            </w:tcMar>
          </w:tcPr>
          <w:p w14:paraId="3C681C9C" w14:textId="77777777" w:rsidR="00825BA8" w:rsidRPr="004E06EE" w:rsidRDefault="00825BA8" w:rsidP="001D56CD">
            <w:pPr>
              <w:spacing w:after="0"/>
              <w:jc w:val="center"/>
              <w:rPr>
                <w:color w:val="76923C" w:themeColor="accent3" w:themeShade="BF"/>
              </w:rPr>
            </w:pPr>
            <w:bookmarkStart w:id="304" w:name="para_fd351f5f_097e_4aa5_8831_4edeb86f1f"/>
            <w:bookmarkEnd w:id="303"/>
            <w:r w:rsidRPr="004E06EE">
              <w:rPr>
                <w:rFonts w:ascii="Arial" w:hAnsi="Arial"/>
                <w:color w:val="76923C" w:themeColor="accent3" w:themeShade="BF"/>
                <w:sz w:val="18"/>
              </w:rPr>
              <w:t>1C</w:t>
            </w:r>
          </w:p>
        </w:tc>
        <w:tc>
          <w:tcPr>
            <w:tcW w:w="6306" w:type="dxa"/>
            <w:tcBorders>
              <w:bottom w:val="single" w:sz="4" w:space="0" w:color="000000"/>
              <w:right w:val="single" w:sz="4" w:space="0" w:color="000000"/>
            </w:tcBorders>
            <w:tcMar>
              <w:top w:w="40" w:type="dxa"/>
              <w:left w:w="40" w:type="dxa"/>
              <w:bottom w:w="40" w:type="dxa"/>
              <w:right w:w="40" w:type="dxa"/>
            </w:tcMar>
          </w:tcPr>
          <w:p w14:paraId="011E6FBB" w14:textId="77777777" w:rsidR="00825BA8" w:rsidRPr="004E06EE" w:rsidRDefault="00825BA8" w:rsidP="001D56CD">
            <w:pPr>
              <w:rPr>
                <w:color w:val="76923C" w:themeColor="accent3" w:themeShade="BF"/>
              </w:rPr>
            </w:pPr>
            <w:bookmarkStart w:id="305" w:name="para_d3002b7b_2b97_44f0_b899_b410ab297b"/>
            <w:bookmarkEnd w:id="304"/>
            <w:r w:rsidRPr="004E06EE">
              <w:rPr>
                <w:rFonts w:ascii="Arial" w:hAnsi="Arial"/>
                <w:color w:val="76923C" w:themeColor="accent3" w:themeShade="BF"/>
                <w:sz w:val="18"/>
              </w:rPr>
              <w:t>Describes the purpose for which the reference is made.</w:t>
            </w:r>
          </w:p>
          <w:p w14:paraId="07B1115C" w14:textId="77777777" w:rsidR="00825BA8" w:rsidRPr="004E06EE" w:rsidRDefault="00825BA8" w:rsidP="001D56CD">
            <w:pPr>
              <w:rPr>
                <w:color w:val="76923C" w:themeColor="accent3" w:themeShade="BF"/>
              </w:rPr>
            </w:pPr>
            <w:bookmarkStart w:id="306" w:name="para_b7e03f81_d808_4684_a46a_b990cec3e0"/>
            <w:bookmarkEnd w:id="305"/>
            <w:r w:rsidRPr="004E06EE">
              <w:rPr>
                <w:rFonts w:ascii="Arial" w:hAnsi="Arial"/>
                <w:color w:val="76923C" w:themeColor="accent3" w:themeShade="BF"/>
                <w:sz w:val="18"/>
              </w:rPr>
              <w:t>Only a single Item shall be included in this Sequence.</w:t>
            </w:r>
          </w:p>
          <w:p w14:paraId="2EF3A149" w14:textId="77777777" w:rsidR="00825BA8" w:rsidRPr="004E06EE" w:rsidRDefault="00825BA8" w:rsidP="001D56CD">
            <w:pPr>
              <w:rPr>
                <w:color w:val="76923C" w:themeColor="accent3" w:themeShade="BF"/>
              </w:rPr>
            </w:pPr>
            <w:bookmarkStart w:id="307" w:name="para_b1a049cf_453a_42b7_9ee7_5a3de769c2"/>
            <w:bookmarkEnd w:id="306"/>
            <w:r w:rsidRPr="004E06EE">
              <w:rPr>
                <w:rFonts w:ascii="Arial" w:hAnsi="Arial"/>
                <w:color w:val="76923C" w:themeColor="accent3" w:themeShade="BF"/>
                <w:sz w:val="18"/>
              </w:rPr>
              <w:t>Required if SOP Class UID is not "1.2.840.10008.5.1.4.1.1.2.2" (Legacy Converted Enhanced CT Image Storage) and not "1.2.840.10008.5.1.4.1.1.4.4" (Legacy Converted Enhanced MR Image Storage) and not "1.2.840.10008.5.1.4.1.1.128.1" (Legacy Converted Enhanced PET Image Storage), may be present otherwise.</w:t>
            </w:r>
          </w:p>
          <w:p w14:paraId="537F289A" w14:textId="77777777" w:rsidR="00825BA8" w:rsidRPr="004E06EE" w:rsidRDefault="00825BA8" w:rsidP="001D56CD">
            <w:pPr>
              <w:spacing w:after="0"/>
              <w:rPr>
                <w:color w:val="76923C" w:themeColor="accent3" w:themeShade="BF"/>
              </w:rPr>
            </w:pPr>
            <w:bookmarkStart w:id="308" w:name="para_951dde0e_b932_49e0_a9af_c2f86d1c72"/>
            <w:bookmarkEnd w:id="307"/>
            <w:r w:rsidRPr="004E06EE">
              <w:rPr>
                <w:rFonts w:ascii="Arial" w:hAnsi="Arial"/>
                <w:color w:val="76923C" w:themeColor="accent3" w:themeShade="BF"/>
                <w:sz w:val="18"/>
              </w:rPr>
              <w:t xml:space="preserve">See </w:t>
            </w:r>
            <w:hyperlink w:anchor="sect_C_7_6_16_2_5_1">
              <w:r w:rsidRPr="004E06EE">
                <w:rPr>
                  <w:rFonts w:ascii="Arial" w:hAnsi="Arial"/>
                  <w:color w:val="76923C" w:themeColor="accent3" w:themeShade="BF"/>
                  <w:sz w:val="18"/>
                </w:rPr>
                <w:t>Section C.7.6.16.2.5.1</w:t>
              </w:r>
            </w:hyperlink>
            <w:r w:rsidRPr="004E06EE">
              <w:rPr>
                <w:rFonts w:ascii="Arial" w:hAnsi="Arial"/>
                <w:color w:val="76923C" w:themeColor="accent3" w:themeShade="BF"/>
                <w:sz w:val="18"/>
              </w:rPr>
              <w:t xml:space="preserve"> for further explanation.</w:t>
            </w:r>
          </w:p>
        </w:tc>
        <w:bookmarkEnd w:id="308"/>
      </w:tr>
      <w:tr w:rsidR="004E06EE" w:rsidRPr="004E06EE" w14:paraId="626706E3" w14:textId="77777777" w:rsidTr="0060511B">
        <w:trPr>
          <w:cantSplit/>
        </w:trPr>
        <w:tc>
          <w:tcPr>
            <w:tcW w:w="4135" w:type="dxa"/>
            <w:gridSpan w:val="3"/>
            <w:tcBorders>
              <w:left w:val="single" w:sz="4" w:space="0" w:color="000000"/>
              <w:bottom w:val="single" w:sz="4" w:space="0" w:color="000000"/>
              <w:right w:val="single" w:sz="4" w:space="0" w:color="000000"/>
            </w:tcBorders>
            <w:tcMar>
              <w:top w:w="40" w:type="dxa"/>
              <w:left w:w="40" w:type="dxa"/>
              <w:bottom w:w="40" w:type="dxa"/>
            </w:tcMar>
          </w:tcPr>
          <w:p w14:paraId="122DB3F5" w14:textId="77777777" w:rsidR="00825BA8" w:rsidRPr="004E06EE" w:rsidRDefault="00825BA8" w:rsidP="001D56CD">
            <w:pPr>
              <w:spacing w:after="0"/>
              <w:rPr>
                <w:color w:val="76923C" w:themeColor="accent3" w:themeShade="BF"/>
              </w:rPr>
            </w:pPr>
            <w:bookmarkStart w:id="309" w:name="para_798e3224_8b34_4b68_8bf7_563de1a27d"/>
            <w:r w:rsidRPr="004E06EE">
              <w:rPr>
                <w:rFonts w:ascii="Arial" w:hAnsi="Arial"/>
                <w:i/>
                <w:color w:val="76923C" w:themeColor="accent3" w:themeShade="BF"/>
                <w:sz w:val="18"/>
              </w:rPr>
              <w:t xml:space="preserve">&gt;&gt;Include </w:t>
            </w:r>
            <w:hyperlink w:anchor="table_8_8_1">
              <w:r w:rsidRPr="004E06EE">
                <w:rPr>
                  <w:rFonts w:ascii="Arial" w:hAnsi="Arial"/>
                  <w:i/>
                  <w:color w:val="76923C" w:themeColor="accent3" w:themeShade="BF"/>
                  <w:sz w:val="18"/>
                </w:rPr>
                <w:t>Table 8.8-1 “Code Sequence Macro Attributes”</w:t>
              </w:r>
            </w:hyperlink>
          </w:p>
        </w:tc>
        <w:tc>
          <w:tcPr>
            <w:tcW w:w="6306" w:type="dxa"/>
            <w:tcBorders>
              <w:bottom w:val="single" w:sz="4" w:space="0" w:color="000000"/>
              <w:right w:val="single" w:sz="4" w:space="0" w:color="000000"/>
            </w:tcBorders>
            <w:tcMar>
              <w:top w:w="40" w:type="dxa"/>
              <w:left w:w="40" w:type="dxa"/>
              <w:bottom w:w="40" w:type="dxa"/>
              <w:right w:w="40" w:type="dxa"/>
            </w:tcMar>
          </w:tcPr>
          <w:p w14:paraId="7E5D7539" w14:textId="77777777" w:rsidR="00825BA8" w:rsidRPr="004E06EE" w:rsidRDefault="00825BA8" w:rsidP="001D56CD">
            <w:pPr>
              <w:spacing w:after="0"/>
              <w:rPr>
                <w:color w:val="76923C" w:themeColor="accent3" w:themeShade="BF"/>
              </w:rPr>
            </w:pPr>
            <w:bookmarkStart w:id="310" w:name="para_41efa90f_b594_486f_ab67_af6819e61a"/>
            <w:bookmarkEnd w:id="309"/>
            <w:r w:rsidRPr="004E06EE">
              <w:rPr>
                <w:rFonts w:ascii="Arial" w:hAnsi="Arial"/>
                <w:i/>
                <w:color w:val="76923C" w:themeColor="accent3" w:themeShade="BF"/>
                <w:sz w:val="18"/>
              </w:rPr>
              <w:t>D</w:t>
            </w:r>
            <w:hyperlink r:id="rId34" w:anchor="sect_CID_7201">
              <w:r w:rsidRPr="004E06EE">
                <w:rPr>
                  <w:rFonts w:ascii="Arial" w:hAnsi="Arial"/>
                  <w:i/>
                  <w:color w:val="76923C" w:themeColor="accent3" w:themeShade="BF"/>
                  <w:sz w:val="18"/>
                </w:rPr>
                <w:t>CID 7201 “Referenced Image Purpose of Reference”</w:t>
              </w:r>
            </w:hyperlink>
            <w:r w:rsidRPr="004E06EE">
              <w:rPr>
                <w:rFonts w:ascii="Arial" w:hAnsi="Arial"/>
                <w:i/>
                <w:color w:val="76923C" w:themeColor="accent3" w:themeShade="BF"/>
                <w:sz w:val="18"/>
              </w:rPr>
              <w:t>, or as specified in the IOD invocation of this Functional Group.</w:t>
            </w:r>
          </w:p>
        </w:tc>
        <w:bookmarkEnd w:id="310"/>
      </w:tr>
    </w:tbl>
    <w:p w14:paraId="5361DD6F" w14:textId="77777777" w:rsidR="00C603AF" w:rsidRDefault="00C603AF" w:rsidP="00825BA8">
      <w:pPr>
        <w:pStyle w:val="Heading6"/>
        <w:rPr>
          <w:color w:val="76923C" w:themeColor="accent3" w:themeShade="BF"/>
        </w:rPr>
      </w:pPr>
      <w:bookmarkStart w:id="311" w:name="_C.7.6.16.2.6_Derivation_Image"/>
      <w:bookmarkStart w:id="312" w:name="sect_C_7_6_16_2_6"/>
      <w:bookmarkEnd w:id="311"/>
    </w:p>
    <w:p w14:paraId="70F42522" w14:textId="77777777" w:rsidR="00C603AF" w:rsidRDefault="00C603AF">
      <w:pPr>
        <w:tabs>
          <w:tab w:val="clear" w:pos="720"/>
        </w:tabs>
        <w:overflowPunct/>
        <w:autoSpaceDE/>
        <w:autoSpaceDN/>
        <w:adjustRightInd/>
        <w:spacing w:after="0"/>
        <w:textAlignment w:val="auto"/>
        <w:rPr>
          <w:b/>
          <w:noProof/>
          <w:color w:val="76923C" w:themeColor="accent3" w:themeShade="BF"/>
          <w:sz w:val="24"/>
          <w:szCs w:val="24"/>
          <w:lang w:val="en"/>
        </w:rPr>
      </w:pPr>
      <w:r>
        <w:rPr>
          <w:color w:val="76923C" w:themeColor="accent3" w:themeShade="BF"/>
        </w:rPr>
        <w:br w:type="page"/>
      </w:r>
    </w:p>
    <w:p w14:paraId="272F37BA" w14:textId="6C78CA42" w:rsidR="00825BA8" w:rsidRPr="004E06EE" w:rsidRDefault="00825BA8" w:rsidP="00825BA8">
      <w:pPr>
        <w:pStyle w:val="Heading6"/>
        <w:rPr>
          <w:color w:val="76923C" w:themeColor="accent3" w:themeShade="BF"/>
        </w:rPr>
      </w:pPr>
      <w:bookmarkStart w:id="313" w:name="_Toc157164569"/>
      <w:r w:rsidRPr="004E06EE">
        <w:rPr>
          <w:color w:val="76923C" w:themeColor="accent3" w:themeShade="BF"/>
        </w:rPr>
        <w:lastRenderedPageBreak/>
        <w:t>C.7.6.16.2.6 Derivation Image Macro</w:t>
      </w:r>
      <w:bookmarkEnd w:id="313"/>
    </w:p>
    <w:bookmarkStart w:id="314" w:name="para_50b95617_e6fd_46f2_bb4a_6d34d87ca9"/>
    <w:bookmarkEnd w:id="312"/>
    <w:p w14:paraId="5979AC9E" w14:textId="77777777" w:rsidR="00825BA8" w:rsidRPr="004E06EE" w:rsidRDefault="00825BA8" w:rsidP="00825BA8">
      <w:pPr>
        <w:spacing w:before="180" w:after="0"/>
        <w:jc w:val="both"/>
        <w:rPr>
          <w:color w:val="76923C" w:themeColor="accent3" w:themeShade="BF"/>
        </w:rPr>
      </w:pPr>
      <w:r w:rsidRPr="004E06EE">
        <w:rPr>
          <w:rFonts w:ascii="Times New Roman" w:hAnsi="Times New Roman"/>
          <w:color w:val="76923C" w:themeColor="accent3" w:themeShade="BF"/>
        </w:rPr>
        <w:fldChar w:fldCharType="begin"/>
      </w:r>
      <w:r w:rsidRPr="004E06EE">
        <w:rPr>
          <w:color w:val="76923C" w:themeColor="accent3" w:themeShade="BF"/>
        </w:rPr>
        <w:instrText>HYPERLINK \l "table_C_7_6_16_7" \h</w:instrText>
      </w:r>
      <w:r w:rsidRPr="004E06EE">
        <w:rPr>
          <w:rFonts w:ascii="Times New Roman" w:hAnsi="Times New Roman"/>
          <w:color w:val="76923C" w:themeColor="accent3" w:themeShade="BF"/>
        </w:rPr>
      </w:r>
      <w:r w:rsidRPr="004E06EE">
        <w:rPr>
          <w:rFonts w:ascii="Times New Roman" w:hAnsi="Times New Roman"/>
          <w:color w:val="76923C" w:themeColor="accent3" w:themeShade="BF"/>
        </w:rPr>
        <w:fldChar w:fldCharType="separate"/>
      </w:r>
      <w:r w:rsidRPr="004E06EE">
        <w:rPr>
          <w:rFonts w:ascii="Arial" w:hAnsi="Arial"/>
          <w:color w:val="76923C" w:themeColor="accent3" w:themeShade="BF"/>
          <w:sz w:val="18"/>
        </w:rPr>
        <w:t>Table C.7.6.16-7</w:t>
      </w:r>
      <w:r w:rsidRPr="004E06EE">
        <w:rPr>
          <w:rFonts w:ascii="Arial" w:hAnsi="Arial"/>
          <w:color w:val="76923C" w:themeColor="accent3" w:themeShade="BF"/>
          <w:sz w:val="18"/>
        </w:rPr>
        <w:fldChar w:fldCharType="end"/>
      </w:r>
      <w:r w:rsidRPr="004E06EE">
        <w:rPr>
          <w:rFonts w:ascii="Arial" w:hAnsi="Arial"/>
          <w:color w:val="76923C" w:themeColor="accent3" w:themeShade="BF"/>
          <w:sz w:val="18"/>
        </w:rPr>
        <w:t xml:space="preserve"> specifies the Attributes of the </w:t>
      </w:r>
      <w:hyperlink w:anchor="sect_C_7_6_16_2_6">
        <w:r w:rsidRPr="004E06EE">
          <w:rPr>
            <w:rFonts w:ascii="Arial" w:hAnsi="Arial"/>
            <w:color w:val="76923C" w:themeColor="accent3" w:themeShade="BF"/>
            <w:sz w:val="18"/>
          </w:rPr>
          <w:t>Derivation Image Macro</w:t>
        </w:r>
      </w:hyperlink>
      <w:r w:rsidRPr="004E06EE">
        <w:rPr>
          <w:rFonts w:ascii="Arial" w:hAnsi="Arial"/>
          <w:color w:val="76923C" w:themeColor="accent3" w:themeShade="BF"/>
          <w:sz w:val="18"/>
        </w:rPr>
        <w:t>, which is used as a Functional Group Macro.</w:t>
      </w:r>
    </w:p>
    <w:p w14:paraId="2BDFFF45" w14:textId="77777777" w:rsidR="00825BA8" w:rsidRPr="004E06EE" w:rsidRDefault="00825BA8" w:rsidP="005A0854">
      <w:pPr>
        <w:keepNext/>
        <w:spacing w:before="216" w:after="0"/>
        <w:jc w:val="center"/>
        <w:rPr>
          <w:color w:val="76923C" w:themeColor="accent3" w:themeShade="BF"/>
        </w:rPr>
      </w:pPr>
      <w:bookmarkStart w:id="315" w:name="table_C_7_6_16_7"/>
      <w:bookmarkEnd w:id="314"/>
      <w:r w:rsidRPr="004E06EE">
        <w:rPr>
          <w:rFonts w:ascii="Arial" w:hAnsi="Arial"/>
          <w:b/>
          <w:color w:val="76923C" w:themeColor="accent3" w:themeShade="BF"/>
          <w:sz w:val="22"/>
        </w:rPr>
        <w:t>Table C.7.6.16-7. Derivation Image Macro Attributes</w:t>
      </w:r>
    </w:p>
    <w:bookmarkEnd w:id="315"/>
    <w:p w14:paraId="4B50B3B0" w14:textId="77777777" w:rsidR="00825BA8" w:rsidRPr="004E06EE" w:rsidRDefault="00825BA8" w:rsidP="005A0854">
      <w:pPr>
        <w:keepNext/>
        <w:spacing w:after="0"/>
        <w:rPr>
          <w:color w:val="76923C" w:themeColor="accent3" w:themeShade="BF"/>
          <w:sz w:val="13"/>
        </w:rPr>
      </w:pPr>
    </w:p>
    <w:tbl>
      <w:tblPr>
        <w:tblW w:w="10345" w:type="dxa"/>
        <w:tblInd w:w="45" w:type="dxa"/>
        <w:tblLayout w:type="fixed"/>
        <w:tblCellMar>
          <w:left w:w="10" w:type="dxa"/>
          <w:right w:w="10" w:type="dxa"/>
        </w:tblCellMar>
        <w:tblLook w:val="04A0" w:firstRow="1" w:lastRow="0" w:firstColumn="1" w:lastColumn="0" w:noHBand="0" w:noVBand="1"/>
      </w:tblPr>
      <w:tblGrid>
        <w:gridCol w:w="2515"/>
        <w:gridCol w:w="1080"/>
        <w:gridCol w:w="540"/>
        <w:gridCol w:w="6210"/>
      </w:tblGrid>
      <w:tr w:rsidR="004E06EE" w:rsidRPr="004E06EE" w14:paraId="35008B0F" w14:textId="77777777" w:rsidTr="0060511B">
        <w:trPr>
          <w:cantSplit/>
          <w:tblHeader/>
        </w:trPr>
        <w:tc>
          <w:tcPr>
            <w:tcW w:w="25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0A348F" w14:textId="77777777" w:rsidR="00825BA8" w:rsidRPr="004E06EE" w:rsidRDefault="00825BA8" w:rsidP="005A0854">
            <w:pPr>
              <w:keepNext/>
              <w:spacing w:after="0"/>
              <w:jc w:val="center"/>
              <w:rPr>
                <w:color w:val="76923C" w:themeColor="accent3" w:themeShade="BF"/>
              </w:rPr>
            </w:pPr>
            <w:bookmarkStart w:id="316" w:name="para_2ac3b7fe_6624_4256_a133_dec8c40607"/>
            <w:r w:rsidRPr="004E06EE">
              <w:rPr>
                <w:rFonts w:ascii="Arial" w:hAnsi="Arial"/>
                <w:b/>
                <w:color w:val="76923C" w:themeColor="accent3" w:themeShade="BF"/>
                <w:sz w:val="18"/>
              </w:rPr>
              <w:t>Attribute Name</w:t>
            </w:r>
          </w:p>
        </w:tc>
        <w:tc>
          <w:tcPr>
            <w:tcW w:w="1080" w:type="dxa"/>
            <w:tcBorders>
              <w:top w:val="single" w:sz="4" w:space="0" w:color="000000"/>
              <w:bottom w:val="single" w:sz="4" w:space="0" w:color="000000"/>
              <w:right w:val="single" w:sz="4" w:space="0" w:color="000000"/>
            </w:tcBorders>
            <w:tcMar>
              <w:top w:w="40" w:type="dxa"/>
              <w:left w:w="40" w:type="dxa"/>
              <w:bottom w:w="40" w:type="dxa"/>
              <w:right w:w="40" w:type="dxa"/>
            </w:tcMar>
          </w:tcPr>
          <w:p w14:paraId="0C8F590C" w14:textId="77777777" w:rsidR="00825BA8" w:rsidRPr="004E06EE" w:rsidRDefault="00825BA8" w:rsidP="005A0854">
            <w:pPr>
              <w:keepNext/>
              <w:spacing w:after="0"/>
              <w:jc w:val="center"/>
              <w:rPr>
                <w:color w:val="76923C" w:themeColor="accent3" w:themeShade="BF"/>
              </w:rPr>
            </w:pPr>
            <w:bookmarkStart w:id="317" w:name="para_9128492c_276c_4069_8891_6db1e5d438"/>
            <w:bookmarkEnd w:id="316"/>
            <w:r w:rsidRPr="004E06EE">
              <w:rPr>
                <w:rFonts w:ascii="Arial" w:hAnsi="Arial"/>
                <w:b/>
                <w:color w:val="76923C" w:themeColor="accent3" w:themeShade="BF"/>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257E804" w14:textId="77777777" w:rsidR="00825BA8" w:rsidRPr="004E06EE" w:rsidRDefault="00825BA8" w:rsidP="005A0854">
            <w:pPr>
              <w:keepNext/>
              <w:spacing w:after="0"/>
              <w:jc w:val="center"/>
              <w:rPr>
                <w:color w:val="76923C" w:themeColor="accent3" w:themeShade="BF"/>
              </w:rPr>
            </w:pPr>
            <w:bookmarkStart w:id="318" w:name="para_b1aa53c0_c57b_4cce_918c_1dc7c98833"/>
            <w:bookmarkEnd w:id="317"/>
            <w:r w:rsidRPr="004E06EE">
              <w:rPr>
                <w:rFonts w:ascii="Arial" w:hAnsi="Arial"/>
                <w:b/>
                <w:color w:val="76923C" w:themeColor="accent3" w:themeShade="BF"/>
                <w:sz w:val="18"/>
              </w:rPr>
              <w:t>Type</w:t>
            </w:r>
          </w:p>
        </w:tc>
        <w:tc>
          <w:tcPr>
            <w:tcW w:w="6210" w:type="dxa"/>
            <w:tcBorders>
              <w:top w:val="single" w:sz="4" w:space="0" w:color="000000"/>
              <w:bottom w:val="single" w:sz="4" w:space="0" w:color="000000"/>
              <w:right w:val="single" w:sz="4" w:space="0" w:color="000000"/>
            </w:tcBorders>
            <w:tcMar>
              <w:top w:w="40" w:type="dxa"/>
              <w:left w:w="40" w:type="dxa"/>
              <w:bottom w:w="40" w:type="dxa"/>
              <w:right w:w="40" w:type="dxa"/>
            </w:tcMar>
          </w:tcPr>
          <w:p w14:paraId="316CC64F" w14:textId="77777777" w:rsidR="00825BA8" w:rsidRPr="004E06EE" w:rsidRDefault="00825BA8" w:rsidP="005A0854">
            <w:pPr>
              <w:keepNext/>
              <w:spacing w:after="0"/>
              <w:jc w:val="center"/>
              <w:rPr>
                <w:color w:val="76923C" w:themeColor="accent3" w:themeShade="BF"/>
              </w:rPr>
            </w:pPr>
            <w:bookmarkStart w:id="319" w:name="para_3adbfc2b_51c4_41a4_9af2_3f44b49558"/>
            <w:bookmarkEnd w:id="318"/>
            <w:r w:rsidRPr="004E06EE">
              <w:rPr>
                <w:rFonts w:ascii="Arial" w:hAnsi="Arial"/>
                <w:b/>
                <w:color w:val="76923C" w:themeColor="accent3" w:themeShade="BF"/>
                <w:sz w:val="18"/>
              </w:rPr>
              <w:t>Attribute Description</w:t>
            </w:r>
          </w:p>
        </w:tc>
        <w:bookmarkEnd w:id="319"/>
      </w:tr>
      <w:tr w:rsidR="004E06EE" w:rsidRPr="004E06EE" w14:paraId="319DCBD8" w14:textId="77777777" w:rsidTr="0060511B">
        <w:trPr>
          <w:cantSplit/>
        </w:trPr>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0E3876D" w14:textId="77777777" w:rsidR="00825BA8" w:rsidRPr="004E06EE" w:rsidRDefault="00825BA8" w:rsidP="001D56CD">
            <w:pPr>
              <w:spacing w:after="0"/>
              <w:rPr>
                <w:color w:val="76923C" w:themeColor="accent3" w:themeShade="BF"/>
              </w:rPr>
            </w:pPr>
            <w:bookmarkStart w:id="320" w:name="para_d69233c4_13da_4c68_8516_a043ccd494"/>
            <w:r w:rsidRPr="004E06EE">
              <w:rPr>
                <w:rFonts w:ascii="Arial" w:hAnsi="Arial"/>
                <w:color w:val="76923C" w:themeColor="accent3" w:themeShade="BF"/>
                <w:sz w:val="18"/>
              </w:rPr>
              <w:t>Derivation Image Sequence</w:t>
            </w:r>
          </w:p>
        </w:tc>
        <w:tc>
          <w:tcPr>
            <w:tcW w:w="1080" w:type="dxa"/>
            <w:tcBorders>
              <w:bottom w:val="single" w:sz="4" w:space="0" w:color="000000"/>
              <w:right w:val="single" w:sz="4" w:space="0" w:color="000000"/>
            </w:tcBorders>
            <w:tcMar>
              <w:top w:w="40" w:type="dxa"/>
              <w:left w:w="40" w:type="dxa"/>
              <w:bottom w:w="40" w:type="dxa"/>
              <w:right w:w="40" w:type="dxa"/>
            </w:tcMar>
          </w:tcPr>
          <w:p w14:paraId="63CF5DA7" w14:textId="77777777" w:rsidR="00825BA8" w:rsidRPr="004E06EE" w:rsidRDefault="00825BA8" w:rsidP="001D56CD">
            <w:pPr>
              <w:spacing w:after="0"/>
              <w:jc w:val="center"/>
              <w:rPr>
                <w:color w:val="76923C" w:themeColor="accent3" w:themeShade="BF"/>
              </w:rPr>
            </w:pPr>
            <w:bookmarkStart w:id="321" w:name="para_5ac27ef2_c4d9_4e1b_a9a0_d6e93cea0a"/>
            <w:bookmarkEnd w:id="320"/>
            <w:r w:rsidRPr="004E06EE">
              <w:rPr>
                <w:rFonts w:ascii="Arial" w:hAnsi="Arial"/>
                <w:color w:val="76923C" w:themeColor="accent3" w:themeShade="BF"/>
                <w:sz w:val="18"/>
              </w:rPr>
              <w:t>(0008,9124)</w:t>
            </w:r>
          </w:p>
        </w:tc>
        <w:tc>
          <w:tcPr>
            <w:tcW w:w="540" w:type="dxa"/>
            <w:tcBorders>
              <w:bottom w:val="single" w:sz="4" w:space="0" w:color="000000"/>
              <w:right w:val="single" w:sz="4" w:space="0" w:color="000000"/>
            </w:tcBorders>
            <w:tcMar>
              <w:top w:w="40" w:type="dxa"/>
              <w:left w:w="40" w:type="dxa"/>
              <w:bottom w:w="40" w:type="dxa"/>
              <w:right w:w="40" w:type="dxa"/>
            </w:tcMar>
          </w:tcPr>
          <w:p w14:paraId="2548AFA7" w14:textId="77777777" w:rsidR="00825BA8" w:rsidRPr="004E06EE" w:rsidRDefault="00825BA8" w:rsidP="001D56CD">
            <w:pPr>
              <w:spacing w:after="0"/>
              <w:jc w:val="center"/>
              <w:rPr>
                <w:color w:val="76923C" w:themeColor="accent3" w:themeShade="BF"/>
              </w:rPr>
            </w:pPr>
            <w:bookmarkStart w:id="322" w:name="para_66119f32_1e30_4666_b2c5_e3a311b2e7"/>
            <w:bookmarkEnd w:id="321"/>
            <w:r w:rsidRPr="004E06EE">
              <w:rPr>
                <w:rFonts w:ascii="Arial" w:hAnsi="Arial"/>
                <w:color w:val="76923C" w:themeColor="accent3" w:themeShade="BF"/>
                <w:sz w:val="18"/>
              </w:rPr>
              <w:t>2</w:t>
            </w:r>
          </w:p>
        </w:tc>
        <w:tc>
          <w:tcPr>
            <w:tcW w:w="6210" w:type="dxa"/>
            <w:tcBorders>
              <w:bottom w:val="single" w:sz="4" w:space="0" w:color="000000"/>
              <w:right w:val="single" w:sz="4" w:space="0" w:color="000000"/>
            </w:tcBorders>
            <w:tcMar>
              <w:top w:w="40" w:type="dxa"/>
              <w:left w:w="40" w:type="dxa"/>
              <w:bottom w:w="40" w:type="dxa"/>
              <w:right w:w="40" w:type="dxa"/>
            </w:tcMar>
          </w:tcPr>
          <w:p w14:paraId="7087674B" w14:textId="77777777" w:rsidR="00825BA8" w:rsidRPr="004E06EE" w:rsidRDefault="00825BA8" w:rsidP="001D56CD">
            <w:pPr>
              <w:rPr>
                <w:color w:val="76923C" w:themeColor="accent3" w:themeShade="BF"/>
              </w:rPr>
            </w:pPr>
            <w:bookmarkStart w:id="323" w:name="para_86967de3_0386_4fd0_995e_a8d23bce31"/>
            <w:bookmarkEnd w:id="322"/>
            <w:r w:rsidRPr="004E06EE">
              <w:rPr>
                <w:rFonts w:ascii="Arial" w:hAnsi="Arial"/>
                <w:color w:val="76923C" w:themeColor="accent3" w:themeShade="BF"/>
                <w:sz w:val="18"/>
              </w:rPr>
              <w:t>The set of Images or other composite SOP Instances that were used to derive this frame.</w:t>
            </w:r>
          </w:p>
          <w:p w14:paraId="159288FB" w14:textId="77777777" w:rsidR="00825BA8" w:rsidRPr="004E06EE" w:rsidRDefault="00825BA8" w:rsidP="001D56CD">
            <w:pPr>
              <w:spacing w:after="0"/>
              <w:rPr>
                <w:color w:val="76923C" w:themeColor="accent3" w:themeShade="BF"/>
              </w:rPr>
            </w:pPr>
            <w:bookmarkStart w:id="324" w:name="para_c720dda0_7765_47e0_b3d6_e9e3c5a2c2"/>
            <w:bookmarkEnd w:id="323"/>
            <w:r w:rsidRPr="004E06EE">
              <w:rPr>
                <w:rFonts w:ascii="Arial" w:hAnsi="Arial"/>
                <w:color w:val="76923C" w:themeColor="accent3" w:themeShade="BF"/>
                <w:sz w:val="18"/>
              </w:rPr>
              <w:t>Zero or more Items shall be included in this Sequence.</w:t>
            </w:r>
          </w:p>
        </w:tc>
        <w:bookmarkEnd w:id="324"/>
      </w:tr>
      <w:tr w:rsidR="004E06EE" w:rsidRPr="004E06EE" w14:paraId="721CED95" w14:textId="77777777" w:rsidTr="0060511B">
        <w:trPr>
          <w:cantSplit/>
        </w:trPr>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A1DBF6" w14:textId="77777777" w:rsidR="00825BA8" w:rsidRPr="004E06EE" w:rsidRDefault="00825BA8" w:rsidP="001D56CD">
            <w:pPr>
              <w:spacing w:after="0"/>
              <w:rPr>
                <w:color w:val="76923C" w:themeColor="accent3" w:themeShade="BF"/>
              </w:rPr>
            </w:pPr>
            <w:bookmarkStart w:id="325" w:name="para_ec35d0a9_7a09_448a_8ee8_973ab04979"/>
            <w:r w:rsidRPr="004E06EE">
              <w:rPr>
                <w:rFonts w:ascii="Arial" w:hAnsi="Arial"/>
                <w:color w:val="76923C" w:themeColor="accent3" w:themeShade="BF"/>
                <w:sz w:val="18"/>
              </w:rPr>
              <w:t>&gt;Derivation Description</w:t>
            </w:r>
          </w:p>
        </w:tc>
        <w:tc>
          <w:tcPr>
            <w:tcW w:w="1080" w:type="dxa"/>
            <w:tcBorders>
              <w:bottom w:val="single" w:sz="4" w:space="0" w:color="000000"/>
              <w:right w:val="single" w:sz="4" w:space="0" w:color="000000"/>
            </w:tcBorders>
            <w:tcMar>
              <w:top w:w="40" w:type="dxa"/>
              <w:left w:w="40" w:type="dxa"/>
              <w:bottom w:w="40" w:type="dxa"/>
              <w:right w:w="40" w:type="dxa"/>
            </w:tcMar>
          </w:tcPr>
          <w:p w14:paraId="15803294" w14:textId="77777777" w:rsidR="00825BA8" w:rsidRPr="004E06EE" w:rsidRDefault="00825BA8" w:rsidP="001D56CD">
            <w:pPr>
              <w:spacing w:after="0"/>
              <w:jc w:val="center"/>
              <w:rPr>
                <w:color w:val="76923C" w:themeColor="accent3" w:themeShade="BF"/>
              </w:rPr>
            </w:pPr>
            <w:bookmarkStart w:id="326" w:name="para_3b8d54c6_72cd_4cbe_b1e6_26fd871e8c"/>
            <w:bookmarkEnd w:id="325"/>
            <w:r w:rsidRPr="004E06EE">
              <w:rPr>
                <w:rFonts w:ascii="Arial" w:hAnsi="Arial"/>
                <w:color w:val="76923C" w:themeColor="accent3" w:themeShade="BF"/>
                <w:sz w:val="18"/>
              </w:rPr>
              <w:t>(0008,2111)</w:t>
            </w:r>
          </w:p>
        </w:tc>
        <w:tc>
          <w:tcPr>
            <w:tcW w:w="540" w:type="dxa"/>
            <w:tcBorders>
              <w:bottom w:val="single" w:sz="4" w:space="0" w:color="000000"/>
              <w:right w:val="single" w:sz="4" w:space="0" w:color="000000"/>
            </w:tcBorders>
            <w:tcMar>
              <w:top w:w="40" w:type="dxa"/>
              <w:left w:w="40" w:type="dxa"/>
              <w:bottom w:w="40" w:type="dxa"/>
              <w:right w:w="40" w:type="dxa"/>
            </w:tcMar>
          </w:tcPr>
          <w:p w14:paraId="722112CE" w14:textId="77777777" w:rsidR="00825BA8" w:rsidRPr="004E06EE" w:rsidRDefault="00825BA8" w:rsidP="001D56CD">
            <w:pPr>
              <w:spacing w:after="0"/>
              <w:jc w:val="center"/>
              <w:rPr>
                <w:color w:val="76923C" w:themeColor="accent3" w:themeShade="BF"/>
              </w:rPr>
            </w:pPr>
            <w:bookmarkStart w:id="327" w:name="para_4f97e423_7eea_44b1_8d6f_5ec5696512"/>
            <w:bookmarkEnd w:id="326"/>
            <w:r w:rsidRPr="004E06EE">
              <w:rPr>
                <w:rFonts w:ascii="Arial" w:hAnsi="Arial"/>
                <w:color w:val="76923C" w:themeColor="accent3" w:themeShade="BF"/>
                <w:sz w:val="18"/>
              </w:rPr>
              <w:t>3</w:t>
            </w:r>
          </w:p>
        </w:tc>
        <w:tc>
          <w:tcPr>
            <w:tcW w:w="6210" w:type="dxa"/>
            <w:tcBorders>
              <w:bottom w:val="single" w:sz="4" w:space="0" w:color="000000"/>
              <w:right w:val="single" w:sz="4" w:space="0" w:color="000000"/>
            </w:tcBorders>
            <w:tcMar>
              <w:top w:w="40" w:type="dxa"/>
              <w:left w:w="40" w:type="dxa"/>
              <w:bottom w:w="40" w:type="dxa"/>
              <w:right w:w="40" w:type="dxa"/>
            </w:tcMar>
          </w:tcPr>
          <w:p w14:paraId="79DB6E21" w14:textId="77777777" w:rsidR="00825BA8" w:rsidRPr="004E06EE" w:rsidRDefault="00825BA8" w:rsidP="001D56CD">
            <w:pPr>
              <w:spacing w:after="0"/>
              <w:rPr>
                <w:color w:val="76923C" w:themeColor="accent3" w:themeShade="BF"/>
              </w:rPr>
            </w:pPr>
            <w:bookmarkStart w:id="328" w:name="para_3732fc9f_fae2_40d8_a991_06a119e790"/>
            <w:bookmarkEnd w:id="327"/>
            <w:r w:rsidRPr="004E06EE">
              <w:rPr>
                <w:rFonts w:ascii="Arial" w:hAnsi="Arial"/>
                <w:color w:val="76923C" w:themeColor="accent3" w:themeShade="BF"/>
                <w:sz w:val="18"/>
              </w:rPr>
              <w:t xml:space="preserve">A text description of how this frame data was derived. See </w:t>
            </w:r>
            <w:hyperlink w:anchor="sect_C_12_4_1_1">
              <w:r w:rsidRPr="004E06EE">
                <w:rPr>
                  <w:rFonts w:ascii="Arial" w:hAnsi="Arial"/>
                  <w:color w:val="76923C" w:themeColor="accent3" w:themeShade="BF"/>
                  <w:sz w:val="18"/>
                </w:rPr>
                <w:t>Section C.12.4.1.1</w:t>
              </w:r>
            </w:hyperlink>
            <w:r w:rsidRPr="004E06EE">
              <w:rPr>
                <w:rFonts w:ascii="Arial" w:hAnsi="Arial"/>
                <w:color w:val="76923C" w:themeColor="accent3" w:themeShade="BF"/>
                <w:sz w:val="18"/>
              </w:rPr>
              <w:t xml:space="preserve"> for further explanation.</w:t>
            </w:r>
          </w:p>
        </w:tc>
        <w:bookmarkEnd w:id="328"/>
      </w:tr>
      <w:tr w:rsidR="004E06EE" w:rsidRPr="004E06EE" w14:paraId="79F85E18" w14:textId="77777777" w:rsidTr="0060511B">
        <w:trPr>
          <w:cantSplit/>
        </w:trPr>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5AD3683C" w14:textId="77777777" w:rsidR="00825BA8" w:rsidRPr="004E06EE" w:rsidRDefault="00825BA8" w:rsidP="001D56CD">
            <w:pPr>
              <w:spacing w:after="0"/>
              <w:rPr>
                <w:color w:val="76923C" w:themeColor="accent3" w:themeShade="BF"/>
              </w:rPr>
            </w:pPr>
            <w:bookmarkStart w:id="329" w:name="para_df50da99_906c_4bf2_b03e_7904644dc6"/>
            <w:r w:rsidRPr="004E06EE">
              <w:rPr>
                <w:rFonts w:ascii="Arial" w:hAnsi="Arial"/>
                <w:color w:val="76923C" w:themeColor="accent3" w:themeShade="BF"/>
                <w:sz w:val="18"/>
              </w:rPr>
              <w:t>&gt;Derivation Code Sequence</w:t>
            </w:r>
          </w:p>
        </w:tc>
        <w:tc>
          <w:tcPr>
            <w:tcW w:w="1080" w:type="dxa"/>
            <w:tcBorders>
              <w:bottom w:val="single" w:sz="4" w:space="0" w:color="000000"/>
              <w:right w:val="single" w:sz="4" w:space="0" w:color="000000"/>
            </w:tcBorders>
            <w:tcMar>
              <w:top w:w="40" w:type="dxa"/>
              <w:left w:w="40" w:type="dxa"/>
              <w:bottom w:w="40" w:type="dxa"/>
              <w:right w:w="40" w:type="dxa"/>
            </w:tcMar>
          </w:tcPr>
          <w:p w14:paraId="7B52B06B" w14:textId="77777777" w:rsidR="00825BA8" w:rsidRPr="004E06EE" w:rsidRDefault="00825BA8" w:rsidP="001D56CD">
            <w:pPr>
              <w:spacing w:after="0"/>
              <w:jc w:val="center"/>
              <w:rPr>
                <w:color w:val="76923C" w:themeColor="accent3" w:themeShade="BF"/>
              </w:rPr>
            </w:pPr>
            <w:bookmarkStart w:id="330" w:name="para_9b3e6f6f_e448_4c1c_852c_334f620eb6"/>
            <w:bookmarkEnd w:id="329"/>
            <w:r w:rsidRPr="004E06EE">
              <w:rPr>
                <w:rFonts w:ascii="Arial" w:hAnsi="Arial"/>
                <w:color w:val="76923C" w:themeColor="accent3" w:themeShade="BF"/>
                <w:sz w:val="18"/>
              </w:rPr>
              <w:t>(0008,9215)</w:t>
            </w:r>
          </w:p>
        </w:tc>
        <w:tc>
          <w:tcPr>
            <w:tcW w:w="540" w:type="dxa"/>
            <w:tcBorders>
              <w:bottom w:val="single" w:sz="4" w:space="0" w:color="000000"/>
              <w:right w:val="single" w:sz="4" w:space="0" w:color="000000"/>
            </w:tcBorders>
            <w:tcMar>
              <w:top w:w="40" w:type="dxa"/>
              <w:left w:w="40" w:type="dxa"/>
              <w:bottom w:w="40" w:type="dxa"/>
              <w:right w:w="40" w:type="dxa"/>
            </w:tcMar>
          </w:tcPr>
          <w:p w14:paraId="2E46E4EB" w14:textId="77777777" w:rsidR="00825BA8" w:rsidRPr="004E06EE" w:rsidRDefault="00825BA8" w:rsidP="001D56CD">
            <w:pPr>
              <w:spacing w:after="0"/>
              <w:jc w:val="center"/>
              <w:rPr>
                <w:color w:val="76923C" w:themeColor="accent3" w:themeShade="BF"/>
              </w:rPr>
            </w:pPr>
            <w:bookmarkStart w:id="331" w:name="para_490b633c_1dcb_4e5f_b7f4_d7c95a7a58"/>
            <w:bookmarkEnd w:id="330"/>
            <w:r w:rsidRPr="004E06EE">
              <w:rPr>
                <w:rFonts w:ascii="Arial" w:hAnsi="Arial"/>
                <w:color w:val="76923C" w:themeColor="accent3" w:themeShade="BF"/>
                <w:sz w:val="18"/>
              </w:rPr>
              <w:t>1C</w:t>
            </w:r>
          </w:p>
        </w:tc>
        <w:tc>
          <w:tcPr>
            <w:tcW w:w="6210" w:type="dxa"/>
            <w:tcBorders>
              <w:bottom w:val="single" w:sz="4" w:space="0" w:color="000000"/>
              <w:right w:val="single" w:sz="4" w:space="0" w:color="000000"/>
            </w:tcBorders>
            <w:tcMar>
              <w:top w:w="40" w:type="dxa"/>
              <w:left w:w="40" w:type="dxa"/>
              <w:bottom w:w="40" w:type="dxa"/>
              <w:right w:w="40" w:type="dxa"/>
            </w:tcMar>
          </w:tcPr>
          <w:p w14:paraId="70C8E283" w14:textId="77777777" w:rsidR="00825BA8" w:rsidRPr="004E06EE" w:rsidRDefault="00825BA8" w:rsidP="001D56CD">
            <w:pPr>
              <w:rPr>
                <w:color w:val="76923C" w:themeColor="accent3" w:themeShade="BF"/>
              </w:rPr>
            </w:pPr>
            <w:bookmarkStart w:id="332" w:name="para_c11ee7fa_7cad_4818_852f_09d54a0783"/>
            <w:bookmarkEnd w:id="331"/>
            <w:r w:rsidRPr="004E06EE">
              <w:rPr>
                <w:rFonts w:ascii="Arial" w:hAnsi="Arial"/>
                <w:color w:val="76923C" w:themeColor="accent3" w:themeShade="BF"/>
                <w:sz w:val="18"/>
              </w:rPr>
              <w:t xml:space="preserve">A coded description of how this frame was derived. See </w:t>
            </w:r>
            <w:hyperlink w:anchor="sect_C_12_4_1_1">
              <w:r w:rsidRPr="004E06EE">
                <w:rPr>
                  <w:rFonts w:ascii="Arial" w:hAnsi="Arial"/>
                  <w:color w:val="76923C" w:themeColor="accent3" w:themeShade="BF"/>
                  <w:sz w:val="18"/>
                </w:rPr>
                <w:t>Section C.12.4.1.1</w:t>
              </w:r>
            </w:hyperlink>
            <w:r w:rsidRPr="004E06EE">
              <w:rPr>
                <w:rFonts w:ascii="Arial" w:hAnsi="Arial"/>
                <w:color w:val="76923C" w:themeColor="accent3" w:themeShade="BF"/>
                <w:sz w:val="18"/>
              </w:rPr>
              <w:t xml:space="preserve"> for further explanation.</w:t>
            </w:r>
          </w:p>
          <w:p w14:paraId="65A69EF1" w14:textId="77777777" w:rsidR="00825BA8" w:rsidRPr="004E06EE" w:rsidRDefault="00825BA8" w:rsidP="001D56CD">
            <w:pPr>
              <w:rPr>
                <w:color w:val="76923C" w:themeColor="accent3" w:themeShade="BF"/>
              </w:rPr>
            </w:pPr>
            <w:bookmarkStart w:id="333" w:name="para_381b534a_2427_4187_87f1_4ee552c275"/>
            <w:bookmarkEnd w:id="332"/>
            <w:r w:rsidRPr="004E06EE">
              <w:rPr>
                <w:rFonts w:ascii="Arial" w:hAnsi="Arial"/>
                <w:color w:val="76923C" w:themeColor="accent3" w:themeShade="BF"/>
                <w:sz w:val="18"/>
              </w:rPr>
              <w:t>One or more Items shall be included in this Sequence. More than one Item indicates that successive derivation steps have been applied.</w:t>
            </w:r>
          </w:p>
          <w:p w14:paraId="442C7E5C" w14:textId="77777777" w:rsidR="00825BA8" w:rsidRPr="004E06EE" w:rsidRDefault="00825BA8" w:rsidP="001D56CD">
            <w:pPr>
              <w:spacing w:after="0"/>
              <w:rPr>
                <w:color w:val="76923C" w:themeColor="accent3" w:themeShade="BF"/>
              </w:rPr>
            </w:pPr>
            <w:bookmarkStart w:id="334" w:name="para_b214d77b_5f9d_4c3c_8c34_b1e148d15e"/>
            <w:bookmarkEnd w:id="333"/>
            <w:r w:rsidRPr="004E06EE">
              <w:rPr>
                <w:rFonts w:ascii="Arial" w:hAnsi="Arial"/>
                <w:color w:val="76923C" w:themeColor="accent3" w:themeShade="BF"/>
                <w:sz w:val="18"/>
              </w:rPr>
              <w:t>Required if SOP Class UID is not "1.2.840.10008.5.1.4.1.1.2.2" (Legacy Converted Enhanced CT Image Storage) and not "1.2.840.10008.5.1.4.1.1.4.4" (Legacy Converted Enhanced MR Image Storage) and not "1.2.840.10008.5.1.4.1.1.128.1" (Legacy Converted Enhanced PET Image Storage), may be present otherwise.</w:t>
            </w:r>
          </w:p>
        </w:tc>
        <w:bookmarkEnd w:id="334"/>
      </w:tr>
      <w:tr w:rsidR="004E06EE" w:rsidRPr="004E06EE" w14:paraId="4514D391" w14:textId="77777777" w:rsidTr="0060511B">
        <w:trPr>
          <w:cantSplit/>
        </w:trPr>
        <w:tc>
          <w:tcPr>
            <w:tcW w:w="4135" w:type="dxa"/>
            <w:gridSpan w:val="3"/>
            <w:tcBorders>
              <w:left w:val="single" w:sz="4" w:space="0" w:color="000000"/>
              <w:bottom w:val="single" w:sz="4" w:space="0" w:color="000000"/>
              <w:right w:val="single" w:sz="4" w:space="0" w:color="000000"/>
            </w:tcBorders>
            <w:tcMar>
              <w:top w:w="40" w:type="dxa"/>
              <w:left w:w="40" w:type="dxa"/>
              <w:bottom w:w="40" w:type="dxa"/>
            </w:tcMar>
          </w:tcPr>
          <w:p w14:paraId="483EB448" w14:textId="77777777" w:rsidR="00825BA8" w:rsidRPr="004E06EE" w:rsidRDefault="00825BA8" w:rsidP="001D56CD">
            <w:pPr>
              <w:spacing w:after="0"/>
              <w:rPr>
                <w:color w:val="76923C" w:themeColor="accent3" w:themeShade="BF"/>
              </w:rPr>
            </w:pPr>
            <w:bookmarkStart w:id="335" w:name="para_9b13f626_4fd7_48d1_ae9a_2f35f344f8"/>
            <w:r w:rsidRPr="004E06EE">
              <w:rPr>
                <w:rFonts w:ascii="Arial" w:hAnsi="Arial"/>
                <w:i/>
                <w:color w:val="76923C" w:themeColor="accent3" w:themeShade="BF"/>
                <w:sz w:val="18"/>
              </w:rPr>
              <w:t xml:space="preserve">&gt;&gt;Include </w:t>
            </w:r>
            <w:hyperlink w:anchor="table_8_8_1">
              <w:r w:rsidRPr="004E06EE">
                <w:rPr>
                  <w:rFonts w:ascii="Arial" w:hAnsi="Arial"/>
                  <w:i/>
                  <w:color w:val="76923C" w:themeColor="accent3" w:themeShade="BF"/>
                  <w:sz w:val="18"/>
                </w:rPr>
                <w:t>Table 8.8-1 “Code Sequence Macro Attributes”</w:t>
              </w:r>
            </w:hyperlink>
          </w:p>
        </w:tc>
        <w:tc>
          <w:tcPr>
            <w:tcW w:w="6210" w:type="dxa"/>
            <w:tcBorders>
              <w:bottom w:val="single" w:sz="4" w:space="0" w:color="000000"/>
              <w:right w:val="single" w:sz="4" w:space="0" w:color="000000"/>
            </w:tcBorders>
            <w:tcMar>
              <w:top w:w="40" w:type="dxa"/>
              <w:left w:w="40" w:type="dxa"/>
              <w:bottom w:w="40" w:type="dxa"/>
              <w:right w:w="40" w:type="dxa"/>
            </w:tcMar>
          </w:tcPr>
          <w:p w14:paraId="289707D9" w14:textId="77777777" w:rsidR="00825BA8" w:rsidRPr="004E06EE" w:rsidRDefault="00825BA8" w:rsidP="001D56CD">
            <w:pPr>
              <w:spacing w:after="0"/>
              <w:rPr>
                <w:color w:val="76923C" w:themeColor="accent3" w:themeShade="BF"/>
              </w:rPr>
            </w:pPr>
            <w:bookmarkStart w:id="336" w:name="para_779715a9_1411_41ea_be1f_47a9ab4216"/>
            <w:bookmarkEnd w:id="335"/>
            <w:r w:rsidRPr="004E06EE">
              <w:rPr>
                <w:rFonts w:ascii="Arial" w:hAnsi="Arial"/>
                <w:i/>
                <w:color w:val="76923C" w:themeColor="accent3" w:themeShade="BF"/>
                <w:sz w:val="18"/>
              </w:rPr>
              <w:t>D</w:t>
            </w:r>
            <w:hyperlink r:id="rId35" w:anchor="sect_CID_7203">
              <w:r w:rsidRPr="004E06EE">
                <w:rPr>
                  <w:rFonts w:ascii="Arial" w:hAnsi="Arial"/>
                  <w:i/>
                  <w:color w:val="76923C" w:themeColor="accent3" w:themeShade="BF"/>
                  <w:sz w:val="18"/>
                </w:rPr>
                <w:t>CID 7203 “Image Derivation”</w:t>
              </w:r>
            </w:hyperlink>
            <w:r w:rsidRPr="004E06EE">
              <w:rPr>
                <w:rFonts w:ascii="Arial" w:hAnsi="Arial"/>
                <w:i/>
                <w:color w:val="76923C" w:themeColor="accent3" w:themeShade="BF"/>
                <w:sz w:val="18"/>
              </w:rPr>
              <w:t>.</w:t>
            </w:r>
          </w:p>
        </w:tc>
        <w:bookmarkEnd w:id="336"/>
      </w:tr>
      <w:tr w:rsidR="004E06EE" w:rsidRPr="004E06EE" w14:paraId="0A2C2C8E" w14:textId="77777777" w:rsidTr="0060511B">
        <w:trPr>
          <w:cantSplit/>
        </w:trPr>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B05434F" w14:textId="77777777" w:rsidR="00825BA8" w:rsidRPr="004E06EE" w:rsidRDefault="00825BA8" w:rsidP="001D56CD">
            <w:pPr>
              <w:spacing w:after="0"/>
              <w:rPr>
                <w:color w:val="76923C" w:themeColor="accent3" w:themeShade="BF"/>
              </w:rPr>
            </w:pPr>
            <w:bookmarkStart w:id="337" w:name="para_38842ac5_d9cb_4264_bf88_6f7d474898"/>
            <w:r w:rsidRPr="004E06EE">
              <w:rPr>
                <w:rFonts w:ascii="Arial" w:hAnsi="Arial"/>
                <w:color w:val="76923C" w:themeColor="accent3" w:themeShade="BF"/>
                <w:sz w:val="18"/>
              </w:rPr>
              <w:t>&gt;Source Image Sequence</w:t>
            </w:r>
          </w:p>
        </w:tc>
        <w:tc>
          <w:tcPr>
            <w:tcW w:w="1080" w:type="dxa"/>
            <w:tcBorders>
              <w:bottom w:val="single" w:sz="4" w:space="0" w:color="000000"/>
              <w:right w:val="single" w:sz="4" w:space="0" w:color="000000"/>
            </w:tcBorders>
            <w:tcMar>
              <w:top w:w="40" w:type="dxa"/>
              <w:left w:w="40" w:type="dxa"/>
              <w:bottom w:w="40" w:type="dxa"/>
              <w:right w:w="40" w:type="dxa"/>
            </w:tcMar>
          </w:tcPr>
          <w:p w14:paraId="23F3FB2D" w14:textId="77777777" w:rsidR="00825BA8" w:rsidRPr="004E06EE" w:rsidRDefault="00825BA8" w:rsidP="001D56CD">
            <w:pPr>
              <w:spacing w:after="0"/>
              <w:jc w:val="center"/>
              <w:rPr>
                <w:color w:val="76923C" w:themeColor="accent3" w:themeShade="BF"/>
              </w:rPr>
            </w:pPr>
            <w:bookmarkStart w:id="338" w:name="para_e4dc5f98_f26a_469c_981f_854dbd16bf"/>
            <w:bookmarkEnd w:id="337"/>
            <w:r w:rsidRPr="004E06EE">
              <w:rPr>
                <w:rFonts w:ascii="Arial" w:hAnsi="Arial"/>
                <w:color w:val="76923C" w:themeColor="accent3" w:themeShade="BF"/>
                <w:sz w:val="18"/>
              </w:rPr>
              <w:t>(0008,2112)</w:t>
            </w:r>
          </w:p>
        </w:tc>
        <w:tc>
          <w:tcPr>
            <w:tcW w:w="540" w:type="dxa"/>
            <w:tcBorders>
              <w:bottom w:val="single" w:sz="4" w:space="0" w:color="000000"/>
              <w:right w:val="single" w:sz="4" w:space="0" w:color="000000"/>
            </w:tcBorders>
            <w:tcMar>
              <w:top w:w="40" w:type="dxa"/>
              <w:left w:w="40" w:type="dxa"/>
              <w:bottom w:w="40" w:type="dxa"/>
              <w:right w:w="40" w:type="dxa"/>
            </w:tcMar>
          </w:tcPr>
          <w:p w14:paraId="61F7C024" w14:textId="77777777" w:rsidR="00825BA8" w:rsidRPr="004E06EE" w:rsidRDefault="00825BA8" w:rsidP="001D56CD">
            <w:pPr>
              <w:spacing w:after="0"/>
              <w:jc w:val="center"/>
              <w:rPr>
                <w:color w:val="76923C" w:themeColor="accent3" w:themeShade="BF"/>
              </w:rPr>
            </w:pPr>
            <w:bookmarkStart w:id="339" w:name="para_892a80d1_19e5_425e_a402_4a66d07074"/>
            <w:bookmarkEnd w:id="338"/>
            <w:r w:rsidRPr="004E06EE">
              <w:rPr>
                <w:rFonts w:ascii="Arial" w:hAnsi="Arial"/>
                <w:color w:val="76923C" w:themeColor="accent3" w:themeShade="BF"/>
                <w:sz w:val="18"/>
              </w:rPr>
              <w:t>2</w:t>
            </w:r>
          </w:p>
        </w:tc>
        <w:tc>
          <w:tcPr>
            <w:tcW w:w="6210" w:type="dxa"/>
            <w:tcBorders>
              <w:bottom w:val="single" w:sz="4" w:space="0" w:color="000000"/>
              <w:right w:val="single" w:sz="4" w:space="0" w:color="000000"/>
            </w:tcBorders>
            <w:tcMar>
              <w:top w:w="40" w:type="dxa"/>
              <w:left w:w="40" w:type="dxa"/>
              <w:bottom w:w="40" w:type="dxa"/>
              <w:right w:w="40" w:type="dxa"/>
            </w:tcMar>
          </w:tcPr>
          <w:p w14:paraId="78931A43" w14:textId="77777777" w:rsidR="00825BA8" w:rsidRPr="004E06EE" w:rsidRDefault="00825BA8" w:rsidP="001D56CD">
            <w:pPr>
              <w:rPr>
                <w:color w:val="76923C" w:themeColor="accent3" w:themeShade="BF"/>
              </w:rPr>
            </w:pPr>
            <w:bookmarkStart w:id="340" w:name="para_b122d178_47e0_44b8_b201_16868702bd"/>
            <w:bookmarkEnd w:id="339"/>
            <w:r w:rsidRPr="004E06EE">
              <w:rPr>
                <w:rFonts w:ascii="Arial" w:hAnsi="Arial"/>
                <w:color w:val="76923C" w:themeColor="accent3" w:themeShade="BF"/>
                <w:sz w:val="18"/>
              </w:rPr>
              <w:t>The set of Images or other Composite SOP Instances that were used to derive this frame.</w:t>
            </w:r>
          </w:p>
          <w:p w14:paraId="3E637FD7" w14:textId="77777777" w:rsidR="00825BA8" w:rsidRPr="004E06EE" w:rsidRDefault="00825BA8" w:rsidP="001D56CD">
            <w:pPr>
              <w:spacing w:after="0"/>
              <w:rPr>
                <w:color w:val="76923C" w:themeColor="accent3" w:themeShade="BF"/>
              </w:rPr>
            </w:pPr>
            <w:bookmarkStart w:id="341" w:name="para_ada48db8_a193_4052_8cac_43731a5d36"/>
            <w:bookmarkEnd w:id="340"/>
            <w:r w:rsidRPr="004E06EE">
              <w:rPr>
                <w:rFonts w:ascii="Arial" w:hAnsi="Arial"/>
                <w:color w:val="76923C" w:themeColor="accent3" w:themeShade="BF"/>
                <w:sz w:val="18"/>
              </w:rPr>
              <w:t xml:space="preserve">Zero or more Items shall be included in this Sequence. See </w:t>
            </w:r>
            <w:hyperlink w:anchor="sect_C_12_4_1_2">
              <w:r w:rsidRPr="004E06EE">
                <w:rPr>
                  <w:rFonts w:ascii="Arial" w:hAnsi="Arial"/>
                  <w:color w:val="76923C" w:themeColor="accent3" w:themeShade="BF"/>
                  <w:sz w:val="18"/>
                </w:rPr>
                <w:t>Section C.12.4.1.2</w:t>
              </w:r>
            </w:hyperlink>
            <w:r w:rsidRPr="004E06EE">
              <w:rPr>
                <w:rFonts w:ascii="Arial" w:hAnsi="Arial"/>
                <w:color w:val="76923C" w:themeColor="accent3" w:themeShade="BF"/>
                <w:sz w:val="18"/>
              </w:rPr>
              <w:t xml:space="preserve"> for further explanation.</w:t>
            </w:r>
          </w:p>
        </w:tc>
        <w:bookmarkEnd w:id="341"/>
      </w:tr>
      <w:tr w:rsidR="004E06EE" w:rsidRPr="004E06EE" w14:paraId="1C7A3D9F" w14:textId="77777777" w:rsidTr="0060511B">
        <w:trPr>
          <w:cantSplit/>
        </w:trPr>
        <w:tc>
          <w:tcPr>
            <w:tcW w:w="4135" w:type="dxa"/>
            <w:gridSpan w:val="3"/>
            <w:tcBorders>
              <w:left w:val="single" w:sz="4" w:space="0" w:color="000000"/>
              <w:bottom w:val="single" w:sz="4" w:space="0" w:color="000000"/>
              <w:right w:val="single" w:sz="4" w:space="0" w:color="000000"/>
            </w:tcBorders>
            <w:tcMar>
              <w:top w:w="40" w:type="dxa"/>
              <w:left w:w="40" w:type="dxa"/>
              <w:bottom w:w="40" w:type="dxa"/>
            </w:tcMar>
          </w:tcPr>
          <w:p w14:paraId="5BB60812" w14:textId="77777777" w:rsidR="00825BA8" w:rsidRPr="004E06EE" w:rsidRDefault="00825BA8" w:rsidP="001D56CD">
            <w:pPr>
              <w:spacing w:after="0"/>
              <w:rPr>
                <w:color w:val="76923C" w:themeColor="accent3" w:themeShade="BF"/>
              </w:rPr>
            </w:pPr>
            <w:bookmarkStart w:id="342" w:name="para_78fdad00_5bff_42df_b965_0b0c055cff"/>
            <w:r w:rsidRPr="004E06EE">
              <w:rPr>
                <w:rFonts w:ascii="Arial" w:hAnsi="Arial"/>
                <w:i/>
                <w:color w:val="76923C" w:themeColor="accent3" w:themeShade="BF"/>
                <w:sz w:val="18"/>
              </w:rPr>
              <w:t xml:space="preserve">&gt;&gt;Include </w:t>
            </w:r>
            <w:hyperlink w:anchor="table_10_3">
              <w:r w:rsidRPr="004E06EE">
                <w:rPr>
                  <w:rFonts w:ascii="Arial" w:hAnsi="Arial"/>
                  <w:i/>
                  <w:color w:val="76923C" w:themeColor="accent3" w:themeShade="BF"/>
                  <w:sz w:val="18"/>
                </w:rPr>
                <w:t>Table 10-3 “Image SOP Instance Reference Macro Attributes”</w:t>
              </w:r>
            </w:hyperlink>
          </w:p>
        </w:tc>
        <w:tc>
          <w:tcPr>
            <w:tcW w:w="6210" w:type="dxa"/>
            <w:tcBorders>
              <w:bottom w:val="single" w:sz="4" w:space="0" w:color="000000"/>
              <w:right w:val="single" w:sz="4" w:space="0" w:color="000000"/>
            </w:tcBorders>
            <w:tcMar>
              <w:top w:w="40" w:type="dxa"/>
              <w:left w:w="40" w:type="dxa"/>
              <w:bottom w:w="40" w:type="dxa"/>
              <w:right w:w="40" w:type="dxa"/>
            </w:tcMar>
          </w:tcPr>
          <w:p w14:paraId="71607520" w14:textId="77777777" w:rsidR="00825BA8" w:rsidRPr="004E06EE" w:rsidRDefault="00825BA8" w:rsidP="001D56CD">
            <w:pPr>
              <w:keepLines/>
              <w:spacing w:after="0"/>
              <w:rPr>
                <w:color w:val="76923C" w:themeColor="accent3" w:themeShade="BF"/>
              </w:rPr>
            </w:pPr>
            <w:bookmarkStart w:id="343" w:name="para_afad1d04_5991_4730_9b67_8320747202"/>
            <w:bookmarkEnd w:id="342"/>
          </w:p>
        </w:tc>
        <w:bookmarkEnd w:id="343"/>
      </w:tr>
      <w:tr w:rsidR="004E06EE" w:rsidRPr="004E06EE" w14:paraId="6579B58F" w14:textId="77777777" w:rsidTr="0060511B">
        <w:trPr>
          <w:cantSplit/>
        </w:trPr>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189AACF1" w14:textId="77777777" w:rsidR="00825BA8" w:rsidRPr="004E06EE" w:rsidRDefault="00825BA8" w:rsidP="001D56CD">
            <w:pPr>
              <w:spacing w:after="0"/>
              <w:rPr>
                <w:color w:val="76923C" w:themeColor="accent3" w:themeShade="BF"/>
              </w:rPr>
            </w:pPr>
            <w:bookmarkStart w:id="344" w:name="para_aa7b20eb_afb5_4e5b_a2d7_37f7bc31e5"/>
            <w:r w:rsidRPr="004E06EE">
              <w:rPr>
                <w:rFonts w:ascii="Arial" w:hAnsi="Arial"/>
                <w:color w:val="76923C" w:themeColor="accent3" w:themeShade="BF"/>
                <w:sz w:val="18"/>
              </w:rPr>
              <w:t>&gt;&gt;Purpose of Reference Code Sequence</w:t>
            </w:r>
          </w:p>
        </w:tc>
        <w:tc>
          <w:tcPr>
            <w:tcW w:w="1080" w:type="dxa"/>
            <w:tcBorders>
              <w:bottom w:val="single" w:sz="4" w:space="0" w:color="000000"/>
              <w:right w:val="single" w:sz="4" w:space="0" w:color="000000"/>
            </w:tcBorders>
            <w:tcMar>
              <w:top w:w="40" w:type="dxa"/>
              <w:left w:w="40" w:type="dxa"/>
              <w:bottom w:w="40" w:type="dxa"/>
              <w:right w:w="40" w:type="dxa"/>
            </w:tcMar>
          </w:tcPr>
          <w:p w14:paraId="00E96B87" w14:textId="77777777" w:rsidR="00825BA8" w:rsidRPr="004E06EE" w:rsidRDefault="00825BA8" w:rsidP="001D56CD">
            <w:pPr>
              <w:spacing w:after="0"/>
              <w:jc w:val="center"/>
              <w:rPr>
                <w:color w:val="76923C" w:themeColor="accent3" w:themeShade="BF"/>
              </w:rPr>
            </w:pPr>
            <w:bookmarkStart w:id="345" w:name="para_f928d8cd_3306_4411_ab4f_ec0f4f755a"/>
            <w:bookmarkEnd w:id="344"/>
            <w:r w:rsidRPr="004E06EE">
              <w:rPr>
                <w:rFonts w:ascii="Arial" w:hAnsi="Arial"/>
                <w:color w:val="76923C" w:themeColor="accent3" w:themeShade="BF"/>
                <w:sz w:val="18"/>
              </w:rPr>
              <w:t>(0040,A170)</w:t>
            </w:r>
          </w:p>
        </w:tc>
        <w:tc>
          <w:tcPr>
            <w:tcW w:w="540" w:type="dxa"/>
            <w:tcBorders>
              <w:bottom w:val="single" w:sz="4" w:space="0" w:color="000000"/>
              <w:right w:val="single" w:sz="4" w:space="0" w:color="000000"/>
            </w:tcBorders>
            <w:tcMar>
              <w:top w:w="40" w:type="dxa"/>
              <w:left w:w="40" w:type="dxa"/>
              <w:bottom w:w="40" w:type="dxa"/>
              <w:right w:w="40" w:type="dxa"/>
            </w:tcMar>
          </w:tcPr>
          <w:p w14:paraId="15CEC295" w14:textId="77777777" w:rsidR="00825BA8" w:rsidRPr="004E06EE" w:rsidRDefault="00825BA8" w:rsidP="001D56CD">
            <w:pPr>
              <w:spacing w:after="0"/>
              <w:jc w:val="center"/>
              <w:rPr>
                <w:color w:val="76923C" w:themeColor="accent3" w:themeShade="BF"/>
              </w:rPr>
            </w:pPr>
            <w:bookmarkStart w:id="346" w:name="para_898c0fa2_6909_4b7b_a8ca_83c226adce"/>
            <w:bookmarkEnd w:id="345"/>
            <w:r w:rsidRPr="004E06EE">
              <w:rPr>
                <w:rFonts w:ascii="Arial" w:hAnsi="Arial"/>
                <w:color w:val="76923C" w:themeColor="accent3" w:themeShade="BF"/>
                <w:sz w:val="18"/>
              </w:rPr>
              <w:t>1C</w:t>
            </w:r>
          </w:p>
        </w:tc>
        <w:tc>
          <w:tcPr>
            <w:tcW w:w="6210" w:type="dxa"/>
            <w:tcBorders>
              <w:bottom w:val="single" w:sz="4" w:space="0" w:color="000000"/>
              <w:right w:val="single" w:sz="4" w:space="0" w:color="000000"/>
            </w:tcBorders>
            <w:tcMar>
              <w:top w:w="40" w:type="dxa"/>
              <w:left w:w="40" w:type="dxa"/>
              <w:bottom w:w="40" w:type="dxa"/>
              <w:right w:w="40" w:type="dxa"/>
            </w:tcMar>
          </w:tcPr>
          <w:p w14:paraId="380B8BDF" w14:textId="77777777" w:rsidR="00825BA8" w:rsidRPr="004E06EE" w:rsidRDefault="00825BA8" w:rsidP="001D56CD">
            <w:pPr>
              <w:rPr>
                <w:color w:val="76923C" w:themeColor="accent3" w:themeShade="BF"/>
              </w:rPr>
            </w:pPr>
            <w:bookmarkStart w:id="347" w:name="para_e0340a5f_4bad_4257_beb4_6bb66c0199"/>
            <w:bookmarkEnd w:id="346"/>
            <w:r w:rsidRPr="004E06EE">
              <w:rPr>
                <w:rFonts w:ascii="Arial" w:hAnsi="Arial"/>
                <w:color w:val="76923C" w:themeColor="accent3" w:themeShade="BF"/>
                <w:sz w:val="18"/>
              </w:rPr>
              <w:t>Describes the purpose for which the reference is made, that is what role the source image or frame played in the derivation of this image or frame.</w:t>
            </w:r>
          </w:p>
          <w:p w14:paraId="2E01C2C4" w14:textId="77777777" w:rsidR="00825BA8" w:rsidRPr="004E06EE" w:rsidRDefault="00825BA8" w:rsidP="001D56CD">
            <w:pPr>
              <w:rPr>
                <w:color w:val="76923C" w:themeColor="accent3" w:themeShade="BF"/>
              </w:rPr>
            </w:pPr>
            <w:bookmarkStart w:id="348" w:name="para_67e2bb55_1b23_4b2e_87f7_17b04633df"/>
            <w:bookmarkEnd w:id="347"/>
            <w:r w:rsidRPr="004E06EE">
              <w:rPr>
                <w:rFonts w:ascii="Arial" w:hAnsi="Arial"/>
                <w:color w:val="76923C" w:themeColor="accent3" w:themeShade="BF"/>
                <w:sz w:val="18"/>
              </w:rPr>
              <w:t>Only a single Item shall be included in this Sequence.</w:t>
            </w:r>
          </w:p>
          <w:p w14:paraId="1499A5C8" w14:textId="77777777" w:rsidR="00825BA8" w:rsidRPr="004E06EE" w:rsidRDefault="00825BA8" w:rsidP="001D56CD">
            <w:pPr>
              <w:spacing w:after="0"/>
              <w:rPr>
                <w:color w:val="76923C" w:themeColor="accent3" w:themeShade="BF"/>
              </w:rPr>
            </w:pPr>
            <w:bookmarkStart w:id="349" w:name="para_8d7d4a1a_3ee1_4347_a36e_59746a7867"/>
            <w:bookmarkEnd w:id="348"/>
            <w:r w:rsidRPr="004E06EE">
              <w:rPr>
                <w:rFonts w:ascii="Arial" w:hAnsi="Arial"/>
                <w:color w:val="76923C" w:themeColor="accent3" w:themeShade="BF"/>
                <w:sz w:val="18"/>
              </w:rPr>
              <w:t>Required if SOP Class UID is not "1.2.840.10008.5.1.4.1.1.2.2" (Legacy Converted Enhanced CT Image Storage) and not "1.2.840.10008.5.1.4.1.1.4.4" (Legacy Converted Enhanced MR Image Storage) and not "1.2.840.10008.5.1.4.1.1.128.1" (Legacy Converted Enhanced PET Image Storage), may be present otherwise.</w:t>
            </w:r>
          </w:p>
        </w:tc>
        <w:bookmarkEnd w:id="349"/>
      </w:tr>
      <w:tr w:rsidR="004E06EE" w:rsidRPr="004E06EE" w14:paraId="2283FF5E" w14:textId="77777777" w:rsidTr="0060511B">
        <w:trPr>
          <w:cantSplit/>
        </w:trPr>
        <w:tc>
          <w:tcPr>
            <w:tcW w:w="4135" w:type="dxa"/>
            <w:gridSpan w:val="3"/>
            <w:tcBorders>
              <w:left w:val="single" w:sz="4" w:space="0" w:color="000000"/>
              <w:bottom w:val="single" w:sz="4" w:space="0" w:color="000000"/>
              <w:right w:val="single" w:sz="4" w:space="0" w:color="000000"/>
            </w:tcBorders>
            <w:tcMar>
              <w:top w:w="40" w:type="dxa"/>
              <w:left w:w="40" w:type="dxa"/>
              <w:bottom w:w="40" w:type="dxa"/>
            </w:tcMar>
          </w:tcPr>
          <w:p w14:paraId="093708DE" w14:textId="77777777" w:rsidR="00825BA8" w:rsidRPr="004E06EE" w:rsidRDefault="00825BA8" w:rsidP="001D56CD">
            <w:pPr>
              <w:spacing w:after="0"/>
              <w:rPr>
                <w:color w:val="76923C" w:themeColor="accent3" w:themeShade="BF"/>
              </w:rPr>
            </w:pPr>
            <w:bookmarkStart w:id="350" w:name="para_beb90cf3_f6e9_4232_b4d4_2f62c72245"/>
            <w:r w:rsidRPr="004E06EE">
              <w:rPr>
                <w:rFonts w:ascii="Arial" w:hAnsi="Arial"/>
                <w:i/>
                <w:color w:val="76923C" w:themeColor="accent3" w:themeShade="BF"/>
                <w:sz w:val="18"/>
              </w:rPr>
              <w:t xml:space="preserve">&gt;&gt;&gt;Include </w:t>
            </w:r>
            <w:hyperlink w:anchor="table_8_8_1">
              <w:r w:rsidRPr="004E06EE">
                <w:rPr>
                  <w:rFonts w:ascii="Arial" w:hAnsi="Arial"/>
                  <w:i/>
                  <w:color w:val="76923C" w:themeColor="accent3" w:themeShade="BF"/>
                  <w:sz w:val="18"/>
                </w:rPr>
                <w:t>Table 8.8-1 “Code Sequence Macro Attributes”</w:t>
              </w:r>
            </w:hyperlink>
          </w:p>
        </w:tc>
        <w:tc>
          <w:tcPr>
            <w:tcW w:w="6210" w:type="dxa"/>
            <w:tcBorders>
              <w:bottom w:val="single" w:sz="4" w:space="0" w:color="000000"/>
              <w:right w:val="single" w:sz="4" w:space="0" w:color="000000"/>
            </w:tcBorders>
            <w:tcMar>
              <w:top w:w="40" w:type="dxa"/>
              <w:left w:w="40" w:type="dxa"/>
              <w:bottom w:w="40" w:type="dxa"/>
              <w:right w:w="40" w:type="dxa"/>
            </w:tcMar>
          </w:tcPr>
          <w:p w14:paraId="1F5BDEED" w14:textId="77777777" w:rsidR="00825BA8" w:rsidRPr="004E06EE" w:rsidRDefault="00825BA8" w:rsidP="001D56CD">
            <w:pPr>
              <w:spacing w:after="0"/>
              <w:rPr>
                <w:color w:val="76923C" w:themeColor="accent3" w:themeShade="BF"/>
              </w:rPr>
            </w:pPr>
            <w:bookmarkStart w:id="351" w:name="para_30946779_c590_460d_acaf_c7827cb031"/>
            <w:bookmarkEnd w:id="350"/>
            <w:r w:rsidRPr="004E06EE">
              <w:rPr>
                <w:rFonts w:ascii="Arial" w:hAnsi="Arial"/>
                <w:i/>
                <w:color w:val="76923C" w:themeColor="accent3" w:themeShade="BF"/>
                <w:sz w:val="18"/>
              </w:rPr>
              <w:t>D</w:t>
            </w:r>
            <w:hyperlink r:id="rId36" w:anchor="sect_CID_7202">
              <w:r w:rsidRPr="004E06EE">
                <w:rPr>
                  <w:rFonts w:ascii="Arial" w:hAnsi="Arial"/>
                  <w:i/>
                  <w:color w:val="76923C" w:themeColor="accent3" w:themeShade="BF"/>
                  <w:sz w:val="18"/>
                </w:rPr>
                <w:t>CID 7202 “Source Image Purpose of Reference”</w:t>
              </w:r>
            </w:hyperlink>
            <w:r w:rsidRPr="004E06EE">
              <w:rPr>
                <w:rFonts w:ascii="Arial" w:hAnsi="Arial"/>
                <w:i/>
                <w:color w:val="76923C" w:themeColor="accent3" w:themeShade="BF"/>
                <w:sz w:val="18"/>
              </w:rPr>
              <w:t>.</w:t>
            </w:r>
          </w:p>
        </w:tc>
        <w:bookmarkEnd w:id="351"/>
      </w:tr>
      <w:tr w:rsidR="004E06EE" w:rsidRPr="004E06EE" w14:paraId="2586437A" w14:textId="77777777" w:rsidTr="0060511B">
        <w:trPr>
          <w:cantSplit/>
        </w:trPr>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CE887C0" w14:textId="77777777" w:rsidR="00825BA8" w:rsidRPr="004E06EE" w:rsidRDefault="00825BA8" w:rsidP="001D56CD">
            <w:pPr>
              <w:spacing w:after="0"/>
              <w:rPr>
                <w:color w:val="76923C" w:themeColor="accent3" w:themeShade="BF"/>
              </w:rPr>
            </w:pPr>
            <w:bookmarkStart w:id="352" w:name="para_1392a7a6_47ce_4682_84b5_04aec65239"/>
            <w:r w:rsidRPr="004E06EE">
              <w:rPr>
                <w:rFonts w:ascii="Arial" w:hAnsi="Arial"/>
                <w:color w:val="76923C" w:themeColor="accent3" w:themeShade="BF"/>
                <w:sz w:val="18"/>
              </w:rPr>
              <w:lastRenderedPageBreak/>
              <w:t>&gt;&gt;Spatial Locations Preserved</w:t>
            </w:r>
          </w:p>
        </w:tc>
        <w:tc>
          <w:tcPr>
            <w:tcW w:w="1080" w:type="dxa"/>
            <w:tcBorders>
              <w:bottom w:val="single" w:sz="4" w:space="0" w:color="000000"/>
              <w:right w:val="single" w:sz="4" w:space="0" w:color="000000"/>
            </w:tcBorders>
            <w:tcMar>
              <w:top w:w="40" w:type="dxa"/>
              <w:left w:w="40" w:type="dxa"/>
              <w:bottom w:w="40" w:type="dxa"/>
              <w:right w:w="40" w:type="dxa"/>
            </w:tcMar>
          </w:tcPr>
          <w:p w14:paraId="3FAC98FB" w14:textId="77777777" w:rsidR="00825BA8" w:rsidRPr="004E06EE" w:rsidRDefault="00825BA8" w:rsidP="001D56CD">
            <w:pPr>
              <w:spacing w:after="0"/>
              <w:jc w:val="center"/>
              <w:rPr>
                <w:color w:val="76923C" w:themeColor="accent3" w:themeShade="BF"/>
              </w:rPr>
            </w:pPr>
            <w:bookmarkStart w:id="353" w:name="para_704357f9_bb95_4324_8b76_800b6a1bc4"/>
            <w:bookmarkEnd w:id="352"/>
            <w:r w:rsidRPr="004E06EE">
              <w:rPr>
                <w:rFonts w:ascii="Arial" w:hAnsi="Arial"/>
                <w:color w:val="76923C" w:themeColor="accent3" w:themeShade="BF"/>
                <w:sz w:val="18"/>
              </w:rPr>
              <w:t>(0028,135A)</w:t>
            </w:r>
          </w:p>
        </w:tc>
        <w:tc>
          <w:tcPr>
            <w:tcW w:w="540" w:type="dxa"/>
            <w:tcBorders>
              <w:bottom w:val="single" w:sz="4" w:space="0" w:color="000000"/>
              <w:right w:val="single" w:sz="4" w:space="0" w:color="000000"/>
            </w:tcBorders>
            <w:tcMar>
              <w:top w:w="40" w:type="dxa"/>
              <w:left w:w="40" w:type="dxa"/>
              <w:bottom w:w="40" w:type="dxa"/>
              <w:right w:w="40" w:type="dxa"/>
            </w:tcMar>
          </w:tcPr>
          <w:p w14:paraId="5B75B2EB" w14:textId="77777777" w:rsidR="00825BA8" w:rsidRPr="004E06EE" w:rsidRDefault="00825BA8" w:rsidP="001D56CD">
            <w:pPr>
              <w:spacing w:after="0"/>
              <w:jc w:val="center"/>
              <w:rPr>
                <w:color w:val="76923C" w:themeColor="accent3" w:themeShade="BF"/>
              </w:rPr>
            </w:pPr>
            <w:bookmarkStart w:id="354" w:name="para_215cb573_dc45_485a_b814_aac03f4e90"/>
            <w:bookmarkEnd w:id="353"/>
            <w:r w:rsidRPr="004E06EE">
              <w:rPr>
                <w:rFonts w:ascii="Arial" w:hAnsi="Arial"/>
                <w:color w:val="76923C" w:themeColor="accent3" w:themeShade="BF"/>
                <w:sz w:val="18"/>
              </w:rPr>
              <w:t>3</w:t>
            </w:r>
          </w:p>
        </w:tc>
        <w:tc>
          <w:tcPr>
            <w:tcW w:w="6210" w:type="dxa"/>
            <w:tcBorders>
              <w:bottom w:val="single" w:sz="4" w:space="0" w:color="000000"/>
              <w:right w:val="single" w:sz="4" w:space="0" w:color="000000"/>
            </w:tcBorders>
            <w:tcMar>
              <w:top w:w="40" w:type="dxa"/>
              <w:left w:w="40" w:type="dxa"/>
              <w:bottom w:w="40" w:type="dxa"/>
              <w:right w:w="40" w:type="dxa"/>
            </w:tcMar>
          </w:tcPr>
          <w:p w14:paraId="4D5DC420" w14:textId="77777777" w:rsidR="00825BA8" w:rsidRPr="004E06EE" w:rsidRDefault="00825BA8" w:rsidP="001D56CD">
            <w:pPr>
              <w:rPr>
                <w:color w:val="76923C" w:themeColor="accent3" w:themeShade="BF"/>
              </w:rPr>
            </w:pPr>
            <w:bookmarkStart w:id="355" w:name="para_cc4c42a5_016b_410f_a0d8_f8529bf277"/>
            <w:bookmarkEnd w:id="354"/>
            <w:r w:rsidRPr="004E06EE">
              <w:rPr>
                <w:rFonts w:ascii="Arial" w:hAnsi="Arial"/>
                <w:color w:val="76923C" w:themeColor="accent3" w:themeShade="BF"/>
                <w:sz w:val="18"/>
              </w:rPr>
              <w:t>The extent to which the spatial locations of all pixels are preserved during the processing of the source image that resulted in the current image or frame.</w:t>
            </w:r>
          </w:p>
          <w:bookmarkEnd w:id="355"/>
          <w:p w14:paraId="2139E8E7" w14:textId="77777777" w:rsidR="00825BA8" w:rsidRPr="004E06EE" w:rsidRDefault="00825BA8" w:rsidP="001D56CD">
            <w:pPr>
              <w:keepNext/>
              <w:spacing w:after="0"/>
              <w:rPr>
                <w:color w:val="76923C" w:themeColor="accent3" w:themeShade="BF"/>
              </w:rPr>
            </w:pPr>
            <w:r w:rsidRPr="004E06EE">
              <w:rPr>
                <w:rFonts w:ascii="Arial" w:hAnsi="Arial"/>
                <w:color w:val="76923C" w:themeColor="accent3" w:themeShade="BF"/>
                <w:sz w:val="18"/>
              </w:rPr>
              <w:t>Enumerated Values:</w:t>
            </w:r>
          </w:p>
          <w:p w14:paraId="45A8A143" w14:textId="77777777" w:rsidR="00825BA8" w:rsidRPr="004E06EE" w:rsidRDefault="00825BA8" w:rsidP="001D56CD">
            <w:pPr>
              <w:spacing w:after="0"/>
              <w:rPr>
                <w:rFonts w:ascii="Arial" w:hAnsi="Arial"/>
                <w:color w:val="76923C" w:themeColor="accent3" w:themeShade="BF"/>
                <w:sz w:val="18"/>
              </w:rPr>
            </w:pPr>
            <w:r w:rsidRPr="004E06EE">
              <w:rPr>
                <w:rFonts w:ascii="Arial" w:hAnsi="Arial"/>
                <w:b/>
                <w:color w:val="76923C" w:themeColor="accent3" w:themeShade="BF"/>
                <w:sz w:val="18"/>
              </w:rPr>
              <w:t>YES</w:t>
            </w:r>
            <w:r w:rsidRPr="004E06EE">
              <w:rPr>
                <w:rFonts w:ascii="Arial" w:hAnsi="Arial"/>
                <w:b/>
                <w:color w:val="76923C" w:themeColor="accent3" w:themeShade="BF"/>
                <w:sz w:val="18"/>
              </w:rPr>
              <w:tab/>
            </w:r>
          </w:p>
          <w:p w14:paraId="713F5BC8" w14:textId="77777777" w:rsidR="00825BA8" w:rsidRPr="004E06EE" w:rsidRDefault="00825BA8" w:rsidP="001D56CD">
            <w:pPr>
              <w:spacing w:after="0"/>
              <w:rPr>
                <w:rFonts w:ascii="Arial" w:hAnsi="Arial"/>
                <w:color w:val="76923C" w:themeColor="accent3" w:themeShade="BF"/>
                <w:sz w:val="18"/>
              </w:rPr>
            </w:pPr>
            <w:r w:rsidRPr="004E06EE">
              <w:rPr>
                <w:rFonts w:ascii="Arial" w:hAnsi="Arial"/>
                <w:b/>
                <w:color w:val="76923C" w:themeColor="accent3" w:themeShade="BF"/>
                <w:sz w:val="18"/>
              </w:rPr>
              <w:t>NO</w:t>
            </w:r>
            <w:r w:rsidRPr="004E06EE">
              <w:rPr>
                <w:rFonts w:ascii="Arial" w:hAnsi="Arial"/>
                <w:b/>
                <w:color w:val="76923C" w:themeColor="accent3" w:themeShade="BF"/>
                <w:sz w:val="18"/>
              </w:rPr>
              <w:tab/>
            </w:r>
          </w:p>
          <w:p w14:paraId="26B0FCB2" w14:textId="77777777" w:rsidR="00825BA8" w:rsidRPr="004E06EE" w:rsidRDefault="00825BA8" w:rsidP="001D56CD">
            <w:pPr>
              <w:tabs>
                <w:tab w:val="left" w:pos="1800"/>
              </w:tabs>
              <w:ind w:left="1800" w:hanging="1800"/>
              <w:rPr>
                <w:color w:val="76923C" w:themeColor="accent3" w:themeShade="BF"/>
              </w:rPr>
            </w:pPr>
            <w:bookmarkStart w:id="356" w:name="para_e6084561_4aa3_4f79_aed7_359bf76522"/>
            <w:bookmarkStart w:id="357" w:name="idm541864147280"/>
            <w:bookmarkStart w:id="358" w:name="para_44d55035_81bd_47b9_8d6a_a159c22e44"/>
            <w:bookmarkStart w:id="359" w:name="idm541864149088"/>
            <w:bookmarkStart w:id="360" w:name="para_7cc30ce6_9149_408d_bd76_5a4d4a4f51"/>
            <w:bookmarkStart w:id="361" w:name="idm541863204976"/>
            <w:bookmarkStart w:id="362" w:name="idm541863205888"/>
            <w:r w:rsidRPr="004E06EE">
              <w:rPr>
                <w:rFonts w:ascii="Arial" w:hAnsi="Arial"/>
                <w:b/>
                <w:color w:val="76923C" w:themeColor="accent3" w:themeShade="BF"/>
                <w:sz w:val="18"/>
              </w:rPr>
              <w:t>REORIENTED_ONLY</w:t>
            </w:r>
            <w:r w:rsidRPr="004E06EE">
              <w:rPr>
                <w:rFonts w:ascii="Arial" w:hAnsi="Arial"/>
                <w:b/>
                <w:color w:val="76923C" w:themeColor="accent3" w:themeShade="BF"/>
                <w:sz w:val="18"/>
              </w:rPr>
              <w:tab/>
            </w:r>
            <w:r w:rsidRPr="004E06EE">
              <w:rPr>
                <w:rFonts w:ascii="Arial" w:hAnsi="Arial"/>
                <w:color w:val="76923C" w:themeColor="accent3" w:themeShade="BF"/>
                <w:sz w:val="18"/>
              </w:rPr>
              <w:t>A projection radiograph that has been flipped, and/or rotated by a multiple of 90 degrees</w:t>
            </w:r>
          </w:p>
          <w:p w14:paraId="6EDB0803" w14:textId="77777777" w:rsidR="00825BA8" w:rsidRPr="004E06EE" w:rsidRDefault="00825BA8" w:rsidP="001D56CD">
            <w:pPr>
              <w:keepNext/>
              <w:ind w:left="360" w:right="360"/>
              <w:rPr>
                <w:color w:val="76923C" w:themeColor="accent3" w:themeShade="BF"/>
              </w:rPr>
            </w:pPr>
            <w:bookmarkStart w:id="363" w:name="idm541864145056"/>
            <w:bookmarkEnd w:id="356"/>
            <w:bookmarkEnd w:id="357"/>
            <w:bookmarkEnd w:id="358"/>
            <w:bookmarkEnd w:id="359"/>
            <w:bookmarkEnd w:id="360"/>
            <w:bookmarkEnd w:id="361"/>
            <w:bookmarkEnd w:id="362"/>
            <w:r w:rsidRPr="004E06EE">
              <w:rPr>
                <w:rFonts w:ascii="Arial" w:hAnsi="Arial"/>
                <w:color w:val="76923C" w:themeColor="accent3" w:themeShade="BF"/>
                <w:sz w:val="18"/>
              </w:rPr>
              <w:t>Note</w:t>
            </w:r>
          </w:p>
          <w:p w14:paraId="63CF42A4" w14:textId="77777777" w:rsidR="00825BA8" w:rsidRPr="004E06EE" w:rsidRDefault="00825BA8" w:rsidP="001D56CD">
            <w:pPr>
              <w:ind w:left="720" w:right="360" w:hanging="360"/>
              <w:rPr>
                <w:color w:val="76923C" w:themeColor="accent3" w:themeShade="BF"/>
              </w:rPr>
            </w:pPr>
            <w:bookmarkStart w:id="364" w:name="para_59e61333_5d11_4c89_b1de_409d8221b2"/>
            <w:bookmarkStart w:id="365" w:name="idm541864144544"/>
            <w:bookmarkStart w:id="366" w:name="idm541864144800"/>
            <w:bookmarkEnd w:id="363"/>
            <w:r w:rsidRPr="004E06EE">
              <w:rPr>
                <w:rFonts w:ascii="Arial" w:hAnsi="Arial"/>
                <w:color w:val="76923C" w:themeColor="accent3" w:themeShade="BF"/>
                <w:sz w:val="18"/>
              </w:rPr>
              <w:t>1.</w:t>
            </w:r>
            <w:r w:rsidRPr="004E06EE">
              <w:rPr>
                <w:rFonts w:ascii="Arial" w:hAnsi="Arial"/>
                <w:color w:val="76923C" w:themeColor="accent3" w:themeShade="BF"/>
                <w:sz w:val="18"/>
              </w:rPr>
              <w:tab/>
              <w:t>This applies not only to images with a known relationship to a 3D space, but also to projection images. For example, a projection radiograph such as a mammogram that is processed by a point image processing operation such as contrast enhancement, or a smoothing or edge enhancing convolution, would have a value of YES for this Attribute. A projection radiograph that had been magnified or warped geometrically would have a value of NO for this Attribute. A projection radiograph that has been flipped, and/or rotated by a multiple of 90 degrees, such that transformation of pixel locations is possible by comparison of the values of Patient Orientation (0020,0020) would have a value of REORIENTED_ONLY. This Attribute is typically of importance in relating images with Presentation Intent Type (0008,0068) values of FOR PROCESSING and FOR PRESENTATION.</w:t>
            </w:r>
          </w:p>
          <w:p w14:paraId="213C689E" w14:textId="77777777" w:rsidR="00825BA8" w:rsidRPr="004E06EE" w:rsidRDefault="00825BA8" w:rsidP="001D56CD">
            <w:pPr>
              <w:spacing w:after="0"/>
              <w:ind w:left="720" w:right="360" w:hanging="360"/>
              <w:rPr>
                <w:color w:val="76923C" w:themeColor="accent3" w:themeShade="BF"/>
              </w:rPr>
            </w:pPr>
            <w:bookmarkStart w:id="367" w:name="para_02e3e4a3_4ad1_4503_9d75_3f5ecf01c6"/>
            <w:bookmarkStart w:id="368" w:name="idm541864142464"/>
            <w:bookmarkEnd w:id="364"/>
            <w:bookmarkEnd w:id="365"/>
            <w:bookmarkEnd w:id="366"/>
            <w:r w:rsidRPr="004E06EE">
              <w:rPr>
                <w:rFonts w:ascii="Arial" w:hAnsi="Arial"/>
                <w:color w:val="76923C" w:themeColor="accent3" w:themeShade="BF"/>
                <w:sz w:val="18"/>
              </w:rPr>
              <w:t>2.</w:t>
            </w:r>
            <w:r w:rsidRPr="004E06EE">
              <w:rPr>
                <w:rFonts w:ascii="Arial" w:hAnsi="Arial"/>
                <w:color w:val="76923C" w:themeColor="accent3" w:themeShade="BF"/>
                <w:sz w:val="18"/>
              </w:rPr>
              <w:tab/>
              <w:t>When the value of this Attribute is NO, it is not possible to locate on the current image any pixel coordinates that are referenced relative to the source image, such as for example, might be required for rendering CAD findings derived from a referenced FOR PROCESSING image on the current FOR PRESENTATION image.</w:t>
            </w:r>
          </w:p>
        </w:tc>
        <w:bookmarkEnd w:id="367"/>
        <w:bookmarkEnd w:id="368"/>
      </w:tr>
      <w:tr w:rsidR="00825BA8" w:rsidRPr="004E06EE" w14:paraId="41497D07" w14:textId="77777777" w:rsidTr="0060511B">
        <w:trPr>
          <w:cantSplit/>
        </w:trPr>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AD75D23" w14:textId="77777777" w:rsidR="00825BA8" w:rsidRPr="004E06EE" w:rsidRDefault="00825BA8" w:rsidP="001D56CD">
            <w:pPr>
              <w:spacing w:after="0"/>
              <w:rPr>
                <w:color w:val="76923C" w:themeColor="accent3" w:themeShade="BF"/>
              </w:rPr>
            </w:pPr>
            <w:bookmarkStart w:id="369" w:name="para_5855dee4_56fd_4dcb_bded_927ea41e89"/>
            <w:r w:rsidRPr="004E06EE">
              <w:rPr>
                <w:rFonts w:ascii="Arial" w:hAnsi="Arial"/>
                <w:color w:val="76923C" w:themeColor="accent3" w:themeShade="BF"/>
                <w:sz w:val="18"/>
              </w:rPr>
              <w:t>&gt;&gt;Patient Orientation</w:t>
            </w:r>
          </w:p>
        </w:tc>
        <w:tc>
          <w:tcPr>
            <w:tcW w:w="1080" w:type="dxa"/>
            <w:tcBorders>
              <w:bottom w:val="single" w:sz="4" w:space="0" w:color="000000"/>
              <w:right w:val="single" w:sz="4" w:space="0" w:color="000000"/>
            </w:tcBorders>
            <w:tcMar>
              <w:top w:w="40" w:type="dxa"/>
              <w:left w:w="40" w:type="dxa"/>
              <w:bottom w:w="40" w:type="dxa"/>
              <w:right w:w="40" w:type="dxa"/>
            </w:tcMar>
          </w:tcPr>
          <w:p w14:paraId="231CDBF0" w14:textId="77777777" w:rsidR="00825BA8" w:rsidRPr="004E06EE" w:rsidRDefault="00825BA8" w:rsidP="001D56CD">
            <w:pPr>
              <w:spacing w:after="0"/>
              <w:jc w:val="center"/>
              <w:rPr>
                <w:color w:val="76923C" w:themeColor="accent3" w:themeShade="BF"/>
              </w:rPr>
            </w:pPr>
            <w:bookmarkStart w:id="370" w:name="para_8df6d030_f32f_45e4_a728_27114aea4f"/>
            <w:bookmarkEnd w:id="369"/>
            <w:r w:rsidRPr="004E06EE">
              <w:rPr>
                <w:rFonts w:ascii="Arial" w:hAnsi="Arial"/>
                <w:color w:val="76923C" w:themeColor="accent3" w:themeShade="BF"/>
                <w:sz w:val="18"/>
              </w:rPr>
              <w:t>(0020,0020)</w:t>
            </w:r>
          </w:p>
        </w:tc>
        <w:tc>
          <w:tcPr>
            <w:tcW w:w="540" w:type="dxa"/>
            <w:tcBorders>
              <w:bottom w:val="single" w:sz="4" w:space="0" w:color="000000"/>
              <w:right w:val="single" w:sz="4" w:space="0" w:color="000000"/>
            </w:tcBorders>
            <w:tcMar>
              <w:top w:w="40" w:type="dxa"/>
              <w:left w:w="40" w:type="dxa"/>
              <w:bottom w:w="40" w:type="dxa"/>
              <w:right w:w="40" w:type="dxa"/>
            </w:tcMar>
          </w:tcPr>
          <w:p w14:paraId="252E3FF6" w14:textId="77777777" w:rsidR="00825BA8" w:rsidRPr="004E06EE" w:rsidRDefault="00825BA8" w:rsidP="001D56CD">
            <w:pPr>
              <w:spacing w:after="0"/>
              <w:jc w:val="center"/>
              <w:rPr>
                <w:color w:val="76923C" w:themeColor="accent3" w:themeShade="BF"/>
              </w:rPr>
            </w:pPr>
            <w:bookmarkStart w:id="371" w:name="para_e9b5e61d_2598_4f15_8ea8_6a18b35a89"/>
            <w:bookmarkEnd w:id="370"/>
            <w:r w:rsidRPr="004E06EE">
              <w:rPr>
                <w:rFonts w:ascii="Arial" w:hAnsi="Arial"/>
                <w:color w:val="76923C" w:themeColor="accent3" w:themeShade="BF"/>
                <w:sz w:val="18"/>
              </w:rPr>
              <w:t>1C</w:t>
            </w:r>
          </w:p>
        </w:tc>
        <w:tc>
          <w:tcPr>
            <w:tcW w:w="6210" w:type="dxa"/>
            <w:tcBorders>
              <w:bottom w:val="single" w:sz="4" w:space="0" w:color="000000"/>
              <w:right w:val="single" w:sz="4" w:space="0" w:color="000000"/>
            </w:tcBorders>
            <w:tcMar>
              <w:top w:w="40" w:type="dxa"/>
              <w:left w:w="40" w:type="dxa"/>
              <w:bottom w:w="40" w:type="dxa"/>
              <w:right w:w="40" w:type="dxa"/>
            </w:tcMar>
          </w:tcPr>
          <w:p w14:paraId="7A587590" w14:textId="77777777" w:rsidR="00825BA8" w:rsidRPr="004E06EE" w:rsidRDefault="00825BA8" w:rsidP="001D56CD">
            <w:pPr>
              <w:rPr>
                <w:color w:val="76923C" w:themeColor="accent3" w:themeShade="BF"/>
              </w:rPr>
            </w:pPr>
            <w:bookmarkStart w:id="372" w:name="para_872e4463_f77b_4ebc_bda8_1a77b01c78"/>
            <w:bookmarkEnd w:id="371"/>
            <w:r w:rsidRPr="004E06EE">
              <w:rPr>
                <w:rFonts w:ascii="Arial" w:hAnsi="Arial"/>
                <w:color w:val="76923C" w:themeColor="accent3" w:themeShade="BF"/>
                <w:sz w:val="18"/>
              </w:rPr>
              <w:t>The Patient Orientation values of the source image.</w:t>
            </w:r>
          </w:p>
          <w:p w14:paraId="2EA3142B" w14:textId="77777777" w:rsidR="00825BA8" w:rsidRPr="004E06EE" w:rsidRDefault="00825BA8" w:rsidP="001D56CD">
            <w:pPr>
              <w:spacing w:after="0"/>
              <w:rPr>
                <w:color w:val="76923C" w:themeColor="accent3" w:themeShade="BF"/>
              </w:rPr>
            </w:pPr>
            <w:bookmarkStart w:id="373" w:name="para_fcd04da0_4438_4712_8058_c66e05a8fd"/>
            <w:bookmarkEnd w:id="372"/>
            <w:r w:rsidRPr="004E06EE">
              <w:rPr>
                <w:rFonts w:ascii="Arial" w:hAnsi="Arial"/>
                <w:color w:val="76923C" w:themeColor="accent3" w:themeShade="BF"/>
                <w:sz w:val="18"/>
              </w:rPr>
              <w:t>Required if the value of Spatial Locations Preserved (0028,135A) is REORIENTED_ONLY.</w:t>
            </w:r>
          </w:p>
        </w:tc>
        <w:bookmarkEnd w:id="373"/>
      </w:tr>
    </w:tbl>
    <w:p w14:paraId="312D2D60" w14:textId="77777777" w:rsidR="008D0B2C" w:rsidRPr="004E06EE" w:rsidRDefault="008D0B2C" w:rsidP="009A6022">
      <w:pPr>
        <w:tabs>
          <w:tab w:val="clear" w:pos="720"/>
        </w:tabs>
        <w:overflowPunct/>
        <w:autoSpaceDE/>
        <w:autoSpaceDN/>
        <w:adjustRightInd/>
        <w:spacing w:after="0"/>
        <w:textAlignment w:val="auto"/>
        <w:rPr>
          <w:rFonts w:cs="Helvetica"/>
          <w:b/>
          <w:bCs/>
          <w:color w:val="76923C" w:themeColor="accent3" w:themeShade="BF"/>
        </w:rPr>
      </w:pPr>
    </w:p>
    <w:p w14:paraId="3EE58843" w14:textId="77777777" w:rsidR="008D0B2C" w:rsidRPr="004E06EE" w:rsidRDefault="008D0B2C" w:rsidP="008D0B2C">
      <w:pPr>
        <w:pStyle w:val="Heading6"/>
        <w:rPr>
          <w:color w:val="76923C" w:themeColor="accent3" w:themeShade="BF"/>
        </w:rPr>
      </w:pPr>
      <w:bookmarkStart w:id="374" w:name="_C.7.6.16.2.11_Real_World"/>
      <w:bookmarkStart w:id="375" w:name="_Toc157164570"/>
      <w:bookmarkStart w:id="376" w:name="sect_C_7_6_16_2_11"/>
      <w:bookmarkEnd w:id="374"/>
      <w:r w:rsidRPr="004E06EE">
        <w:rPr>
          <w:color w:val="76923C" w:themeColor="accent3" w:themeShade="BF"/>
        </w:rPr>
        <w:t>C.7.6.16.2.11 Real World Value Mapping Macro</w:t>
      </w:r>
      <w:bookmarkEnd w:id="375"/>
    </w:p>
    <w:bookmarkStart w:id="377" w:name="para_f827e487_f28e_43b4_9dbb_15bf5f0ed5"/>
    <w:bookmarkEnd w:id="376"/>
    <w:p w14:paraId="06A949C9" w14:textId="77777777" w:rsidR="008D0B2C" w:rsidRPr="004E06EE" w:rsidRDefault="008D0B2C" w:rsidP="008D0B2C">
      <w:pPr>
        <w:spacing w:before="180" w:after="0"/>
        <w:jc w:val="both"/>
        <w:rPr>
          <w:color w:val="76923C" w:themeColor="accent3" w:themeShade="BF"/>
        </w:rPr>
      </w:pPr>
      <w:r w:rsidRPr="004E06EE">
        <w:rPr>
          <w:rFonts w:ascii="Times New Roman" w:hAnsi="Times New Roman"/>
          <w:color w:val="76923C" w:themeColor="accent3" w:themeShade="BF"/>
        </w:rPr>
        <w:fldChar w:fldCharType="begin"/>
      </w:r>
      <w:r w:rsidRPr="004E06EE">
        <w:rPr>
          <w:color w:val="76923C" w:themeColor="accent3" w:themeShade="BF"/>
        </w:rPr>
        <w:instrText>HYPERLINK \l "table_C_7_6_16_12" \h</w:instrText>
      </w:r>
      <w:r w:rsidRPr="004E06EE">
        <w:rPr>
          <w:rFonts w:ascii="Times New Roman" w:hAnsi="Times New Roman"/>
          <w:color w:val="76923C" w:themeColor="accent3" w:themeShade="BF"/>
        </w:rPr>
      </w:r>
      <w:r w:rsidRPr="004E06EE">
        <w:rPr>
          <w:rFonts w:ascii="Times New Roman" w:hAnsi="Times New Roman"/>
          <w:color w:val="76923C" w:themeColor="accent3" w:themeShade="BF"/>
        </w:rPr>
        <w:fldChar w:fldCharType="separate"/>
      </w:r>
      <w:r w:rsidRPr="004E06EE">
        <w:rPr>
          <w:rFonts w:ascii="Arial" w:hAnsi="Arial"/>
          <w:color w:val="76923C" w:themeColor="accent3" w:themeShade="BF"/>
          <w:sz w:val="18"/>
        </w:rPr>
        <w:t>Table C.7.6.16-12</w:t>
      </w:r>
      <w:r w:rsidRPr="004E06EE">
        <w:rPr>
          <w:rFonts w:ascii="Arial" w:hAnsi="Arial"/>
          <w:color w:val="76923C" w:themeColor="accent3" w:themeShade="BF"/>
          <w:sz w:val="18"/>
        </w:rPr>
        <w:fldChar w:fldCharType="end"/>
      </w:r>
      <w:r w:rsidRPr="004E06EE">
        <w:rPr>
          <w:rFonts w:ascii="Arial" w:hAnsi="Arial"/>
          <w:color w:val="76923C" w:themeColor="accent3" w:themeShade="BF"/>
          <w:sz w:val="18"/>
        </w:rPr>
        <w:t xml:space="preserve"> specifies the Attributes of the </w:t>
      </w:r>
      <w:hyperlink w:anchor="sect_C_7_6_16_2_11">
        <w:r w:rsidRPr="004E06EE">
          <w:rPr>
            <w:rFonts w:ascii="Arial" w:hAnsi="Arial"/>
            <w:color w:val="76923C" w:themeColor="accent3" w:themeShade="BF"/>
            <w:sz w:val="18"/>
          </w:rPr>
          <w:t>Real World Value Mapping Macro</w:t>
        </w:r>
      </w:hyperlink>
      <w:r w:rsidRPr="004E06EE">
        <w:rPr>
          <w:rFonts w:ascii="Arial" w:hAnsi="Arial"/>
          <w:color w:val="76923C" w:themeColor="accent3" w:themeShade="BF"/>
          <w:sz w:val="18"/>
        </w:rPr>
        <w:t>, which is used as a Functional Group Macro.</w:t>
      </w:r>
    </w:p>
    <w:p w14:paraId="27805686" w14:textId="77777777" w:rsidR="008D0B2C" w:rsidRPr="004E06EE" w:rsidRDefault="008D0B2C" w:rsidP="008D0B2C">
      <w:pPr>
        <w:keepNext/>
        <w:spacing w:before="216" w:after="0"/>
        <w:jc w:val="center"/>
        <w:rPr>
          <w:color w:val="76923C" w:themeColor="accent3" w:themeShade="BF"/>
        </w:rPr>
      </w:pPr>
      <w:bookmarkStart w:id="378" w:name="table_C_7_6_16_12"/>
      <w:bookmarkEnd w:id="377"/>
      <w:r w:rsidRPr="004E06EE">
        <w:rPr>
          <w:rFonts w:ascii="Arial" w:hAnsi="Arial"/>
          <w:b/>
          <w:color w:val="76923C" w:themeColor="accent3" w:themeShade="BF"/>
          <w:sz w:val="22"/>
        </w:rPr>
        <w:t>Table C.7.6.16-12. Real World Value Mapping Macro Attributes</w:t>
      </w:r>
    </w:p>
    <w:bookmarkEnd w:id="378"/>
    <w:p w14:paraId="0184167E" w14:textId="77777777" w:rsidR="008D0B2C" w:rsidRPr="004E06EE" w:rsidRDefault="008D0B2C" w:rsidP="008D0B2C">
      <w:pPr>
        <w:spacing w:after="0"/>
        <w:rPr>
          <w:color w:val="76923C" w:themeColor="accent3" w:themeShade="BF"/>
          <w:sz w:val="13"/>
        </w:rPr>
      </w:pPr>
    </w:p>
    <w:tbl>
      <w:tblPr>
        <w:tblW w:w="10440" w:type="dxa"/>
        <w:tblInd w:w="45" w:type="dxa"/>
        <w:tblLayout w:type="fixed"/>
        <w:tblCellMar>
          <w:left w:w="10" w:type="dxa"/>
          <w:right w:w="10" w:type="dxa"/>
        </w:tblCellMar>
        <w:tblLook w:val="04A0" w:firstRow="1" w:lastRow="0" w:firstColumn="1" w:lastColumn="0" w:noHBand="0" w:noVBand="1"/>
      </w:tblPr>
      <w:tblGrid>
        <w:gridCol w:w="2515"/>
        <w:gridCol w:w="1080"/>
        <w:gridCol w:w="540"/>
        <w:gridCol w:w="6305"/>
      </w:tblGrid>
      <w:tr w:rsidR="004E06EE" w:rsidRPr="004E06EE" w14:paraId="1F754AEA" w14:textId="77777777" w:rsidTr="008D0B2C">
        <w:trPr>
          <w:tblHeader/>
        </w:trPr>
        <w:tc>
          <w:tcPr>
            <w:tcW w:w="251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35FA203" w14:textId="77777777" w:rsidR="008D0B2C" w:rsidRPr="004E06EE" w:rsidRDefault="008D0B2C" w:rsidP="008D0B2C">
            <w:pPr>
              <w:keepNext/>
              <w:spacing w:after="0"/>
              <w:jc w:val="center"/>
              <w:rPr>
                <w:color w:val="76923C" w:themeColor="accent3" w:themeShade="BF"/>
              </w:rPr>
            </w:pPr>
            <w:bookmarkStart w:id="379" w:name="para_380470d3_bbe6_430a_905e_58024b5fa7"/>
            <w:r w:rsidRPr="004E06EE">
              <w:rPr>
                <w:rFonts w:ascii="Arial" w:hAnsi="Arial"/>
                <w:b/>
                <w:color w:val="76923C" w:themeColor="accent3" w:themeShade="BF"/>
                <w:sz w:val="18"/>
              </w:rPr>
              <w:t>Attribute Name</w:t>
            </w:r>
          </w:p>
        </w:tc>
        <w:tc>
          <w:tcPr>
            <w:tcW w:w="1080" w:type="dxa"/>
            <w:tcBorders>
              <w:top w:val="single" w:sz="4" w:space="0" w:color="000000"/>
              <w:bottom w:val="single" w:sz="4" w:space="0" w:color="000000"/>
              <w:right w:val="single" w:sz="4" w:space="0" w:color="000000"/>
            </w:tcBorders>
            <w:tcMar>
              <w:top w:w="40" w:type="dxa"/>
              <w:left w:w="40" w:type="dxa"/>
              <w:bottom w:w="40" w:type="dxa"/>
              <w:right w:w="40" w:type="dxa"/>
            </w:tcMar>
          </w:tcPr>
          <w:p w14:paraId="46D71672" w14:textId="77777777" w:rsidR="008D0B2C" w:rsidRPr="004E06EE" w:rsidRDefault="008D0B2C" w:rsidP="008D0B2C">
            <w:pPr>
              <w:spacing w:after="0"/>
              <w:jc w:val="center"/>
              <w:rPr>
                <w:color w:val="76923C" w:themeColor="accent3" w:themeShade="BF"/>
              </w:rPr>
            </w:pPr>
            <w:bookmarkStart w:id="380" w:name="para_827586f0_8d6c_44fe_b324_dec180b2de"/>
            <w:bookmarkEnd w:id="379"/>
            <w:r w:rsidRPr="004E06EE">
              <w:rPr>
                <w:rFonts w:ascii="Arial" w:hAnsi="Arial"/>
                <w:b/>
                <w:color w:val="76923C" w:themeColor="accent3" w:themeShade="BF"/>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4484F20C" w14:textId="77777777" w:rsidR="008D0B2C" w:rsidRPr="004E06EE" w:rsidRDefault="008D0B2C" w:rsidP="008D0B2C">
            <w:pPr>
              <w:spacing w:after="0"/>
              <w:jc w:val="center"/>
              <w:rPr>
                <w:color w:val="76923C" w:themeColor="accent3" w:themeShade="BF"/>
              </w:rPr>
            </w:pPr>
            <w:bookmarkStart w:id="381" w:name="para_e4620ee0_24f0_44af_b712_823e4cbf8c"/>
            <w:bookmarkEnd w:id="380"/>
            <w:r w:rsidRPr="004E06EE">
              <w:rPr>
                <w:rFonts w:ascii="Arial" w:hAnsi="Arial"/>
                <w:b/>
                <w:color w:val="76923C" w:themeColor="accent3" w:themeShade="BF"/>
                <w:sz w:val="18"/>
              </w:rPr>
              <w:t>Type</w:t>
            </w:r>
          </w:p>
        </w:tc>
        <w:tc>
          <w:tcPr>
            <w:tcW w:w="6305" w:type="dxa"/>
            <w:tcBorders>
              <w:top w:val="single" w:sz="4" w:space="0" w:color="000000"/>
              <w:bottom w:val="single" w:sz="4" w:space="0" w:color="000000"/>
              <w:right w:val="single" w:sz="4" w:space="0" w:color="000000"/>
            </w:tcBorders>
            <w:tcMar>
              <w:top w:w="40" w:type="dxa"/>
              <w:left w:w="40" w:type="dxa"/>
              <w:bottom w:w="40" w:type="dxa"/>
              <w:right w:w="40" w:type="dxa"/>
            </w:tcMar>
          </w:tcPr>
          <w:p w14:paraId="3B46A002" w14:textId="77777777" w:rsidR="008D0B2C" w:rsidRPr="004E06EE" w:rsidRDefault="008D0B2C" w:rsidP="008D0B2C">
            <w:pPr>
              <w:spacing w:after="0"/>
              <w:jc w:val="center"/>
              <w:rPr>
                <w:color w:val="76923C" w:themeColor="accent3" w:themeShade="BF"/>
              </w:rPr>
            </w:pPr>
            <w:bookmarkStart w:id="382" w:name="para_aee2873e_1f30_4e0e_b9cb_74360aed32"/>
            <w:bookmarkEnd w:id="381"/>
            <w:r w:rsidRPr="004E06EE">
              <w:rPr>
                <w:rFonts w:ascii="Arial" w:hAnsi="Arial"/>
                <w:b/>
                <w:color w:val="76923C" w:themeColor="accent3" w:themeShade="BF"/>
                <w:sz w:val="18"/>
              </w:rPr>
              <w:t>Attribute Description</w:t>
            </w:r>
          </w:p>
        </w:tc>
        <w:bookmarkEnd w:id="382"/>
      </w:tr>
      <w:tr w:rsidR="004E06EE" w:rsidRPr="004E06EE" w14:paraId="22F19592" w14:textId="77777777" w:rsidTr="008D0B2C">
        <w:tc>
          <w:tcPr>
            <w:tcW w:w="251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1C7B2D8" w14:textId="77777777" w:rsidR="008D0B2C" w:rsidRPr="004E06EE" w:rsidRDefault="008D0B2C" w:rsidP="008D0B2C">
            <w:pPr>
              <w:spacing w:after="0"/>
              <w:rPr>
                <w:color w:val="76923C" w:themeColor="accent3" w:themeShade="BF"/>
              </w:rPr>
            </w:pPr>
            <w:bookmarkStart w:id="383" w:name="para_b1498116_7b7c_4fee_b4e3_b5265b8a3c"/>
            <w:r w:rsidRPr="004E06EE">
              <w:rPr>
                <w:rFonts w:ascii="Arial" w:hAnsi="Arial"/>
                <w:color w:val="76923C" w:themeColor="accent3" w:themeShade="BF"/>
                <w:sz w:val="18"/>
              </w:rPr>
              <w:t>Real World Value Mapping Sequence</w:t>
            </w:r>
          </w:p>
        </w:tc>
        <w:tc>
          <w:tcPr>
            <w:tcW w:w="1080" w:type="dxa"/>
            <w:tcBorders>
              <w:bottom w:val="single" w:sz="4" w:space="0" w:color="000000"/>
              <w:right w:val="single" w:sz="4" w:space="0" w:color="000000"/>
            </w:tcBorders>
            <w:tcMar>
              <w:top w:w="40" w:type="dxa"/>
              <w:left w:w="40" w:type="dxa"/>
              <w:bottom w:w="40" w:type="dxa"/>
              <w:right w:w="40" w:type="dxa"/>
            </w:tcMar>
          </w:tcPr>
          <w:p w14:paraId="1524FF62" w14:textId="77777777" w:rsidR="008D0B2C" w:rsidRPr="004E06EE" w:rsidRDefault="008D0B2C" w:rsidP="008D0B2C">
            <w:pPr>
              <w:spacing w:after="0"/>
              <w:jc w:val="center"/>
              <w:rPr>
                <w:color w:val="76923C" w:themeColor="accent3" w:themeShade="BF"/>
              </w:rPr>
            </w:pPr>
            <w:bookmarkStart w:id="384" w:name="para_94a8e152_db0c_4143_be7d_afdc125e75"/>
            <w:bookmarkEnd w:id="383"/>
            <w:r w:rsidRPr="004E06EE">
              <w:rPr>
                <w:rFonts w:ascii="Arial" w:hAnsi="Arial"/>
                <w:color w:val="76923C" w:themeColor="accent3" w:themeShade="BF"/>
                <w:sz w:val="18"/>
              </w:rPr>
              <w:t>(0040,9096)</w:t>
            </w:r>
          </w:p>
        </w:tc>
        <w:tc>
          <w:tcPr>
            <w:tcW w:w="540" w:type="dxa"/>
            <w:tcBorders>
              <w:bottom w:val="single" w:sz="4" w:space="0" w:color="000000"/>
              <w:right w:val="single" w:sz="4" w:space="0" w:color="000000"/>
            </w:tcBorders>
            <w:tcMar>
              <w:top w:w="40" w:type="dxa"/>
              <w:left w:w="40" w:type="dxa"/>
              <w:bottom w:w="40" w:type="dxa"/>
              <w:right w:w="40" w:type="dxa"/>
            </w:tcMar>
          </w:tcPr>
          <w:p w14:paraId="47661044" w14:textId="77777777" w:rsidR="008D0B2C" w:rsidRPr="004E06EE" w:rsidRDefault="008D0B2C" w:rsidP="008D0B2C">
            <w:pPr>
              <w:spacing w:after="0"/>
              <w:jc w:val="center"/>
              <w:rPr>
                <w:color w:val="76923C" w:themeColor="accent3" w:themeShade="BF"/>
              </w:rPr>
            </w:pPr>
            <w:bookmarkStart w:id="385" w:name="para_d3721351_8569_4f3b_b3ae_8a268c8fd7"/>
            <w:bookmarkEnd w:id="384"/>
            <w:r w:rsidRPr="004E06EE">
              <w:rPr>
                <w:rFonts w:ascii="Arial" w:hAnsi="Arial"/>
                <w:color w:val="76923C" w:themeColor="accent3" w:themeShade="BF"/>
                <w:sz w:val="18"/>
              </w:rPr>
              <w:t>1</w:t>
            </w:r>
          </w:p>
        </w:tc>
        <w:tc>
          <w:tcPr>
            <w:tcW w:w="6305" w:type="dxa"/>
            <w:tcBorders>
              <w:bottom w:val="single" w:sz="4" w:space="0" w:color="000000"/>
              <w:right w:val="single" w:sz="4" w:space="0" w:color="000000"/>
            </w:tcBorders>
            <w:tcMar>
              <w:top w:w="40" w:type="dxa"/>
              <w:left w:w="40" w:type="dxa"/>
              <w:bottom w:w="40" w:type="dxa"/>
              <w:right w:w="40" w:type="dxa"/>
            </w:tcMar>
          </w:tcPr>
          <w:p w14:paraId="318AED5A" w14:textId="77777777" w:rsidR="008D0B2C" w:rsidRPr="004E06EE" w:rsidRDefault="008D0B2C" w:rsidP="008D0B2C">
            <w:pPr>
              <w:rPr>
                <w:color w:val="76923C" w:themeColor="accent3" w:themeShade="BF"/>
              </w:rPr>
            </w:pPr>
            <w:bookmarkStart w:id="386" w:name="para_75929a7d_0715_4255_a405_a4d64b4833"/>
            <w:bookmarkEnd w:id="385"/>
            <w:r w:rsidRPr="004E06EE">
              <w:rPr>
                <w:rFonts w:ascii="Arial" w:hAnsi="Arial"/>
                <w:color w:val="76923C" w:themeColor="accent3" w:themeShade="BF"/>
                <w:sz w:val="18"/>
              </w:rPr>
              <w:t>The mapping of stored values to associated Real World values.</w:t>
            </w:r>
          </w:p>
          <w:p w14:paraId="39C057B5" w14:textId="77777777" w:rsidR="008D0B2C" w:rsidRPr="004E06EE" w:rsidRDefault="008D0B2C" w:rsidP="008D0B2C">
            <w:pPr>
              <w:spacing w:after="0"/>
              <w:rPr>
                <w:color w:val="76923C" w:themeColor="accent3" w:themeShade="BF"/>
              </w:rPr>
            </w:pPr>
            <w:bookmarkStart w:id="387" w:name="para_c1507e89_d6ab_4e60_b4f8_c82687d38d"/>
            <w:bookmarkEnd w:id="386"/>
            <w:r w:rsidRPr="004E06EE">
              <w:rPr>
                <w:rFonts w:ascii="Arial" w:hAnsi="Arial"/>
                <w:color w:val="76923C" w:themeColor="accent3" w:themeShade="BF"/>
                <w:sz w:val="18"/>
              </w:rPr>
              <w:t>One or more Items shall be included in this Sequence.</w:t>
            </w:r>
          </w:p>
        </w:tc>
        <w:bookmarkEnd w:id="387"/>
      </w:tr>
      <w:tr w:rsidR="004E06EE" w:rsidRPr="004E06EE" w14:paraId="0523F535" w14:textId="77777777" w:rsidTr="008D0B2C">
        <w:tc>
          <w:tcPr>
            <w:tcW w:w="4135" w:type="dxa"/>
            <w:gridSpan w:val="3"/>
            <w:tcBorders>
              <w:left w:val="single" w:sz="4" w:space="0" w:color="000000"/>
              <w:bottom w:val="single" w:sz="4" w:space="0" w:color="000000"/>
              <w:right w:val="single" w:sz="4" w:space="0" w:color="000000"/>
            </w:tcBorders>
            <w:tcMar>
              <w:top w:w="40" w:type="dxa"/>
              <w:left w:w="40" w:type="dxa"/>
              <w:bottom w:w="40" w:type="dxa"/>
            </w:tcMar>
          </w:tcPr>
          <w:p w14:paraId="2903BB36" w14:textId="77777777" w:rsidR="008D0B2C" w:rsidRPr="004E06EE" w:rsidRDefault="008D0B2C" w:rsidP="008D0B2C">
            <w:pPr>
              <w:spacing w:after="0"/>
              <w:rPr>
                <w:color w:val="76923C" w:themeColor="accent3" w:themeShade="BF"/>
              </w:rPr>
            </w:pPr>
            <w:bookmarkStart w:id="388" w:name="para_afabc969_08f8_4c26_8170_f69ce363de"/>
            <w:r w:rsidRPr="004E06EE">
              <w:rPr>
                <w:rFonts w:ascii="Arial" w:hAnsi="Arial"/>
                <w:i/>
                <w:color w:val="76923C" w:themeColor="accent3" w:themeShade="BF"/>
                <w:sz w:val="18"/>
              </w:rPr>
              <w:t xml:space="preserve">&gt;Include </w:t>
            </w:r>
            <w:hyperlink w:anchor="table_C_7_6_16_12b">
              <w:r w:rsidRPr="004E06EE">
                <w:rPr>
                  <w:rFonts w:ascii="Arial" w:hAnsi="Arial"/>
                  <w:i/>
                  <w:color w:val="76923C" w:themeColor="accent3" w:themeShade="BF"/>
                  <w:sz w:val="18"/>
                </w:rPr>
                <w:t>Table C.7.6.16-12b “Real World Value Mapping Item Macro Attributes”</w:t>
              </w:r>
            </w:hyperlink>
          </w:p>
        </w:tc>
        <w:tc>
          <w:tcPr>
            <w:tcW w:w="6305" w:type="dxa"/>
            <w:tcBorders>
              <w:bottom w:val="single" w:sz="4" w:space="0" w:color="000000"/>
              <w:right w:val="single" w:sz="4" w:space="0" w:color="000000"/>
            </w:tcBorders>
            <w:tcMar>
              <w:top w:w="40" w:type="dxa"/>
              <w:left w:w="40" w:type="dxa"/>
              <w:bottom w:w="40" w:type="dxa"/>
              <w:right w:w="40" w:type="dxa"/>
            </w:tcMar>
          </w:tcPr>
          <w:p w14:paraId="0F31D0CD" w14:textId="77777777" w:rsidR="008D0B2C" w:rsidRPr="004E06EE" w:rsidRDefault="008D0B2C" w:rsidP="008D0B2C">
            <w:pPr>
              <w:spacing w:after="0"/>
              <w:rPr>
                <w:color w:val="76923C" w:themeColor="accent3" w:themeShade="BF"/>
              </w:rPr>
            </w:pPr>
            <w:bookmarkStart w:id="389" w:name="para_36ab5145_47ca_4b6b_b4a7_e05eeefb89"/>
            <w:bookmarkEnd w:id="388"/>
            <w:r w:rsidRPr="004E06EE">
              <w:rPr>
                <w:rFonts w:ascii="Arial" w:hAnsi="Arial"/>
                <w:i/>
                <w:color w:val="76923C" w:themeColor="accent3" w:themeShade="BF"/>
                <w:sz w:val="18"/>
              </w:rPr>
              <w:t>Measurement Units Code Sequence D</w:t>
            </w:r>
            <w:hyperlink r:id="rId37" w:anchor="sect_CID_82">
              <w:r w:rsidRPr="004E06EE">
                <w:rPr>
                  <w:rFonts w:ascii="Arial" w:hAnsi="Arial"/>
                  <w:i/>
                  <w:color w:val="76923C" w:themeColor="accent3" w:themeShade="BF"/>
                  <w:sz w:val="18"/>
                </w:rPr>
                <w:t>CID 82 “Measurement Unit”</w:t>
              </w:r>
            </w:hyperlink>
            <w:r w:rsidRPr="004E06EE">
              <w:rPr>
                <w:rFonts w:ascii="Arial" w:hAnsi="Arial"/>
                <w:i/>
                <w:color w:val="76923C" w:themeColor="accent3" w:themeShade="BF"/>
                <w:sz w:val="18"/>
              </w:rPr>
              <w:t>, or as specified in the Macro invocation.</w:t>
            </w:r>
          </w:p>
        </w:tc>
        <w:bookmarkEnd w:id="389"/>
      </w:tr>
    </w:tbl>
    <w:p w14:paraId="4F82B696" w14:textId="77777777" w:rsidR="008D0B2C" w:rsidRPr="004E06EE" w:rsidRDefault="008D0B2C" w:rsidP="008D0B2C">
      <w:pPr>
        <w:keepNext/>
        <w:spacing w:before="216" w:after="0"/>
        <w:jc w:val="center"/>
        <w:rPr>
          <w:color w:val="76923C" w:themeColor="accent3" w:themeShade="BF"/>
        </w:rPr>
      </w:pPr>
      <w:bookmarkStart w:id="390" w:name="table_C_7_6_16_12b"/>
      <w:r w:rsidRPr="004E06EE">
        <w:rPr>
          <w:rFonts w:ascii="Arial" w:hAnsi="Arial"/>
          <w:b/>
          <w:color w:val="76923C" w:themeColor="accent3" w:themeShade="BF"/>
          <w:sz w:val="22"/>
        </w:rPr>
        <w:lastRenderedPageBreak/>
        <w:t>Table C.7.6.16-12b. Real World Value Mapping Item Macro Attributes</w:t>
      </w:r>
    </w:p>
    <w:bookmarkEnd w:id="390"/>
    <w:p w14:paraId="64A38B81" w14:textId="77777777" w:rsidR="008D0B2C" w:rsidRPr="004E06EE" w:rsidRDefault="008D0B2C" w:rsidP="008D0B2C">
      <w:pPr>
        <w:keepNext/>
        <w:spacing w:after="0"/>
        <w:rPr>
          <w:color w:val="76923C" w:themeColor="accent3" w:themeShade="BF"/>
          <w:sz w:val="13"/>
        </w:rPr>
      </w:pPr>
    </w:p>
    <w:tbl>
      <w:tblPr>
        <w:tblW w:w="10165" w:type="dxa"/>
        <w:tblInd w:w="45" w:type="dxa"/>
        <w:tblLayout w:type="fixed"/>
        <w:tblCellMar>
          <w:left w:w="10" w:type="dxa"/>
          <w:right w:w="10" w:type="dxa"/>
        </w:tblCellMar>
        <w:tblLook w:val="04A0" w:firstRow="1" w:lastRow="0" w:firstColumn="1" w:lastColumn="0" w:noHBand="0" w:noVBand="1"/>
      </w:tblPr>
      <w:tblGrid>
        <w:gridCol w:w="2425"/>
        <w:gridCol w:w="1170"/>
        <w:gridCol w:w="540"/>
        <w:gridCol w:w="6030"/>
      </w:tblGrid>
      <w:tr w:rsidR="004E06EE" w:rsidRPr="004E06EE" w14:paraId="4FE77426" w14:textId="77777777" w:rsidTr="00BF7666">
        <w:trPr>
          <w:cantSplit/>
          <w:tblHeader/>
        </w:trPr>
        <w:tc>
          <w:tcPr>
            <w:tcW w:w="24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2BCD18" w14:textId="77777777" w:rsidR="008D0B2C" w:rsidRPr="004E06EE" w:rsidRDefault="008D0B2C" w:rsidP="008D0B2C">
            <w:pPr>
              <w:keepNext/>
              <w:spacing w:after="0"/>
              <w:jc w:val="center"/>
              <w:rPr>
                <w:color w:val="76923C" w:themeColor="accent3" w:themeShade="BF"/>
              </w:rPr>
            </w:pPr>
            <w:bookmarkStart w:id="391" w:name="para_6e8e4f6c_2271_4a9a_974d_8b42545b1b"/>
            <w:r w:rsidRPr="004E06EE">
              <w:rPr>
                <w:rFonts w:ascii="Arial" w:hAnsi="Arial"/>
                <w:b/>
                <w:color w:val="76923C" w:themeColor="accent3" w:themeShade="BF"/>
                <w:sz w:val="18"/>
              </w:rPr>
              <w:t>Attribute Name</w:t>
            </w:r>
          </w:p>
        </w:tc>
        <w:tc>
          <w:tcPr>
            <w:tcW w:w="1170" w:type="dxa"/>
            <w:tcBorders>
              <w:top w:val="single" w:sz="4" w:space="0" w:color="000000"/>
              <w:bottom w:val="single" w:sz="4" w:space="0" w:color="000000"/>
              <w:right w:val="single" w:sz="4" w:space="0" w:color="000000"/>
            </w:tcBorders>
            <w:tcMar>
              <w:top w:w="40" w:type="dxa"/>
              <w:left w:w="40" w:type="dxa"/>
              <w:bottom w:w="40" w:type="dxa"/>
              <w:right w:w="40" w:type="dxa"/>
            </w:tcMar>
          </w:tcPr>
          <w:p w14:paraId="38680DE0" w14:textId="77777777" w:rsidR="008D0B2C" w:rsidRPr="004E06EE" w:rsidRDefault="008D0B2C" w:rsidP="008D0B2C">
            <w:pPr>
              <w:spacing w:after="0"/>
              <w:jc w:val="center"/>
              <w:rPr>
                <w:color w:val="76923C" w:themeColor="accent3" w:themeShade="BF"/>
              </w:rPr>
            </w:pPr>
            <w:bookmarkStart w:id="392" w:name="para_1f2022d8_22bb_4217_a733_78b3e68577"/>
            <w:bookmarkEnd w:id="391"/>
            <w:r w:rsidRPr="004E06EE">
              <w:rPr>
                <w:rFonts w:ascii="Arial" w:hAnsi="Arial"/>
                <w:b/>
                <w:color w:val="76923C" w:themeColor="accent3" w:themeShade="BF"/>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0AE92378" w14:textId="77777777" w:rsidR="008D0B2C" w:rsidRPr="004E06EE" w:rsidRDefault="008D0B2C" w:rsidP="008D0B2C">
            <w:pPr>
              <w:spacing w:after="0"/>
              <w:jc w:val="center"/>
              <w:rPr>
                <w:color w:val="76923C" w:themeColor="accent3" w:themeShade="BF"/>
              </w:rPr>
            </w:pPr>
            <w:bookmarkStart w:id="393" w:name="para_72a0e165_d196_4752_a3cf_57f98ff1b0"/>
            <w:bookmarkEnd w:id="392"/>
            <w:r w:rsidRPr="004E06EE">
              <w:rPr>
                <w:rFonts w:ascii="Arial" w:hAnsi="Arial"/>
                <w:b/>
                <w:color w:val="76923C" w:themeColor="accent3" w:themeShade="BF"/>
                <w:sz w:val="18"/>
              </w:rPr>
              <w:t>Type</w:t>
            </w:r>
          </w:p>
        </w:tc>
        <w:tc>
          <w:tcPr>
            <w:tcW w:w="6030" w:type="dxa"/>
            <w:tcBorders>
              <w:top w:val="single" w:sz="4" w:space="0" w:color="000000"/>
              <w:bottom w:val="single" w:sz="4" w:space="0" w:color="000000"/>
              <w:right w:val="single" w:sz="4" w:space="0" w:color="000000"/>
            </w:tcBorders>
            <w:tcMar>
              <w:top w:w="40" w:type="dxa"/>
              <w:left w:w="40" w:type="dxa"/>
              <w:bottom w:w="40" w:type="dxa"/>
              <w:right w:w="40" w:type="dxa"/>
            </w:tcMar>
          </w:tcPr>
          <w:p w14:paraId="2D0264F2" w14:textId="77777777" w:rsidR="008D0B2C" w:rsidRPr="004E06EE" w:rsidRDefault="008D0B2C" w:rsidP="008D0B2C">
            <w:pPr>
              <w:spacing w:after="0"/>
              <w:jc w:val="center"/>
              <w:rPr>
                <w:color w:val="76923C" w:themeColor="accent3" w:themeShade="BF"/>
              </w:rPr>
            </w:pPr>
            <w:bookmarkStart w:id="394" w:name="para_052368dc_5b23_4e0c_a131_21746d308b"/>
            <w:bookmarkEnd w:id="393"/>
            <w:r w:rsidRPr="004E06EE">
              <w:rPr>
                <w:rFonts w:ascii="Arial" w:hAnsi="Arial"/>
                <w:b/>
                <w:color w:val="76923C" w:themeColor="accent3" w:themeShade="BF"/>
                <w:sz w:val="18"/>
              </w:rPr>
              <w:t>Attribute Description</w:t>
            </w:r>
          </w:p>
        </w:tc>
        <w:bookmarkEnd w:id="394"/>
      </w:tr>
      <w:tr w:rsidR="004E06EE" w:rsidRPr="004E06EE" w14:paraId="4491177C"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7D5FC6A5" w14:textId="77777777" w:rsidR="008D0B2C" w:rsidRPr="004E06EE" w:rsidRDefault="008D0B2C" w:rsidP="008D0B2C">
            <w:pPr>
              <w:spacing w:after="0"/>
              <w:rPr>
                <w:color w:val="76923C" w:themeColor="accent3" w:themeShade="BF"/>
              </w:rPr>
            </w:pPr>
            <w:bookmarkStart w:id="395" w:name="para_ad0d1a49_e303_45eb_9d28_81b7050395"/>
            <w:r w:rsidRPr="004E06EE">
              <w:rPr>
                <w:rFonts w:ascii="Arial" w:hAnsi="Arial"/>
                <w:color w:val="76923C" w:themeColor="accent3" w:themeShade="BF"/>
                <w:sz w:val="18"/>
              </w:rPr>
              <w:t>Real World Value First Value Mapped</w:t>
            </w:r>
          </w:p>
        </w:tc>
        <w:tc>
          <w:tcPr>
            <w:tcW w:w="1170" w:type="dxa"/>
            <w:tcBorders>
              <w:bottom w:val="single" w:sz="4" w:space="0" w:color="000000"/>
              <w:right w:val="single" w:sz="4" w:space="0" w:color="000000"/>
            </w:tcBorders>
            <w:tcMar>
              <w:top w:w="40" w:type="dxa"/>
              <w:left w:w="40" w:type="dxa"/>
              <w:bottom w:w="40" w:type="dxa"/>
              <w:right w:w="40" w:type="dxa"/>
            </w:tcMar>
          </w:tcPr>
          <w:p w14:paraId="5E5496E9" w14:textId="77777777" w:rsidR="008D0B2C" w:rsidRPr="004E06EE" w:rsidRDefault="008D0B2C" w:rsidP="008D0B2C">
            <w:pPr>
              <w:spacing w:after="0"/>
              <w:jc w:val="center"/>
              <w:rPr>
                <w:color w:val="76923C" w:themeColor="accent3" w:themeShade="BF"/>
              </w:rPr>
            </w:pPr>
            <w:bookmarkStart w:id="396" w:name="para_f71ca554_4e7b_4658_a2ed_b218f1e82d"/>
            <w:bookmarkEnd w:id="395"/>
            <w:r w:rsidRPr="004E06EE">
              <w:rPr>
                <w:rFonts w:ascii="Arial" w:hAnsi="Arial"/>
                <w:color w:val="76923C" w:themeColor="accent3" w:themeShade="BF"/>
                <w:sz w:val="18"/>
              </w:rPr>
              <w:t>(0040,9216)</w:t>
            </w:r>
          </w:p>
        </w:tc>
        <w:tc>
          <w:tcPr>
            <w:tcW w:w="540" w:type="dxa"/>
            <w:tcBorders>
              <w:bottom w:val="single" w:sz="4" w:space="0" w:color="000000"/>
              <w:right w:val="single" w:sz="4" w:space="0" w:color="000000"/>
            </w:tcBorders>
            <w:tcMar>
              <w:top w:w="40" w:type="dxa"/>
              <w:left w:w="40" w:type="dxa"/>
              <w:bottom w:w="40" w:type="dxa"/>
              <w:right w:w="40" w:type="dxa"/>
            </w:tcMar>
          </w:tcPr>
          <w:p w14:paraId="6E2E42EE" w14:textId="77777777" w:rsidR="008D0B2C" w:rsidRPr="004E06EE" w:rsidRDefault="008D0B2C" w:rsidP="008D0B2C">
            <w:pPr>
              <w:spacing w:after="0"/>
              <w:jc w:val="center"/>
              <w:rPr>
                <w:color w:val="76923C" w:themeColor="accent3" w:themeShade="BF"/>
              </w:rPr>
            </w:pPr>
            <w:bookmarkStart w:id="397" w:name="para_1d3c2687_a538_4b8b_bd43_fcbe45fa1f"/>
            <w:bookmarkEnd w:id="396"/>
            <w:r w:rsidRPr="004E06EE">
              <w:rPr>
                <w:rFonts w:ascii="Arial" w:hAnsi="Arial"/>
                <w:color w:val="76923C" w:themeColor="accent3" w:themeShade="BF"/>
                <w:sz w:val="18"/>
              </w:rPr>
              <w:t>1C</w:t>
            </w:r>
          </w:p>
        </w:tc>
        <w:tc>
          <w:tcPr>
            <w:tcW w:w="6030" w:type="dxa"/>
            <w:tcBorders>
              <w:bottom w:val="single" w:sz="4" w:space="0" w:color="000000"/>
              <w:right w:val="single" w:sz="4" w:space="0" w:color="000000"/>
            </w:tcBorders>
            <w:tcMar>
              <w:top w:w="40" w:type="dxa"/>
              <w:left w:w="40" w:type="dxa"/>
              <w:bottom w:w="40" w:type="dxa"/>
              <w:right w:w="40" w:type="dxa"/>
            </w:tcMar>
          </w:tcPr>
          <w:p w14:paraId="7FCA9FF0" w14:textId="77777777" w:rsidR="008D0B2C" w:rsidRPr="004E06EE" w:rsidRDefault="008D0B2C" w:rsidP="008D0B2C">
            <w:pPr>
              <w:rPr>
                <w:color w:val="76923C" w:themeColor="accent3" w:themeShade="BF"/>
              </w:rPr>
            </w:pPr>
            <w:bookmarkStart w:id="398" w:name="para_00a9868b_af1e_406c_b51c_6a6c0064b4"/>
            <w:bookmarkEnd w:id="397"/>
            <w:r w:rsidRPr="004E06EE">
              <w:rPr>
                <w:rFonts w:ascii="Arial" w:hAnsi="Arial"/>
                <w:color w:val="76923C" w:themeColor="accent3" w:themeShade="BF"/>
                <w:sz w:val="18"/>
              </w:rPr>
              <w:t>Specifies the first stored value mapped for the Real Word Value Intercept (0040,9224) and Real World Value Slope (0040,9225) or Real World Value LUT Data​ (0040,9212) of this Item.</w:t>
            </w:r>
          </w:p>
          <w:p w14:paraId="1B66C794" w14:textId="77777777" w:rsidR="008D0B2C" w:rsidRPr="004E06EE" w:rsidRDefault="008D0B2C" w:rsidP="008D0B2C">
            <w:pPr>
              <w:rPr>
                <w:color w:val="76923C" w:themeColor="accent3" w:themeShade="BF"/>
              </w:rPr>
            </w:pPr>
            <w:bookmarkStart w:id="399" w:name="para_d7b8c2ad_1533_4688_8eee_9c42abfc97"/>
            <w:bookmarkEnd w:id="398"/>
            <w:r w:rsidRPr="004E06EE">
              <w:rPr>
                <w:rFonts w:ascii="Arial" w:hAnsi="Arial"/>
                <w:color w:val="76923C" w:themeColor="accent3" w:themeShade="BF"/>
                <w:sz w:val="18"/>
              </w:rPr>
              <w:t>Required if Pixel Data (7FE0,0010) or Real World Value LUT Data (0040,9212) is present or Double Float Real World Value First Value Mapped (0040,9214) is absent.</w:t>
            </w:r>
          </w:p>
          <w:p w14:paraId="51034950" w14:textId="77777777" w:rsidR="008D0B2C" w:rsidRPr="004E06EE" w:rsidRDefault="008D0B2C" w:rsidP="008D0B2C">
            <w:pPr>
              <w:keepNext/>
              <w:ind w:left="360" w:right="360"/>
              <w:rPr>
                <w:color w:val="76923C" w:themeColor="accent3" w:themeShade="BF"/>
              </w:rPr>
            </w:pPr>
            <w:bookmarkStart w:id="400" w:name="idm541861940240"/>
            <w:bookmarkEnd w:id="399"/>
            <w:r w:rsidRPr="004E06EE">
              <w:rPr>
                <w:rFonts w:ascii="Arial" w:hAnsi="Arial"/>
                <w:color w:val="76923C" w:themeColor="accent3" w:themeShade="BF"/>
                <w:sz w:val="18"/>
              </w:rPr>
              <w:t>Note</w:t>
            </w:r>
          </w:p>
          <w:p w14:paraId="06206605" w14:textId="77777777" w:rsidR="008D0B2C" w:rsidRPr="004E06EE" w:rsidRDefault="008D0B2C" w:rsidP="008D0B2C">
            <w:pPr>
              <w:ind w:left="360" w:right="360"/>
              <w:rPr>
                <w:color w:val="76923C" w:themeColor="accent3" w:themeShade="BF"/>
              </w:rPr>
            </w:pPr>
            <w:bookmarkStart w:id="401" w:name="para_3508a2ea_51f7_4d12_952b_1fec9e9b31"/>
            <w:bookmarkEnd w:id="400"/>
            <w:r w:rsidRPr="004E06EE">
              <w:rPr>
                <w:rFonts w:ascii="Arial" w:hAnsi="Arial"/>
                <w:color w:val="76923C" w:themeColor="accent3" w:themeShade="BF"/>
                <w:sz w:val="18"/>
              </w:rPr>
              <w:t>This Attribute may be used even when Float Pixel Data (7FE0,0008) or Double Float Pixel Data (7FE0,0009) are used instead of Pixel Data (7FE0,0010) if an integer of the size of this Attribute is sufficient to define the range.</w:t>
            </w:r>
          </w:p>
          <w:p w14:paraId="23F68D22" w14:textId="77777777" w:rsidR="008D0B2C" w:rsidRPr="004E06EE" w:rsidRDefault="008D0B2C" w:rsidP="008D0B2C">
            <w:pPr>
              <w:spacing w:after="0"/>
              <w:rPr>
                <w:color w:val="76923C" w:themeColor="accent3" w:themeShade="BF"/>
              </w:rPr>
            </w:pPr>
            <w:bookmarkStart w:id="402" w:name="para_6b299930_57eb_493b_894e_f26a8992c9"/>
            <w:bookmarkEnd w:id="401"/>
            <w:r w:rsidRPr="004E06EE">
              <w:rPr>
                <w:rFonts w:ascii="Arial" w:hAnsi="Arial"/>
                <w:color w:val="76923C" w:themeColor="accent3" w:themeShade="BF"/>
                <w:sz w:val="18"/>
              </w:rPr>
              <w:t xml:space="preserve">See </w:t>
            </w:r>
            <w:hyperlink w:anchor="sect_C_7_6_16_2_11_1">
              <w:r w:rsidRPr="004E06EE">
                <w:rPr>
                  <w:rFonts w:ascii="Arial" w:hAnsi="Arial"/>
                  <w:color w:val="76923C" w:themeColor="accent3" w:themeShade="BF"/>
                  <w:sz w:val="18"/>
                </w:rPr>
                <w:t>Section C.7.6.16.2.11.1</w:t>
              </w:r>
            </w:hyperlink>
            <w:r w:rsidRPr="004E06EE">
              <w:rPr>
                <w:rFonts w:ascii="Arial" w:hAnsi="Arial"/>
                <w:color w:val="76923C" w:themeColor="accent3" w:themeShade="BF"/>
                <w:sz w:val="18"/>
              </w:rPr>
              <w:t xml:space="preserve"> for further explanation.</w:t>
            </w:r>
          </w:p>
        </w:tc>
        <w:bookmarkEnd w:id="402"/>
      </w:tr>
      <w:tr w:rsidR="004E06EE" w:rsidRPr="004E06EE" w14:paraId="2CB17292"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0D3ECA7D" w14:textId="77777777" w:rsidR="008D0B2C" w:rsidRPr="004E06EE" w:rsidRDefault="008D0B2C" w:rsidP="008D0B2C">
            <w:pPr>
              <w:spacing w:after="0"/>
              <w:rPr>
                <w:color w:val="76923C" w:themeColor="accent3" w:themeShade="BF"/>
              </w:rPr>
            </w:pPr>
            <w:bookmarkStart w:id="403" w:name="para_d95d4032_2c83_4f3b_bc49_9b9966c0a0"/>
            <w:r w:rsidRPr="004E06EE">
              <w:rPr>
                <w:rFonts w:ascii="Arial" w:hAnsi="Arial"/>
                <w:color w:val="76923C" w:themeColor="accent3" w:themeShade="BF"/>
                <w:sz w:val="18"/>
              </w:rPr>
              <w:t>Real World Value Last Value Mapped</w:t>
            </w:r>
          </w:p>
        </w:tc>
        <w:tc>
          <w:tcPr>
            <w:tcW w:w="1170" w:type="dxa"/>
            <w:tcBorders>
              <w:bottom w:val="single" w:sz="4" w:space="0" w:color="000000"/>
              <w:right w:val="single" w:sz="4" w:space="0" w:color="000000"/>
            </w:tcBorders>
            <w:tcMar>
              <w:top w:w="40" w:type="dxa"/>
              <w:left w:w="40" w:type="dxa"/>
              <w:bottom w:w="40" w:type="dxa"/>
              <w:right w:w="40" w:type="dxa"/>
            </w:tcMar>
          </w:tcPr>
          <w:p w14:paraId="3CEADA1A" w14:textId="77777777" w:rsidR="008D0B2C" w:rsidRPr="004E06EE" w:rsidRDefault="008D0B2C" w:rsidP="008D0B2C">
            <w:pPr>
              <w:spacing w:after="0"/>
              <w:jc w:val="center"/>
              <w:rPr>
                <w:color w:val="76923C" w:themeColor="accent3" w:themeShade="BF"/>
              </w:rPr>
            </w:pPr>
            <w:bookmarkStart w:id="404" w:name="para_76e97a85_1486_4646_9914_2cf551a55c"/>
            <w:bookmarkEnd w:id="403"/>
            <w:r w:rsidRPr="004E06EE">
              <w:rPr>
                <w:rFonts w:ascii="Arial" w:hAnsi="Arial"/>
                <w:color w:val="76923C" w:themeColor="accent3" w:themeShade="BF"/>
                <w:sz w:val="18"/>
              </w:rPr>
              <w:t>(0040,9211)</w:t>
            </w:r>
          </w:p>
        </w:tc>
        <w:tc>
          <w:tcPr>
            <w:tcW w:w="540" w:type="dxa"/>
            <w:tcBorders>
              <w:bottom w:val="single" w:sz="4" w:space="0" w:color="000000"/>
              <w:right w:val="single" w:sz="4" w:space="0" w:color="000000"/>
            </w:tcBorders>
            <w:tcMar>
              <w:top w:w="40" w:type="dxa"/>
              <w:left w:w="40" w:type="dxa"/>
              <w:bottom w:w="40" w:type="dxa"/>
              <w:right w:w="40" w:type="dxa"/>
            </w:tcMar>
          </w:tcPr>
          <w:p w14:paraId="18BDF63B" w14:textId="77777777" w:rsidR="008D0B2C" w:rsidRPr="004E06EE" w:rsidRDefault="008D0B2C" w:rsidP="008D0B2C">
            <w:pPr>
              <w:spacing w:after="0"/>
              <w:jc w:val="center"/>
              <w:rPr>
                <w:color w:val="76923C" w:themeColor="accent3" w:themeShade="BF"/>
              </w:rPr>
            </w:pPr>
            <w:bookmarkStart w:id="405" w:name="para_a75d9f5c_ae48_4350_8f8f_fc459be3cf"/>
            <w:bookmarkEnd w:id="404"/>
            <w:r w:rsidRPr="004E06EE">
              <w:rPr>
                <w:rFonts w:ascii="Arial" w:hAnsi="Arial"/>
                <w:color w:val="76923C" w:themeColor="accent3" w:themeShade="BF"/>
                <w:sz w:val="18"/>
              </w:rPr>
              <w:t>1C</w:t>
            </w:r>
          </w:p>
        </w:tc>
        <w:tc>
          <w:tcPr>
            <w:tcW w:w="6030" w:type="dxa"/>
            <w:tcBorders>
              <w:bottom w:val="single" w:sz="4" w:space="0" w:color="000000"/>
              <w:right w:val="single" w:sz="4" w:space="0" w:color="000000"/>
            </w:tcBorders>
            <w:tcMar>
              <w:top w:w="40" w:type="dxa"/>
              <w:left w:w="40" w:type="dxa"/>
              <w:bottom w:w="40" w:type="dxa"/>
              <w:right w:w="40" w:type="dxa"/>
            </w:tcMar>
          </w:tcPr>
          <w:p w14:paraId="4A9C06A8" w14:textId="77777777" w:rsidR="008D0B2C" w:rsidRPr="004E06EE" w:rsidRDefault="008D0B2C" w:rsidP="008D0B2C">
            <w:pPr>
              <w:rPr>
                <w:color w:val="76923C" w:themeColor="accent3" w:themeShade="BF"/>
              </w:rPr>
            </w:pPr>
            <w:bookmarkStart w:id="406" w:name="para_f3b7d3a6_b9af_433e_8f6d_af67424695"/>
            <w:bookmarkEnd w:id="405"/>
            <w:r w:rsidRPr="004E06EE">
              <w:rPr>
                <w:rFonts w:ascii="Arial" w:hAnsi="Arial"/>
                <w:color w:val="76923C" w:themeColor="accent3" w:themeShade="BF"/>
                <w:sz w:val="18"/>
              </w:rPr>
              <w:t>Specifies the last stored value mapped for the Real Word Value Intercept (0040,9224) and Real World Value Slope (0040,9225) or Real World Value LUT Data​ (0040,9212) of this Item.</w:t>
            </w:r>
          </w:p>
          <w:p w14:paraId="5EB830F9" w14:textId="77777777" w:rsidR="008D0B2C" w:rsidRPr="004E06EE" w:rsidRDefault="008D0B2C" w:rsidP="008D0B2C">
            <w:pPr>
              <w:rPr>
                <w:color w:val="76923C" w:themeColor="accent3" w:themeShade="BF"/>
              </w:rPr>
            </w:pPr>
            <w:bookmarkStart w:id="407" w:name="para_8f6b9038_6dc0_474d_b9a8_007ae9f9c8"/>
            <w:bookmarkEnd w:id="406"/>
            <w:r w:rsidRPr="004E06EE">
              <w:rPr>
                <w:rFonts w:ascii="Arial" w:hAnsi="Arial"/>
                <w:color w:val="76923C" w:themeColor="accent3" w:themeShade="BF"/>
                <w:sz w:val="18"/>
              </w:rPr>
              <w:t>Required if Pixel Data (7FE0,0010) or Real World Value LUT Data (0040,9212) is present or Double Float Real World Value Last Value Mapped (0040,9213) is absent.</w:t>
            </w:r>
          </w:p>
          <w:p w14:paraId="5B3BA768" w14:textId="77777777" w:rsidR="008D0B2C" w:rsidRPr="004E06EE" w:rsidRDefault="008D0B2C" w:rsidP="008D0B2C">
            <w:pPr>
              <w:keepNext/>
              <w:ind w:left="360" w:right="360"/>
              <w:rPr>
                <w:color w:val="76923C" w:themeColor="accent3" w:themeShade="BF"/>
              </w:rPr>
            </w:pPr>
            <w:bookmarkStart w:id="408" w:name="idm541877535584"/>
            <w:bookmarkEnd w:id="407"/>
            <w:r w:rsidRPr="004E06EE">
              <w:rPr>
                <w:rFonts w:ascii="Arial" w:hAnsi="Arial"/>
                <w:color w:val="76923C" w:themeColor="accent3" w:themeShade="BF"/>
                <w:sz w:val="18"/>
              </w:rPr>
              <w:t>Note</w:t>
            </w:r>
          </w:p>
          <w:p w14:paraId="1A9230A7" w14:textId="77777777" w:rsidR="008D0B2C" w:rsidRPr="004E06EE" w:rsidRDefault="008D0B2C" w:rsidP="008D0B2C">
            <w:pPr>
              <w:ind w:left="360" w:right="360"/>
              <w:rPr>
                <w:color w:val="76923C" w:themeColor="accent3" w:themeShade="BF"/>
              </w:rPr>
            </w:pPr>
            <w:bookmarkStart w:id="409" w:name="para_2a014060_59fc_451c_ad0d_b820960b5a"/>
            <w:bookmarkEnd w:id="408"/>
            <w:r w:rsidRPr="004E06EE">
              <w:rPr>
                <w:rFonts w:ascii="Arial" w:hAnsi="Arial"/>
                <w:color w:val="76923C" w:themeColor="accent3" w:themeShade="BF"/>
                <w:sz w:val="18"/>
              </w:rPr>
              <w:t>This Attribute may be used even when Float Pixel Data (7FE0,0008) or Double Float Pixel Data (7FE0,0009) are used instead of Pixel Data (7FE0,0010) if an integer of the size of this Attribute is sufficient to define the range.</w:t>
            </w:r>
          </w:p>
          <w:p w14:paraId="75613169" w14:textId="77777777" w:rsidR="008D0B2C" w:rsidRPr="004E06EE" w:rsidRDefault="008D0B2C" w:rsidP="008D0B2C">
            <w:pPr>
              <w:spacing w:after="0"/>
              <w:rPr>
                <w:color w:val="76923C" w:themeColor="accent3" w:themeShade="BF"/>
              </w:rPr>
            </w:pPr>
            <w:bookmarkStart w:id="410" w:name="para_069a1e87_8158_4e4f_8a0d_14909671cf"/>
            <w:bookmarkEnd w:id="409"/>
            <w:r w:rsidRPr="004E06EE">
              <w:rPr>
                <w:rFonts w:ascii="Arial" w:hAnsi="Arial"/>
                <w:color w:val="76923C" w:themeColor="accent3" w:themeShade="BF"/>
                <w:sz w:val="18"/>
              </w:rPr>
              <w:t xml:space="preserve">See </w:t>
            </w:r>
            <w:hyperlink w:anchor="sect_C_7_6_16_2_11_1">
              <w:r w:rsidRPr="004E06EE">
                <w:rPr>
                  <w:rFonts w:ascii="Arial" w:hAnsi="Arial"/>
                  <w:color w:val="76923C" w:themeColor="accent3" w:themeShade="BF"/>
                  <w:sz w:val="18"/>
                </w:rPr>
                <w:t>Section C.7.6.16.2.11.1</w:t>
              </w:r>
            </w:hyperlink>
            <w:r w:rsidRPr="004E06EE">
              <w:rPr>
                <w:rFonts w:ascii="Arial" w:hAnsi="Arial"/>
                <w:color w:val="76923C" w:themeColor="accent3" w:themeShade="BF"/>
                <w:sz w:val="18"/>
              </w:rPr>
              <w:t xml:space="preserve"> for further explanation.</w:t>
            </w:r>
          </w:p>
        </w:tc>
        <w:bookmarkEnd w:id="410"/>
      </w:tr>
      <w:tr w:rsidR="004E06EE" w:rsidRPr="004E06EE" w14:paraId="394507C8"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E851465" w14:textId="77777777" w:rsidR="008D0B2C" w:rsidRPr="004E06EE" w:rsidRDefault="008D0B2C" w:rsidP="008D0B2C">
            <w:pPr>
              <w:spacing w:after="0"/>
              <w:rPr>
                <w:color w:val="76923C" w:themeColor="accent3" w:themeShade="BF"/>
              </w:rPr>
            </w:pPr>
            <w:bookmarkStart w:id="411" w:name="para_3ae3ed5c_3135_4b37_a09b_4d1468b23e"/>
            <w:r w:rsidRPr="004E06EE">
              <w:rPr>
                <w:rFonts w:ascii="Arial" w:hAnsi="Arial"/>
                <w:color w:val="76923C" w:themeColor="accent3" w:themeShade="BF"/>
                <w:sz w:val="18"/>
              </w:rPr>
              <w:t>Double Float Real World Value First Value Mapped</w:t>
            </w:r>
          </w:p>
        </w:tc>
        <w:tc>
          <w:tcPr>
            <w:tcW w:w="1170" w:type="dxa"/>
            <w:tcBorders>
              <w:bottom w:val="single" w:sz="4" w:space="0" w:color="000000"/>
              <w:right w:val="single" w:sz="4" w:space="0" w:color="000000"/>
            </w:tcBorders>
            <w:tcMar>
              <w:top w:w="40" w:type="dxa"/>
              <w:left w:w="40" w:type="dxa"/>
              <w:bottom w:w="40" w:type="dxa"/>
              <w:right w:w="40" w:type="dxa"/>
            </w:tcMar>
          </w:tcPr>
          <w:p w14:paraId="426C39DD" w14:textId="77777777" w:rsidR="008D0B2C" w:rsidRPr="004E06EE" w:rsidRDefault="008D0B2C" w:rsidP="008D0B2C">
            <w:pPr>
              <w:spacing w:after="0"/>
              <w:jc w:val="center"/>
              <w:rPr>
                <w:color w:val="76923C" w:themeColor="accent3" w:themeShade="BF"/>
              </w:rPr>
            </w:pPr>
            <w:bookmarkStart w:id="412" w:name="para_c60a85ee_66e0_4f40_9fc9_4561898014"/>
            <w:bookmarkEnd w:id="411"/>
            <w:r w:rsidRPr="004E06EE">
              <w:rPr>
                <w:rFonts w:ascii="Arial" w:hAnsi="Arial"/>
                <w:color w:val="76923C" w:themeColor="accent3" w:themeShade="BF"/>
                <w:sz w:val="18"/>
              </w:rPr>
              <w:t>(0040,9214)</w:t>
            </w:r>
          </w:p>
        </w:tc>
        <w:tc>
          <w:tcPr>
            <w:tcW w:w="540" w:type="dxa"/>
            <w:tcBorders>
              <w:bottom w:val="single" w:sz="4" w:space="0" w:color="000000"/>
              <w:right w:val="single" w:sz="4" w:space="0" w:color="000000"/>
            </w:tcBorders>
            <w:tcMar>
              <w:top w:w="40" w:type="dxa"/>
              <w:left w:w="40" w:type="dxa"/>
              <w:bottom w:w="40" w:type="dxa"/>
              <w:right w:w="40" w:type="dxa"/>
            </w:tcMar>
          </w:tcPr>
          <w:p w14:paraId="4CF49E96" w14:textId="77777777" w:rsidR="008D0B2C" w:rsidRPr="004E06EE" w:rsidRDefault="008D0B2C" w:rsidP="008D0B2C">
            <w:pPr>
              <w:spacing w:after="0"/>
              <w:jc w:val="center"/>
              <w:rPr>
                <w:color w:val="76923C" w:themeColor="accent3" w:themeShade="BF"/>
              </w:rPr>
            </w:pPr>
            <w:bookmarkStart w:id="413" w:name="para_2ef2a68a_defe_416b_8395_c9b59e23e2"/>
            <w:bookmarkEnd w:id="412"/>
            <w:r w:rsidRPr="004E06EE">
              <w:rPr>
                <w:rFonts w:ascii="Arial" w:hAnsi="Arial"/>
                <w:color w:val="76923C" w:themeColor="accent3" w:themeShade="BF"/>
                <w:sz w:val="18"/>
              </w:rPr>
              <w:t>1C</w:t>
            </w:r>
          </w:p>
        </w:tc>
        <w:tc>
          <w:tcPr>
            <w:tcW w:w="6030" w:type="dxa"/>
            <w:tcBorders>
              <w:bottom w:val="single" w:sz="4" w:space="0" w:color="000000"/>
              <w:right w:val="single" w:sz="4" w:space="0" w:color="000000"/>
            </w:tcBorders>
            <w:tcMar>
              <w:top w:w="40" w:type="dxa"/>
              <w:left w:w="40" w:type="dxa"/>
              <w:bottom w:w="40" w:type="dxa"/>
              <w:right w:w="40" w:type="dxa"/>
            </w:tcMar>
          </w:tcPr>
          <w:p w14:paraId="5F74CF62" w14:textId="77777777" w:rsidR="008D0B2C" w:rsidRPr="004E06EE" w:rsidRDefault="008D0B2C" w:rsidP="008D0B2C">
            <w:pPr>
              <w:rPr>
                <w:color w:val="76923C" w:themeColor="accent3" w:themeShade="BF"/>
              </w:rPr>
            </w:pPr>
            <w:bookmarkStart w:id="414" w:name="para_ee2658c3_6e82_49f7_b40a_c631aac050"/>
            <w:bookmarkEnd w:id="413"/>
            <w:r w:rsidRPr="004E06EE">
              <w:rPr>
                <w:rFonts w:ascii="Arial" w:hAnsi="Arial"/>
                <w:color w:val="76923C" w:themeColor="accent3" w:themeShade="BF"/>
                <w:sz w:val="18"/>
              </w:rPr>
              <w:t>Specifies the first stored value mapped for the Real Word Value Intercept (0040,9224) and Real World Value Slope (0040,9225) of this Item.</w:t>
            </w:r>
          </w:p>
          <w:p w14:paraId="1F44DC36" w14:textId="77777777" w:rsidR="008D0B2C" w:rsidRPr="004E06EE" w:rsidRDefault="008D0B2C" w:rsidP="008D0B2C">
            <w:pPr>
              <w:rPr>
                <w:color w:val="76923C" w:themeColor="accent3" w:themeShade="BF"/>
              </w:rPr>
            </w:pPr>
            <w:bookmarkStart w:id="415" w:name="para_1380698a_3789_420b_b910_8ea899d908"/>
            <w:bookmarkEnd w:id="414"/>
            <w:r w:rsidRPr="004E06EE">
              <w:rPr>
                <w:rFonts w:ascii="Arial" w:hAnsi="Arial"/>
                <w:color w:val="76923C" w:themeColor="accent3" w:themeShade="BF"/>
                <w:sz w:val="18"/>
              </w:rPr>
              <w:t>Required if Real World Value First Value Mapped (0040,9216) is absent.</w:t>
            </w:r>
          </w:p>
          <w:p w14:paraId="2FC0D5E4" w14:textId="77777777" w:rsidR="008D0B2C" w:rsidRPr="004E06EE" w:rsidRDefault="008D0B2C" w:rsidP="008D0B2C">
            <w:pPr>
              <w:keepNext/>
              <w:ind w:left="360" w:right="360"/>
              <w:rPr>
                <w:color w:val="76923C" w:themeColor="accent3" w:themeShade="BF"/>
              </w:rPr>
            </w:pPr>
            <w:bookmarkStart w:id="416" w:name="idm541877523168"/>
            <w:bookmarkEnd w:id="415"/>
            <w:r w:rsidRPr="004E06EE">
              <w:rPr>
                <w:rFonts w:ascii="Arial" w:hAnsi="Arial"/>
                <w:color w:val="76923C" w:themeColor="accent3" w:themeShade="BF"/>
                <w:sz w:val="18"/>
              </w:rPr>
              <w:t>Note</w:t>
            </w:r>
          </w:p>
          <w:p w14:paraId="13DA503E" w14:textId="77777777" w:rsidR="008D0B2C" w:rsidRPr="004E06EE" w:rsidRDefault="008D0B2C" w:rsidP="008D0B2C">
            <w:pPr>
              <w:spacing w:after="0"/>
              <w:ind w:left="360" w:right="360"/>
              <w:rPr>
                <w:color w:val="76923C" w:themeColor="accent3" w:themeShade="BF"/>
              </w:rPr>
            </w:pPr>
            <w:bookmarkStart w:id="417" w:name="para_21eff4f3_31a1_4086_873d_2bb31aaf66"/>
            <w:bookmarkEnd w:id="416"/>
            <w:r w:rsidRPr="004E06EE">
              <w:rPr>
                <w:rFonts w:ascii="Arial" w:hAnsi="Arial"/>
                <w:color w:val="76923C" w:themeColor="accent3" w:themeShade="BF"/>
                <w:sz w:val="18"/>
              </w:rPr>
              <w:t>The same Attribute with a double float precision value is used whether or not Float Pixel Data (7FE0,0008) or Double Float Pixel Data (7FE0,0009) are present, an integer value is not sufficient.</w:t>
            </w:r>
          </w:p>
        </w:tc>
        <w:bookmarkEnd w:id="417"/>
      </w:tr>
      <w:tr w:rsidR="004E06EE" w:rsidRPr="004E06EE" w14:paraId="34CAE893"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8485268" w14:textId="77777777" w:rsidR="008D0B2C" w:rsidRPr="004E06EE" w:rsidRDefault="008D0B2C" w:rsidP="008D0B2C">
            <w:pPr>
              <w:spacing w:after="0"/>
              <w:rPr>
                <w:color w:val="76923C" w:themeColor="accent3" w:themeShade="BF"/>
              </w:rPr>
            </w:pPr>
            <w:bookmarkStart w:id="418" w:name="para_a8def276_f9f0_4ee9_b8d9_baae958bb0"/>
            <w:r w:rsidRPr="004E06EE">
              <w:rPr>
                <w:rFonts w:ascii="Arial" w:hAnsi="Arial"/>
                <w:color w:val="76923C" w:themeColor="accent3" w:themeShade="BF"/>
                <w:sz w:val="18"/>
              </w:rPr>
              <w:t>Double Float Real World Value Last Value Mapped</w:t>
            </w:r>
          </w:p>
        </w:tc>
        <w:tc>
          <w:tcPr>
            <w:tcW w:w="1170" w:type="dxa"/>
            <w:tcBorders>
              <w:bottom w:val="single" w:sz="4" w:space="0" w:color="000000"/>
              <w:right w:val="single" w:sz="4" w:space="0" w:color="000000"/>
            </w:tcBorders>
            <w:tcMar>
              <w:top w:w="40" w:type="dxa"/>
              <w:left w:w="40" w:type="dxa"/>
              <w:bottom w:w="40" w:type="dxa"/>
              <w:right w:w="40" w:type="dxa"/>
            </w:tcMar>
          </w:tcPr>
          <w:p w14:paraId="798E35F2" w14:textId="77777777" w:rsidR="008D0B2C" w:rsidRPr="004E06EE" w:rsidRDefault="008D0B2C" w:rsidP="008D0B2C">
            <w:pPr>
              <w:spacing w:after="0"/>
              <w:jc w:val="center"/>
              <w:rPr>
                <w:color w:val="76923C" w:themeColor="accent3" w:themeShade="BF"/>
              </w:rPr>
            </w:pPr>
            <w:bookmarkStart w:id="419" w:name="para_ae2cd4dc_a43f_497e_9b1d_b1333c5f65"/>
            <w:bookmarkEnd w:id="418"/>
            <w:r w:rsidRPr="004E06EE">
              <w:rPr>
                <w:rFonts w:ascii="Arial" w:hAnsi="Arial"/>
                <w:color w:val="76923C" w:themeColor="accent3" w:themeShade="BF"/>
                <w:sz w:val="18"/>
              </w:rPr>
              <w:t>(0040,9213)</w:t>
            </w:r>
          </w:p>
        </w:tc>
        <w:tc>
          <w:tcPr>
            <w:tcW w:w="540" w:type="dxa"/>
            <w:tcBorders>
              <w:bottom w:val="single" w:sz="4" w:space="0" w:color="000000"/>
              <w:right w:val="single" w:sz="4" w:space="0" w:color="000000"/>
            </w:tcBorders>
            <w:tcMar>
              <w:top w:w="40" w:type="dxa"/>
              <w:left w:w="40" w:type="dxa"/>
              <w:bottom w:w="40" w:type="dxa"/>
              <w:right w:w="40" w:type="dxa"/>
            </w:tcMar>
          </w:tcPr>
          <w:p w14:paraId="5FB880C5" w14:textId="77777777" w:rsidR="008D0B2C" w:rsidRPr="004E06EE" w:rsidRDefault="008D0B2C" w:rsidP="008D0B2C">
            <w:pPr>
              <w:spacing w:after="0"/>
              <w:jc w:val="center"/>
              <w:rPr>
                <w:color w:val="76923C" w:themeColor="accent3" w:themeShade="BF"/>
              </w:rPr>
            </w:pPr>
            <w:bookmarkStart w:id="420" w:name="para_f20cd162_547b_4d28_bbd1_40cd2a5601"/>
            <w:bookmarkEnd w:id="419"/>
            <w:r w:rsidRPr="004E06EE">
              <w:rPr>
                <w:rFonts w:ascii="Arial" w:hAnsi="Arial"/>
                <w:color w:val="76923C" w:themeColor="accent3" w:themeShade="BF"/>
                <w:sz w:val="18"/>
              </w:rPr>
              <w:t>1C</w:t>
            </w:r>
          </w:p>
        </w:tc>
        <w:tc>
          <w:tcPr>
            <w:tcW w:w="6030" w:type="dxa"/>
            <w:tcBorders>
              <w:bottom w:val="single" w:sz="4" w:space="0" w:color="000000"/>
              <w:right w:val="single" w:sz="4" w:space="0" w:color="000000"/>
            </w:tcBorders>
            <w:tcMar>
              <w:top w:w="40" w:type="dxa"/>
              <w:left w:w="40" w:type="dxa"/>
              <w:bottom w:w="40" w:type="dxa"/>
              <w:right w:w="40" w:type="dxa"/>
            </w:tcMar>
          </w:tcPr>
          <w:p w14:paraId="4430E925" w14:textId="77777777" w:rsidR="008D0B2C" w:rsidRPr="004E06EE" w:rsidRDefault="008D0B2C" w:rsidP="008D0B2C">
            <w:pPr>
              <w:rPr>
                <w:color w:val="76923C" w:themeColor="accent3" w:themeShade="BF"/>
              </w:rPr>
            </w:pPr>
            <w:bookmarkStart w:id="421" w:name="para_73adaa87_c924_49f8_86e4_9b40e505b9"/>
            <w:bookmarkEnd w:id="420"/>
            <w:r w:rsidRPr="004E06EE">
              <w:rPr>
                <w:rFonts w:ascii="Arial" w:hAnsi="Arial"/>
                <w:color w:val="76923C" w:themeColor="accent3" w:themeShade="BF"/>
                <w:sz w:val="18"/>
              </w:rPr>
              <w:t>Specifies the last stored value mapped for the Real Word Value Intercept (0040,9224) and Real World Value Slope (0040,9225) of this Item.</w:t>
            </w:r>
          </w:p>
          <w:p w14:paraId="236D19A5" w14:textId="77777777" w:rsidR="008D0B2C" w:rsidRPr="004E06EE" w:rsidRDefault="008D0B2C" w:rsidP="008D0B2C">
            <w:pPr>
              <w:rPr>
                <w:color w:val="76923C" w:themeColor="accent3" w:themeShade="BF"/>
              </w:rPr>
            </w:pPr>
            <w:bookmarkStart w:id="422" w:name="para_13ffbca7_2720_4a38_afe4_2b1a6b6e97"/>
            <w:bookmarkEnd w:id="421"/>
            <w:r w:rsidRPr="004E06EE">
              <w:rPr>
                <w:rFonts w:ascii="Arial" w:hAnsi="Arial"/>
                <w:color w:val="76923C" w:themeColor="accent3" w:themeShade="BF"/>
                <w:sz w:val="18"/>
              </w:rPr>
              <w:t>Required if Real World Value Last Value Mapped (0040,9211) is absent.</w:t>
            </w:r>
          </w:p>
          <w:p w14:paraId="2B7D8351" w14:textId="77777777" w:rsidR="008D0B2C" w:rsidRPr="004E06EE" w:rsidRDefault="008D0B2C" w:rsidP="008D0B2C">
            <w:pPr>
              <w:keepNext/>
              <w:ind w:left="360" w:right="360"/>
              <w:rPr>
                <w:color w:val="76923C" w:themeColor="accent3" w:themeShade="BF"/>
              </w:rPr>
            </w:pPr>
            <w:bookmarkStart w:id="423" w:name="idm541877512592"/>
            <w:bookmarkEnd w:id="422"/>
            <w:r w:rsidRPr="004E06EE">
              <w:rPr>
                <w:rFonts w:ascii="Arial" w:hAnsi="Arial"/>
                <w:color w:val="76923C" w:themeColor="accent3" w:themeShade="BF"/>
                <w:sz w:val="18"/>
              </w:rPr>
              <w:t>Note</w:t>
            </w:r>
          </w:p>
          <w:p w14:paraId="092392FF" w14:textId="77777777" w:rsidR="008D0B2C" w:rsidRPr="004E06EE" w:rsidRDefault="008D0B2C" w:rsidP="008D0B2C">
            <w:pPr>
              <w:spacing w:after="0"/>
              <w:ind w:left="360" w:right="360"/>
              <w:rPr>
                <w:color w:val="76923C" w:themeColor="accent3" w:themeShade="BF"/>
              </w:rPr>
            </w:pPr>
            <w:bookmarkStart w:id="424" w:name="para_bd1c2eab_c851_45bf_8577_5108abbb24"/>
            <w:bookmarkEnd w:id="423"/>
            <w:r w:rsidRPr="004E06EE">
              <w:rPr>
                <w:rFonts w:ascii="Arial" w:hAnsi="Arial"/>
                <w:color w:val="76923C" w:themeColor="accent3" w:themeShade="BF"/>
                <w:sz w:val="18"/>
              </w:rPr>
              <w:t>The same Attribute with a double float precision value is used whether or not Float Pixel Data (7FE0,0008) or Double Float Pixel Data (7FE0,0009) are present, an integer value is not sufficient.</w:t>
            </w:r>
          </w:p>
        </w:tc>
        <w:bookmarkEnd w:id="424"/>
      </w:tr>
      <w:tr w:rsidR="004E06EE" w:rsidRPr="004E06EE" w14:paraId="644EFD2E"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6749221F" w14:textId="77777777" w:rsidR="008D0B2C" w:rsidRPr="004E06EE" w:rsidRDefault="008D0B2C" w:rsidP="008D0B2C">
            <w:pPr>
              <w:spacing w:after="0"/>
              <w:rPr>
                <w:color w:val="76923C" w:themeColor="accent3" w:themeShade="BF"/>
              </w:rPr>
            </w:pPr>
            <w:bookmarkStart w:id="425" w:name="para_7da11c72_bd3f_4629_aaca_abd7052d0c"/>
            <w:r w:rsidRPr="004E06EE">
              <w:rPr>
                <w:rFonts w:ascii="Arial" w:hAnsi="Arial"/>
                <w:color w:val="76923C" w:themeColor="accent3" w:themeShade="BF"/>
                <w:sz w:val="18"/>
              </w:rPr>
              <w:lastRenderedPageBreak/>
              <w:t>Real World Value Intercept</w:t>
            </w:r>
          </w:p>
        </w:tc>
        <w:tc>
          <w:tcPr>
            <w:tcW w:w="1170" w:type="dxa"/>
            <w:tcBorders>
              <w:bottom w:val="single" w:sz="4" w:space="0" w:color="000000"/>
              <w:right w:val="single" w:sz="4" w:space="0" w:color="000000"/>
            </w:tcBorders>
            <w:tcMar>
              <w:top w:w="40" w:type="dxa"/>
              <w:left w:w="40" w:type="dxa"/>
              <w:bottom w:w="40" w:type="dxa"/>
              <w:right w:w="40" w:type="dxa"/>
            </w:tcMar>
          </w:tcPr>
          <w:p w14:paraId="7BAEED7A" w14:textId="77777777" w:rsidR="008D0B2C" w:rsidRPr="004E06EE" w:rsidRDefault="008D0B2C" w:rsidP="008D0B2C">
            <w:pPr>
              <w:spacing w:after="0"/>
              <w:jc w:val="center"/>
              <w:rPr>
                <w:color w:val="76923C" w:themeColor="accent3" w:themeShade="BF"/>
              </w:rPr>
            </w:pPr>
            <w:bookmarkStart w:id="426" w:name="para_054d1ff2_a5ea_4f53_9167_98e492791a"/>
            <w:bookmarkEnd w:id="425"/>
            <w:r w:rsidRPr="004E06EE">
              <w:rPr>
                <w:rFonts w:ascii="Arial" w:hAnsi="Arial"/>
                <w:color w:val="76923C" w:themeColor="accent3" w:themeShade="BF"/>
                <w:sz w:val="18"/>
              </w:rPr>
              <w:t>(0040,9224)</w:t>
            </w:r>
          </w:p>
        </w:tc>
        <w:tc>
          <w:tcPr>
            <w:tcW w:w="540" w:type="dxa"/>
            <w:tcBorders>
              <w:bottom w:val="single" w:sz="4" w:space="0" w:color="000000"/>
              <w:right w:val="single" w:sz="4" w:space="0" w:color="000000"/>
            </w:tcBorders>
            <w:tcMar>
              <w:top w:w="40" w:type="dxa"/>
              <w:left w:w="40" w:type="dxa"/>
              <w:bottom w:w="40" w:type="dxa"/>
              <w:right w:w="40" w:type="dxa"/>
            </w:tcMar>
          </w:tcPr>
          <w:p w14:paraId="00D968F2" w14:textId="77777777" w:rsidR="008D0B2C" w:rsidRPr="004E06EE" w:rsidRDefault="008D0B2C" w:rsidP="008D0B2C">
            <w:pPr>
              <w:spacing w:after="0"/>
              <w:jc w:val="center"/>
              <w:rPr>
                <w:color w:val="76923C" w:themeColor="accent3" w:themeShade="BF"/>
              </w:rPr>
            </w:pPr>
            <w:bookmarkStart w:id="427" w:name="para_99923d3e_776d_4094_8f5b_f755ac6c9e"/>
            <w:bookmarkEnd w:id="426"/>
            <w:r w:rsidRPr="004E06EE">
              <w:rPr>
                <w:rFonts w:ascii="Arial" w:hAnsi="Arial"/>
                <w:color w:val="76923C" w:themeColor="accent3" w:themeShade="BF"/>
                <w:sz w:val="18"/>
              </w:rPr>
              <w:t>1C</w:t>
            </w:r>
          </w:p>
        </w:tc>
        <w:tc>
          <w:tcPr>
            <w:tcW w:w="6030" w:type="dxa"/>
            <w:tcBorders>
              <w:bottom w:val="single" w:sz="4" w:space="0" w:color="000000"/>
              <w:right w:val="single" w:sz="4" w:space="0" w:color="000000"/>
            </w:tcBorders>
            <w:tcMar>
              <w:top w:w="40" w:type="dxa"/>
              <w:left w:w="40" w:type="dxa"/>
              <w:bottom w:w="40" w:type="dxa"/>
              <w:right w:w="40" w:type="dxa"/>
            </w:tcMar>
          </w:tcPr>
          <w:p w14:paraId="2F9BB6B3" w14:textId="77777777" w:rsidR="008D0B2C" w:rsidRPr="004E06EE" w:rsidRDefault="008D0B2C" w:rsidP="008D0B2C">
            <w:pPr>
              <w:rPr>
                <w:color w:val="76923C" w:themeColor="accent3" w:themeShade="BF"/>
              </w:rPr>
            </w:pPr>
            <w:bookmarkStart w:id="428" w:name="para_7e2447e1_c9d4_4067_ab11_fd93e0b21b"/>
            <w:bookmarkEnd w:id="427"/>
            <w:r w:rsidRPr="004E06EE">
              <w:rPr>
                <w:rFonts w:ascii="Arial" w:hAnsi="Arial"/>
                <w:color w:val="76923C" w:themeColor="accent3" w:themeShade="BF"/>
                <w:sz w:val="18"/>
              </w:rPr>
              <w:t>The Intercept value in relationship between stored values (SV) and the Real World values.</w:t>
            </w:r>
          </w:p>
          <w:p w14:paraId="03BCC002" w14:textId="77777777" w:rsidR="008D0B2C" w:rsidRPr="004E06EE" w:rsidRDefault="008D0B2C" w:rsidP="008D0B2C">
            <w:pPr>
              <w:rPr>
                <w:color w:val="76923C" w:themeColor="accent3" w:themeShade="BF"/>
              </w:rPr>
            </w:pPr>
            <w:bookmarkStart w:id="429" w:name="para_65a897db_6fd5_415a_9870_2c92ef2928"/>
            <w:bookmarkEnd w:id="428"/>
            <w:r w:rsidRPr="004E06EE">
              <w:rPr>
                <w:rFonts w:ascii="Arial" w:hAnsi="Arial"/>
                <w:color w:val="76923C" w:themeColor="accent3" w:themeShade="BF"/>
                <w:sz w:val="18"/>
              </w:rPr>
              <w:t xml:space="preserve">See </w:t>
            </w:r>
            <w:hyperlink w:anchor="sect_C_7_6_16_2_11_1_2">
              <w:r w:rsidRPr="004E06EE">
                <w:rPr>
                  <w:rFonts w:ascii="Arial" w:hAnsi="Arial"/>
                  <w:color w:val="76923C" w:themeColor="accent3" w:themeShade="BF"/>
                  <w:sz w:val="18"/>
                </w:rPr>
                <w:t>Section C.7.6.16.2.11.1.2</w:t>
              </w:r>
            </w:hyperlink>
            <w:r w:rsidRPr="004E06EE">
              <w:rPr>
                <w:rFonts w:ascii="Arial" w:hAnsi="Arial"/>
                <w:color w:val="76923C" w:themeColor="accent3" w:themeShade="BF"/>
                <w:sz w:val="18"/>
              </w:rPr>
              <w:t xml:space="preserve"> for further explanation.</w:t>
            </w:r>
          </w:p>
          <w:p w14:paraId="7B1EB692" w14:textId="77777777" w:rsidR="008D0B2C" w:rsidRPr="004E06EE" w:rsidRDefault="008D0B2C" w:rsidP="008D0B2C">
            <w:pPr>
              <w:spacing w:after="0"/>
              <w:rPr>
                <w:color w:val="76923C" w:themeColor="accent3" w:themeShade="BF"/>
              </w:rPr>
            </w:pPr>
            <w:bookmarkStart w:id="430" w:name="para_898b3692_bef0_4374_afda_a95d27dfa2"/>
            <w:bookmarkEnd w:id="429"/>
            <w:r w:rsidRPr="004E06EE">
              <w:rPr>
                <w:rFonts w:ascii="Arial" w:hAnsi="Arial"/>
                <w:color w:val="76923C" w:themeColor="accent3" w:themeShade="BF"/>
                <w:sz w:val="18"/>
              </w:rPr>
              <w:t>Required if Float Pixel Data (7FE0,0008) or Double Float Pixel Data (7FE0,0009) are present or Real World Value LUT Data (0040,9212) is not present.</w:t>
            </w:r>
          </w:p>
        </w:tc>
        <w:bookmarkEnd w:id="430"/>
      </w:tr>
      <w:tr w:rsidR="004E06EE" w:rsidRPr="004E06EE" w14:paraId="6F8A8C2E"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53B2CA" w14:textId="77777777" w:rsidR="008D0B2C" w:rsidRPr="004E06EE" w:rsidRDefault="008D0B2C" w:rsidP="008D0B2C">
            <w:pPr>
              <w:spacing w:after="0"/>
              <w:rPr>
                <w:color w:val="76923C" w:themeColor="accent3" w:themeShade="BF"/>
              </w:rPr>
            </w:pPr>
            <w:bookmarkStart w:id="431" w:name="para_5ae3ae1c_2105_4776_b05a_837b6681f1"/>
            <w:bookmarkStart w:id="432" w:name="_Hlk142031933"/>
            <w:r w:rsidRPr="004E06EE">
              <w:rPr>
                <w:rFonts w:ascii="Arial" w:hAnsi="Arial"/>
                <w:color w:val="76923C" w:themeColor="accent3" w:themeShade="BF"/>
                <w:sz w:val="18"/>
              </w:rPr>
              <w:t>Real World Value Slope</w:t>
            </w:r>
          </w:p>
        </w:tc>
        <w:tc>
          <w:tcPr>
            <w:tcW w:w="1170" w:type="dxa"/>
            <w:tcBorders>
              <w:bottom w:val="single" w:sz="4" w:space="0" w:color="000000"/>
              <w:right w:val="single" w:sz="4" w:space="0" w:color="000000"/>
            </w:tcBorders>
            <w:tcMar>
              <w:top w:w="40" w:type="dxa"/>
              <w:left w:w="40" w:type="dxa"/>
              <w:bottom w:w="40" w:type="dxa"/>
              <w:right w:w="40" w:type="dxa"/>
            </w:tcMar>
          </w:tcPr>
          <w:p w14:paraId="36FECA7F" w14:textId="77777777" w:rsidR="008D0B2C" w:rsidRPr="004E06EE" w:rsidRDefault="008D0B2C" w:rsidP="008D0B2C">
            <w:pPr>
              <w:spacing w:after="0"/>
              <w:jc w:val="center"/>
              <w:rPr>
                <w:color w:val="76923C" w:themeColor="accent3" w:themeShade="BF"/>
              </w:rPr>
            </w:pPr>
            <w:bookmarkStart w:id="433" w:name="para_eb61b0dd_9150_4f90_a8d0_84fe0448ca"/>
            <w:bookmarkEnd w:id="431"/>
            <w:r w:rsidRPr="004E06EE">
              <w:rPr>
                <w:rFonts w:ascii="Arial" w:hAnsi="Arial"/>
                <w:color w:val="76923C" w:themeColor="accent3" w:themeShade="BF"/>
                <w:sz w:val="18"/>
              </w:rPr>
              <w:t>(0040,9225)</w:t>
            </w:r>
          </w:p>
        </w:tc>
        <w:tc>
          <w:tcPr>
            <w:tcW w:w="540" w:type="dxa"/>
            <w:tcBorders>
              <w:bottom w:val="single" w:sz="4" w:space="0" w:color="000000"/>
              <w:right w:val="single" w:sz="4" w:space="0" w:color="000000"/>
            </w:tcBorders>
            <w:tcMar>
              <w:top w:w="40" w:type="dxa"/>
              <w:left w:w="40" w:type="dxa"/>
              <w:bottom w:w="40" w:type="dxa"/>
              <w:right w:w="40" w:type="dxa"/>
            </w:tcMar>
          </w:tcPr>
          <w:p w14:paraId="67AB3F2E" w14:textId="77777777" w:rsidR="008D0B2C" w:rsidRPr="004E06EE" w:rsidRDefault="008D0B2C" w:rsidP="008D0B2C">
            <w:pPr>
              <w:spacing w:after="0"/>
              <w:jc w:val="center"/>
              <w:rPr>
                <w:color w:val="76923C" w:themeColor="accent3" w:themeShade="BF"/>
              </w:rPr>
            </w:pPr>
            <w:bookmarkStart w:id="434" w:name="para_dfcf2c35_ee6e_408e_8e25_76de28f4c9"/>
            <w:bookmarkEnd w:id="433"/>
            <w:r w:rsidRPr="004E06EE">
              <w:rPr>
                <w:rFonts w:ascii="Arial" w:hAnsi="Arial"/>
                <w:color w:val="76923C" w:themeColor="accent3" w:themeShade="BF"/>
                <w:sz w:val="18"/>
              </w:rPr>
              <w:t>1C</w:t>
            </w:r>
          </w:p>
        </w:tc>
        <w:tc>
          <w:tcPr>
            <w:tcW w:w="6030" w:type="dxa"/>
            <w:tcBorders>
              <w:bottom w:val="single" w:sz="4" w:space="0" w:color="000000"/>
              <w:right w:val="single" w:sz="4" w:space="0" w:color="000000"/>
            </w:tcBorders>
            <w:tcMar>
              <w:top w:w="40" w:type="dxa"/>
              <w:left w:w="40" w:type="dxa"/>
              <w:bottom w:w="40" w:type="dxa"/>
              <w:right w:w="40" w:type="dxa"/>
            </w:tcMar>
          </w:tcPr>
          <w:p w14:paraId="2FA3A7C5" w14:textId="77777777" w:rsidR="008D0B2C" w:rsidRPr="004E06EE" w:rsidRDefault="008D0B2C" w:rsidP="008D0B2C">
            <w:pPr>
              <w:rPr>
                <w:color w:val="76923C" w:themeColor="accent3" w:themeShade="BF"/>
              </w:rPr>
            </w:pPr>
            <w:bookmarkStart w:id="435" w:name="para_5a44baa8_beaa_406a_ab55_b28ffb2aeb"/>
            <w:bookmarkEnd w:id="434"/>
            <w:r w:rsidRPr="004E06EE">
              <w:rPr>
                <w:rFonts w:ascii="Arial" w:hAnsi="Arial"/>
                <w:color w:val="76923C" w:themeColor="accent3" w:themeShade="BF"/>
                <w:sz w:val="18"/>
              </w:rPr>
              <w:t>The Slope value in relationship between stored values (SV) and the Real World Values.</w:t>
            </w:r>
          </w:p>
          <w:p w14:paraId="34680529" w14:textId="77777777" w:rsidR="008D0B2C" w:rsidRPr="004E06EE" w:rsidRDefault="008D0B2C" w:rsidP="008D0B2C">
            <w:pPr>
              <w:rPr>
                <w:color w:val="76923C" w:themeColor="accent3" w:themeShade="BF"/>
              </w:rPr>
            </w:pPr>
            <w:bookmarkStart w:id="436" w:name="para_47a07031_58fb_4df1_893c_44ecaf1266"/>
            <w:bookmarkEnd w:id="435"/>
            <w:r w:rsidRPr="004E06EE">
              <w:rPr>
                <w:rFonts w:ascii="Arial" w:hAnsi="Arial"/>
                <w:color w:val="76923C" w:themeColor="accent3" w:themeShade="BF"/>
                <w:sz w:val="18"/>
              </w:rPr>
              <w:t xml:space="preserve">See </w:t>
            </w:r>
            <w:hyperlink w:anchor="sect_C_7_6_16_2_11_1_2">
              <w:r w:rsidRPr="004E06EE">
                <w:rPr>
                  <w:rFonts w:ascii="Arial" w:hAnsi="Arial"/>
                  <w:color w:val="76923C" w:themeColor="accent3" w:themeShade="BF"/>
                  <w:sz w:val="18"/>
                </w:rPr>
                <w:t>Section C.7.6.16.2.11.1.2</w:t>
              </w:r>
            </w:hyperlink>
            <w:r w:rsidRPr="004E06EE">
              <w:rPr>
                <w:rFonts w:ascii="Arial" w:hAnsi="Arial"/>
                <w:color w:val="76923C" w:themeColor="accent3" w:themeShade="BF"/>
                <w:sz w:val="18"/>
              </w:rPr>
              <w:t xml:space="preserve"> for further explanation.</w:t>
            </w:r>
          </w:p>
          <w:p w14:paraId="159AD282" w14:textId="77777777" w:rsidR="008D0B2C" w:rsidRPr="004E06EE" w:rsidRDefault="008D0B2C" w:rsidP="008D0B2C">
            <w:pPr>
              <w:spacing w:after="0"/>
              <w:rPr>
                <w:color w:val="76923C" w:themeColor="accent3" w:themeShade="BF"/>
              </w:rPr>
            </w:pPr>
            <w:bookmarkStart w:id="437" w:name="para_f9a1f00c_7316_4f90_bd07_1cfa235601"/>
            <w:bookmarkEnd w:id="436"/>
            <w:r w:rsidRPr="004E06EE">
              <w:rPr>
                <w:rFonts w:ascii="Arial" w:hAnsi="Arial"/>
                <w:color w:val="76923C" w:themeColor="accent3" w:themeShade="BF"/>
                <w:sz w:val="18"/>
              </w:rPr>
              <w:t>Required if Float Pixel Data (7FE0,0008) or Double Float Pixel Data (7FE0,0009) are present or Real World Value LUT Data (0040,9212) is not present.</w:t>
            </w:r>
          </w:p>
        </w:tc>
        <w:bookmarkEnd w:id="437"/>
      </w:tr>
      <w:tr w:rsidR="004E06EE" w:rsidRPr="004E06EE" w14:paraId="4646C897"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130C170" w14:textId="77777777" w:rsidR="008D0B2C" w:rsidRPr="004E06EE" w:rsidRDefault="008D0B2C" w:rsidP="008D0B2C">
            <w:pPr>
              <w:spacing w:after="0"/>
              <w:rPr>
                <w:color w:val="76923C" w:themeColor="accent3" w:themeShade="BF"/>
              </w:rPr>
            </w:pPr>
            <w:bookmarkStart w:id="438" w:name="para_1c5bb746_1443_452c_8892_281a0da3dd"/>
            <w:bookmarkEnd w:id="432"/>
            <w:r w:rsidRPr="004E06EE">
              <w:rPr>
                <w:rFonts w:ascii="Arial" w:hAnsi="Arial"/>
                <w:color w:val="76923C" w:themeColor="accent3" w:themeShade="BF"/>
                <w:sz w:val="18"/>
              </w:rPr>
              <w:t>Real World Value LUT Data</w:t>
            </w:r>
          </w:p>
        </w:tc>
        <w:tc>
          <w:tcPr>
            <w:tcW w:w="1170" w:type="dxa"/>
            <w:tcBorders>
              <w:bottom w:val="single" w:sz="4" w:space="0" w:color="000000"/>
              <w:right w:val="single" w:sz="4" w:space="0" w:color="000000"/>
            </w:tcBorders>
            <w:tcMar>
              <w:top w:w="40" w:type="dxa"/>
              <w:left w:w="40" w:type="dxa"/>
              <w:bottom w:w="40" w:type="dxa"/>
              <w:right w:w="40" w:type="dxa"/>
            </w:tcMar>
          </w:tcPr>
          <w:p w14:paraId="3679C1ED" w14:textId="77777777" w:rsidR="008D0B2C" w:rsidRPr="004E06EE" w:rsidRDefault="008D0B2C" w:rsidP="008D0B2C">
            <w:pPr>
              <w:spacing w:after="0"/>
              <w:jc w:val="center"/>
              <w:rPr>
                <w:color w:val="76923C" w:themeColor="accent3" w:themeShade="BF"/>
              </w:rPr>
            </w:pPr>
            <w:bookmarkStart w:id="439" w:name="para_dc7cef7c_1065_4b8c_a3d0_2a61b32390"/>
            <w:bookmarkEnd w:id="438"/>
            <w:r w:rsidRPr="004E06EE">
              <w:rPr>
                <w:rFonts w:ascii="Arial" w:hAnsi="Arial"/>
                <w:color w:val="76923C" w:themeColor="accent3" w:themeShade="BF"/>
                <w:sz w:val="18"/>
              </w:rPr>
              <w:t>(0040,9212)</w:t>
            </w:r>
          </w:p>
        </w:tc>
        <w:tc>
          <w:tcPr>
            <w:tcW w:w="540" w:type="dxa"/>
            <w:tcBorders>
              <w:bottom w:val="single" w:sz="4" w:space="0" w:color="000000"/>
              <w:right w:val="single" w:sz="4" w:space="0" w:color="000000"/>
            </w:tcBorders>
            <w:tcMar>
              <w:top w:w="40" w:type="dxa"/>
              <w:left w:w="40" w:type="dxa"/>
              <w:bottom w:w="40" w:type="dxa"/>
              <w:right w:w="40" w:type="dxa"/>
            </w:tcMar>
          </w:tcPr>
          <w:p w14:paraId="78116B93" w14:textId="77777777" w:rsidR="008D0B2C" w:rsidRPr="004E06EE" w:rsidRDefault="008D0B2C" w:rsidP="008D0B2C">
            <w:pPr>
              <w:spacing w:after="0"/>
              <w:jc w:val="center"/>
              <w:rPr>
                <w:color w:val="76923C" w:themeColor="accent3" w:themeShade="BF"/>
              </w:rPr>
            </w:pPr>
            <w:bookmarkStart w:id="440" w:name="para_9fccad10_7e8f_4a94_9e50_b6615ffca4"/>
            <w:bookmarkEnd w:id="439"/>
            <w:r w:rsidRPr="004E06EE">
              <w:rPr>
                <w:rFonts w:ascii="Arial" w:hAnsi="Arial"/>
                <w:color w:val="76923C" w:themeColor="accent3" w:themeShade="BF"/>
                <w:sz w:val="18"/>
              </w:rPr>
              <w:t>1C</w:t>
            </w:r>
          </w:p>
        </w:tc>
        <w:tc>
          <w:tcPr>
            <w:tcW w:w="6030" w:type="dxa"/>
            <w:tcBorders>
              <w:bottom w:val="single" w:sz="4" w:space="0" w:color="000000"/>
              <w:right w:val="single" w:sz="4" w:space="0" w:color="000000"/>
            </w:tcBorders>
            <w:tcMar>
              <w:top w:w="40" w:type="dxa"/>
              <w:left w:w="40" w:type="dxa"/>
              <w:bottom w:w="40" w:type="dxa"/>
              <w:right w:w="40" w:type="dxa"/>
            </w:tcMar>
          </w:tcPr>
          <w:p w14:paraId="4F58D55F" w14:textId="77777777" w:rsidR="008D0B2C" w:rsidRPr="004E06EE" w:rsidRDefault="008D0B2C" w:rsidP="008D0B2C">
            <w:pPr>
              <w:rPr>
                <w:color w:val="76923C" w:themeColor="accent3" w:themeShade="BF"/>
              </w:rPr>
            </w:pPr>
            <w:bookmarkStart w:id="441" w:name="para_4d056908_0d5d_4b35_962d_e44d084a96"/>
            <w:bookmarkEnd w:id="440"/>
            <w:r w:rsidRPr="004E06EE">
              <w:rPr>
                <w:rFonts w:ascii="Arial" w:hAnsi="Arial"/>
                <w:color w:val="76923C" w:themeColor="accent3" w:themeShade="BF"/>
                <w:sz w:val="18"/>
              </w:rPr>
              <w:t>LUT Data in this Sequence.</w:t>
            </w:r>
          </w:p>
          <w:p w14:paraId="1DFE77CD" w14:textId="77777777" w:rsidR="008D0B2C" w:rsidRPr="004E06EE" w:rsidRDefault="008D0B2C" w:rsidP="008D0B2C">
            <w:pPr>
              <w:spacing w:after="0"/>
              <w:rPr>
                <w:color w:val="76923C" w:themeColor="accent3" w:themeShade="BF"/>
              </w:rPr>
            </w:pPr>
            <w:bookmarkStart w:id="442" w:name="para_456175d2_ea27_4933_bf98_2ed39f0672"/>
            <w:bookmarkEnd w:id="441"/>
            <w:r w:rsidRPr="004E06EE">
              <w:rPr>
                <w:rFonts w:ascii="Arial" w:hAnsi="Arial"/>
                <w:color w:val="76923C" w:themeColor="accent3" w:themeShade="BF"/>
                <w:sz w:val="18"/>
              </w:rPr>
              <w:t>Required if Real World Value Intercept (0040,9224) is not present.</w:t>
            </w:r>
          </w:p>
        </w:tc>
        <w:bookmarkEnd w:id="442"/>
      </w:tr>
      <w:tr w:rsidR="004E06EE" w:rsidRPr="004E06EE" w14:paraId="76E450F5"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48A2FE2" w14:textId="77777777" w:rsidR="008D0B2C" w:rsidRPr="004E06EE" w:rsidRDefault="008D0B2C" w:rsidP="008D0B2C">
            <w:pPr>
              <w:spacing w:after="0"/>
              <w:rPr>
                <w:color w:val="76923C" w:themeColor="accent3" w:themeShade="BF"/>
              </w:rPr>
            </w:pPr>
            <w:bookmarkStart w:id="443" w:name="para_22d9588c_721e_407c_8d62_9f64ed1361"/>
            <w:r w:rsidRPr="004E06EE">
              <w:rPr>
                <w:rFonts w:ascii="Arial" w:hAnsi="Arial"/>
                <w:color w:val="76923C" w:themeColor="accent3" w:themeShade="BF"/>
                <w:sz w:val="18"/>
              </w:rPr>
              <w:t>LUT Explanation</w:t>
            </w:r>
          </w:p>
        </w:tc>
        <w:tc>
          <w:tcPr>
            <w:tcW w:w="1170" w:type="dxa"/>
            <w:tcBorders>
              <w:bottom w:val="single" w:sz="4" w:space="0" w:color="000000"/>
              <w:right w:val="single" w:sz="4" w:space="0" w:color="000000"/>
            </w:tcBorders>
            <w:tcMar>
              <w:top w:w="40" w:type="dxa"/>
              <w:left w:w="40" w:type="dxa"/>
              <w:bottom w:w="40" w:type="dxa"/>
              <w:right w:w="40" w:type="dxa"/>
            </w:tcMar>
          </w:tcPr>
          <w:p w14:paraId="645BC193" w14:textId="77777777" w:rsidR="008D0B2C" w:rsidRPr="004E06EE" w:rsidRDefault="008D0B2C" w:rsidP="008D0B2C">
            <w:pPr>
              <w:spacing w:after="0"/>
              <w:jc w:val="center"/>
              <w:rPr>
                <w:color w:val="76923C" w:themeColor="accent3" w:themeShade="BF"/>
              </w:rPr>
            </w:pPr>
            <w:bookmarkStart w:id="444" w:name="para_cb6acafa_ab80_4280_92f3_df2d28dd2b"/>
            <w:bookmarkEnd w:id="443"/>
            <w:r w:rsidRPr="004E06EE">
              <w:rPr>
                <w:rFonts w:ascii="Arial" w:hAnsi="Arial"/>
                <w:color w:val="76923C" w:themeColor="accent3" w:themeShade="BF"/>
                <w:sz w:val="18"/>
              </w:rPr>
              <w:t>(0028,3003)</w:t>
            </w:r>
          </w:p>
        </w:tc>
        <w:tc>
          <w:tcPr>
            <w:tcW w:w="540" w:type="dxa"/>
            <w:tcBorders>
              <w:bottom w:val="single" w:sz="4" w:space="0" w:color="000000"/>
              <w:right w:val="single" w:sz="4" w:space="0" w:color="000000"/>
            </w:tcBorders>
            <w:tcMar>
              <w:top w:w="40" w:type="dxa"/>
              <w:left w:w="40" w:type="dxa"/>
              <w:bottom w:w="40" w:type="dxa"/>
              <w:right w:w="40" w:type="dxa"/>
            </w:tcMar>
          </w:tcPr>
          <w:p w14:paraId="2F1E0164" w14:textId="77777777" w:rsidR="008D0B2C" w:rsidRPr="004E06EE" w:rsidRDefault="008D0B2C" w:rsidP="008D0B2C">
            <w:pPr>
              <w:spacing w:after="0"/>
              <w:jc w:val="center"/>
              <w:rPr>
                <w:color w:val="76923C" w:themeColor="accent3" w:themeShade="BF"/>
              </w:rPr>
            </w:pPr>
            <w:bookmarkStart w:id="445" w:name="para_2003a835_55ac_42fa_84f8_cd84ee3ce4"/>
            <w:bookmarkEnd w:id="444"/>
            <w:r w:rsidRPr="004E06EE">
              <w:rPr>
                <w:rFonts w:ascii="Arial" w:hAnsi="Arial"/>
                <w:color w:val="76923C" w:themeColor="accent3" w:themeShade="BF"/>
                <w:sz w:val="18"/>
              </w:rPr>
              <w:t>1</w:t>
            </w:r>
          </w:p>
        </w:tc>
        <w:tc>
          <w:tcPr>
            <w:tcW w:w="6030" w:type="dxa"/>
            <w:tcBorders>
              <w:bottom w:val="single" w:sz="4" w:space="0" w:color="000000"/>
              <w:right w:val="single" w:sz="4" w:space="0" w:color="000000"/>
            </w:tcBorders>
            <w:tcMar>
              <w:top w:w="40" w:type="dxa"/>
              <w:left w:w="40" w:type="dxa"/>
              <w:bottom w:w="40" w:type="dxa"/>
              <w:right w:w="40" w:type="dxa"/>
            </w:tcMar>
          </w:tcPr>
          <w:p w14:paraId="2D281CC4" w14:textId="77777777" w:rsidR="008D0B2C" w:rsidRPr="004E06EE" w:rsidRDefault="008D0B2C" w:rsidP="008D0B2C">
            <w:pPr>
              <w:spacing w:after="0"/>
              <w:rPr>
                <w:color w:val="76923C" w:themeColor="accent3" w:themeShade="BF"/>
              </w:rPr>
            </w:pPr>
            <w:bookmarkStart w:id="446" w:name="para_6a7c5448_ef80_4f7b_bf88_7dacb6b98c"/>
            <w:bookmarkEnd w:id="445"/>
            <w:r w:rsidRPr="004E06EE">
              <w:rPr>
                <w:rFonts w:ascii="Arial" w:hAnsi="Arial"/>
                <w:color w:val="76923C" w:themeColor="accent3" w:themeShade="BF"/>
                <w:sz w:val="18"/>
              </w:rPr>
              <w:t>Free form text explanation of the meaning of the transformation in this Item.</w:t>
            </w:r>
          </w:p>
        </w:tc>
        <w:bookmarkEnd w:id="446"/>
      </w:tr>
      <w:tr w:rsidR="004E06EE" w:rsidRPr="004E06EE" w14:paraId="5D0BE97C"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3002CB54" w14:textId="77777777" w:rsidR="008D0B2C" w:rsidRPr="004E06EE" w:rsidRDefault="008D0B2C" w:rsidP="008D0B2C">
            <w:pPr>
              <w:spacing w:after="0"/>
              <w:rPr>
                <w:color w:val="76923C" w:themeColor="accent3" w:themeShade="BF"/>
              </w:rPr>
            </w:pPr>
            <w:bookmarkStart w:id="447" w:name="para_dbbe3f18_5452_4826_aebc_5604798969"/>
            <w:r w:rsidRPr="004E06EE">
              <w:rPr>
                <w:rFonts w:ascii="Arial" w:hAnsi="Arial"/>
                <w:color w:val="76923C" w:themeColor="accent3" w:themeShade="BF"/>
                <w:sz w:val="18"/>
              </w:rPr>
              <w:t>LUT Label</w:t>
            </w:r>
          </w:p>
        </w:tc>
        <w:tc>
          <w:tcPr>
            <w:tcW w:w="1170" w:type="dxa"/>
            <w:tcBorders>
              <w:bottom w:val="single" w:sz="4" w:space="0" w:color="000000"/>
              <w:right w:val="single" w:sz="4" w:space="0" w:color="000000"/>
            </w:tcBorders>
            <w:tcMar>
              <w:top w:w="40" w:type="dxa"/>
              <w:left w:w="40" w:type="dxa"/>
              <w:bottom w:w="40" w:type="dxa"/>
              <w:right w:w="40" w:type="dxa"/>
            </w:tcMar>
          </w:tcPr>
          <w:p w14:paraId="763F26F6" w14:textId="77777777" w:rsidR="008D0B2C" w:rsidRPr="004E06EE" w:rsidRDefault="008D0B2C" w:rsidP="008D0B2C">
            <w:pPr>
              <w:spacing w:after="0"/>
              <w:jc w:val="center"/>
              <w:rPr>
                <w:color w:val="76923C" w:themeColor="accent3" w:themeShade="BF"/>
              </w:rPr>
            </w:pPr>
            <w:bookmarkStart w:id="448" w:name="para_77e79797_3365_41ba_b338_616da45eb6"/>
            <w:bookmarkEnd w:id="447"/>
            <w:r w:rsidRPr="004E06EE">
              <w:rPr>
                <w:rFonts w:ascii="Arial" w:hAnsi="Arial"/>
                <w:color w:val="76923C" w:themeColor="accent3" w:themeShade="BF"/>
                <w:sz w:val="18"/>
              </w:rPr>
              <w:t>(0040,9210)</w:t>
            </w:r>
          </w:p>
        </w:tc>
        <w:tc>
          <w:tcPr>
            <w:tcW w:w="540" w:type="dxa"/>
            <w:tcBorders>
              <w:bottom w:val="single" w:sz="4" w:space="0" w:color="000000"/>
              <w:right w:val="single" w:sz="4" w:space="0" w:color="000000"/>
            </w:tcBorders>
            <w:tcMar>
              <w:top w:w="40" w:type="dxa"/>
              <w:left w:w="40" w:type="dxa"/>
              <w:bottom w:w="40" w:type="dxa"/>
              <w:right w:w="40" w:type="dxa"/>
            </w:tcMar>
          </w:tcPr>
          <w:p w14:paraId="6FC69636" w14:textId="77777777" w:rsidR="008D0B2C" w:rsidRPr="004E06EE" w:rsidRDefault="008D0B2C" w:rsidP="008D0B2C">
            <w:pPr>
              <w:spacing w:after="0"/>
              <w:jc w:val="center"/>
              <w:rPr>
                <w:color w:val="76923C" w:themeColor="accent3" w:themeShade="BF"/>
              </w:rPr>
            </w:pPr>
            <w:bookmarkStart w:id="449" w:name="para_362c5559_002e_4f9a_b8cb_82760593e3"/>
            <w:bookmarkEnd w:id="448"/>
            <w:r w:rsidRPr="004E06EE">
              <w:rPr>
                <w:rFonts w:ascii="Arial" w:hAnsi="Arial"/>
                <w:color w:val="76923C" w:themeColor="accent3" w:themeShade="BF"/>
                <w:sz w:val="18"/>
              </w:rPr>
              <w:t>1</w:t>
            </w:r>
          </w:p>
        </w:tc>
        <w:tc>
          <w:tcPr>
            <w:tcW w:w="6030" w:type="dxa"/>
            <w:tcBorders>
              <w:bottom w:val="single" w:sz="4" w:space="0" w:color="000000"/>
              <w:right w:val="single" w:sz="4" w:space="0" w:color="000000"/>
            </w:tcBorders>
            <w:tcMar>
              <w:top w:w="40" w:type="dxa"/>
              <w:left w:w="40" w:type="dxa"/>
              <w:bottom w:w="40" w:type="dxa"/>
              <w:right w:w="40" w:type="dxa"/>
            </w:tcMar>
          </w:tcPr>
          <w:p w14:paraId="307D96B8" w14:textId="77777777" w:rsidR="008D0B2C" w:rsidRPr="004E06EE" w:rsidRDefault="008D0B2C" w:rsidP="008D0B2C">
            <w:pPr>
              <w:spacing w:after="0"/>
              <w:rPr>
                <w:color w:val="76923C" w:themeColor="accent3" w:themeShade="BF"/>
              </w:rPr>
            </w:pPr>
            <w:bookmarkStart w:id="450" w:name="para_68de3918_f0d3_414d_b8f9_d94c91a041"/>
            <w:bookmarkEnd w:id="449"/>
            <w:r w:rsidRPr="004E06EE">
              <w:rPr>
                <w:rFonts w:ascii="Arial" w:hAnsi="Arial"/>
                <w:color w:val="76923C" w:themeColor="accent3" w:themeShade="BF"/>
                <w:sz w:val="18"/>
              </w:rPr>
              <w:t>Label that is used to identify the transformation of this Item.</w:t>
            </w:r>
          </w:p>
        </w:tc>
        <w:bookmarkEnd w:id="450"/>
      </w:tr>
      <w:tr w:rsidR="004E06EE" w:rsidRPr="004E06EE" w14:paraId="56DB9FFE"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090F51" w14:textId="77777777" w:rsidR="008D0B2C" w:rsidRPr="004E06EE" w:rsidRDefault="008D0B2C" w:rsidP="008D0B2C">
            <w:pPr>
              <w:spacing w:after="0"/>
              <w:rPr>
                <w:color w:val="76923C" w:themeColor="accent3" w:themeShade="BF"/>
              </w:rPr>
            </w:pPr>
            <w:bookmarkStart w:id="451" w:name="para_175d0c33_fd9b_4a9b_8db1_fec20d966c"/>
            <w:r w:rsidRPr="004E06EE">
              <w:rPr>
                <w:rFonts w:ascii="Arial" w:hAnsi="Arial"/>
                <w:color w:val="76923C" w:themeColor="accent3" w:themeShade="BF"/>
                <w:sz w:val="18"/>
              </w:rPr>
              <w:t>Measurement Units Code Sequence</w:t>
            </w:r>
          </w:p>
        </w:tc>
        <w:tc>
          <w:tcPr>
            <w:tcW w:w="1170" w:type="dxa"/>
            <w:tcBorders>
              <w:bottom w:val="single" w:sz="4" w:space="0" w:color="000000"/>
              <w:right w:val="single" w:sz="4" w:space="0" w:color="000000"/>
            </w:tcBorders>
            <w:tcMar>
              <w:top w:w="40" w:type="dxa"/>
              <w:left w:w="40" w:type="dxa"/>
              <w:bottom w:w="40" w:type="dxa"/>
              <w:right w:w="40" w:type="dxa"/>
            </w:tcMar>
          </w:tcPr>
          <w:p w14:paraId="4F9D6506" w14:textId="77777777" w:rsidR="008D0B2C" w:rsidRPr="004E06EE" w:rsidRDefault="008D0B2C" w:rsidP="008D0B2C">
            <w:pPr>
              <w:spacing w:after="0"/>
              <w:jc w:val="center"/>
              <w:rPr>
                <w:color w:val="76923C" w:themeColor="accent3" w:themeShade="BF"/>
              </w:rPr>
            </w:pPr>
            <w:bookmarkStart w:id="452" w:name="para_fc99a81b_b4cd_4a18_bbbb_e1875d6d49"/>
            <w:bookmarkEnd w:id="451"/>
            <w:r w:rsidRPr="004E06EE">
              <w:rPr>
                <w:rFonts w:ascii="Arial" w:hAnsi="Arial"/>
                <w:color w:val="76923C" w:themeColor="accent3" w:themeShade="BF"/>
                <w:sz w:val="18"/>
              </w:rPr>
              <w:t>(0040,08EA)</w:t>
            </w:r>
          </w:p>
        </w:tc>
        <w:tc>
          <w:tcPr>
            <w:tcW w:w="540" w:type="dxa"/>
            <w:tcBorders>
              <w:bottom w:val="single" w:sz="4" w:space="0" w:color="000000"/>
              <w:right w:val="single" w:sz="4" w:space="0" w:color="000000"/>
            </w:tcBorders>
            <w:tcMar>
              <w:top w:w="40" w:type="dxa"/>
              <w:left w:w="40" w:type="dxa"/>
              <w:bottom w:w="40" w:type="dxa"/>
              <w:right w:w="40" w:type="dxa"/>
            </w:tcMar>
          </w:tcPr>
          <w:p w14:paraId="643985C6" w14:textId="77777777" w:rsidR="008D0B2C" w:rsidRPr="004E06EE" w:rsidRDefault="008D0B2C" w:rsidP="008D0B2C">
            <w:pPr>
              <w:spacing w:after="0"/>
              <w:jc w:val="center"/>
              <w:rPr>
                <w:color w:val="76923C" w:themeColor="accent3" w:themeShade="BF"/>
              </w:rPr>
            </w:pPr>
            <w:bookmarkStart w:id="453" w:name="para_73e90002_ca29_4154_baff_9de725f62d"/>
            <w:bookmarkEnd w:id="452"/>
            <w:r w:rsidRPr="004E06EE">
              <w:rPr>
                <w:rFonts w:ascii="Arial" w:hAnsi="Arial"/>
                <w:color w:val="76923C" w:themeColor="accent3" w:themeShade="BF"/>
                <w:sz w:val="18"/>
              </w:rPr>
              <w:t>1</w:t>
            </w:r>
          </w:p>
        </w:tc>
        <w:tc>
          <w:tcPr>
            <w:tcW w:w="6030" w:type="dxa"/>
            <w:tcBorders>
              <w:bottom w:val="single" w:sz="4" w:space="0" w:color="000000"/>
              <w:right w:val="single" w:sz="4" w:space="0" w:color="000000"/>
            </w:tcBorders>
            <w:tcMar>
              <w:top w:w="40" w:type="dxa"/>
              <w:left w:w="40" w:type="dxa"/>
              <w:bottom w:w="40" w:type="dxa"/>
              <w:right w:w="40" w:type="dxa"/>
            </w:tcMar>
          </w:tcPr>
          <w:p w14:paraId="0DCDDAAB" w14:textId="77777777" w:rsidR="008D0B2C" w:rsidRPr="004E06EE" w:rsidRDefault="008D0B2C" w:rsidP="008D0B2C">
            <w:pPr>
              <w:rPr>
                <w:color w:val="76923C" w:themeColor="accent3" w:themeShade="BF"/>
              </w:rPr>
            </w:pPr>
            <w:bookmarkStart w:id="454" w:name="para_87fc085c_854d_4f5e_af27_af9e002e03"/>
            <w:bookmarkEnd w:id="453"/>
            <w:r w:rsidRPr="004E06EE">
              <w:rPr>
                <w:rFonts w:ascii="Arial" w:hAnsi="Arial"/>
                <w:color w:val="76923C" w:themeColor="accent3" w:themeShade="BF"/>
                <w:sz w:val="18"/>
              </w:rPr>
              <w:t>Units of measurement.</w:t>
            </w:r>
          </w:p>
          <w:p w14:paraId="2D4A8E84" w14:textId="77777777" w:rsidR="008D0B2C" w:rsidRPr="004E06EE" w:rsidRDefault="008D0B2C" w:rsidP="008D0B2C">
            <w:pPr>
              <w:rPr>
                <w:color w:val="76923C" w:themeColor="accent3" w:themeShade="BF"/>
              </w:rPr>
            </w:pPr>
            <w:bookmarkStart w:id="455" w:name="para_9bfc2e91_11b3_41b8_a4ae_3941d49710"/>
            <w:bookmarkEnd w:id="454"/>
            <w:r w:rsidRPr="004E06EE">
              <w:rPr>
                <w:rFonts w:ascii="Arial" w:hAnsi="Arial"/>
                <w:color w:val="76923C" w:themeColor="accent3" w:themeShade="BF"/>
                <w:sz w:val="18"/>
              </w:rPr>
              <w:t>Only a single Item shall be included in this Sequence.</w:t>
            </w:r>
          </w:p>
          <w:p w14:paraId="204A20DE" w14:textId="77777777" w:rsidR="008D0B2C" w:rsidRPr="004E06EE" w:rsidRDefault="008D0B2C" w:rsidP="008D0B2C">
            <w:pPr>
              <w:spacing w:after="0"/>
              <w:rPr>
                <w:color w:val="76923C" w:themeColor="accent3" w:themeShade="BF"/>
              </w:rPr>
            </w:pPr>
            <w:bookmarkStart w:id="456" w:name="para_4db097a1_9162_4e58_ba30_bb1d621fee"/>
            <w:bookmarkEnd w:id="455"/>
            <w:r w:rsidRPr="004E06EE">
              <w:rPr>
                <w:rFonts w:ascii="Arial" w:hAnsi="Arial"/>
                <w:color w:val="76923C" w:themeColor="accent3" w:themeShade="BF"/>
                <w:sz w:val="18"/>
              </w:rPr>
              <w:t xml:space="preserve">See </w:t>
            </w:r>
            <w:hyperlink w:anchor="sect_C_7_6_16_2_11_1">
              <w:r w:rsidRPr="004E06EE">
                <w:rPr>
                  <w:rFonts w:ascii="Arial" w:hAnsi="Arial"/>
                  <w:color w:val="76923C" w:themeColor="accent3" w:themeShade="BF"/>
                  <w:sz w:val="18"/>
                </w:rPr>
                <w:t>Section C.7.6.16.2.11.1</w:t>
              </w:r>
            </w:hyperlink>
            <w:r w:rsidRPr="004E06EE">
              <w:rPr>
                <w:rFonts w:ascii="Arial" w:hAnsi="Arial"/>
                <w:color w:val="76923C" w:themeColor="accent3" w:themeShade="BF"/>
                <w:sz w:val="18"/>
              </w:rPr>
              <w:t xml:space="preserve"> for further explanation.</w:t>
            </w:r>
          </w:p>
        </w:tc>
        <w:bookmarkEnd w:id="456"/>
      </w:tr>
      <w:tr w:rsidR="004E06EE" w:rsidRPr="004E06EE" w14:paraId="53FD1984" w14:textId="77777777" w:rsidTr="00BF7666">
        <w:trPr>
          <w:cantSplit/>
        </w:trPr>
        <w:tc>
          <w:tcPr>
            <w:tcW w:w="4135" w:type="dxa"/>
            <w:gridSpan w:val="3"/>
            <w:tcBorders>
              <w:left w:val="single" w:sz="4" w:space="0" w:color="000000"/>
              <w:bottom w:val="single" w:sz="4" w:space="0" w:color="000000"/>
              <w:right w:val="single" w:sz="4" w:space="0" w:color="000000"/>
            </w:tcBorders>
            <w:tcMar>
              <w:top w:w="40" w:type="dxa"/>
              <w:left w:w="40" w:type="dxa"/>
              <w:bottom w:w="40" w:type="dxa"/>
            </w:tcMar>
          </w:tcPr>
          <w:p w14:paraId="4295A7B8" w14:textId="77777777" w:rsidR="008D0B2C" w:rsidRPr="004E06EE" w:rsidRDefault="008D0B2C" w:rsidP="008D0B2C">
            <w:pPr>
              <w:spacing w:after="0"/>
              <w:rPr>
                <w:color w:val="76923C" w:themeColor="accent3" w:themeShade="BF"/>
              </w:rPr>
            </w:pPr>
            <w:bookmarkStart w:id="457" w:name="para_7ae5239b_caa8_4674_94c2_b31c5731d8"/>
            <w:r w:rsidRPr="004E06EE">
              <w:rPr>
                <w:rFonts w:ascii="Arial" w:hAnsi="Arial"/>
                <w:i/>
                <w:color w:val="76923C" w:themeColor="accent3" w:themeShade="BF"/>
                <w:sz w:val="18"/>
              </w:rPr>
              <w:t xml:space="preserve">&gt;Include </w:t>
            </w:r>
            <w:hyperlink w:anchor="table_8_8_1">
              <w:r w:rsidRPr="004E06EE">
                <w:rPr>
                  <w:rFonts w:ascii="Arial" w:hAnsi="Arial"/>
                  <w:i/>
                  <w:color w:val="76923C" w:themeColor="accent3" w:themeShade="BF"/>
                  <w:sz w:val="18"/>
                </w:rPr>
                <w:t>Table 8.8-1 “Code Sequence Macro Attributes”</w:t>
              </w:r>
            </w:hyperlink>
          </w:p>
        </w:tc>
        <w:tc>
          <w:tcPr>
            <w:tcW w:w="6030" w:type="dxa"/>
            <w:tcBorders>
              <w:bottom w:val="single" w:sz="4" w:space="0" w:color="000000"/>
              <w:right w:val="single" w:sz="4" w:space="0" w:color="000000"/>
            </w:tcBorders>
            <w:tcMar>
              <w:top w:w="40" w:type="dxa"/>
              <w:left w:w="40" w:type="dxa"/>
              <w:bottom w:w="40" w:type="dxa"/>
              <w:right w:w="40" w:type="dxa"/>
            </w:tcMar>
          </w:tcPr>
          <w:p w14:paraId="02500C86" w14:textId="77777777" w:rsidR="008D0B2C" w:rsidRPr="004E06EE" w:rsidRDefault="008D0B2C" w:rsidP="008D0B2C">
            <w:pPr>
              <w:spacing w:after="0"/>
              <w:rPr>
                <w:color w:val="76923C" w:themeColor="accent3" w:themeShade="BF"/>
              </w:rPr>
            </w:pPr>
            <w:bookmarkStart w:id="458" w:name="para_3c76703c_7902_4902_8d53_40d52c8d68"/>
            <w:bookmarkEnd w:id="457"/>
            <w:r w:rsidRPr="004E06EE">
              <w:rPr>
                <w:rFonts w:ascii="Arial" w:hAnsi="Arial"/>
                <w:i/>
                <w:color w:val="76923C" w:themeColor="accent3" w:themeShade="BF"/>
                <w:sz w:val="18"/>
              </w:rPr>
              <w:t>D</w:t>
            </w:r>
            <w:hyperlink r:id="rId38" w:anchor="sect_CID_7181">
              <w:r w:rsidRPr="004E06EE">
                <w:rPr>
                  <w:rFonts w:ascii="Arial" w:hAnsi="Arial"/>
                  <w:i/>
                  <w:color w:val="76923C" w:themeColor="accent3" w:themeShade="BF"/>
                  <w:sz w:val="18"/>
                </w:rPr>
                <w:t>CID 7181 “Abstract Multi-dimensional Image Model Component Unit”</w:t>
              </w:r>
            </w:hyperlink>
            <w:r w:rsidRPr="004E06EE">
              <w:rPr>
                <w:rFonts w:ascii="Arial" w:hAnsi="Arial"/>
                <w:i/>
                <w:color w:val="76923C" w:themeColor="accent3" w:themeShade="BF"/>
                <w:sz w:val="18"/>
              </w:rPr>
              <w:t>, or as specified in the Macro invocation.</w:t>
            </w:r>
          </w:p>
        </w:tc>
        <w:bookmarkEnd w:id="458"/>
      </w:tr>
      <w:tr w:rsidR="004E06EE" w:rsidRPr="004E06EE" w14:paraId="6313C093" w14:textId="77777777" w:rsidTr="00BF7666">
        <w:trPr>
          <w:cantSplit/>
        </w:trPr>
        <w:tc>
          <w:tcPr>
            <w:tcW w:w="2425" w:type="dxa"/>
            <w:tcBorders>
              <w:left w:val="single" w:sz="4" w:space="0" w:color="000000"/>
              <w:bottom w:val="single" w:sz="4" w:space="0" w:color="000000"/>
              <w:right w:val="single" w:sz="4" w:space="0" w:color="000000"/>
            </w:tcBorders>
            <w:tcMar>
              <w:top w:w="40" w:type="dxa"/>
              <w:left w:w="40" w:type="dxa"/>
              <w:bottom w:w="40" w:type="dxa"/>
              <w:right w:w="40" w:type="dxa"/>
            </w:tcMar>
          </w:tcPr>
          <w:p w14:paraId="2FC8B692" w14:textId="77777777" w:rsidR="008D0B2C" w:rsidRPr="004E06EE" w:rsidRDefault="008D0B2C" w:rsidP="008D0B2C">
            <w:pPr>
              <w:spacing w:after="0"/>
              <w:rPr>
                <w:color w:val="76923C" w:themeColor="accent3" w:themeShade="BF"/>
              </w:rPr>
            </w:pPr>
            <w:bookmarkStart w:id="459" w:name="para_ac548701_56ea_4ab5_868c_547401a077"/>
            <w:r w:rsidRPr="004E06EE">
              <w:rPr>
                <w:rFonts w:ascii="Arial" w:hAnsi="Arial"/>
                <w:color w:val="76923C" w:themeColor="accent3" w:themeShade="BF"/>
                <w:sz w:val="18"/>
              </w:rPr>
              <w:t>Quantity Definition Sequence</w:t>
            </w:r>
          </w:p>
        </w:tc>
        <w:tc>
          <w:tcPr>
            <w:tcW w:w="1170" w:type="dxa"/>
            <w:tcBorders>
              <w:bottom w:val="single" w:sz="4" w:space="0" w:color="000000"/>
              <w:right w:val="single" w:sz="4" w:space="0" w:color="000000"/>
            </w:tcBorders>
            <w:tcMar>
              <w:top w:w="40" w:type="dxa"/>
              <w:left w:w="40" w:type="dxa"/>
              <w:bottom w:w="40" w:type="dxa"/>
              <w:right w:w="40" w:type="dxa"/>
            </w:tcMar>
          </w:tcPr>
          <w:p w14:paraId="4210D2CF" w14:textId="77777777" w:rsidR="008D0B2C" w:rsidRPr="004E06EE" w:rsidRDefault="008D0B2C" w:rsidP="008D0B2C">
            <w:pPr>
              <w:spacing w:after="0"/>
              <w:jc w:val="center"/>
              <w:rPr>
                <w:color w:val="76923C" w:themeColor="accent3" w:themeShade="BF"/>
              </w:rPr>
            </w:pPr>
            <w:bookmarkStart w:id="460" w:name="para_d3f5a438_038a_4ccc_90dc_4701389019"/>
            <w:bookmarkEnd w:id="459"/>
            <w:r w:rsidRPr="004E06EE">
              <w:rPr>
                <w:rFonts w:ascii="Arial" w:hAnsi="Arial"/>
                <w:color w:val="76923C" w:themeColor="accent3" w:themeShade="BF"/>
                <w:sz w:val="18"/>
              </w:rPr>
              <w:t>(0040,9220)</w:t>
            </w:r>
          </w:p>
        </w:tc>
        <w:tc>
          <w:tcPr>
            <w:tcW w:w="540" w:type="dxa"/>
            <w:tcBorders>
              <w:bottom w:val="single" w:sz="4" w:space="0" w:color="000000"/>
              <w:right w:val="single" w:sz="4" w:space="0" w:color="000000"/>
            </w:tcBorders>
            <w:tcMar>
              <w:top w:w="40" w:type="dxa"/>
              <w:left w:w="40" w:type="dxa"/>
              <w:bottom w:w="40" w:type="dxa"/>
              <w:right w:w="40" w:type="dxa"/>
            </w:tcMar>
          </w:tcPr>
          <w:p w14:paraId="1A742BE3" w14:textId="77777777" w:rsidR="008D0B2C" w:rsidRPr="004E06EE" w:rsidRDefault="008D0B2C" w:rsidP="008D0B2C">
            <w:pPr>
              <w:spacing w:after="0"/>
              <w:jc w:val="center"/>
              <w:rPr>
                <w:color w:val="76923C" w:themeColor="accent3" w:themeShade="BF"/>
              </w:rPr>
            </w:pPr>
            <w:bookmarkStart w:id="461" w:name="para_87752427_78d9_4443_ba06_5dbb797148"/>
            <w:bookmarkEnd w:id="460"/>
            <w:r w:rsidRPr="004E06EE">
              <w:rPr>
                <w:rFonts w:ascii="Arial" w:hAnsi="Arial"/>
                <w:color w:val="76923C" w:themeColor="accent3" w:themeShade="BF"/>
                <w:sz w:val="18"/>
              </w:rPr>
              <w:t>3</w:t>
            </w:r>
          </w:p>
        </w:tc>
        <w:tc>
          <w:tcPr>
            <w:tcW w:w="6030" w:type="dxa"/>
            <w:tcBorders>
              <w:bottom w:val="single" w:sz="4" w:space="0" w:color="000000"/>
              <w:right w:val="single" w:sz="4" w:space="0" w:color="000000"/>
            </w:tcBorders>
            <w:tcMar>
              <w:top w:w="40" w:type="dxa"/>
              <w:left w:w="40" w:type="dxa"/>
              <w:bottom w:w="40" w:type="dxa"/>
              <w:right w:w="40" w:type="dxa"/>
            </w:tcMar>
          </w:tcPr>
          <w:p w14:paraId="75C47163" w14:textId="77777777" w:rsidR="008D0B2C" w:rsidRPr="004E06EE" w:rsidRDefault="008D0B2C" w:rsidP="008D0B2C">
            <w:pPr>
              <w:rPr>
                <w:color w:val="76923C" w:themeColor="accent3" w:themeShade="BF"/>
              </w:rPr>
            </w:pPr>
            <w:bookmarkStart w:id="462" w:name="para_c724a52c_9812_4c33_a323_accfcea2c4"/>
            <w:bookmarkEnd w:id="461"/>
            <w:r w:rsidRPr="004E06EE">
              <w:rPr>
                <w:rFonts w:ascii="Arial" w:hAnsi="Arial"/>
                <w:color w:val="76923C" w:themeColor="accent3" w:themeShade="BF"/>
                <w:sz w:val="18"/>
              </w:rPr>
              <w:t>A list of name-value pairs that describe the characteristics of the quantity represented by the Real World Value.</w:t>
            </w:r>
          </w:p>
          <w:p w14:paraId="0C3EDF93" w14:textId="77777777" w:rsidR="008D0B2C" w:rsidRPr="004E06EE" w:rsidRDefault="008D0B2C" w:rsidP="008D0B2C">
            <w:pPr>
              <w:spacing w:after="0"/>
              <w:rPr>
                <w:color w:val="76923C" w:themeColor="accent3" w:themeShade="BF"/>
              </w:rPr>
            </w:pPr>
            <w:bookmarkStart w:id="463" w:name="para_6f00067e_dcc1_42d0_af97_6d0ec63d5f"/>
            <w:bookmarkEnd w:id="462"/>
            <w:r w:rsidRPr="004E06EE">
              <w:rPr>
                <w:rFonts w:ascii="Arial" w:hAnsi="Arial"/>
                <w:color w:val="76923C" w:themeColor="accent3" w:themeShade="BF"/>
                <w:sz w:val="18"/>
              </w:rPr>
              <w:t>One or more Items are permitted in this Sequence.</w:t>
            </w:r>
          </w:p>
        </w:tc>
        <w:bookmarkEnd w:id="463"/>
      </w:tr>
      <w:tr w:rsidR="004E06EE" w:rsidRPr="004E06EE" w14:paraId="281623AD" w14:textId="77777777" w:rsidTr="00BF7666">
        <w:trPr>
          <w:cantSplit/>
        </w:trPr>
        <w:tc>
          <w:tcPr>
            <w:tcW w:w="4135" w:type="dxa"/>
            <w:gridSpan w:val="3"/>
            <w:tcBorders>
              <w:left w:val="single" w:sz="4" w:space="0" w:color="000000"/>
              <w:bottom w:val="single" w:sz="4" w:space="0" w:color="000000"/>
              <w:right w:val="single" w:sz="4" w:space="0" w:color="000000"/>
            </w:tcBorders>
            <w:tcMar>
              <w:top w:w="40" w:type="dxa"/>
              <w:left w:w="40" w:type="dxa"/>
              <w:bottom w:w="40" w:type="dxa"/>
            </w:tcMar>
          </w:tcPr>
          <w:p w14:paraId="07CFADC2" w14:textId="77777777" w:rsidR="008D0B2C" w:rsidRPr="004E06EE" w:rsidRDefault="008D0B2C" w:rsidP="008D0B2C">
            <w:pPr>
              <w:spacing w:after="0"/>
              <w:rPr>
                <w:color w:val="76923C" w:themeColor="accent3" w:themeShade="BF"/>
              </w:rPr>
            </w:pPr>
            <w:bookmarkStart w:id="464" w:name="para_b0033d1d_91a9_49fd_b58c_5160074d61"/>
            <w:r w:rsidRPr="004E06EE">
              <w:rPr>
                <w:rFonts w:ascii="Arial" w:hAnsi="Arial"/>
                <w:i/>
                <w:color w:val="76923C" w:themeColor="accent3" w:themeShade="BF"/>
                <w:sz w:val="18"/>
              </w:rPr>
              <w:t xml:space="preserve">&gt;Include </w:t>
            </w:r>
            <w:hyperlink w:anchor="table_10_2_1_1">
              <w:r w:rsidRPr="004E06EE">
                <w:rPr>
                  <w:rFonts w:ascii="Arial" w:hAnsi="Arial"/>
                  <w:i/>
                  <w:color w:val="76923C" w:themeColor="accent3" w:themeShade="BF"/>
                  <w:sz w:val="18"/>
                </w:rPr>
                <w:t>Table 10.2.1-1 “Content Item with Modifiers Macro Attributes”</w:t>
              </w:r>
            </w:hyperlink>
          </w:p>
        </w:tc>
        <w:tc>
          <w:tcPr>
            <w:tcW w:w="6030" w:type="dxa"/>
            <w:tcBorders>
              <w:bottom w:val="single" w:sz="4" w:space="0" w:color="000000"/>
              <w:right w:val="single" w:sz="4" w:space="0" w:color="000000"/>
            </w:tcBorders>
            <w:tcMar>
              <w:top w:w="40" w:type="dxa"/>
              <w:left w:w="40" w:type="dxa"/>
              <w:bottom w:w="40" w:type="dxa"/>
              <w:right w:w="40" w:type="dxa"/>
            </w:tcMar>
          </w:tcPr>
          <w:p w14:paraId="4549A399" w14:textId="77777777" w:rsidR="008D0B2C" w:rsidRPr="004E06EE" w:rsidRDefault="008D0B2C" w:rsidP="008D0B2C">
            <w:pPr>
              <w:rPr>
                <w:color w:val="76923C" w:themeColor="accent3" w:themeShade="BF"/>
              </w:rPr>
            </w:pPr>
            <w:bookmarkStart w:id="465" w:name="para_e52e0aa4_3f62_42c1_9883_dae8f8a9bd"/>
            <w:bookmarkEnd w:id="464"/>
            <w:r w:rsidRPr="004E06EE">
              <w:rPr>
                <w:rFonts w:ascii="Arial" w:hAnsi="Arial"/>
                <w:i/>
                <w:color w:val="76923C" w:themeColor="accent3" w:themeShade="BF"/>
                <w:sz w:val="18"/>
              </w:rPr>
              <w:t>B</w:t>
            </w:r>
            <w:hyperlink r:id="rId39" w:anchor="sect_TID_15400">
              <w:r w:rsidRPr="004E06EE">
                <w:rPr>
                  <w:rFonts w:ascii="Arial" w:hAnsi="Arial"/>
                  <w:i/>
                  <w:color w:val="76923C" w:themeColor="accent3" w:themeShade="BF"/>
                  <w:sz w:val="18"/>
                </w:rPr>
                <w:t>TID 15400 “Real-World Quantity Definition”</w:t>
              </w:r>
            </w:hyperlink>
            <w:r w:rsidRPr="004E06EE">
              <w:rPr>
                <w:rFonts w:ascii="Arial" w:hAnsi="Arial"/>
                <w:i/>
                <w:color w:val="76923C" w:themeColor="accent3" w:themeShade="BF"/>
                <w:sz w:val="18"/>
              </w:rPr>
              <w:t>.</w:t>
            </w:r>
          </w:p>
          <w:p w14:paraId="3516004C" w14:textId="77777777" w:rsidR="008D0B2C" w:rsidRPr="004E06EE" w:rsidRDefault="008D0B2C" w:rsidP="008D0B2C">
            <w:pPr>
              <w:spacing w:after="0"/>
              <w:rPr>
                <w:color w:val="76923C" w:themeColor="accent3" w:themeShade="BF"/>
              </w:rPr>
            </w:pPr>
            <w:bookmarkStart w:id="466" w:name="para_96e462b9_f313_4e6e_91c5_350294f557"/>
            <w:bookmarkEnd w:id="465"/>
            <w:r w:rsidRPr="004E06EE">
              <w:rPr>
                <w:rFonts w:ascii="Arial" w:hAnsi="Arial"/>
                <w:color w:val="76923C" w:themeColor="accent3" w:themeShade="BF"/>
                <w:sz w:val="18"/>
              </w:rPr>
              <w:t>Other TIDs may be defined by the IOD or application that uses this Macro.</w:t>
            </w:r>
          </w:p>
        </w:tc>
        <w:bookmarkEnd w:id="466"/>
      </w:tr>
    </w:tbl>
    <w:p w14:paraId="7FA49699" w14:textId="633789D4" w:rsidR="00B2638B" w:rsidRPr="001301AE" w:rsidRDefault="00B2638B" w:rsidP="001301AE">
      <w:pPr>
        <w:tabs>
          <w:tab w:val="clear" w:pos="720"/>
        </w:tabs>
        <w:overflowPunct/>
        <w:autoSpaceDE/>
        <w:autoSpaceDN/>
        <w:adjustRightInd/>
        <w:spacing w:after="0"/>
        <w:textAlignment w:val="auto"/>
        <w:rPr>
          <w:rFonts w:cs="Helvetica"/>
          <w:b/>
          <w:bCs/>
          <w:color w:val="76923C" w:themeColor="accent3" w:themeShade="BF"/>
        </w:rPr>
      </w:pPr>
      <w:bookmarkStart w:id="467" w:name="_C.8.20.3.x_Heightmap_Data"/>
      <w:bookmarkStart w:id="468" w:name="_C.7.6.16.2.y_Confidence_Map"/>
      <w:bookmarkStart w:id="469" w:name="sect_C_7_6_24"/>
      <w:bookmarkStart w:id="470" w:name="sect_C_8_17_6"/>
      <w:bookmarkEnd w:id="61"/>
      <w:bookmarkEnd w:id="467"/>
      <w:bookmarkEnd w:id="468"/>
      <w:r>
        <w:br w:type="page"/>
      </w:r>
    </w:p>
    <w:p w14:paraId="21B6EB3D" w14:textId="439D7E5C" w:rsidR="000D74D1" w:rsidRDefault="000D74D1" w:rsidP="00F3085F">
      <w:pPr>
        <w:pStyle w:val="Instruction"/>
      </w:pPr>
      <w:bookmarkStart w:id="471" w:name="_Toc157164571"/>
      <w:bookmarkStart w:id="472" w:name="sect_C_7_6_2"/>
      <w:bookmarkStart w:id="473" w:name="_Hlk132624638"/>
      <w:bookmarkEnd w:id="469"/>
      <w:bookmarkEnd w:id="470"/>
      <w:r w:rsidRPr="00F3085F">
        <w:lastRenderedPageBreak/>
        <w:t>For information only</w:t>
      </w:r>
      <w:r>
        <w:t xml:space="preserve"> </w:t>
      </w:r>
      <w:r w:rsidR="00C603AF">
        <w:t>–</w:t>
      </w:r>
      <w:r>
        <w:t xml:space="preserve"> </w:t>
      </w:r>
      <w:r w:rsidRPr="00795D9D">
        <w:rPr>
          <w:color w:val="76923C" w:themeColor="accent3" w:themeShade="BF"/>
        </w:rPr>
        <w:t>Segment</w:t>
      </w:r>
      <w:r w:rsidR="00762F18" w:rsidRPr="00795D9D">
        <w:rPr>
          <w:color w:val="76923C" w:themeColor="accent3" w:themeShade="BF"/>
        </w:rPr>
        <w:t>ation</w:t>
      </w:r>
      <w:r w:rsidR="00C603AF">
        <w:rPr>
          <w:color w:val="76923C" w:themeColor="accent3" w:themeShade="BF"/>
        </w:rPr>
        <w:t xml:space="preserve"> </w:t>
      </w:r>
      <w:r w:rsidRPr="00795D9D">
        <w:rPr>
          <w:color w:val="76923C" w:themeColor="accent3" w:themeShade="BF"/>
        </w:rPr>
        <w:t>Macro</w:t>
      </w:r>
      <w:r w:rsidR="00C603AF">
        <w:rPr>
          <w:color w:val="76923C" w:themeColor="accent3" w:themeShade="BF"/>
        </w:rPr>
        <w:t>s</w:t>
      </w:r>
      <w:r w:rsidRPr="00795D9D">
        <w:rPr>
          <w:color w:val="76923C" w:themeColor="accent3" w:themeShade="BF"/>
        </w:rPr>
        <w:t xml:space="preserve"> invoked in Heightmap Segmentation </w:t>
      </w:r>
      <w:r w:rsidR="00762F18" w:rsidRPr="00795D9D">
        <w:rPr>
          <w:color w:val="76923C" w:themeColor="accent3" w:themeShade="BF"/>
        </w:rPr>
        <w:t>IOD</w:t>
      </w:r>
      <w:bookmarkEnd w:id="471"/>
    </w:p>
    <w:p w14:paraId="47521A39" w14:textId="77777777" w:rsidR="00762F18" w:rsidRPr="004E06EE" w:rsidRDefault="00762F18" w:rsidP="00762F18">
      <w:pPr>
        <w:pStyle w:val="Heading5"/>
        <w:rPr>
          <w:color w:val="76923C" w:themeColor="accent3" w:themeShade="BF"/>
        </w:rPr>
      </w:pPr>
      <w:bookmarkStart w:id="474" w:name="_C.8.20.3.1_Segmentation_Macro"/>
      <w:bookmarkStart w:id="475" w:name="_Toc157164572"/>
      <w:bookmarkStart w:id="476" w:name="sect_C_8_20_3_1"/>
      <w:bookmarkStart w:id="477" w:name="sect_C_8_20_4_1"/>
      <w:bookmarkEnd w:id="474"/>
      <w:r w:rsidRPr="004E06EE">
        <w:rPr>
          <w:color w:val="76923C" w:themeColor="accent3" w:themeShade="BF"/>
        </w:rPr>
        <w:t>C.8.20.3.1 Segmentation Macro</w:t>
      </w:r>
      <w:bookmarkEnd w:id="475"/>
    </w:p>
    <w:bookmarkStart w:id="478" w:name="para_ab568e07_baf8_4574_ba4e_9e4e5cee6b"/>
    <w:bookmarkEnd w:id="476"/>
    <w:p w14:paraId="33C4E7A1" w14:textId="77777777" w:rsidR="00762F18" w:rsidRPr="004E06EE" w:rsidRDefault="00762F18" w:rsidP="00762F18">
      <w:pPr>
        <w:spacing w:before="180" w:after="0"/>
        <w:jc w:val="both"/>
        <w:rPr>
          <w:color w:val="76923C" w:themeColor="accent3" w:themeShade="BF"/>
        </w:rPr>
      </w:pPr>
      <w:r w:rsidRPr="004E06EE">
        <w:rPr>
          <w:color w:val="76923C" w:themeColor="accent3" w:themeShade="BF"/>
        </w:rPr>
        <w:fldChar w:fldCharType="begin"/>
      </w:r>
      <w:r w:rsidRPr="004E06EE">
        <w:rPr>
          <w:color w:val="76923C" w:themeColor="accent3" w:themeShade="BF"/>
        </w:rPr>
        <w:instrText>HYPERLINK \l "table_C_8_20_3" \h</w:instrText>
      </w:r>
      <w:r w:rsidRPr="004E06EE">
        <w:rPr>
          <w:color w:val="76923C" w:themeColor="accent3" w:themeShade="BF"/>
        </w:rPr>
      </w:r>
      <w:r w:rsidRPr="004E06EE">
        <w:rPr>
          <w:color w:val="76923C" w:themeColor="accent3" w:themeShade="BF"/>
        </w:rPr>
        <w:fldChar w:fldCharType="separate"/>
      </w:r>
      <w:r w:rsidRPr="004E06EE">
        <w:rPr>
          <w:rFonts w:ascii="Arial" w:hAnsi="Arial"/>
          <w:color w:val="76923C" w:themeColor="accent3" w:themeShade="BF"/>
          <w:sz w:val="18"/>
        </w:rPr>
        <w:t>Table C.8.20-3</w:t>
      </w:r>
      <w:r w:rsidRPr="004E06EE">
        <w:rPr>
          <w:rFonts w:ascii="Arial" w:hAnsi="Arial"/>
          <w:color w:val="76923C" w:themeColor="accent3" w:themeShade="BF"/>
          <w:sz w:val="18"/>
        </w:rPr>
        <w:fldChar w:fldCharType="end"/>
      </w:r>
      <w:r w:rsidRPr="004E06EE">
        <w:rPr>
          <w:rFonts w:ascii="Arial" w:hAnsi="Arial"/>
          <w:color w:val="76923C" w:themeColor="accent3" w:themeShade="BF"/>
          <w:sz w:val="18"/>
        </w:rPr>
        <w:t xml:space="preserve"> specifies the Attributes of the </w:t>
      </w:r>
      <w:hyperlink w:anchor="sect_C_8_20_3_1">
        <w:r w:rsidRPr="004E06EE">
          <w:rPr>
            <w:rFonts w:ascii="Arial" w:hAnsi="Arial"/>
            <w:color w:val="76923C" w:themeColor="accent3" w:themeShade="BF"/>
            <w:sz w:val="18"/>
          </w:rPr>
          <w:t>Segmentation Macro</w:t>
        </w:r>
      </w:hyperlink>
      <w:r w:rsidRPr="004E06EE">
        <w:rPr>
          <w:rFonts w:ascii="Arial" w:hAnsi="Arial"/>
          <w:color w:val="76923C" w:themeColor="accent3" w:themeShade="BF"/>
          <w:sz w:val="18"/>
        </w:rPr>
        <w:t>.</w:t>
      </w:r>
    </w:p>
    <w:p w14:paraId="23F6ED0C" w14:textId="77777777" w:rsidR="00762F18" w:rsidRPr="004E06EE" w:rsidRDefault="00762F18" w:rsidP="00762F18">
      <w:pPr>
        <w:keepNext/>
        <w:spacing w:before="216" w:after="0"/>
        <w:jc w:val="center"/>
        <w:rPr>
          <w:color w:val="76923C" w:themeColor="accent3" w:themeShade="BF"/>
        </w:rPr>
      </w:pPr>
      <w:bookmarkStart w:id="479" w:name="table_C_8_20_3"/>
      <w:bookmarkEnd w:id="478"/>
      <w:r w:rsidRPr="004E06EE">
        <w:rPr>
          <w:rFonts w:ascii="Arial" w:hAnsi="Arial"/>
          <w:b/>
          <w:color w:val="76923C" w:themeColor="accent3" w:themeShade="BF"/>
          <w:sz w:val="22"/>
        </w:rPr>
        <w:t>Table C.8.20-3. Segmentation Macro Attributes</w:t>
      </w:r>
    </w:p>
    <w:bookmarkEnd w:id="479"/>
    <w:p w14:paraId="52F0ABDE" w14:textId="77777777" w:rsidR="00762F18" w:rsidRPr="004E06EE" w:rsidRDefault="00762F18" w:rsidP="00762F18">
      <w:pPr>
        <w:spacing w:after="0"/>
        <w:rPr>
          <w:color w:val="76923C" w:themeColor="accent3" w:themeShade="BF"/>
          <w:sz w:val="13"/>
        </w:rPr>
      </w:pPr>
    </w:p>
    <w:tbl>
      <w:tblPr>
        <w:tblW w:w="10440" w:type="dxa"/>
        <w:tblInd w:w="45" w:type="dxa"/>
        <w:tblLayout w:type="fixed"/>
        <w:tblCellMar>
          <w:left w:w="10" w:type="dxa"/>
          <w:right w:w="10" w:type="dxa"/>
        </w:tblCellMar>
        <w:tblLook w:val="04A0" w:firstRow="1" w:lastRow="0" w:firstColumn="1" w:lastColumn="0" w:noHBand="0" w:noVBand="1"/>
      </w:tblPr>
      <w:tblGrid>
        <w:gridCol w:w="2767"/>
        <w:gridCol w:w="1111"/>
        <w:gridCol w:w="540"/>
        <w:gridCol w:w="6022"/>
      </w:tblGrid>
      <w:tr w:rsidR="004E06EE" w:rsidRPr="004E06EE" w14:paraId="5187673F" w14:textId="77777777" w:rsidTr="00762F18">
        <w:trPr>
          <w:tblHeader/>
        </w:trPr>
        <w:tc>
          <w:tcPr>
            <w:tcW w:w="276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5FE3A90" w14:textId="77777777" w:rsidR="00762F18" w:rsidRPr="004E06EE" w:rsidRDefault="00762F18" w:rsidP="00762F18">
            <w:pPr>
              <w:keepNext/>
              <w:spacing w:after="0"/>
              <w:jc w:val="center"/>
              <w:rPr>
                <w:color w:val="76923C" w:themeColor="accent3" w:themeShade="BF"/>
              </w:rPr>
            </w:pPr>
            <w:bookmarkStart w:id="480" w:name="para_b2d3604e_0289_42db_9b74_5efaf44bcd"/>
            <w:r w:rsidRPr="004E06EE">
              <w:rPr>
                <w:rFonts w:ascii="Arial" w:hAnsi="Arial"/>
                <w:b/>
                <w:color w:val="76923C" w:themeColor="accent3" w:themeShade="BF"/>
                <w:sz w:val="18"/>
              </w:rPr>
              <w:t>Attribute Name</w:t>
            </w:r>
          </w:p>
        </w:tc>
        <w:tc>
          <w:tcPr>
            <w:tcW w:w="1111" w:type="dxa"/>
            <w:tcBorders>
              <w:top w:val="single" w:sz="4" w:space="0" w:color="000000"/>
              <w:bottom w:val="single" w:sz="4" w:space="0" w:color="000000"/>
              <w:right w:val="single" w:sz="4" w:space="0" w:color="000000"/>
            </w:tcBorders>
            <w:tcMar>
              <w:top w:w="40" w:type="dxa"/>
              <w:left w:w="40" w:type="dxa"/>
              <w:bottom w:w="40" w:type="dxa"/>
              <w:right w:w="40" w:type="dxa"/>
            </w:tcMar>
          </w:tcPr>
          <w:p w14:paraId="35199B20" w14:textId="77777777" w:rsidR="00762F18" w:rsidRPr="004E06EE" w:rsidRDefault="00762F18" w:rsidP="00762F18">
            <w:pPr>
              <w:spacing w:after="0"/>
              <w:jc w:val="center"/>
              <w:rPr>
                <w:color w:val="76923C" w:themeColor="accent3" w:themeShade="BF"/>
              </w:rPr>
            </w:pPr>
            <w:bookmarkStart w:id="481" w:name="para_e59b020d_edbb_43d6_a511_6d53cd7a18"/>
            <w:bookmarkEnd w:id="480"/>
            <w:r w:rsidRPr="004E06EE">
              <w:rPr>
                <w:rFonts w:ascii="Arial" w:hAnsi="Arial"/>
                <w:b/>
                <w:color w:val="76923C" w:themeColor="accent3" w:themeShade="BF"/>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3260FB5C" w14:textId="77777777" w:rsidR="00762F18" w:rsidRPr="004E06EE" w:rsidRDefault="00762F18" w:rsidP="00762F18">
            <w:pPr>
              <w:spacing w:after="0"/>
              <w:jc w:val="center"/>
              <w:rPr>
                <w:color w:val="76923C" w:themeColor="accent3" w:themeShade="BF"/>
              </w:rPr>
            </w:pPr>
            <w:bookmarkStart w:id="482" w:name="para_059d6df1_014a_4e9a_82a2_6970f361ff"/>
            <w:bookmarkEnd w:id="481"/>
            <w:r w:rsidRPr="004E06EE">
              <w:rPr>
                <w:rFonts w:ascii="Arial" w:hAnsi="Arial"/>
                <w:b/>
                <w:color w:val="76923C" w:themeColor="accent3" w:themeShade="BF"/>
                <w:sz w:val="18"/>
              </w:rPr>
              <w:t>Type</w:t>
            </w:r>
          </w:p>
        </w:tc>
        <w:tc>
          <w:tcPr>
            <w:tcW w:w="6022" w:type="dxa"/>
            <w:tcBorders>
              <w:top w:val="single" w:sz="4" w:space="0" w:color="000000"/>
              <w:bottom w:val="single" w:sz="4" w:space="0" w:color="000000"/>
              <w:right w:val="single" w:sz="4" w:space="0" w:color="000000"/>
            </w:tcBorders>
            <w:tcMar>
              <w:top w:w="40" w:type="dxa"/>
              <w:left w:w="40" w:type="dxa"/>
              <w:bottom w:w="40" w:type="dxa"/>
              <w:right w:w="40" w:type="dxa"/>
            </w:tcMar>
          </w:tcPr>
          <w:p w14:paraId="4D97BF01" w14:textId="77777777" w:rsidR="00762F18" w:rsidRPr="004E06EE" w:rsidRDefault="00762F18" w:rsidP="00762F18">
            <w:pPr>
              <w:spacing w:after="0"/>
              <w:jc w:val="center"/>
              <w:rPr>
                <w:color w:val="76923C" w:themeColor="accent3" w:themeShade="BF"/>
              </w:rPr>
            </w:pPr>
            <w:bookmarkStart w:id="483" w:name="para_86935f4c_2c50_4a25_9c51_0079c32cab"/>
            <w:bookmarkEnd w:id="482"/>
            <w:r w:rsidRPr="004E06EE">
              <w:rPr>
                <w:rFonts w:ascii="Arial" w:hAnsi="Arial"/>
                <w:b/>
                <w:color w:val="76923C" w:themeColor="accent3" w:themeShade="BF"/>
                <w:sz w:val="18"/>
              </w:rPr>
              <w:t>Attribute Description</w:t>
            </w:r>
          </w:p>
        </w:tc>
        <w:bookmarkEnd w:id="483"/>
      </w:tr>
      <w:tr w:rsidR="004E06EE" w:rsidRPr="004E06EE" w14:paraId="130A80AB" w14:textId="77777777" w:rsidTr="00762F18">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5290CC94" w14:textId="77777777" w:rsidR="00762F18" w:rsidRPr="004E06EE" w:rsidRDefault="00762F18" w:rsidP="00762F18">
            <w:pPr>
              <w:spacing w:after="0"/>
              <w:rPr>
                <w:color w:val="76923C" w:themeColor="accent3" w:themeShade="BF"/>
              </w:rPr>
            </w:pPr>
            <w:bookmarkStart w:id="484" w:name="para_514f8fb4_dfe1_4ba3_8178_88cd785d73"/>
            <w:r w:rsidRPr="004E06EE">
              <w:rPr>
                <w:rFonts w:ascii="Arial" w:hAnsi="Arial"/>
                <w:color w:val="76923C" w:themeColor="accent3" w:themeShade="BF"/>
                <w:sz w:val="18"/>
              </w:rPr>
              <w:t>Segment Identification Sequence</w:t>
            </w:r>
          </w:p>
        </w:tc>
        <w:tc>
          <w:tcPr>
            <w:tcW w:w="1111" w:type="dxa"/>
            <w:tcBorders>
              <w:bottom w:val="single" w:sz="4" w:space="0" w:color="000000"/>
              <w:right w:val="single" w:sz="4" w:space="0" w:color="000000"/>
            </w:tcBorders>
            <w:tcMar>
              <w:top w:w="40" w:type="dxa"/>
              <w:left w:w="40" w:type="dxa"/>
              <w:bottom w:w="40" w:type="dxa"/>
              <w:right w:w="40" w:type="dxa"/>
            </w:tcMar>
          </w:tcPr>
          <w:p w14:paraId="18052ACD" w14:textId="77777777" w:rsidR="00762F18" w:rsidRPr="004E06EE" w:rsidRDefault="00762F18" w:rsidP="00762F18">
            <w:pPr>
              <w:spacing w:after="0"/>
              <w:jc w:val="center"/>
              <w:rPr>
                <w:color w:val="76923C" w:themeColor="accent3" w:themeShade="BF"/>
              </w:rPr>
            </w:pPr>
            <w:bookmarkStart w:id="485" w:name="para_fcc5fd89_4817_4c0d_837d_6b03fe93a4"/>
            <w:bookmarkEnd w:id="484"/>
            <w:r w:rsidRPr="004E06EE">
              <w:rPr>
                <w:rFonts w:ascii="Arial" w:hAnsi="Arial"/>
                <w:color w:val="76923C" w:themeColor="accent3" w:themeShade="BF"/>
                <w:sz w:val="18"/>
              </w:rPr>
              <w:t>(0062,000A)</w:t>
            </w:r>
          </w:p>
        </w:tc>
        <w:tc>
          <w:tcPr>
            <w:tcW w:w="540" w:type="dxa"/>
            <w:tcBorders>
              <w:bottom w:val="single" w:sz="4" w:space="0" w:color="000000"/>
              <w:right w:val="single" w:sz="4" w:space="0" w:color="000000"/>
            </w:tcBorders>
            <w:tcMar>
              <w:top w:w="40" w:type="dxa"/>
              <w:left w:w="40" w:type="dxa"/>
              <w:bottom w:w="40" w:type="dxa"/>
              <w:right w:w="40" w:type="dxa"/>
            </w:tcMar>
          </w:tcPr>
          <w:p w14:paraId="1947B691" w14:textId="77777777" w:rsidR="00762F18" w:rsidRPr="004E06EE" w:rsidRDefault="00762F18" w:rsidP="00762F18">
            <w:pPr>
              <w:spacing w:after="0"/>
              <w:jc w:val="center"/>
              <w:rPr>
                <w:color w:val="76923C" w:themeColor="accent3" w:themeShade="BF"/>
              </w:rPr>
            </w:pPr>
            <w:bookmarkStart w:id="486" w:name="para_968bc470_2fc6_4c74_be8b_d4693b70a7"/>
            <w:bookmarkEnd w:id="485"/>
            <w:r w:rsidRPr="004E06EE">
              <w:rPr>
                <w:rFonts w:ascii="Arial" w:hAnsi="Arial"/>
                <w:color w:val="76923C" w:themeColor="accent3" w:themeShade="BF"/>
                <w:sz w:val="18"/>
              </w:rPr>
              <w:t>1</w:t>
            </w:r>
          </w:p>
        </w:tc>
        <w:tc>
          <w:tcPr>
            <w:tcW w:w="6022" w:type="dxa"/>
            <w:tcBorders>
              <w:bottom w:val="single" w:sz="4" w:space="0" w:color="000000"/>
              <w:right w:val="single" w:sz="4" w:space="0" w:color="000000"/>
            </w:tcBorders>
            <w:tcMar>
              <w:top w:w="40" w:type="dxa"/>
              <w:left w:w="40" w:type="dxa"/>
              <w:bottom w:w="40" w:type="dxa"/>
              <w:right w:w="40" w:type="dxa"/>
            </w:tcMar>
          </w:tcPr>
          <w:p w14:paraId="6F33A613" w14:textId="77777777" w:rsidR="00762F18" w:rsidRPr="004E06EE" w:rsidRDefault="00762F18" w:rsidP="00762F18">
            <w:pPr>
              <w:spacing w:after="0"/>
              <w:rPr>
                <w:color w:val="76923C" w:themeColor="accent3" w:themeShade="BF"/>
              </w:rPr>
            </w:pPr>
            <w:bookmarkStart w:id="487" w:name="para_e8521205_c87d_40de_8259_221d401f45"/>
            <w:bookmarkEnd w:id="486"/>
            <w:r w:rsidRPr="004E06EE">
              <w:rPr>
                <w:rFonts w:ascii="Arial" w:hAnsi="Arial"/>
                <w:color w:val="76923C" w:themeColor="accent3" w:themeShade="BF"/>
                <w:sz w:val="18"/>
              </w:rPr>
              <w:t>Identifies the characteristics of this frame.</w:t>
            </w:r>
          </w:p>
          <w:p w14:paraId="2B771918" w14:textId="77777777" w:rsidR="00762F18" w:rsidRPr="004E06EE" w:rsidRDefault="00762F18" w:rsidP="00762F18">
            <w:pPr>
              <w:spacing w:before="240" w:after="0"/>
              <w:rPr>
                <w:color w:val="76923C" w:themeColor="accent3" w:themeShade="BF"/>
              </w:rPr>
            </w:pPr>
            <w:bookmarkStart w:id="488" w:name="para_206d5957_d6e6_4a8a_808a_04df34afb3"/>
            <w:bookmarkEnd w:id="487"/>
            <w:r w:rsidRPr="004E06EE">
              <w:rPr>
                <w:rFonts w:ascii="Arial" w:hAnsi="Arial"/>
                <w:color w:val="76923C" w:themeColor="accent3" w:themeShade="BF"/>
                <w:sz w:val="18"/>
              </w:rPr>
              <w:t>Only a single Item shall be included in this Sequence.</w:t>
            </w:r>
          </w:p>
        </w:tc>
        <w:bookmarkEnd w:id="488"/>
      </w:tr>
      <w:tr w:rsidR="00762F18" w:rsidRPr="004E06EE" w14:paraId="271A6D00" w14:textId="77777777" w:rsidTr="00762F18">
        <w:tc>
          <w:tcPr>
            <w:tcW w:w="2767" w:type="dxa"/>
            <w:tcBorders>
              <w:left w:val="single" w:sz="4" w:space="0" w:color="000000"/>
              <w:bottom w:val="single" w:sz="4" w:space="0" w:color="000000"/>
              <w:right w:val="single" w:sz="4" w:space="0" w:color="000000"/>
            </w:tcBorders>
            <w:tcMar>
              <w:top w:w="40" w:type="dxa"/>
              <w:left w:w="40" w:type="dxa"/>
              <w:bottom w:w="40" w:type="dxa"/>
              <w:right w:w="40" w:type="dxa"/>
            </w:tcMar>
          </w:tcPr>
          <w:p w14:paraId="14F6D686" w14:textId="77777777" w:rsidR="00762F18" w:rsidRPr="004E06EE" w:rsidRDefault="00762F18" w:rsidP="00762F18">
            <w:pPr>
              <w:spacing w:after="0"/>
              <w:rPr>
                <w:color w:val="76923C" w:themeColor="accent3" w:themeShade="BF"/>
              </w:rPr>
            </w:pPr>
            <w:bookmarkStart w:id="489" w:name="para_4c82df38_56ab_4f53_9d01_715fb364fe"/>
            <w:r w:rsidRPr="004E06EE">
              <w:rPr>
                <w:rFonts w:ascii="Arial" w:hAnsi="Arial"/>
                <w:color w:val="76923C" w:themeColor="accent3" w:themeShade="BF"/>
                <w:sz w:val="18"/>
              </w:rPr>
              <w:t>&gt;Referenced Segment Number</w:t>
            </w:r>
          </w:p>
        </w:tc>
        <w:tc>
          <w:tcPr>
            <w:tcW w:w="1111" w:type="dxa"/>
            <w:tcBorders>
              <w:bottom w:val="single" w:sz="4" w:space="0" w:color="000000"/>
              <w:right w:val="single" w:sz="4" w:space="0" w:color="000000"/>
            </w:tcBorders>
            <w:tcMar>
              <w:top w:w="40" w:type="dxa"/>
              <w:left w:w="40" w:type="dxa"/>
              <w:bottom w:w="40" w:type="dxa"/>
              <w:right w:w="40" w:type="dxa"/>
            </w:tcMar>
          </w:tcPr>
          <w:p w14:paraId="5C908135" w14:textId="77777777" w:rsidR="00762F18" w:rsidRPr="004E06EE" w:rsidRDefault="00762F18" w:rsidP="00762F18">
            <w:pPr>
              <w:spacing w:after="0"/>
              <w:jc w:val="center"/>
              <w:rPr>
                <w:color w:val="76923C" w:themeColor="accent3" w:themeShade="BF"/>
              </w:rPr>
            </w:pPr>
            <w:bookmarkStart w:id="490" w:name="para_581ba7bd_d847_4e79_987d_60a7241c32"/>
            <w:bookmarkEnd w:id="489"/>
            <w:r w:rsidRPr="004E06EE">
              <w:rPr>
                <w:rFonts w:ascii="Arial" w:hAnsi="Arial"/>
                <w:color w:val="76923C" w:themeColor="accent3" w:themeShade="BF"/>
                <w:sz w:val="18"/>
              </w:rPr>
              <w:t>(0062,000B)</w:t>
            </w:r>
          </w:p>
        </w:tc>
        <w:tc>
          <w:tcPr>
            <w:tcW w:w="540" w:type="dxa"/>
            <w:tcBorders>
              <w:bottom w:val="single" w:sz="4" w:space="0" w:color="000000"/>
              <w:right w:val="single" w:sz="4" w:space="0" w:color="000000"/>
            </w:tcBorders>
            <w:tcMar>
              <w:top w:w="40" w:type="dxa"/>
              <w:left w:w="40" w:type="dxa"/>
              <w:bottom w:w="40" w:type="dxa"/>
              <w:right w:w="40" w:type="dxa"/>
            </w:tcMar>
          </w:tcPr>
          <w:p w14:paraId="2EB9C6BD" w14:textId="77777777" w:rsidR="00762F18" w:rsidRPr="004E06EE" w:rsidRDefault="00762F18" w:rsidP="00762F18">
            <w:pPr>
              <w:spacing w:after="0"/>
              <w:jc w:val="center"/>
              <w:rPr>
                <w:color w:val="76923C" w:themeColor="accent3" w:themeShade="BF"/>
              </w:rPr>
            </w:pPr>
            <w:bookmarkStart w:id="491" w:name="para_f226b401_4e25_4d9e_a767_d0e0f5751c"/>
            <w:bookmarkEnd w:id="490"/>
            <w:r w:rsidRPr="004E06EE">
              <w:rPr>
                <w:rFonts w:ascii="Arial" w:hAnsi="Arial"/>
                <w:color w:val="76923C" w:themeColor="accent3" w:themeShade="BF"/>
                <w:sz w:val="18"/>
              </w:rPr>
              <w:t>1</w:t>
            </w:r>
          </w:p>
        </w:tc>
        <w:tc>
          <w:tcPr>
            <w:tcW w:w="6022" w:type="dxa"/>
            <w:tcBorders>
              <w:bottom w:val="single" w:sz="4" w:space="0" w:color="000000"/>
              <w:right w:val="single" w:sz="4" w:space="0" w:color="000000"/>
            </w:tcBorders>
            <w:tcMar>
              <w:top w:w="40" w:type="dxa"/>
              <w:left w:w="40" w:type="dxa"/>
              <w:bottom w:w="40" w:type="dxa"/>
              <w:right w:w="40" w:type="dxa"/>
            </w:tcMar>
          </w:tcPr>
          <w:p w14:paraId="280A1D80" w14:textId="77777777" w:rsidR="00762F18" w:rsidRPr="004E06EE" w:rsidRDefault="00762F18" w:rsidP="00762F18">
            <w:pPr>
              <w:spacing w:after="0"/>
              <w:rPr>
                <w:color w:val="76923C" w:themeColor="accent3" w:themeShade="BF"/>
              </w:rPr>
            </w:pPr>
            <w:bookmarkStart w:id="492" w:name="para_ddb9b36c_b07a_4714_b603_c2d88ff3dd"/>
            <w:bookmarkEnd w:id="491"/>
            <w:r w:rsidRPr="004E06EE">
              <w:rPr>
                <w:rFonts w:ascii="Arial" w:hAnsi="Arial"/>
                <w:color w:val="76923C" w:themeColor="accent3" w:themeShade="BF"/>
                <w:sz w:val="18"/>
              </w:rPr>
              <w:t>Uniquely identifies the segment described in Segment Sequence (0062,0002) by reference to Segment Number (0062,0004). Referenced Segment Number (0062,000B) shall not be multi-valued.</w:t>
            </w:r>
          </w:p>
        </w:tc>
        <w:bookmarkEnd w:id="492"/>
      </w:tr>
    </w:tbl>
    <w:p w14:paraId="2D456B96" w14:textId="77777777" w:rsidR="00762F18" w:rsidRPr="004E06EE" w:rsidRDefault="00762F18" w:rsidP="00762F18">
      <w:pPr>
        <w:tabs>
          <w:tab w:val="clear" w:pos="720"/>
        </w:tabs>
        <w:overflowPunct/>
        <w:autoSpaceDE/>
        <w:autoSpaceDN/>
        <w:adjustRightInd/>
        <w:spacing w:after="0"/>
        <w:textAlignment w:val="auto"/>
        <w:rPr>
          <w:rFonts w:cs="Helvetica"/>
          <w:bCs/>
          <w:noProof/>
          <w:color w:val="76923C" w:themeColor="accent3" w:themeShade="BF"/>
          <w:sz w:val="22"/>
          <w:szCs w:val="22"/>
          <w:highlight w:val="yellow"/>
        </w:rPr>
      </w:pPr>
    </w:p>
    <w:p w14:paraId="130CBC8D" w14:textId="77777777" w:rsidR="00762F18" w:rsidRPr="004E06EE" w:rsidRDefault="00762F18" w:rsidP="00762F18">
      <w:pPr>
        <w:tabs>
          <w:tab w:val="clear" w:pos="720"/>
        </w:tabs>
        <w:overflowPunct/>
        <w:autoSpaceDE/>
        <w:autoSpaceDN/>
        <w:adjustRightInd/>
        <w:spacing w:after="0"/>
        <w:textAlignment w:val="auto"/>
        <w:rPr>
          <w:rFonts w:cs="Helvetica"/>
          <w:bCs/>
          <w:noProof/>
          <w:color w:val="76923C" w:themeColor="accent3" w:themeShade="BF"/>
          <w:sz w:val="22"/>
          <w:szCs w:val="22"/>
          <w:highlight w:val="yellow"/>
        </w:rPr>
      </w:pPr>
    </w:p>
    <w:p w14:paraId="016B5A75" w14:textId="77777777" w:rsidR="000D74D1" w:rsidRPr="004E06EE" w:rsidRDefault="000D74D1" w:rsidP="00B94083">
      <w:pPr>
        <w:pStyle w:val="Heading5"/>
        <w:rPr>
          <w:color w:val="76923C" w:themeColor="accent3" w:themeShade="BF"/>
        </w:rPr>
      </w:pPr>
      <w:bookmarkStart w:id="493" w:name="_Toc157164573"/>
      <w:r w:rsidRPr="004E06EE">
        <w:rPr>
          <w:color w:val="76923C" w:themeColor="accent3" w:themeShade="BF"/>
        </w:rPr>
        <w:t>C.8.20.4.1 Segment Description Macro</w:t>
      </w:r>
      <w:bookmarkEnd w:id="493"/>
    </w:p>
    <w:bookmarkStart w:id="494" w:name="para_7b517577_d1cc_43a6_bade_d98a4f5c85"/>
    <w:bookmarkEnd w:id="477"/>
    <w:p w14:paraId="0E79DF13" w14:textId="77777777" w:rsidR="000D74D1" w:rsidRPr="004E06EE" w:rsidRDefault="000D74D1" w:rsidP="000D74D1">
      <w:pPr>
        <w:spacing w:before="180" w:after="0"/>
        <w:jc w:val="both"/>
        <w:rPr>
          <w:color w:val="76923C" w:themeColor="accent3" w:themeShade="BF"/>
        </w:rPr>
      </w:pPr>
      <w:r w:rsidRPr="004E06EE">
        <w:rPr>
          <w:color w:val="76923C" w:themeColor="accent3" w:themeShade="BF"/>
        </w:rPr>
        <w:fldChar w:fldCharType="begin"/>
      </w:r>
      <w:r w:rsidRPr="004E06EE">
        <w:rPr>
          <w:color w:val="76923C" w:themeColor="accent3" w:themeShade="BF"/>
        </w:rPr>
        <w:instrText>HYPERLINK \l "table_C_8_20_4" \h</w:instrText>
      </w:r>
      <w:r w:rsidRPr="004E06EE">
        <w:rPr>
          <w:color w:val="76923C" w:themeColor="accent3" w:themeShade="BF"/>
        </w:rPr>
      </w:r>
      <w:r w:rsidRPr="004E06EE">
        <w:rPr>
          <w:color w:val="76923C" w:themeColor="accent3" w:themeShade="BF"/>
        </w:rPr>
        <w:fldChar w:fldCharType="separate"/>
      </w:r>
      <w:r w:rsidRPr="004E06EE">
        <w:rPr>
          <w:rFonts w:ascii="Arial" w:hAnsi="Arial"/>
          <w:color w:val="76923C" w:themeColor="accent3" w:themeShade="BF"/>
          <w:sz w:val="18"/>
        </w:rPr>
        <w:t>Table C.8.20-4</w:t>
      </w:r>
      <w:r w:rsidRPr="004E06EE">
        <w:rPr>
          <w:rFonts w:ascii="Arial" w:hAnsi="Arial"/>
          <w:color w:val="76923C" w:themeColor="accent3" w:themeShade="BF"/>
          <w:sz w:val="18"/>
        </w:rPr>
        <w:fldChar w:fldCharType="end"/>
      </w:r>
      <w:r w:rsidRPr="004E06EE">
        <w:rPr>
          <w:rFonts w:ascii="Arial" w:hAnsi="Arial"/>
          <w:color w:val="76923C" w:themeColor="accent3" w:themeShade="BF"/>
          <w:sz w:val="18"/>
        </w:rPr>
        <w:t xml:space="preserve"> specifies the Attributes of the Segment Description Macro.</w:t>
      </w:r>
    </w:p>
    <w:p w14:paraId="746F8197" w14:textId="77777777" w:rsidR="000D74D1" w:rsidRPr="004E06EE" w:rsidRDefault="000D74D1" w:rsidP="000D74D1">
      <w:pPr>
        <w:keepNext/>
        <w:spacing w:before="216" w:after="0"/>
        <w:jc w:val="center"/>
        <w:rPr>
          <w:color w:val="76923C" w:themeColor="accent3" w:themeShade="BF"/>
        </w:rPr>
      </w:pPr>
      <w:bookmarkStart w:id="495" w:name="table_C_8_20_4"/>
      <w:bookmarkEnd w:id="494"/>
      <w:r w:rsidRPr="004E06EE">
        <w:rPr>
          <w:rFonts w:ascii="Arial" w:hAnsi="Arial"/>
          <w:b/>
          <w:color w:val="76923C" w:themeColor="accent3" w:themeShade="BF"/>
          <w:sz w:val="22"/>
        </w:rPr>
        <w:t>Table C.8.20-4. Segment Description Macro Attributes</w:t>
      </w:r>
    </w:p>
    <w:bookmarkEnd w:id="495"/>
    <w:p w14:paraId="74CB7134" w14:textId="77777777" w:rsidR="000D74D1" w:rsidRPr="004E06EE" w:rsidRDefault="000D74D1" w:rsidP="000D74D1">
      <w:pPr>
        <w:spacing w:after="0"/>
        <w:rPr>
          <w:color w:val="76923C" w:themeColor="accent3" w:themeShade="BF"/>
          <w:sz w:val="13"/>
        </w:rPr>
      </w:pPr>
    </w:p>
    <w:tbl>
      <w:tblPr>
        <w:tblW w:w="9960" w:type="dxa"/>
        <w:tblInd w:w="45" w:type="dxa"/>
        <w:tblLayout w:type="fixed"/>
        <w:tblCellMar>
          <w:left w:w="10" w:type="dxa"/>
          <w:right w:w="10" w:type="dxa"/>
        </w:tblCellMar>
        <w:tblLook w:val="0000" w:firstRow="0" w:lastRow="0" w:firstColumn="0" w:lastColumn="0" w:noHBand="0" w:noVBand="0"/>
      </w:tblPr>
      <w:tblGrid>
        <w:gridCol w:w="2920"/>
        <w:gridCol w:w="1262"/>
        <w:gridCol w:w="702"/>
        <w:gridCol w:w="6"/>
        <w:gridCol w:w="5064"/>
        <w:gridCol w:w="6"/>
      </w:tblGrid>
      <w:tr w:rsidR="004E06EE" w:rsidRPr="004E06EE" w14:paraId="719F9665" w14:textId="77777777" w:rsidTr="007D1983">
        <w:trPr>
          <w:gridAfter w:val="1"/>
          <w:wAfter w:w="6" w:type="dxa"/>
          <w:cantSplit/>
          <w:tblHeader/>
        </w:trPr>
        <w:tc>
          <w:tcPr>
            <w:tcW w:w="29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BC2DD57" w14:textId="77777777" w:rsidR="000D74D1" w:rsidRPr="004E06EE" w:rsidRDefault="000D74D1" w:rsidP="00023D6E">
            <w:pPr>
              <w:keepNext/>
              <w:spacing w:after="0"/>
              <w:jc w:val="center"/>
              <w:rPr>
                <w:color w:val="76923C" w:themeColor="accent3" w:themeShade="BF"/>
              </w:rPr>
            </w:pPr>
            <w:bookmarkStart w:id="496" w:name="para_e5873f75_48d1_402e_a8cc_0fec00eb11"/>
            <w:r w:rsidRPr="004E06EE">
              <w:rPr>
                <w:rFonts w:ascii="Arial" w:hAnsi="Arial"/>
                <w:b/>
                <w:color w:val="76923C" w:themeColor="accent3" w:themeShade="BF"/>
                <w:sz w:val="18"/>
              </w:rPr>
              <w:t>Attribute Name</w:t>
            </w:r>
          </w:p>
        </w:tc>
        <w:tc>
          <w:tcPr>
            <w:tcW w:w="1262" w:type="dxa"/>
            <w:tcBorders>
              <w:top w:val="single" w:sz="4" w:space="0" w:color="000000"/>
              <w:bottom w:val="single" w:sz="4" w:space="0" w:color="000000"/>
              <w:right w:val="single" w:sz="4" w:space="0" w:color="000000"/>
            </w:tcBorders>
            <w:tcMar>
              <w:top w:w="40" w:type="dxa"/>
              <w:left w:w="40" w:type="dxa"/>
              <w:bottom w:w="40" w:type="dxa"/>
              <w:right w:w="40" w:type="dxa"/>
            </w:tcMar>
          </w:tcPr>
          <w:p w14:paraId="3DB2196A" w14:textId="77777777" w:rsidR="000D74D1" w:rsidRPr="004E06EE" w:rsidRDefault="000D74D1" w:rsidP="00023D6E">
            <w:pPr>
              <w:spacing w:after="0"/>
              <w:jc w:val="center"/>
              <w:rPr>
                <w:color w:val="76923C" w:themeColor="accent3" w:themeShade="BF"/>
              </w:rPr>
            </w:pPr>
            <w:bookmarkStart w:id="497" w:name="para_9ce3b607_5dfa_467c_ae0c_f713cb13cc"/>
            <w:bookmarkEnd w:id="496"/>
            <w:r w:rsidRPr="004E06EE">
              <w:rPr>
                <w:rFonts w:ascii="Arial" w:hAnsi="Arial"/>
                <w:b/>
                <w:color w:val="76923C" w:themeColor="accent3" w:themeShade="BF"/>
                <w:sz w:val="18"/>
              </w:rPr>
              <w:t>Tag</w:t>
            </w:r>
          </w:p>
        </w:tc>
        <w:tc>
          <w:tcPr>
            <w:tcW w:w="702" w:type="dxa"/>
            <w:tcBorders>
              <w:top w:val="single" w:sz="4" w:space="0" w:color="000000"/>
              <w:bottom w:val="single" w:sz="4" w:space="0" w:color="000000"/>
              <w:right w:val="single" w:sz="4" w:space="0" w:color="000000"/>
            </w:tcBorders>
            <w:tcMar>
              <w:top w:w="40" w:type="dxa"/>
              <w:left w:w="40" w:type="dxa"/>
              <w:bottom w:w="40" w:type="dxa"/>
              <w:right w:w="40" w:type="dxa"/>
            </w:tcMar>
          </w:tcPr>
          <w:p w14:paraId="7485C3EF" w14:textId="77777777" w:rsidR="000D74D1" w:rsidRPr="004E06EE" w:rsidRDefault="000D74D1" w:rsidP="00023D6E">
            <w:pPr>
              <w:spacing w:after="0"/>
              <w:jc w:val="center"/>
              <w:rPr>
                <w:color w:val="76923C" w:themeColor="accent3" w:themeShade="BF"/>
              </w:rPr>
            </w:pPr>
            <w:bookmarkStart w:id="498" w:name="para_047952eb_8c41_4ce9_a835_4b42125903"/>
            <w:bookmarkEnd w:id="497"/>
            <w:r w:rsidRPr="004E06EE">
              <w:rPr>
                <w:rFonts w:ascii="Arial" w:hAnsi="Arial"/>
                <w:b/>
                <w:color w:val="76923C" w:themeColor="accent3" w:themeShade="BF"/>
                <w:sz w:val="18"/>
              </w:rPr>
              <w:t>Type</w:t>
            </w:r>
          </w:p>
        </w:tc>
        <w:tc>
          <w:tcPr>
            <w:tcW w:w="5070" w:type="dxa"/>
            <w:gridSpan w:val="2"/>
            <w:tcBorders>
              <w:top w:val="single" w:sz="4" w:space="0" w:color="000000"/>
              <w:bottom w:val="single" w:sz="4" w:space="0" w:color="000000"/>
              <w:right w:val="single" w:sz="4" w:space="0" w:color="000000"/>
            </w:tcBorders>
            <w:tcMar>
              <w:top w:w="40" w:type="dxa"/>
              <w:left w:w="40" w:type="dxa"/>
              <w:bottom w:w="40" w:type="dxa"/>
              <w:right w:w="40" w:type="dxa"/>
            </w:tcMar>
          </w:tcPr>
          <w:p w14:paraId="4ABA8C27" w14:textId="77777777" w:rsidR="000D74D1" w:rsidRPr="004E06EE" w:rsidRDefault="000D74D1" w:rsidP="00023D6E">
            <w:pPr>
              <w:spacing w:after="0"/>
              <w:jc w:val="center"/>
              <w:rPr>
                <w:color w:val="76923C" w:themeColor="accent3" w:themeShade="BF"/>
              </w:rPr>
            </w:pPr>
            <w:bookmarkStart w:id="499" w:name="para_10477ae3_4bc4_416f_a8ad_8a43335494"/>
            <w:bookmarkEnd w:id="498"/>
            <w:r w:rsidRPr="004E06EE">
              <w:rPr>
                <w:rFonts w:ascii="Arial" w:hAnsi="Arial"/>
                <w:b/>
                <w:color w:val="76923C" w:themeColor="accent3" w:themeShade="BF"/>
                <w:sz w:val="18"/>
              </w:rPr>
              <w:t>Attribute Description</w:t>
            </w:r>
          </w:p>
        </w:tc>
        <w:bookmarkEnd w:id="499"/>
      </w:tr>
      <w:tr w:rsidR="004E06EE" w:rsidRPr="004E06EE" w14:paraId="750DCAC8"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59A5EB" w14:textId="77777777" w:rsidR="000D74D1" w:rsidRPr="004E06EE" w:rsidRDefault="000D74D1" w:rsidP="00023D6E">
            <w:pPr>
              <w:spacing w:after="0"/>
              <w:rPr>
                <w:color w:val="76923C" w:themeColor="accent3" w:themeShade="BF"/>
              </w:rPr>
            </w:pPr>
            <w:bookmarkStart w:id="500" w:name="para_89b74565_96db_49e7_80ed_947f98554f"/>
            <w:r w:rsidRPr="004E06EE">
              <w:rPr>
                <w:rFonts w:ascii="Arial" w:hAnsi="Arial"/>
                <w:color w:val="76923C" w:themeColor="accent3" w:themeShade="BF"/>
                <w:sz w:val="18"/>
              </w:rPr>
              <w:t>Segment Number</w:t>
            </w:r>
          </w:p>
        </w:tc>
        <w:tc>
          <w:tcPr>
            <w:tcW w:w="1262" w:type="dxa"/>
            <w:tcBorders>
              <w:bottom w:val="single" w:sz="4" w:space="0" w:color="000000"/>
              <w:right w:val="single" w:sz="4" w:space="0" w:color="000000"/>
            </w:tcBorders>
            <w:tcMar>
              <w:top w:w="40" w:type="dxa"/>
              <w:left w:w="40" w:type="dxa"/>
              <w:bottom w:w="40" w:type="dxa"/>
              <w:right w:w="40" w:type="dxa"/>
            </w:tcMar>
          </w:tcPr>
          <w:p w14:paraId="143EDA5A" w14:textId="77777777" w:rsidR="000D74D1" w:rsidRPr="004E06EE" w:rsidRDefault="000D74D1" w:rsidP="00023D6E">
            <w:pPr>
              <w:spacing w:after="0"/>
              <w:jc w:val="center"/>
              <w:rPr>
                <w:color w:val="76923C" w:themeColor="accent3" w:themeShade="BF"/>
              </w:rPr>
            </w:pPr>
            <w:bookmarkStart w:id="501" w:name="para_679d6547_0844_44c1_b2e2_29e9e53b79"/>
            <w:bookmarkEnd w:id="500"/>
            <w:r w:rsidRPr="004E06EE">
              <w:rPr>
                <w:rFonts w:ascii="Arial" w:hAnsi="Arial"/>
                <w:color w:val="76923C" w:themeColor="accent3" w:themeShade="BF"/>
                <w:sz w:val="18"/>
              </w:rPr>
              <w:t>(0062,0004)</w:t>
            </w:r>
          </w:p>
        </w:tc>
        <w:tc>
          <w:tcPr>
            <w:tcW w:w="702" w:type="dxa"/>
            <w:tcBorders>
              <w:bottom w:val="single" w:sz="4" w:space="0" w:color="000000"/>
              <w:right w:val="single" w:sz="4" w:space="0" w:color="000000"/>
            </w:tcBorders>
            <w:tcMar>
              <w:top w:w="40" w:type="dxa"/>
              <w:left w:w="40" w:type="dxa"/>
              <w:bottom w:w="40" w:type="dxa"/>
              <w:right w:w="40" w:type="dxa"/>
            </w:tcMar>
          </w:tcPr>
          <w:p w14:paraId="4A4B6817" w14:textId="77777777" w:rsidR="000D74D1" w:rsidRPr="004E06EE" w:rsidRDefault="000D74D1" w:rsidP="00023D6E">
            <w:pPr>
              <w:spacing w:after="0"/>
              <w:jc w:val="center"/>
              <w:rPr>
                <w:color w:val="76923C" w:themeColor="accent3" w:themeShade="BF"/>
              </w:rPr>
            </w:pPr>
            <w:bookmarkStart w:id="502" w:name="para_2f3320ca_b331_4e3c_9ca1_aff2d0a4c3"/>
            <w:bookmarkEnd w:id="501"/>
            <w:r w:rsidRPr="004E06EE">
              <w:rPr>
                <w:rFonts w:ascii="Arial" w:hAnsi="Arial"/>
                <w:color w:val="76923C" w:themeColor="accent3" w:themeShade="BF"/>
                <w:sz w:val="18"/>
              </w:rPr>
              <w:t>1</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49E51970" w14:textId="77777777" w:rsidR="000D74D1" w:rsidRPr="004E06EE" w:rsidRDefault="000D74D1" w:rsidP="00023D6E">
            <w:pPr>
              <w:spacing w:after="0"/>
              <w:rPr>
                <w:color w:val="76923C" w:themeColor="accent3" w:themeShade="BF"/>
              </w:rPr>
            </w:pPr>
            <w:bookmarkStart w:id="503" w:name="para_a2dc2e33_66cb_4732_8ca0_640023a294"/>
            <w:bookmarkEnd w:id="502"/>
            <w:r w:rsidRPr="004E06EE">
              <w:rPr>
                <w:rFonts w:ascii="Arial" w:hAnsi="Arial"/>
                <w:color w:val="76923C" w:themeColor="accent3" w:themeShade="BF"/>
                <w:sz w:val="18"/>
              </w:rPr>
              <w:t xml:space="preserve">Identification number of the segment. The value of Segment Number (0062,0004) shall be unique within the Segmentation instance in which it is created. See </w:t>
            </w:r>
            <w:hyperlink w:anchor="sect_C_8_20_2_4">
              <w:r w:rsidRPr="004E06EE">
                <w:rPr>
                  <w:rFonts w:ascii="Arial" w:hAnsi="Arial"/>
                  <w:color w:val="76923C" w:themeColor="accent3" w:themeShade="BF"/>
                  <w:sz w:val="18"/>
                </w:rPr>
                <w:t>Section C.8.20.2.4</w:t>
              </w:r>
            </w:hyperlink>
            <w:r w:rsidRPr="004E06EE">
              <w:rPr>
                <w:rFonts w:ascii="Arial" w:hAnsi="Arial"/>
                <w:color w:val="76923C" w:themeColor="accent3" w:themeShade="BF"/>
                <w:sz w:val="18"/>
              </w:rPr>
              <w:t>.</w:t>
            </w:r>
          </w:p>
        </w:tc>
        <w:bookmarkEnd w:id="503"/>
      </w:tr>
      <w:tr w:rsidR="004E06EE" w:rsidRPr="004E06EE" w14:paraId="048D7C26"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29467B" w14:textId="77777777" w:rsidR="000D74D1" w:rsidRPr="004E06EE" w:rsidRDefault="000D74D1" w:rsidP="00023D6E">
            <w:pPr>
              <w:spacing w:after="0"/>
              <w:rPr>
                <w:color w:val="76923C" w:themeColor="accent3" w:themeShade="BF"/>
              </w:rPr>
            </w:pPr>
            <w:bookmarkStart w:id="504" w:name="para_7f4a9b09_0817_4b35_a8be_08a3e398a9"/>
            <w:r w:rsidRPr="004E06EE">
              <w:rPr>
                <w:rFonts w:ascii="Arial" w:hAnsi="Arial"/>
                <w:color w:val="76923C" w:themeColor="accent3" w:themeShade="BF"/>
                <w:sz w:val="18"/>
              </w:rPr>
              <w:t>Segment Label</w:t>
            </w:r>
          </w:p>
        </w:tc>
        <w:tc>
          <w:tcPr>
            <w:tcW w:w="1262" w:type="dxa"/>
            <w:tcBorders>
              <w:bottom w:val="single" w:sz="4" w:space="0" w:color="000000"/>
              <w:right w:val="single" w:sz="4" w:space="0" w:color="000000"/>
            </w:tcBorders>
            <w:tcMar>
              <w:top w:w="40" w:type="dxa"/>
              <w:left w:w="40" w:type="dxa"/>
              <w:bottom w:w="40" w:type="dxa"/>
              <w:right w:w="40" w:type="dxa"/>
            </w:tcMar>
          </w:tcPr>
          <w:p w14:paraId="23819ED9" w14:textId="77777777" w:rsidR="000D74D1" w:rsidRPr="004E06EE" w:rsidRDefault="000D74D1" w:rsidP="00023D6E">
            <w:pPr>
              <w:spacing w:after="0"/>
              <w:jc w:val="center"/>
              <w:rPr>
                <w:color w:val="76923C" w:themeColor="accent3" w:themeShade="BF"/>
              </w:rPr>
            </w:pPr>
            <w:bookmarkStart w:id="505" w:name="para_e832b0f2_7a7b_4ee0_9c02_d08ea312e9"/>
            <w:bookmarkEnd w:id="504"/>
            <w:r w:rsidRPr="004E06EE">
              <w:rPr>
                <w:rFonts w:ascii="Arial" w:hAnsi="Arial"/>
                <w:color w:val="76923C" w:themeColor="accent3" w:themeShade="BF"/>
                <w:sz w:val="18"/>
              </w:rPr>
              <w:t>(0062,0005)</w:t>
            </w:r>
          </w:p>
        </w:tc>
        <w:tc>
          <w:tcPr>
            <w:tcW w:w="702" w:type="dxa"/>
            <w:tcBorders>
              <w:bottom w:val="single" w:sz="4" w:space="0" w:color="000000"/>
              <w:right w:val="single" w:sz="4" w:space="0" w:color="000000"/>
            </w:tcBorders>
            <w:tcMar>
              <w:top w:w="40" w:type="dxa"/>
              <w:left w:w="40" w:type="dxa"/>
              <w:bottom w:w="40" w:type="dxa"/>
              <w:right w:w="40" w:type="dxa"/>
            </w:tcMar>
          </w:tcPr>
          <w:p w14:paraId="3EB7AD38" w14:textId="77777777" w:rsidR="000D74D1" w:rsidRPr="004E06EE" w:rsidRDefault="000D74D1" w:rsidP="00023D6E">
            <w:pPr>
              <w:spacing w:after="0"/>
              <w:jc w:val="center"/>
              <w:rPr>
                <w:color w:val="76923C" w:themeColor="accent3" w:themeShade="BF"/>
              </w:rPr>
            </w:pPr>
            <w:bookmarkStart w:id="506" w:name="para_dbbbd023_9265_4b62_93b1_500fbc88bd"/>
            <w:bookmarkEnd w:id="505"/>
            <w:r w:rsidRPr="004E06EE">
              <w:rPr>
                <w:rFonts w:ascii="Arial" w:hAnsi="Arial"/>
                <w:color w:val="76923C" w:themeColor="accent3" w:themeShade="BF"/>
                <w:sz w:val="18"/>
              </w:rPr>
              <w:t>1</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277D14A3" w14:textId="77777777" w:rsidR="000D74D1" w:rsidRPr="004E06EE" w:rsidRDefault="000D74D1" w:rsidP="00023D6E">
            <w:pPr>
              <w:spacing w:after="0"/>
              <w:rPr>
                <w:color w:val="76923C" w:themeColor="accent3" w:themeShade="BF"/>
              </w:rPr>
            </w:pPr>
            <w:bookmarkStart w:id="507" w:name="para_31c5221b_1ec8_407e_8543_c3a728cce0"/>
            <w:bookmarkEnd w:id="506"/>
            <w:r w:rsidRPr="004E06EE">
              <w:rPr>
                <w:rFonts w:ascii="Arial" w:hAnsi="Arial"/>
                <w:color w:val="76923C" w:themeColor="accent3" w:themeShade="BF"/>
                <w:sz w:val="18"/>
              </w:rPr>
              <w:t>User-defined label identifying this segment. This may be the same as Code Meaning (0008,0104) of Segmented Property Type Code Sequence (0062,000F).</w:t>
            </w:r>
          </w:p>
        </w:tc>
        <w:bookmarkEnd w:id="507"/>
      </w:tr>
      <w:tr w:rsidR="004E06EE" w:rsidRPr="004E06EE" w14:paraId="5089F695"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2E0637E" w14:textId="77777777" w:rsidR="000D74D1" w:rsidRPr="004E06EE" w:rsidRDefault="000D74D1" w:rsidP="00023D6E">
            <w:pPr>
              <w:spacing w:after="0"/>
              <w:rPr>
                <w:color w:val="76923C" w:themeColor="accent3" w:themeShade="BF"/>
              </w:rPr>
            </w:pPr>
            <w:bookmarkStart w:id="508" w:name="para_8df80b9f_e0b5_4748_af9f_81f86f0a6d"/>
            <w:r w:rsidRPr="004E06EE">
              <w:rPr>
                <w:rFonts w:ascii="Arial" w:hAnsi="Arial"/>
                <w:color w:val="76923C" w:themeColor="accent3" w:themeShade="BF"/>
                <w:sz w:val="18"/>
              </w:rPr>
              <w:t>Segment Description</w:t>
            </w:r>
          </w:p>
        </w:tc>
        <w:tc>
          <w:tcPr>
            <w:tcW w:w="1262" w:type="dxa"/>
            <w:tcBorders>
              <w:bottom w:val="single" w:sz="4" w:space="0" w:color="000000"/>
              <w:right w:val="single" w:sz="4" w:space="0" w:color="000000"/>
            </w:tcBorders>
            <w:tcMar>
              <w:top w:w="40" w:type="dxa"/>
              <w:left w:w="40" w:type="dxa"/>
              <w:bottom w:w="40" w:type="dxa"/>
              <w:right w:w="40" w:type="dxa"/>
            </w:tcMar>
          </w:tcPr>
          <w:p w14:paraId="3555C0A0" w14:textId="77777777" w:rsidR="000D74D1" w:rsidRPr="004E06EE" w:rsidRDefault="000D74D1" w:rsidP="00023D6E">
            <w:pPr>
              <w:spacing w:after="0"/>
              <w:jc w:val="center"/>
              <w:rPr>
                <w:color w:val="76923C" w:themeColor="accent3" w:themeShade="BF"/>
              </w:rPr>
            </w:pPr>
            <w:bookmarkStart w:id="509" w:name="para_7eb5a6ed_a466_4462_874c_3ca981ce7f"/>
            <w:bookmarkEnd w:id="508"/>
            <w:r w:rsidRPr="004E06EE">
              <w:rPr>
                <w:rFonts w:ascii="Arial" w:hAnsi="Arial"/>
                <w:color w:val="76923C" w:themeColor="accent3" w:themeShade="BF"/>
                <w:sz w:val="18"/>
              </w:rPr>
              <w:t>(0062,0006)</w:t>
            </w:r>
          </w:p>
        </w:tc>
        <w:tc>
          <w:tcPr>
            <w:tcW w:w="702" w:type="dxa"/>
            <w:tcBorders>
              <w:bottom w:val="single" w:sz="4" w:space="0" w:color="000000"/>
              <w:right w:val="single" w:sz="4" w:space="0" w:color="000000"/>
            </w:tcBorders>
            <w:tcMar>
              <w:top w:w="40" w:type="dxa"/>
              <w:left w:w="40" w:type="dxa"/>
              <w:bottom w:w="40" w:type="dxa"/>
              <w:right w:w="40" w:type="dxa"/>
            </w:tcMar>
          </w:tcPr>
          <w:p w14:paraId="35CB8A86" w14:textId="77777777" w:rsidR="000D74D1" w:rsidRPr="004E06EE" w:rsidRDefault="000D74D1" w:rsidP="00023D6E">
            <w:pPr>
              <w:spacing w:after="0"/>
              <w:jc w:val="center"/>
              <w:rPr>
                <w:color w:val="76923C" w:themeColor="accent3" w:themeShade="BF"/>
              </w:rPr>
            </w:pPr>
            <w:bookmarkStart w:id="510" w:name="para_e296be92_eb14_40f3_9eab_676d2594d8"/>
            <w:bookmarkEnd w:id="509"/>
            <w:r w:rsidRPr="004E06EE">
              <w:rPr>
                <w:rFonts w:ascii="Arial" w:hAnsi="Arial"/>
                <w:color w:val="76923C" w:themeColor="accent3" w:themeShade="BF"/>
                <w:sz w:val="18"/>
              </w:rPr>
              <w:t>3</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5C8E0CB2" w14:textId="77777777" w:rsidR="000D74D1" w:rsidRPr="004E06EE" w:rsidRDefault="000D74D1" w:rsidP="00023D6E">
            <w:pPr>
              <w:spacing w:after="0"/>
              <w:rPr>
                <w:color w:val="76923C" w:themeColor="accent3" w:themeShade="BF"/>
              </w:rPr>
            </w:pPr>
            <w:bookmarkStart w:id="511" w:name="para_49345a3f_6586_4727_baed_0b6743c895"/>
            <w:bookmarkEnd w:id="510"/>
            <w:r w:rsidRPr="004E06EE">
              <w:rPr>
                <w:rFonts w:ascii="Arial" w:hAnsi="Arial"/>
                <w:color w:val="76923C" w:themeColor="accent3" w:themeShade="BF"/>
                <w:sz w:val="18"/>
              </w:rPr>
              <w:t>User-defined description for this segment.</w:t>
            </w:r>
          </w:p>
        </w:tc>
        <w:bookmarkEnd w:id="511"/>
      </w:tr>
      <w:tr w:rsidR="004E06EE" w:rsidRPr="004E06EE" w14:paraId="45EC357B"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C59DE0" w14:textId="77777777" w:rsidR="000D74D1" w:rsidRPr="004E06EE" w:rsidRDefault="000D74D1" w:rsidP="00023D6E">
            <w:pPr>
              <w:spacing w:after="0"/>
              <w:rPr>
                <w:color w:val="76923C" w:themeColor="accent3" w:themeShade="BF"/>
              </w:rPr>
            </w:pPr>
            <w:bookmarkStart w:id="512" w:name="para_59326d43_8df5_4bad_8353_2e56652fe6"/>
            <w:r w:rsidRPr="004E06EE">
              <w:rPr>
                <w:rFonts w:ascii="Arial" w:hAnsi="Arial"/>
                <w:color w:val="76923C" w:themeColor="accent3" w:themeShade="BF"/>
                <w:sz w:val="18"/>
              </w:rPr>
              <w:t>Segment Algorithm Type</w:t>
            </w:r>
          </w:p>
        </w:tc>
        <w:tc>
          <w:tcPr>
            <w:tcW w:w="1262" w:type="dxa"/>
            <w:tcBorders>
              <w:bottom w:val="single" w:sz="4" w:space="0" w:color="000000"/>
              <w:right w:val="single" w:sz="4" w:space="0" w:color="000000"/>
            </w:tcBorders>
            <w:tcMar>
              <w:top w:w="40" w:type="dxa"/>
              <w:left w:w="40" w:type="dxa"/>
              <w:bottom w:w="40" w:type="dxa"/>
              <w:right w:w="40" w:type="dxa"/>
            </w:tcMar>
          </w:tcPr>
          <w:p w14:paraId="53467BDB" w14:textId="77777777" w:rsidR="000D74D1" w:rsidRPr="004E06EE" w:rsidRDefault="000D74D1" w:rsidP="00023D6E">
            <w:pPr>
              <w:spacing w:after="0"/>
              <w:jc w:val="center"/>
              <w:rPr>
                <w:color w:val="76923C" w:themeColor="accent3" w:themeShade="BF"/>
              </w:rPr>
            </w:pPr>
            <w:bookmarkStart w:id="513" w:name="para_3260b7d0_fa20_4cdd_846f_7a0e26634e"/>
            <w:bookmarkEnd w:id="512"/>
            <w:r w:rsidRPr="004E06EE">
              <w:rPr>
                <w:rFonts w:ascii="Arial" w:hAnsi="Arial"/>
                <w:color w:val="76923C" w:themeColor="accent3" w:themeShade="BF"/>
                <w:sz w:val="18"/>
              </w:rPr>
              <w:t>(0062,0008)</w:t>
            </w:r>
          </w:p>
        </w:tc>
        <w:tc>
          <w:tcPr>
            <w:tcW w:w="702" w:type="dxa"/>
            <w:tcBorders>
              <w:bottom w:val="single" w:sz="4" w:space="0" w:color="000000"/>
              <w:right w:val="single" w:sz="4" w:space="0" w:color="000000"/>
            </w:tcBorders>
            <w:tcMar>
              <w:top w:w="40" w:type="dxa"/>
              <w:left w:w="40" w:type="dxa"/>
              <w:bottom w:w="40" w:type="dxa"/>
              <w:right w:w="40" w:type="dxa"/>
            </w:tcMar>
          </w:tcPr>
          <w:p w14:paraId="520A6676" w14:textId="77777777" w:rsidR="000D74D1" w:rsidRPr="004E06EE" w:rsidRDefault="000D74D1" w:rsidP="00023D6E">
            <w:pPr>
              <w:spacing w:after="0"/>
              <w:jc w:val="center"/>
              <w:rPr>
                <w:color w:val="76923C" w:themeColor="accent3" w:themeShade="BF"/>
              </w:rPr>
            </w:pPr>
            <w:bookmarkStart w:id="514" w:name="para_d3722e9d_3368_4bbf_b100_e44055834b"/>
            <w:bookmarkEnd w:id="513"/>
            <w:r w:rsidRPr="004E06EE">
              <w:rPr>
                <w:rFonts w:ascii="Arial" w:hAnsi="Arial"/>
                <w:color w:val="76923C" w:themeColor="accent3" w:themeShade="BF"/>
                <w:sz w:val="18"/>
              </w:rPr>
              <w:t>1</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740997E7" w14:textId="77777777" w:rsidR="000D74D1" w:rsidRPr="004E06EE" w:rsidRDefault="000D74D1" w:rsidP="00023D6E">
            <w:pPr>
              <w:spacing w:after="0"/>
              <w:rPr>
                <w:color w:val="76923C" w:themeColor="accent3" w:themeShade="BF"/>
              </w:rPr>
            </w:pPr>
            <w:bookmarkStart w:id="515" w:name="para_ced9b6e7_728a_426b_bc51_f0a2fe2f5a"/>
            <w:bookmarkEnd w:id="514"/>
            <w:r w:rsidRPr="004E06EE">
              <w:rPr>
                <w:rFonts w:ascii="Arial" w:hAnsi="Arial"/>
                <w:color w:val="76923C" w:themeColor="accent3" w:themeShade="BF"/>
                <w:sz w:val="18"/>
              </w:rPr>
              <w:t>Type of algorithm used to generate the segment.</w:t>
            </w:r>
          </w:p>
          <w:bookmarkEnd w:id="515"/>
          <w:p w14:paraId="2F156D5C" w14:textId="77777777" w:rsidR="000D74D1" w:rsidRPr="004E06EE" w:rsidRDefault="000D74D1" w:rsidP="00F27C69">
            <w:pPr>
              <w:keepNext/>
              <w:spacing w:before="240" w:after="0"/>
              <w:rPr>
                <w:color w:val="76923C" w:themeColor="accent3" w:themeShade="BF"/>
              </w:rPr>
            </w:pPr>
            <w:r w:rsidRPr="004E06EE">
              <w:rPr>
                <w:rFonts w:ascii="Arial" w:hAnsi="Arial"/>
                <w:color w:val="76923C" w:themeColor="accent3" w:themeShade="BF"/>
                <w:sz w:val="18"/>
              </w:rPr>
              <w:t>Enumerated Values:</w:t>
            </w:r>
          </w:p>
          <w:p w14:paraId="64112063" w14:textId="77777777" w:rsidR="000D74D1" w:rsidRPr="004E06EE" w:rsidRDefault="000D74D1" w:rsidP="00023D6E">
            <w:pPr>
              <w:tabs>
                <w:tab w:val="left" w:pos="1584"/>
              </w:tabs>
              <w:spacing w:after="0"/>
              <w:ind w:left="1584" w:hanging="1584"/>
              <w:rPr>
                <w:color w:val="76923C" w:themeColor="accent3" w:themeShade="BF"/>
              </w:rPr>
            </w:pPr>
            <w:bookmarkStart w:id="516" w:name="para_95e3bf8a_e3e4_48cf_a6dc_93e5cf0b28"/>
            <w:bookmarkStart w:id="517" w:name="idm330267784416"/>
            <w:bookmarkStart w:id="518" w:name="idm330267785328"/>
            <w:r w:rsidRPr="004E06EE">
              <w:rPr>
                <w:rFonts w:ascii="Arial" w:hAnsi="Arial"/>
                <w:b/>
                <w:color w:val="76923C" w:themeColor="accent3" w:themeShade="BF"/>
                <w:sz w:val="18"/>
              </w:rPr>
              <w:t>AUTOMATIC</w:t>
            </w:r>
            <w:r w:rsidRPr="004E06EE">
              <w:rPr>
                <w:rFonts w:ascii="Arial" w:hAnsi="Arial"/>
                <w:b/>
                <w:color w:val="76923C" w:themeColor="accent3" w:themeShade="BF"/>
                <w:sz w:val="18"/>
              </w:rPr>
              <w:tab/>
            </w:r>
            <w:r w:rsidRPr="004E06EE">
              <w:rPr>
                <w:rFonts w:ascii="Arial" w:hAnsi="Arial"/>
                <w:color w:val="76923C" w:themeColor="accent3" w:themeShade="BF"/>
                <w:sz w:val="18"/>
              </w:rPr>
              <w:t>calculated segment</w:t>
            </w:r>
          </w:p>
          <w:p w14:paraId="00145820" w14:textId="77777777" w:rsidR="000D74D1" w:rsidRPr="004E06EE" w:rsidRDefault="000D74D1" w:rsidP="00023D6E">
            <w:pPr>
              <w:tabs>
                <w:tab w:val="left" w:pos="1584"/>
              </w:tabs>
              <w:spacing w:after="0"/>
              <w:ind w:left="1584" w:hanging="1584"/>
              <w:rPr>
                <w:color w:val="76923C" w:themeColor="accent3" w:themeShade="BF"/>
              </w:rPr>
            </w:pPr>
            <w:bookmarkStart w:id="519" w:name="para_c676991e_3cd3_478c_b75a_f7b25bc732"/>
            <w:bookmarkStart w:id="520" w:name="idm330267782336"/>
            <w:bookmarkEnd w:id="516"/>
            <w:bookmarkEnd w:id="517"/>
            <w:bookmarkEnd w:id="518"/>
            <w:r w:rsidRPr="004E06EE">
              <w:rPr>
                <w:rFonts w:ascii="Arial" w:hAnsi="Arial"/>
                <w:b/>
                <w:color w:val="76923C" w:themeColor="accent3" w:themeShade="BF"/>
                <w:sz w:val="18"/>
              </w:rPr>
              <w:t>SEMIAUTOMATIC</w:t>
            </w:r>
            <w:r w:rsidRPr="004E06EE">
              <w:rPr>
                <w:rFonts w:ascii="Arial" w:hAnsi="Arial"/>
                <w:b/>
                <w:color w:val="76923C" w:themeColor="accent3" w:themeShade="BF"/>
                <w:sz w:val="18"/>
              </w:rPr>
              <w:tab/>
            </w:r>
            <w:r w:rsidRPr="004E06EE">
              <w:rPr>
                <w:rFonts w:ascii="Arial" w:hAnsi="Arial"/>
                <w:color w:val="76923C" w:themeColor="accent3" w:themeShade="BF"/>
                <w:sz w:val="18"/>
              </w:rPr>
              <w:t>calculated segment with user assistance</w:t>
            </w:r>
          </w:p>
          <w:p w14:paraId="27857528" w14:textId="77777777" w:rsidR="000D74D1" w:rsidRPr="004E06EE" w:rsidRDefault="000D74D1" w:rsidP="00023D6E">
            <w:pPr>
              <w:tabs>
                <w:tab w:val="left" w:pos="1584"/>
              </w:tabs>
              <w:spacing w:after="0"/>
              <w:ind w:left="1584" w:hanging="1584"/>
              <w:rPr>
                <w:color w:val="76923C" w:themeColor="accent3" w:themeShade="BF"/>
              </w:rPr>
            </w:pPr>
            <w:bookmarkStart w:id="521" w:name="para_0529be8a_6c63_4684_a745_dbc8e5cb53"/>
            <w:bookmarkStart w:id="522" w:name="idm330267780336"/>
            <w:bookmarkEnd w:id="519"/>
            <w:bookmarkEnd w:id="520"/>
            <w:r w:rsidRPr="004E06EE">
              <w:rPr>
                <w:rFonts w:ascii="Arial" w:hAnsi="Arial"/>
                <w:b/>
                <w:color w:val="76923C" w:themeColor="accent3" w:themeShade="BF"/>
                <w:sz w:val="18"/>
              </w:rPr>
              <w:t>MANUAL</w:t>
            </w:r>
            <w:r w:rsidRPr="004E06EE">
              <w:rPr>
                <w:rFonts w:ascii="Arial" w:hAnsi="Arial"/>
                <w:b/>
                <w:color w:val="76923C" w:themeColor="accent3" w:themeShade="BF"/>
                <w:sz w:val="18"/>
              </w:rPr>
              <w:tab/>
            </w:r>
            <w:r w:rsidRPr="004E06EE">
              <w:rPr>
                <w:rFonts w:ascii="Arial" w:hAnsi="Arial"/>
                <w:color w:val="76923C" w:themeColor="accent3" w:themeShade="BF"/>
                <w:sz w:val="18"/>
              </w:rPr>
              <w:t>user-entered segment</w:t>
            </w:r>
          </w:p>
        </w:tc>
        <w:bookmarkEnd w:id="521"/>
        <w:bookmarkEnd w:id="522"/>
      </w:tr>
      <w:tr w:rsidR="004E06EE" w:rsidRPr="004E06EE" w14:paraId="02EC897D" w14:textId="77777777" w:rsidTr="007D1983">
        <w:trPr>
          <w:cantSplit/>
        </w:trPr>
        <w:tc>
          <w:tcPr>
            <w:tcW w:w="4890" w:type="dxa"/>
            <w:gridSpan w:val="4"/>
            <w:tcBorders>
              <w:left w:val="single" w:sz="4" w:space="0" w:color="000000"/>
              <w:bottom w:val="single" w:sz="4" w:space="0" w:color="000000"/>
              <w:right w:val="single" w:sz="4" w:space="0" w:color="000000"/>
            </w:tcBorders>
            <w:tcMar>
              <w:top w:w="40" w:type="dxa"/>
              <w:left w:w="40" w:type="dxa"/>
              <w:bottom w:w="40" w:type="dxa"/>
            </w:tcMar>
          </w:tcPr>
          <w:p w14:paraId="11CC8EC5" w14:textId="77777777" w:rsidR="000D74D1" w:rsidRPr="004E06EE" w:rsidRDefault="000D74D1" w:rsidP="00023D6E">
            <w:pPr>
              <w:spacing w:after="0"/>
              <w:rPr>
                <w:color w:val="76923C" w:themeColor="accent3" w:themeShade="BF"/>
              </w:rPr>
            </w:pPr>
            <w:bookmarkStart w:id="523" w:name="para_5405c6ad_ec1a_49a7_b29f_4b5f46b44a"/>
            <w:r w:rsidRPr="004E06EE">
              <w:rPr>
                <w:rFonts w:ascii="Arial" w:hAnsi="Arial"/>
                <w:i/>
                <w:color w:val="76923C" w:themeColor="accent3" w:themeShade="BF"/>
                <w:sz w:val="18"/>
              </w:rPr>
              <w:t xml:space="preserve">Include </w:t>
            </w:r>
            <w:hyperlink w:anchor="table_10_7b">
              <w:r w:rsidRPr="004E06EE">
                <w:rPr>
                  <w:rFonts w:ascii="Arial" w:hAnsi="Arial"/>
                  <w:i/>
                  <w:color w:val="76923C" w:themeColor="accent3" w:themeShade="BF"/>
                  <w:sz w:val="18"/>
                </w:rPr>
                <w:t>Table 10-7b “Multiple Site General Anatomy Optional Macro Attributes”</w:t>
              </w:r>
            </w:hyperlink>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6F8DE24C" w14:textId="77777777" w:rsidR="000D74D1" w:rsidRPr="004E06EE" w:rsidRDefault="000D74D1" w:rsidP="00023D6E">
            <w:pPr>
              <w:spacing w:after="0"/>
              <w:rPr>
                <w:color w:val="76923C" w:themeColor="accent3" w:themeShade="BF"/>
              </w:rPr>
            </w:pPr>
            <w:bookmarkStart w:id="524" w:name="para_01915cc9_a15b_41e5_a999_1c7648a155"/>
            <w:bookmarkEnd w:id="523"/>
            <w:r w:rsidRPr="004E06EE">
              <w:rPr>
                <w:rFonts w:ascii="Arial" w:hAnsi="Arial"/>
                <w:i/>
                <w:color w:val="76923C" w:themeColor="accent3" w:themeShade="BF"/>
                <w:sz w:val="18"/>
              </w:rPr>
              <w:t>May not be necessary if the anatomy is implicit in the Segmented Property Type Code Sequence.</w:t>
            </w:r>
          </w:p>
          <w:p w14:paraId="312F696F" w14:textId="77777777" w:rsidR="000D74D1" w:rsidRPr="004E06EE" w:rsidRDefault="000D74D1" w:rsidP="00023D6E">
            <w:pPr>
              <w:spacing w:after="0"/>
              <w:rPr>
                <w:color w:val="76923C" w:themeColor="accent3" w:themeShade="BF"/>
              </w:rPr>
            </w:pPr>
            <w:bookmarkStart w:id="525" w:name="para_94bb03d6_d3bf_4659_9282_a60e3f9499"/>
            <w:bookmarkEnd w:id="524"/>
            <w:r w:rsidRPr="004E06EE">
              <w:rPr>
                <w:rFonts w:ascii="Arial" w:hAnsi="Arial"/>
                <w:i/>
                <w:color w:val="76923C" w:themeColor="accent3" w:themeShade="BF"/>
                <w:sz w:val="18"/>
              </w:rPr>
              <w:t>More than one Item in Anatomic Region Sequence (0008,2218) may be used when a region of interest spans multiple anatomical locations and there is not a single pre-coordinated code describing the combination of locations. There is no requirement that the multiple locations be contiguous.</w:t>
            </w:r>
          </w:p>
        </w:tc>
        <w:bookmarkEnd w:id="525"/>
      </w:tr>
      <w:tr w:rsidR="004E06EE" w:rsidRPr="004E06EE" w14:paraId="719FA287"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6342CC" w14:textId="77777777" w:rsidR="000D74D1" w:rsidRPr="004E06EE" w:rsidRDefault="000D74D1" w:rsidP="00023D6E">
            <w:pPr>
              <w:spacing w:after="0"/>
              <w:rPr>
                <w:color w:val="76923C" w:themeColor="accent3" w:themeShade="BF"/>
              </w:rPr>
            </w:pPr>
            <w:bookmarkStart w:id="526" w:name="para_f5f0349b_ab2a_436d_8ded_b0bc82a19e"/>
            <w:r w:rsidRPr="004E06EE">
              <w:rPr>
                <w:rFonts w:ascii="Arial" w:hAnsi="Arial"/>
                <w:color w:val="76923C" w:themeColor="accent3" w:themeShade="BF"/>
                <w:sz w:val="18"/>
              </w:rPr>
              <w:t>Segmented Property Category Code Sequence</w:t>
            </w:r>
          </w:p>
        </w:tc>
        <w:tc>
          <w:tcPr>
            <w:tcW w:w="1262" w:type="dxa"/>
            <w:tcBorders>
              <w:bottom w:val="single" w:sz="4" w:space="0" w:color="000000"/>
              <w:right w:val="single" w:sz="4" w:space="0" w:color="000000"/>
            </w:tcBorders>
            <w:tcMar>
              <w:top w:w="40" w:type="dxa"/>
              <w:left w:w="40" w:type="dxa"/>
              <w:bottom w:w="40" w:type="dxa"/>
              <w:right w:w="40" w:type="dxa"/>
            </w:tcMar>
          </w:tcPr>
          <w:p w14:paraId="46066367" w14:textId="77777777" w:rsidR="000D74D1" w:rsidRPr="004E06EE" w:rsidRDefault="000D74D1" w:rsidP="00023D6E">
            <w:pPr>
              <w:spacing w:after="0"/>
              <w:jc w:val="center"/>
              <w:rPr>
                <w:color w:val="76923C" w:themeColor="accent3" w:themeShade="BF"/>
              </w:rPr>
            </w:pPr>
            <w:bookmarkStart w:id="527" w:name="para_5e3c280a_0a6b_4635_9143_679d88f966"/>
            <w:bookmarkEnd w:id="526"/>
            <w:r w:rsidRPr="004E06EE">
              <w:rPr>
                <w:rFonts w:ascii="Arial" w:hAnsi="Arial"/>
                <w:color w:val="76923C" w:themeColor="accent3" w:themeShade="BF"/>
                <w:sz w:val="18"/>
              </w:rPr>
              <w:t>(0062,0003)</w:t>
            </w:r>
          </w:p>
        </w:tc>
        <w:tc>
          <w:tcPr>
            <w:tcW w:w="702" w:type="dxa"/>
            <w:tcBorders>
              <w:bottom w:val="single" w:sz="4" w:space="0" w:color="000000"/>
              <w:right w:val="single" w:sz="4" w:space="0" w:color="000000"/>
            </w:tcBorders>
            <w:tcMar>
              <w:top w:w="40" w:type="dxa"/>
              <w:left w:w="40" w:type="dxa"/>
              <w:bottom w:w="40" w:type="dxa"/>
              <w:right w:w="40" w:type="dxa"/>
            </w:tcMar>
          </w:tcPr>
          <w:p w14:paraId="7E204859" w14:textId="77777777" w:rsidR="000D74D1" w:rsidRPr="004E06EE" w:rsidRDefault="000D74D1" w:rsidP="00023D6E">
            <w:pPr>
              <w:spacing w:after="0"/>
              <w:jc w:val="center"/>
              <w:rPr>
                <w:color w:val="76923C" w:themeColor="accent3" w:themeShade="BF"/>
              </w:rPr>
            </w:pPr>
            <w:bookmarkStart w:id="528" w:name="para_4b0500cc_fac5_42a6_b1d1_2e51c2ac94"/>
            <w:bookmarkEnd w:id="527"/>
            <w:r w:rsidRPr="004E06EE">
              <w:rPr>
                <w:rFonts w:ascii="Arial" w:hAnsi="Arial"/>
                <w:color w:val="76923C" w:themeColor="accent3" w:themeShade="BF"/>
                <w:sz w:val="18"/>
              </w:rPr>
              <w:t>1</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378467AF" w14:textId="77777777" w:rsidR="000D74D1" w:rsidRPr="004E06EE" w:rsidRDefault="000D74D1" w:rsidP="00023D6E">
            <w:pPr>
              <w:spacing w:after="0"/>
              <w:rPr>
                <w:color w:val="76923C" w:themeColor="accent3" w:themeShade="BF"/>
              </w:rPr>
            </w:pPr>
            <w:bookmarkStart w:id="529" w:name="para_ae19ae43_e724_4506_89f2_4ea677c302"/>
            <w:bookmarkEnd w:id="528"/>
            <w:r w:rsidRPr="004E06EE">
              <w:rPr>
                <w:rFonts w:ascii="Arial" w:hAnsi="Arial"/>
                <w:color w:val="76923C" w:themeColor="accent3" w:themeShade="BF"/>
                <w:sz w:val="18"/>
              </w:rPr>
              <w:t>Sequence defining the general category of the property the segment represents.</w:t>
            </w:r>
          </w:p>
          <w:p w14:paraId="6D8A6708" w14:textId="77777777" w:rsidR="000D74D1" w:rsidRPr="004E06EE" w:rsidRDefault="000D74D1" w:rsidP="00F27C69">
            <w:pPr>
              <w:spacing w:before="240" w:after="0"/>
              <w:rPr>
                <w:color w:val="76923C" w:themeColor="accent3" w:themeShade="BF"/>
              </w:rPr>
            </w:pPr>
            <w:bookmarkStart w:id="530" w:name="para_d11f4704_6558_4bf3_8bee_2d2aa60a72"/>
            <w:bookmarkEnd w:id="529"/>
            <w:r w:rsidRPr="004E06EE">
              <w:rPr>
                <w:rFonts w:ascii="Arial" w:hAnsi="Arial"/>
                <w:color w:val="76923C" w:themeColor="accent3" w:themeShade="BF"/>
                <w:sz w:val="18"/>
              </w:rPr>
              <w:t>Only a single Item shall be included in this Sequence.</w:t>
            </w:r>
          </w:p>
        </w:tc>
        <w:bookmarkEnd w:id="530"/>
      </w:tr>
      <w:tr w:rsidR="004E06EE" w:rsidRPr="004E06EE" w14:paraId="020B61C4" w14:textId="77777777" w:rsidTr="007D1983">
        <w:trPr>
          <w:cantSplit/>
        </w:trPr>
        <w:tc>
          <w:tcPr>
            <w:tcW w:w="4890" w:type="dxa"/>
            <w:gridSpan w:val="4"/>
            <w:tcBorders>
              <w:left w:val="single" w:sz="4" w:space="0" w:color="000000"/>
              <w:bottom w:val="single" w:sz="4" w:space="0" w:color="000000"/>
              <w:right w:val="single" w:sz="4" w:space="0" w:color="000000"/>
            </w:tcBorders>
            <w:tcMar>
              <w:top w:w="40" w:type="dxa"/>
              <w:left w:w="40" w:type="dxa"/>
              <w:bottom w:w="40" w:type="dxa"/>
            </w:tcMar>
          </w:tcPr>
          <w:p w14:paraId="142B025E" w14:textId="77777777" w:rsidR="000D74D1" w:rsidRPr="004E06EE" w:rsidRDefault="000D74D1" w:rsidP="00023D6E">
            <w:pPr>
              <w:spacing w:after="0"/>
              <w:rPr>
                <w:color w:val="76923C" w:themeColor="accent3" w:themeShade="BF"/>
              </w:rPr>
            </w:pPr>
            <w:bookmarkStart w:id="531" w:name="para_2a90e84e_d251_4457_8664_eb73c4e271"/>
            <w:r w:rsidRPr="004E06EE">
              <w:rPr>
                <w:rFonts w:ascii="Arial" w:hAnsi="Arial"/>
                <w:i/>
                <w:color w:val="76923C" w:themeColor="accent3" w:themeShade="BF"/>
                <w:sz w:val="18"/>
              </w:rPr>
              <w:t xml:space="preserve">&gt;Include </w:t>
            </w:r>
            <w:hyperlink w:anchor="table_8_8_1">
              <w:r w:rsidRPr="004E06EE">
                <w:rPr>
                  <w:rFonts w:ascii="Arial" w:hAnsi="Arial"/>
                  <w:i/>
                  <w:color w:val="76923C" w:themeColor="accent3" w:themeShade="BF"/>
                  <w:sz w:val="18"/>
                </w:rPr>
                <w:t>Table 8.8-1 “Code Sequence Macro Attributes”</w:t>
              </w:r>
            </w:hyperlink>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51068439" w14:textId="59B7E87F" w:rsidR="000D74D1" w:rsidRPr="004E06EE" w:rsidRDefault="000D74D1" w:rsidP="00023D6E">
            <w:pPr>
              <w:spacing w:after="0"/>
              <w:rPr>
                <w:color w:val="76923C" w:themeColor="accent3" w:themeShade="BF"/>
              </w:rPr>
            </w:pPr>
            <w:bookmarkStart w:id="532" w:name="para_6b2c86d9_b05f_485b_8f22_ce22d8cde7"/>
            <w:bookmarkEnd w:id="531"/>
            <w:r w:rsidRPr="004E06EE">
              <w:rPr>
                <w:rFonts w:ascii="Arial" w:hAnsi="Arial"/>
                <w:i/>
                <w:color w:val="76923C" w:themeColor="accent3" w:themeShade="BF"/>
                <w:sz w:val="18"/>
              </w:rPr>
              <w:t>B</w:t>
            </w:r>
            <w:hyperlink r:id="rId40" w:anchor="sect_CID_7150">
              <w:r w:rsidRPr="004E06EE">
                <w:rPr>
                  <w:rFonts w:ascii="Arial" w:hAnsi="Arial"/>
                  <w:i/>
                  <w:color w:val="76923C" w:themeColor="accent3" w:themeShade="BF"/>
                  <w:sz w:val="18"/>
                </w:rPr>
                <w:t>CID 7150 “Segmentation Property Categories”</w:t>
              </w:r>
            </w:hyperlink>
            <w:r w:rsidRPr="004E06EE">
              <w:rPr>
                <w:rFonts w:ascii="Arial" w:hAnsi="Arial"/>
                <w:i/>
                <w:color w:val="76923C" w:themeColor="accent3" w:themeShade="BF"/>
                <w:sz w:val="18"/>
              </w:rPr>
              <w:t>.</w:t>
            </w:r>
          </w:p>
        </w:tc>
        <w:bookmarkEnd w:id="532"/>
      </w:tr>
      <w:tr w:rsidR="004E06EE" w:rsidRPr="004E06EE" w14:paraId="03F56458"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9B254A1" w14:textId="77777777" w:rsidR="000D74D1" w:rsidRPr="004E06EE" w:rsidRDefault="000D74D1" w:rsidP="00023D6E">
            <w:pPr>
              <w:spacing w:after="0"/>
              <w:rPr>
                <w:color w:val="76923C" w:themeColor="accent3" w:themeShade="BF"/>
              </w:rPr>
            </w:pPr>
            <w:bookmarkStart w:id="533" w:name="para_2c17461c_ef24_4b80_9680_cdcf54031c"/>
            <w:r w:rsidRPr="004E06EE">
              <w:rPr>
                <w:rFonts w:ascii="Arial" w:hAnsi="Arial"/>
                <w:color w:val="76923C" w:themeColor="accent3" w:themeShade="BF"/>
                <w:sz w:val="18"/>
              </w:rPr>
              <w:lastRenderedPageBreak/>
              <w:t>Segmented Property Type Code Sequence</w:t>
            </w:r>
          </w:p>
        </w:tc>
        <w:tc>
          <w:tcPr>
            <w:tcW w:w="1262" w:type="dxa"/>
            <w:tcBorders>
              <w:bottom w:val="single" w:sz="4" w:space="0" w:color="000000"/>
              <w:right w:val="single" w:sz="4" w:space="0" w:color="000000"/>
            </w:tcBorders>
            <w:tcMar>
              <w:top w:w="40" w:type="dxa"/>
              <w:left w:w="40" w:type="dxa"/>
              <w:bottom w:w="40" w:type="dxa"/>
              <w:right w:w="40" w:type="dxa"/>
            </w:tcMar>
          </w:tcPr>
          <w:p w14:paraId="19654F5A" w14:textId="77777777" w:rsidR="000D74D1" w:rsidRPr="004E06EE" w:rsidRDefault="000D74D1" w:rsidP="00023D6E">
            <w:pPr>
              <w:spacing w:after="0"/>
              <w:jc w:val="center"/>
              <w:rPr>
                <w:color w:val="76923C" w:themeColor="accent3" w:themeShade="BF"/>
              </w:rPr>
            </w:pPr>
            <w:bookmarkStart w:id="534" w:name="para_0d467a88_b426_4e98_89d7_db0109927e"/>
            <w:bookmarkEnd w:id="533"/>
            <w:r w:rsidRPr="004E06EE">
              <w:rPr>
                <w:rFonts w:ascii="Arial" w:hAnsi="Arial"/>
                <w:color w:val="76923C" w:themeColor="accent3" w:themeShade="BF"/>
                <w:sz w:val="18"/>
              </w:rPr>
              <w:t>(0062,000F)</w:t>
            </w:r>
          </w:p>
        </w:tc>
        <w:tc>
          <w:tcPr>
            <w:tcW w:w="702" w:type="dxa"/>
            <w:tcBorders>
              <w:bottom w:val="single" w:sz="4" w:space="0" w:color="000000"/>
              <w:right w:val="single" w:sz="4" w:space="0" w:color="000000"/>
            </w:tcBorders>
            <w:tcMar>
              <w:top w:w="40" w:type="dxa"/>
              <w:left w:w="40" w:type="dxa"/>
              <w:bottom w:w="40" w:type="dxa"/>
              <w:right w:w="40" w:type="dxa"/>
            </w:tcMar>
          </w:tcPr>
          <w:p w14:paraId="5EA1F644" w14:textId="77777777" w:rsidR="000D74D1" w:rsidRPr="004E06EE" w:rsidRDefault="000D74D1" w:rsidP="00023D6E">
            <w:pPr>
              <w:spacing w:after="0"/>
              <w:jc w:val="center"/>
              <w:rPr>
                <w:color w:val="76923C" w:themeColor="accent3" w:themeShade="BF"/>
              </w:rPr>
            </w:pPr>
            <w:bookmarkStart w:id="535" w:name="para_39736199_ccab_48c1_a7c4_0af7d87420"/>
            <w:bookmarkEnd w:id="534"/>
            <w:r w:rsidRPr="004E06EE">
              <w:rPr>
                <w:rFonts w:ascii="Arial" w:hAnsi="Arial"/>
                <w:color w:val="76923C" w:themeColor="accent3" w:themeShade="BF"/>
                <w:sz w:val="18"/>
              </w:rPr>
              <w:t>1</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067183B5" w14:textId="77777777" w:rsidR="000D74D1" w:rsidRPr="004E06EE" w:rsidRDefault="000D74D1" w:rsidP="007D1983">
            <w:pPr>
              <w:rPr>
                <w:color w:val="76923C" w:themeColor="accent3" w:themeShade="BF"/>
              </w:rPr>
            </w:pPr>
            <w:bookmarkStart w:id="536" w:name="para_5e98e7fa_102f_4676_b423_6e5a88aadc"/>
            <w:bookmarkEnd w:id="535"/>
            <w:r w:rsidRPr="004E06EE">
              <w:rPr>
                <w:rFonts w:ascii="Arial" w:hAnsi="Arial"/>
                <w:color w:val="76923C" w:themeColor="accent3" w:themeShade="BF"/>
                <w:sz w:val="18"/>
              </w:rPr>
              <w:t>Sequence defining the specific property the segment represents.</w:t>
            </w:r>
          </w:p>
          <w:p w14:paraId="4BD66F40" w14:textId="77777777" w:rsidR="000D74D1" w:rsidRPr="004E06EE" w:rsidRDefault="000D74D1" w:rsidP="007D1983">
            <w:pPr>
              <w:keepNext/>
              <w:ind w:left="360" w:right="360"/>
              <w:rPr>
                <w:color w:val="76923C" w:themeColor="accent3" w:themeShade="BF"/>
              </w:rPr>
            </w:pPr>
            <w:bookmarkStart w:id="537" w:name="idm330267744848"/>
            <w:bookmarkEnd w:id="536"/>
            <w:r w:rsidRPr="004E06EE">
              <w:rPr>
                <w:rFonts w:ascii="Arial" w:hAnsi="Arial"/>
                <w:color w:val="76923C" w:themeColor="accent3" w:themeShade="BF"/>
                <w:sz w:val="18"/>
              </w:rPr>
              <w:t>Note</w:t>
            </w:r>
          </w:p>
          <w:p w14:paraId="7C76C270" w14:textId="77777777" w:rsidR="000D74D1" w:rsidRPr="004E06EE" w:rsidRDefault="000D74D1" w:rsidP="00023D6E">
            <w:pPr>
              <w:spacing w:after="0"/>
              <w:ind w:left="360" w:right="360"/>
              <w:rPr>
                <w:color w:val="76923C" w:themeColor="accent3" w:themeShade="BF"/>
              </w:rPr>
            </w:pPr>
            <w:bookmarkStart w:id="538" w:name="para_ec8e6f7e_0860_4d73_bbf3_1fda639677"/>
            <w:bookmarkEnd w:id="537"/>
            <w:r w:rsidRPr="004E06EE">
              <w:rPr>
                <w:rFonts w:ascii="Arial" w:hAnsi="Arial"/>
                <w:color w:val="76923C" w:themeColor="accent3" w:themeShade="BF"/>
                <w:sz w:val="18"/>
              </w:rPr>
              <w:t>"Property" is used in the sense of meaning "what the segmented voxels represent", whether it be a physical or biological object, be real or conceptual, having spatial, temporal or functional extent or not. I.e., it is what the segment "is" (as opposed to some feature, attribute, quality, or characteristic of it, like color or shape or size).</w:t>
            </w:r>
          </w:p>
          <w:p w14:paraId="730E3ADF" w14:textId="77777777" w:rsidR="000D74D1" w:rsidRPr="004E06EE" w:rsidRDefault="000D74D1" w:rsidP="00F27C69">
            <w:pPr>
              <w:spacing w:before="240" w:after="0"/>
              <w:rPr>
                <w:color w:val="76923C" w:themeColor="accent3" w:themeShade="BF"/>
              </w:rPr>
            </w:pPr>
            <w:bookmarkStart w:id="539" w:name="para_0709ad40_b9d1_4432_b54b_eb584c52e2"/>
            <w:bookmarkEnd w:id="538"/>
            <w:r w:rsidRPr="004E06EE">
              <w:rPr>
                <w:rFonts w:ascii="Arial" w:hAnsi="Arial"/>
                <w:color w:val="76923C" w:themeColor="accent3" w:themeShade="BF"/>
                <w:sz w:val="18"/>
              </w:rPr>
              <w:t>Only a single Item shall be included in this Sequence.</w:t>
            </w:r>
          </w:p>
        </w:tc>
        <w:bookmarkEnd w:id="539"/>
      </w:tr>
      <w:tr w:rsidR="004E06EE" w:rsidRPr="004E06EE" w14:paraId="236F0C66" w14:textId="77777777" w:rsidTr="007D1983">
        <w:trPr>
          <w:cantSplit/>
        </w:trPr>
        <w:tc>
          <w:tcPr>
            <w:tcW w:w="4890" w:type="dxa"/>
            <w:gridSpan w:val="4"/>
            <w:tcBorders>
              <w:left w:val="single" w:sz="4" w:space="0" w:color="000000"/>
              <w:bottom w:val="single" w:sz="4" w:space="0" w:color="000000"/>
              <w:right w:val="single" w:sz="4" w:space="0" w:color="000000"/>
            </w:tcBorders>
            <w:tcMar>
              <w:top w:w="40" w:type="dxa"/>
              <w:left w:w="40" w:type="dxa"/>
              <w:bottom w:w="40" w:type="dxa"/>
            </w:tcMar>
          </w:tcPr>
          <w:p w14:paraId="781723A9" w14:textId="77777777" w:rsidR="000D74D1" w:rsidRPr="004E06EE" w:rsidRDefault="000D74D1" w:rsidP="00023D6E">
            <w:pPr>
              <w:spacing w:after="0"/>
              <w:rPr>
                <w:color w:val="76923C" w:themeColor="accent3" w:themeShade="BF"/>
              </w:rPr>
            </w:pPr>
            <w:bookmarkStart w:id="540" w:name="para_af07999d_7c2b_4b0c_9013_f4c2eb71bc"/>
            <w:r w:rsidRPr="004E06EE">
              <w:rPr>
                <w:rFonts w:ascii="Arial" w:hAnsi="Arial"/>
                <w:i/>
                <w:color w:val="76923C" w:themeColor="accent3" w:themeShade="BF"/>
                <w:sz w:val="18"/>
              </w:rPr>
              <w:t xml:space="preserve">&gt;Include </w:t>
            </w:r>
            <w:hyperlink w:anchor="table_8_8_1">
              <w:r w:rsidRPr="004E06EE">
                <w:rPr>
                  <w:rFonts w:ascii="Arial" w:hAnsi="Arial"/>
                  <w:i/>
                  <w:color w:val="76923C" w:themeColor="accent3" w:themeShade="BF"/>
                  <w:sz w:val="18"/>
                </w:rPr>
                <w:t>Table 8.8-1 “Code Sequence Macro Attributes”</w:t>
              </w:r>
            </w:hyperlink>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2AC0043B" w14:textId="12EE0098" w:rsidR="000D74D1" w:rsidRPr="004E06EE" w:rsidRDefault="000D74D1" w:rsidP="00023D6E">
            <w:pPr>
              <w:spacing w:after="0"/>
              <w:rPr>
                <w:color w:val="76923C" w:themeColor="accent3" w:themeShade="BF"/>
              </w:rPr>
            </w:pPr>
            <w:bookmarkStart w:id="541" w:name="para_4c9a4caa_f726_4fc7_a4f3_ee4d30cce9"/>
            <w:bookmarkEnd w:id="540"/>
            <w:r w:rsidRPr="004E06EE">
              <w:rPr>
                <w:rFonts w:ascii="Arial" w:hAnsi="Arial"/>
                <w:i/>
                <w:color w:val="76923C" w:themeColor="accent3" w:themeShade="BF"/>
                <w:sz w:val="18"/>
              </w:rPr>
              <w:t>B</w:t>
            </w:r>
            <w:hyperlink r:id="rId41" w:anchor="sect_CID_7151">
              <w:r w:rsidRPr="004E06EE">
                <w:rPr>
                  <w:rFonts w:ascii="Arial" w:hAnsi="Arial"/>
                  <w:i/>
                  <w:color w:val="76923C" w:themeColor="accent3" w:themeShade="BF"/>
                  <w:sz w:val="18"/>
                </w:rPr>
                <w:t>CID 7151 “Segmentation Property Types”</w:t>
              </w:r>
            </w:hyperlink>
            <w:r w:rsidRPr="004E06EE">
              <w:rPr>
                <w:rFonts w:ascii="Arial" w:hAnsi="Arial"/>
                <w:i/>
                <w:color w:val="76923C" w:themeColor="accent3" w:themeShade="BF"/>
                <w:sz w:val="18"/>
              </w:rPr>
              <w:t>.</w:t>
            </w:r>
          </w:p>
        </w:tc>
        <w:bookmarkEnd w:id="541"/>
      </w:tr>
      <w:tr w:rsidR="004E06EE" w:rsidRPr="004E06EE" w14:paraId="79B7A900"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63B6B09" w14:textId="77777777" w:rsidR="000D74D1" w:rsidRPr="004E06EE" w:rsidRDefault="000D74D1" w:rsidP="00023D6E">
            <w:pPr>
              <w:spacing w:after="0"/>
              <w:rPr>
                <w:color w:val="76923C" w:themeColor="accent3" w:themeShade="BF"/>
              </w:rPr>
            </w:pPr>
            <w:bookmarkStart w:id="542" w:name="para_45dbd699_cfb1_402d_95c7_8ace55dbdd"/>
            <w:r w:rsidRPr="004E06EE">
              <w:rPr>
                <w:rFonts w:ascii="Arial" w:hAnsi="Arial"/>
                <w:color w:val="76923C" w:themeColor="accent3" w:themeShade="BF"/>
                <w:sz w:val="18"/>
              </w:rPr>
              <w:t>&gt;Segmented Property Type Modifier Code Sequence</w:t>
            </w:r>
          </w:p>
        </w:tc>
        <w:tc>
          <w:tcPr>
            <w:tcW w:w="1262" w:type="dxa"/>
            <w:tcBorders>
              <w:bottom w:val="single" w:sz="4" w:space="0" w:color="000000"/>
              <w:right w:val="single" w:sz="4" w:space="0" w:color="000000"/>
            </w:tcBorders>
            <w:tcMar>
              <w:top w:w="40" w:type="dxa"/>
              <w:left w:w="40" w:type="dxa"/>
              <w:bottom w:w="40" w:type="dxa"/>
              <w:right w:w="40" w:type="dxa"/>
            </w:tcMar>
          </w:tcPr>
          <w:p w14:paraId="60862B22" w14:textId="77777777" w:rsidR="000D74D1" w:rsidRPr="004E06EE" w:rsidRDefault="000D74D1" w:rsidP="00023D6E">
            <w:pPr>
              <w:spacing w:after="0"/>
              <w:jc w:val="center"/>
              <w:rPr>
                <w:color w:val="76923C" w:themeColor="accent3" w:themeShade="BF"/>
              </w:rPr>
            </w:pPr>
            <w:bookmarkStart w:id="543" w:name="para_dc0b1bfc_2562_4615_a294_f388862cdf"/>
            <w:bookmarkEnd w:id="542"/>
            <w:r w:rsidRPr="004E06EE">
              <w:rPr>
                <w:rFonts w:ascii="Arial" w:hAnsi="Arial"/>
                <w:color w:val="76923C" w:themeColor="accent3" w:themeShade="BF"/>
                <w:sz w:val="18"/>
              </w:rPr>
              <w:t>(0062,0011)</w:t>
            </w:r>
          </w:p>
        </w:tc>
        <w:tc>
          <w:tcPr>
            <w:tcW w:w="702" w:type="dxa"/>
            <w:tcBorders>
              <w:bottom w:val="single" w:sz="4" w:space="0" w:color="000000"/>
              <w:right w:val="single" w:sz="4" w:space="0" w:color="000000"/>
            </w:tcBorders>
            <w:tcMar>
              <w:top w:w="40" w:type="dxa"/>
              <w:left w:w="40" w:type="dxa"/>
              <w:bottom w:w="40" w:type="dxa"/>
              <w:right w:w="40" w:type="dxa"/>
            </w:tcMar>
          </w:tcPr>
          <w:p w14:paraId="1631A2BA" w14:textId="77777777" w:rsidR="000D74D1" w:rsidRPr="004E06EE" w:rsidRDefault="000D74D1" w:rsidP="00023D6E">
            <w:pPr>
              <w:spacing w:after="0"/>
              <w:jc w:val="center"/>
              <w:rPr>
                <w:color w:val="76923C" w:themeColor="accent3" w:themeShade="BF"/>
              </w:rPr>
            </w:pPr>
            <w:bookmarkStart w:id="544" w:name="para_8303257d_425a_4786_b950_714d3a4226"/>
            <w:bookmarkEnd w:id="543"/>
            <w:r w:rsidRPr="004E06EE">
              <w:rPr>
                <w:rFonts w:ascii="Arial" w:hAnsi="Arial"/>
                <w:color w:val="76923C" w:themeColor="accent3" w:themeShade="BF"/>
                <w:sz w:val="18"/>
              </w:rPr>
              <w:t>3</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093C7837" w14:textId="77777777" w:rsidR="000D74D1" w:rsidRPr="004E06EE" w:rsidRDefault="000D74D1" w:rsidP="007D1983">
            <w:pPr>
              <w:rPr>
                <w:color w:val="76923C" w:themeColor="accent3" w:themeShade="BF"/>
              </w:rPr>
            </w:pPr>
            <w:bookmarkStart w:id="545" w:name="para_46c1197b_66e2_4c3f_ab60_2183b739e9"/>
            <w:bookmarkEnd w:id="544"/>
            <w:r w:rsidRPr="004E06EE">
              <w:rPr>
                <w:rFonts w:ascii="Arial" w:hAnsi="Arial"/>
                <w:color w:val="76923C" w:themeColor="accent3" w:themeShade="BF"/>
                <w:sz w:val="18"/>
              </w:rPr>
              <w:t>Sequence defining the modifier of the property type of this segment.</w:t>
            </w:r>
          </w:p>
          <w:p w14:paraId="6FDC83C2" w14:textId="77777777" w:rsidR="000D74D1" w:rsidRPr="004E06EE" w:rsidRDefault="000D74D1" w:rsidP="00023D6E">
            <w:pPr>
              <w:spacing w:after="0"/>
              <w:rPr>
                <w:color w:val="76923C" w:themeColor="accent3" w:themeShade="BF"/>
              </w:rPr>
            </w:pPr>
            <w:bookmarkStart w:id="546" w:name="para_6ff8ff0c_b63d_4cd8_87cf_0090439595"/>
            <w:bookmarkEnd w:id="545"/>
            <w:r w:rsidRPr="004E06EE">
              <w:rPr>
                <w:rFonts w:ascii="Arial" w:hAnsi="Arial"/>
                <w:color w:val="76923C" w:themeColor="accent3" w:themeShade="BF"/>
                <w:sz w:val="18"/>
              </w:rPr>
              <w:t>One or more Items are permitted in this Sequence.</w:t>
            </w:r>
          </w:p>
        </w:tc>
        <w:bookmarkEnd w:id="546"/>
      </w:tr>
      <w:tr w:rsidR="004E06EE" w:rsidRPr="004E06EE" w14:paraId="743977F2" w14:textId="77777777" w:rsidTr="007D1983">
        <w:trPr>
          <w:cantSplit/>
        </w:trPr>
        <w:tc>
          <w:tcPr>
            <w:tcW w:w="4890" w:type="dxa"/>
            <w:gridSpan w:val="4"/>
            <w:tcBorders>
              <w:left w:val="single" w:sz="4" w:space="0" w:color="000000"/>
              <w:bottom w:val="single" w:sz="4" w:space="0" w:color="000000"/>
              <w:right w:val="single" w:sz="4" w:space="0" w:color="000000"/>
            </w:tcBorders>
            <w:tcMar>
              <w:top w:w="40" w:type="dxa"/>
              <w:left w:w="40" w:type="dxa"/>
              <w:bottom w:w="40" w:type="dxa"/>
            </w:tcMar>
          </w:tcPr>
          <w:p w14:paraId="15DB6B33" w14:textId="77777777" w:rsidR="000D74D1" w:rsidRPr="004E06EE" w:rsidRDefault="000D74D1" w:rsidP="00023D6E">
            <w:pPr>
              <w:spacing w:after="0"/>
              <w:rPr>
                <w:color w:val="76923C" w:themeColor="accent3" w:themeShade="BF"/>
              </w:rPr>
            </w:pPr>
            <w:bookmarkStart w:id="547" w:name="para_e44a4c92_6204_43fa_99b2_70cd8bb7f1"/>
            <w:r w:rsidRPr="004E06EE">
              <w:rPr>
                <w:rFonts w:ascii="Arial" w:hAnsi="Arial"/>
                <w:i/>
                <w:color w:val="76923C" w:themeColor="accent3" w:themeShade="BF"/>
                <w:sz w:val="18"/>
              </w:rPr>
              <w:t xml:space="preserve">&gt;&gt;Include </w:t>
            </w:r>
            <w:hyperlink w:anchor="table_8_8_1">
              <w:r w:rsidRPr="004E06EE">
                <w:rPr>
                  <w:rFonts w:ascii="Arial" w:hAnsi="Arial"/>
                  <w:i/>
                  <w:color w:val="76923C" w:themeColor="accent3" w:themeShade="BF"/>
                  <w:sz w:val="18"/>
                </w:rPr>
                <w:t>Table 8.8-1 “Code Sequence Macro Attributes”</w:t>
              </w:r>
            </w:hyperlink>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1DAC434B" w14:textId="69129CB0" w:rsidR="000D74D1" w:rsidRPr="004E06EE" w:rsidRDefault="000D74D1" w:rsidP="007D1983">
            <w:pPr>
              <w:rPr>
                <w:color w:val="76923C" w:themeColor="accent3" w:themeShade="BF"/>
              </w:rPr>
            </w:pPr>
            <w:bookmarkStart w:id="548" w:name="para_8e288acf_cbfb_48ab_8644_e04b283b25"/>
            <w:bookmarkEnd w:id="547"/>
            <w:r w:rsidRPr="004E06EE">
              <w:rPr>
                <w:rFonts w:ascii="Arial" w:hAnsi="Arial"/>
                <w:i/>
                <w:color w:val="76923C" w:themeColor="accent3" w:themeShade="BF"/>
                <w:sz w:val="18"/>
              </w:rPr>
              <w:t>D</w:t>
            </w:r>
            <w:hyperlink r:id="rId42" w:anchor="sect_CID_244">
              <w:r w:rsidRPr="004E06EE">
                <w:rPr>
                  <w:rFonts w:ascii="Arial" w:hAnsi="Arial"/>
                  <w:i/>
                  <w:color w:val="76923C" w:themeColor="accent3" w:themeShade="BF"/>
                  <w:sz w:val="18"/>
                </w:rPr>
                <w:t>CID 244 “Laterality”</w:t>
              </w:r>
            </w:hyperlink>
            <w:r w:rsidRPr="004E06EE">
              <w:rPr>
                <w:rFonts w:ascii="Arial" w:hAnsi="Arial"/>
                <w:i/>
                <w:color w:val="76923C" w:themeColor="accent3" w:themeShade="BF"/>
                <w:sz w:val="18"/>
              </w:rPr>
              <w:t>.</w:t>
            </w:r>
          </w:p>
          <w:p w14:paraId="749E5DD3" w14:textId="77777777" w:rsidR="000D74D1" w:rsidRPr="004E06EE" w:rsidRDefault="000D74D1" w:rsidP="007D1983">
            <w:pPr>
              <w:keepNext/>
              <w:ind w:left="360" w:right="360"/>
              <w:rPr>
                <w:color w:val="76923C" w:themeColor="accent3" w:themeShade="BF"/>
              </w:rPr>
            </w:pPr>
            <w:bookmarkStart w:id="549" w:name="idm330267718240"/>
            <w:bookmarkEnd w:id="548"/>
            <w:r w:rsidRPr="004E06EE">
              <w:rPr>
                <w:rFonts w:ascii="Arial" w:hAnsi="Arial"/>
                <w:color w:val="76923C" w:themeColor="accent3" w:themeShade="BF"/>
                <w:sz w:val="18"/>
              </w:rPr>
              <w:t>Note</w:t>
            </w:r>
          </w:p>
          <w:p w14:paraId="7A824FB9" w14:textId="77777777" w:rsidR="000D74D1" w:rsidRPr="004E06EE" w:rsidRDefault="000D74D1" w:rsidP="00023D6E">
            <w:pPr>
              <w:spacing w:after="0"/>
              <w:ind w:left="360" w:right="360"/>
              <w:rPr>
                <w:color w:val="76923C" w:themeColor="accent3" w:themeShade="BF"/>
              </w:rPr>
            </w:pPr>
            <w:bookmarkStart w:id="550" w:name="para_8fa0b2fd_bdd0_4c8b_aaf2_b3de2f6844"/>
            <w:bookmarkEnd w:id="549"/>
            <w:r w:rsidRPr="004E06EE">
              <w:rPr>
                <w:rFonts w:ascii="Arial" w:hAnsi="Arial"/>
                <w:color w:val="76923C" w:themeColor="accent3" w:themeShade="BF"/>
                <w:sz w:val="18"/>
              </w:rPr>
              <w:t>For Retinal Segmentation Surfaces, laterality is not typically specified.</w:t>
            </w:r>
          </w:p>
        </w:tc>
        <w:bookmarkEnd w:id="550"/>
      </w:tr>
      <w:tr w:rsidR="004E06EE" w:rsidRPr="004E06EE" w14:paraId="488CAA1F"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BBB75F9" w14:textId="77777777" w:rsidR="000D74D1" w:rsidRPr="004E06EE" w:rsidRDefault="000D74D1" w:rsidP="00023D6E">
            <w:pPr>
              <w:spacing w:after="0"/>
              <w:rPr>
                <w:color w:val="76923C" w:themeColor="accent3" w:themeShade="BF"/>
              </w:rPr>
            </w:pPr>
            <w:bookmarkStart w:id="551" w:name="para_332c16f0_7d34_4477_a4a4_e7813f47a7"/>
            <w:r w:rsidRPr="004E06EE">
              <w:rPr>
                <w:rFonts w:ascii="Arial" w:hAnsi="Arial"/>
                <w:color w:val="76923C" w:themeColor="accent3" w:themeShade="BF"/>
                <w:sz w:val="18"/>
              </w:rPr>
              <w:t>Tracking ID</w:t>
            </w:r>
          </w:p>
        </w:tc>
        <w:tc>
          <w:tcPr>
            <w:tcW w:w="1262" w:type="dxa"/>
            <w:tcBorders>
              <w:bottom w:val="single" w:sz="4" w:space="0" w:color="000000"/>
              <w:right w:val="single" w:sz="4" w:space="0" w:color="000000"/>
            </w:tcBorders>
            <w:tcMar>
              <w:top w:w="40" w:type="dxa"/>
              <w:left w:w="40" w:type="dxa"/>
              <w:bottom w:w="40" w:type="dxa"/>
              <w:right w:w="40" w:type="dxa"/>
            </w:tcMar>
          </w:tcPr>
          <w:p w14:paraId="41A9C36C" w14:textId="77777777" w:rsidR="000D74D1" w:rsidRPr="004E06EE" w:rsidRDefault="000D74D1" w:rsidP="00023D6E">
            <w:pPr>
              <w:spacing w:after="0"/>
              <w:jc w:val="center"/>
              <w:rPr>
                <w:color w:val="76923C" w:themeColor="accent3" w:themeShade="BF"/>
              </w:rPr>
            </w:pPr>
            <w:bookmarkStart w:id="552" w:name="para_d9be05fc_e8b3_4ac2_b6d9_7b932b2300"/>
            <w:bookmarkEnd w:id="551"/>
            <w:r w:rsidRPr="004E06EE">
              <w:rPr>
                <w:rFonts w:ascii="Arial" w:hAnsi="Arial"/>
                <w:color w:val="76923C" w:themeColor="accent3" w:themeShade="BF"/>
                <w:sz w:val="18"/>
              </w:rPr>
              <w:t>(0062,0020)</w:t>
            </w:r>
          </w:p>
        </w:tc>
        <w:tc>
          <w:tcPr>
            <w:tcW w:w="702" w:type="dxa"/>
            <w:tcBorders>
              <w:bottom w:val="single" w:sz="4" w:space="0" w:color="000000"/>
              <w:right w:val="single" w:sz="4" w:space="0" w:color="000000"/>
            </w:tcBorders>
            <w:tcMar>
              <w:top w:w="40" w:type="dxa"/>
              <w:left w:w="40" w:type="dxa"/>
              <w:bottom w:w="40" w:type="dxa"/>
              <w:right w:w="40" w:type="dxa"/>
            </w:tcMar>
          </w:tcPr>
          <w:p w14:paraId="28BAEAA4" w14:textId="77777777" w:rsidR="000D74D1" w:rsidRPr="004E06EE" w:rsidRDefault="000D74D1" w:rsidP="00023D6E">
            <w:pPr>
              <w:spacing w:after="0"/>
              <w:jc w:val="center"/>
              <w:rPr>
                <w:color w:val="76923C" w:themeColor="accent3" w:themeShade="BF"/>
              </w:rPr>
            </w:pPr>
            <w:bookmarkStart w:id="553" w:name="para_090dabe3_4629_4c17_8997_454a05fddd"/>
            <w:bookmarkEnd w:id="552"/>
            <w:r w:rsidRPr="004E06EE">
              <w:rPr>
                <w:rFonts w:ascii="Arial" w:hAnsi="Arial"/>
                <w:color w:val="76923C" w:themeColor="accent3" w:themeShade="BF"/>
                <w:sz w:val="18"/>
              </w:rPr>
              <w:t>1C</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25C85857" w14:textId="77777777" w:rsidR="000D74D1" w:rsidRPr="004E06EE" w:rsidRDefault="000D74D1" w:rsidP="007D1983">
            <w:pPr>
              <w:rPr>
                <w:color w:val="76923C" w:themeColor="accent3" w:themeShade="BF"/>
              </w:rPr>
            </w:pPr>
            <w:bookmarkStart w:id="554" w:name="para_34bba996_30f3_4288_afe8_cd2e5b679f"/>
            <w:bookmarkEnd w:id="553"/>
            <w:r w:rsidRPr="004E06EE">
              <w:rPr>
                <w:rFonts w:ascii="Arial" w:hAnsi="Arial"/>
                <w:color w:val="76923C" w:themeColor="accent3" w:themeShade="BF"/>
                <w:sz w:val="18"/>
              </w:rPr>
              <w:t>A text label used for tracking a finding or feature, potentially across multiple reporting objects, over time. This label shall be unique within the domain in which it is used.</w:t>
            </w:r>
          </w:p>
          <w:p w14:paraId="11F1D561" w14:textId="77777777" w:rsidR="000D74D1" w:rsidRPr="004E06EE" w:rsidRDefault="000D74D1" w:rsidP="007D1983">
            <w:pPr>
              <w:rPr>
                <w:color w:val="76923C" w:themeColor="accent3" w:themeShade="BF"/>
              </w:rPr>
            </w:pPr>
            <w:bookmarkStart w:id="555" w:name="para_95cc4898_30f5_4eb7_a982_3c201a07f0"/>
            <w:bookmarkEnd w:id="554"/>
            <w:r w:rsidRPr="004E06EE">
              <w:rPr>
                <w:rFonts w:ascii="Arial" w:hAnsi="Arial"/>
                <w:color w:val="76923C" w:themeColor="accent3" w:themeShade="BF"/>
                <w:sz w:val="18"/>
              </w:rPr>
              <w:t>Required if Tracking UID (0062,0021) is present.</w:t>
            </w:r>
          </w:p>
          <w:p w14:paraId="0593A091" w14:textId="77777777" w:rsidR="000D74D1" w:rsidRPr="004E06EE" w:rsidRDefault="000D74D1" w:rsidP="007D1983">
            <w:pPr>
              <w:keepNext/>
              <w:ind w:left="360" w:right="360"/>
              <w:rPr>
                <w:color w:val="76923C" w:themeColor="accent3" w:themeShade="BF"/>
              </w:rPr>
            </w:pPr>
            <w:bookmarkStart w:id="556" w:name="idm330267707648"/>
            <w:bookmarkEnd w:id="555"/>
            <w:r w:rsidRPr="004E06EE">
              <w:rPr>
                <w:rFonts w:ascii="Arial" w:hAnsi="Arial"/>
                <w:color w:val="76923C" w:themeColor="accent3" w:themeShade="BF"/>
                <w:sz w:val="18"/>
              </w:rPr>
              <w:t>Note</w:t>
            </w:r>
          </w:p>
          <w:p w14:paraId="0B83823E" w14:textId="77777777" w:rsidR="000D74D1" w:rsidRPr="004E06EE" w:rsidRDefault="000D74D1" w:rsidP="007D1983">
            <w:pPr>
              <w:ind w:left="720" w:right="360" w:hanging="360"/>
              <w:rPr>
                <w:color w:val="76923C" w:themeColor="accent3" w:themeShade="BF"/>
              </w:rPr>
            </w:pPr>
            <w:bookmarkStart w:id="557" w:name="para_bc9377e8_79b7_4985_ab7b_d5675e1cf2"/>
            <w:bookmarkStart w:id="558" w:name="idm330267707136"/>
            <w:bookmarkStart w:id="559" w:name="idm330267707392"/>
            <w:bookmarkEnd w:id="556"/>
            <w:r w:rsidRPr="004E06EE">
              <w:rPr>
                <w:rFonts w:ascii="Arial" w:hAnsi="Arial"/>
                <w:color w:val="76923C" w:themeColor="accent3" w:themeShade="BF"/>
                <w:sz w:val="18"/>
              </w:rPr>
              <w:t>1.</w:t>
            </w:r>
            <w:r w:rsidRPr="004E06EE">
              <w:rPr>
                <w:rFonts w:ascii="Arial" w:hAnsi="Arial"/>
                <w:color w:val="76923C" w:themeColor="accent3" w:themeShade="BF"/>
                <w:sz w:val="18"/>
              </w:rPr>
              <w:tab/>
              <w:t>May or may not have the same value as Segment Label (0062,0005).</w:t>
            </w:r>
          </w:p>
          <w:p w14:paraId="4F283467" w14:textId="77777777" w:rsidR="000D74D1" w:rsidRPr="004E06EE" w:rsidRDefault="000D74D1" w:rsidP="007D1983">
            <w:pPr>
              <w:ind w:left="720" w:right="360" w:hanging="360"/>
              <w:rPr>
                <w:color w:val="76923C" w:themeColor="accent3" w:themeShade="BF"/>
              </w:rPr>
            </w:pPr>
            <w:bookmarkStart w:id="560" w:name="para_6446e408_6f4d_494d_968e_a243d94feb"/>
            <w:bookmarkStart w:id="561" w:name="idm330267705840"/>
            <w:bookmarkEnd w:id="557"/>
            <w:bookmarkEnd w:id="558"/>
            <w:bookmarkEnd w:id="559"/>
            <w:r w:rsidRPr="004E06EE">
              <w:rPr>
                <w:rFonts w:ascii="Arial" w:hAnsi="Arial"/>
                <w:color w:val="76923C" w:themeColor="accent3" w:themeShade="BF"/>
                <w:sz w:val="18"/>
              </w:rPr>
              <w:t>2.</w:t>
            </w:r>
            <w:r w:rsidRPr="004E06EE">
              <w:rPr>
                <w:rFonts w:ascii="Arial" w:hAnsi="Arial"/>
                <w:color w:val="76923C" w:themeColor="accent3" w:themeShade="BF"/>
                <w:sz w:val="18"/>
              </w:rPr>
              <w:tab/>
              <w:t>Related SR instances may exist, for example, to record measurements related to this segment, but need not exist for this Attribute to be used.</w:t>
            </w:r>
          </w:p>
          <w:p w14:paraId="546F2FE1" w14:textId="26CEC390" w:rsidR="000D74D1" w:rsidRPr="004E06EE" w:rsidRDefault="000D74D1" w:rsidP="00023D6E">
            <w:pPr>
              <w:spacing w:after="0"/>
              <w:ind w:left="720" w:right="360" w:hanging="360"/>
              <w:rPr>
                <w:color w:val="76923C" w:themeColor="accent3" w:themeShade="BF"/>
              </w:rPr>
            </w:pPr>
            <w:bookmarkStart w:id="562" w:name="para_6eae24e2_bfba_4094_beec_e75fd44ac5"/>
            <w:bookmarkStart w:id="563" w:name="idm330267704480"/>
            <w:bookmarkEnd w:id="560"/>
            <w:bookmarkEnd w:id="561"/>
            <w:r w:rsidRPr="004E06EE">
              <w:rPr>
                <w:rFonts w:ascii="Arial" w:hAnsi="Arial"/>
                <w:color w:val="76923C" w:themeColor="accent3" w:themeShade="BF"/>
                <w:sz w:val="18"/>
              </w:rPr>
              <w:t>3.</w:t>
            </w:r>
            <w:r w:rsidRPr="004E06EE">
              <w:rPr>
                <w:rFonts w:ascii="Arial" w:hAnsi="Arial"/>
                <w:color w:val="76923C" w:themeColor="accent3" w:themeShade="BF"/>
                <w:sz w:val="18"/>
              </w:rPr>
              <w:tab/>
              <w:t xml:space="preserve">This Attribute will have the same value as the value of the </w:t>
            </w:r>
            <w:hyperlink r:id="rId43" w:anchor="DCM_112039">
              <w:r w:rsidRPr="004E06EE">
                <w:rPr>
                  <w:rFonts w:ascii="Arial" w:hAnsi="Arial"/>
                  <w:color w:val="76923C" w:themeColor="accent3" w:themeShade="BF"/>
                  <w:sz w:val="18"/>
                </w:rPr>
                <w:t>(112039, DCM, "Tracking Identifier")</w:t>
              </w:r>
            </w:hyperlink>
            <w:r w:rsidRPr="004E06EE">
              <w:rPr>
                <w:rFonts w:ascii="Arial" w:hAnsi="Arial"/>
                <w:color w:val="76923C" w:themeColor="accent3" w:themeShade="BF"/>
                <w:sz w:val="18"/>
              </w:rPr>
              <w:t xml:space="preserve"> Content Item in SR instances that reference this Segment in this Segmentation Instance.</w:t>
            </w:r>
          </w:p>
        </w:tc>
        <w:bookmarkEnd w:id="562"/>
        <w:bookmarkEnd w:id="563"/>
      </w:tr>
      <w:tr w:rsidR="004E06EE" w:rsidRPr="004E06EE" w14:paraId="6F67AC1F"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76749DE" w14:textId="77777777" w:rsidR="000D74D1" w:rsidRPr="004E06EE" w:rsidRDefault="000D74D1" w:rsidP="00023D6E">
            <w:pPr>
              <w:spacing w:after="0"/>
              <w:rPr>
                <w:color w:val="76923C" w:themeColor="accent3" w:themeShade="BF"/>
              </w:rPr>
            </w:pPr>
            <w:bookmarkStart w:id="564" w:name="para_b2e24341_d2d7_4aae_8916_aae70653fe"/>
            <w:r w:rsidRPr="004E06EE">
              <w:rPr>
                <w:rFonts w:ascii="Arial" w:hAnsi="Arial"/>
                <w:color w:val="76923C" w:themeColor="accent3" w:themeShade="BF"/>
                <w:sz w:val="18"/>
              </w:rPr>
              <w:lastRenderedPageBreak/>
              <w:t>Tracking UID</w:t>
            </w:r>
          </w:p>
        </w:tc>
        <w:tc>
          <w:tcPr>
            <w:tcW w:w="1262" w:type="dxa"/>
            <w:tcBorders>
              <w:bottom w:val="single" w:sz="4" w:space="0" w:color="000000"/>
              <w:right w:val="single" w:sz="4" w:space="0" w:color="000000"/>
            </w:tcBorders>
            <w:tcMar>
              <w:top w:w="40" w:type="dxa"/>
              <w:left w:w="40" w:type="dxa"/>
              <w:bottom w:w="40" w:type="dxa"/>
              <w:right w:w="40" w:type="dxa"/>
            </w:tcMar>
          </w:tcPr>
          <w:p w14:paraId="3089A4FD" w14:textId="77777777" w:rsidR="000D74D1" w:rsidRPr="004E06EE" w:rsidRDefault="000D74D1" w:rsidP="00023D6E">
            <w:pPr>
              <w:spacing w:after="0"/>
              <w:jc w:val="center"/>
              <w:rPr>
                <w:color w:val="76923C" w:themeColor="accent3" w:themeShade="BF"/>
              </w:rPr>
            </w:pPr>
            <w:bookmarkStart w:id="565" w:name="para_812ac62a_0bd8_4328_a13d_9a31cad6ed"/>
            <w:bookmarkEnd w:id="564"/>
            <w:r w:rsidRPr="004E06EE">
              <w:rPr>
                <w:rFonts w:ascii="Arial" w:hAnsi="Arial"/>
                <w:color w:val="76923C" w:themeColor="accent3" w:themeShade="BF"/>
                <w:sz w:val="18"/>
              </w:rPr>
              <w:t>(0062,0021)</w:t>
            </w:r>
          </w:p>
        </w:tc>
        <w:tc>
          <w:tcPr>
            <w:tcW w:w="702" w:type="dxa"/>
            <w:tcBorders>
              <w:bottom w:val="single" w:sz="4" w:space="0" w:color="000000"/>
              <w:right w:val="single" w:sz="4" w:space="0" w:color="000000"/>
            </w:tcBorders>
            <w:tcMar>
              <w:top w:w="40" w:type="dxa"/>
              <w:left w:w="40" w:type="dxa"/>
              <w:bottom w:w="40" w:type="dxa"/>
              <w:right w:w="40" w:type="dxa"/>
            </w:tcMar>
          </w:tcPr>
          <w:p w14:paraId="2B8B417F" w14:textId="77777777" w:rsidR="000D74D1" w:rsidRPr="004E06EE" w:rsidRDefault="000D74D1" w:rsidP="00023D6E">
            <w:pPr>
              <w:spacing w:after="0"/>
              <w:jc w:val="center"/>
              <w:rPr>
                <w:color w:val="76923C" w:themeColor="accent3" w:themeShade="BF"/>
              </w:rPr>
            </w:pPr>
            <w:bookmarkStart w:id="566" w:name="para_2bd967b5_7525_42ae_ab2f_7c49741c3f"/>
            <w:bookmarkEnd w:id="565"/>
            <w:r w:rsidRPr="004E06EE">
              <w:rPr>
                <w:rFonts w:ascii="Arial" w:hAnsi="Arial"/>
                <w:color w:val="76923C" w:themeColor="accent3" w:themeShade="BF"/>
                <w:sz w:val="18"/>
              </w:rPr>
              <w:t>1C</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185C78D6" w14:textId="77777777" w:rsidR="000D74D1" w:rsidRPr="004E06EE" w:rsidRDefault="000D74D1" w:rsidP="00023D6E">
            <w:pPr>
              <w:spacing w:after="0"/>
              <w:rPr>
                <w:color w:val="76923C" w:themeColor="accent3" w:themeShade="BF"/>
              </w:rPr>
            </w:pPr>
            <w:bookmarkStart w:id="567" w:name="para_5022eae5_11f9_4ec4_a3dc_876da69d04"/>
            <w:bookmarkEnd w:id="566"/>
            <w:r w:rsidRPr="004E06EE">
              <w:rPr>
                <w:rFonts w:ascii="Arial" w:hAnsi="Arial"/>
                <w:color w:val="76923C" w:themeColor="accent3" w:themeShade="BF"/>
                <w:sz w:val="18"/>
              </w:rPr>
              <w:t>A unique identifier used for tracking a finding or feature, potentially across multiple reporting objects, over time.</w:t>
            </w:r>
          </w:p>
          <w:p w14:paraId="2E945919" w14:textId="77777777" w:rsidR="000D74D1" w:rsidRPr="004E06EE" w:rsidRDefault="000D74D1" w:rsidP="007D1983">
            <w:pPr>
              <w:rPr>
                <w:color w:val="76923C" w:themeColor="accent3" w:themeShade="BF"/>
              </w:rPr>
            </w:pPr>
            <w:bookmarkStart w:id="568" w:name="para_0c8ffb12_539c_458a_84d3_83141c2476"/>
            <w:bookmarkEnd w:id="567"/>
            <w:r w:rsidRPr="004E06EE">
              <w:rPr>
                <w:rFonts w:ascii="Arial" w:hAnsi="Arial"/>
                <w:color w:val="76923C" w:themeColor="accent3" w:themeShade="BF"/>
                <w:sz w:val="18"/>
              </w:rPr>
              <w:t>Required if Tracking ID (0062,0020) is present.</w:t>
            </w:r>
          </w:p>
          <w:p w14:paraId="0C2AE622" w14:textId="77777777" w:rsidR="000D74D1" w:rsidRPr="004E06EE" w:rsidRDefault="000D74D1" w:rsidP="007D1983">
            <w:pPr>
              <w:keepNext/>
              <w:ind w:left="360" w:right="360"/>
              <w:rPr>
                <w:color w:val="76923C" w:themeColor="accent3" w:themeShade="BF"/>
              </w:rPr>
            </w:pPr>
            <w:bookmarkStart w:id="569" w:name="idm330267692480"/>
            <w:bookmarkEnd w:id="568"/>
            <w:r w:rsidRPr="004E06EE">
              <w:rPr>
                <w:rFonts w:ascii="Arial" w:hAnsi="Arial"/>
                <w:color w:val="76923C" w:themeColor="accent3" w:themeShade="BF"/>
                <w:sz w:val="18"/>
              </w:rPr>
              <w:t>Note</w:t>
            </w:r>
          </w:p>
          <w:p w14:paraId="64CB55DB" w14:textId="77777777" w:rsidR="000D74D1" w:rsidRPr="004E06EE" w:rsidRDefault="000D74D1" w:rsidP="007D1983">
            <w:pPr>
              <w:ind w:left="720" w:right="360" w:hanging="360"/>
              <w:rPr>
                <w:color w:val="76923C" w:themeColor="accent3" w:themeShade="BF"/>
              </w:rPr>
            </w:pPr>
            <w:bookmarkStart w:id="570" w:name="para_8d194842_7201_4c47_a558_0ff46d6a04"/>
            <w:bookmarkStart w:id="571" w:name="idm330267691968"/>
            <w:bookmarkStart w:id="572" w:name="idm330267692224"/>
            <w:bookmarkEnd w:id="569"/>
            <w:r w:rsidRPr="004E06EE">
              <w:rPr>
                <w:rFonts w:ascii="Arial" w:hAnsi="Arial"/>
                <w:color w:val="76923C" w:themeColor="accent3" w:themeShade="BF"/>
                <w:sz w:val="18"/>
              </w:rPr>
              <w:t>1.</w:t>
            </w:r>
            <w:r w:rsidRPr="004E06EE">
              <w:rPr>
                <w:rFonts w:ascii="Arial" w:hAnsi="Arial"/>
                <w:color w:val="76923C" w:themeColor="accent3" w:themeShade="BF"/>
                <w:sz w:val="18"/>
              </w:rPr>
              <w:tab/>
              <w:t>Related SR instances may exist, for example, to record measurements related to this segment, but need not exist for this Attribute to be used.</w:t>
            </w:r>
          </w:p>
          <w:p w14:paraId="67A9928A" w14:textId="11CDF075" w:rsidR="000D74D1" w:rsidRPr="004E06EE" w:rsidRDefault="000D74D1" w:rsidP="00023D6E">
            <w:pPr>
              <w:spacing w:after="0"/>
              <w:ind w:left="720" w:right="360" w:hanging="360"/>
              <w:rPr>
                <w:color w:val="76923C" w:themeColor="accent3" w:themeShade="BF"/>
              </w:rPr>
            </w:pPr>
            <w:bookmarkStart w:id="573" w:name="para_1674b0e1_fc50_47ad_83f5_adb781633a"/>
            <w:bookmarkStart w:id="574" w:name="idm330267690560"/>
            <w:bookmarkEnd w:id="570"/>
            <w:bookmarkEnd w:id="571"/>
            <w:bookmarkEnd w:id="572"/>
            <w:r w:rsidRPr="004E06EE">
              <w:rPr>
                <w:rFonts w:ascii="Arial" w:hAnsi="Arial"/>
                <w:color w:val="76923C" w:themeColor="accent3" w:themeShade="BF"/>
                <w:sz w:val="18"/>
              </w:rPr>
              <w:t>2.</w:t>
            </w:r>
            <w:r w:rsidRPr="004E06EE">
              <w:rPr>
                <w:rFonts w:ascii="Arial" w:hAnsi="Arial"/>
                <w:color w:val="76923C" w:themeColor="accent3" w:themeShade="BF"/>
                <w:sz w:val="18"/>
              </w:rPr>
              <w:tab/>
              <w:t xml:space="preserve">This Attribute will have the same value as the value of the </w:t>
            </w:r>
            <w:hyperlink r:id="rId44" w:anchor="DCM_112040">
              <w:r w:rsidRPr="004E06EE">
                <w:rPr>
                  <w:rFonts w:ascii="Arial" w:hAnsi="Arial"/>
                  <w:color w:val="76923C" w:themeColor="accent3" w:themeShade="BF"/>
                  <w:sz w:val="18"/>
                </w:rPr>
                <w:t>(112040, DCM, "Tracking Unique Identifier")</w:t>
              </w:r>
            </w:hyperlink>
            <w:r w:rsidRPr="004E06EE">
              <w:rPr>
                <w:rFonts w:ascii="Arial" w:hAnsi="Arial"/>
                <w:color w:val="76923C" w:themeColor="accent3" w:themeShade="BF"/>
                <w:sz w:val="18"/>
              </w:rPr>
              <w:t xml:space="preserve"> Content Item in SR instances that reference this Segment in this Segmentation Instance.</w:t>
            </w:r>
          </w:p>
        </w:tc>
        <w:bookmarkEnd w:id="573"/>
        <w:bookmarkEnd w:id="574"/>
      </w:tr>
      <w:tr w:rsidR="004E06EE" w:rsidRPr="004E06EE" w14:paraId="4B1EB70A"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74301FE" w14:textId="77777777" w:rsidR="000D74D1" w:rsidRPr="004E06EE" w:rsidRDefault="000D74D1" w:rsidP="00023D6E">
            <w:pPr>
              <w:spacing w:after="0"/>
              <w:rPr>
                <w:color w:val="76923C" w:themeColor="accent3" w:themeShade="BF"/>
              </w:rPr>
            </w:pPr>
            <w:bookmarkStart w:id="575" w:name="para_e26ba899_0c88_4a8c_8654_3ca5186901"/>
            <w:r w:rsidRPr="004E06EE">
              <w:rPr>
                <w:rFonts w:ascii="Arial" w:hAnsi="Arial"/>
                <w:color w:val="76923C" w:themeColor="accent3" w:themeShade="BF"/>
                <w:sz w:val="18"/>
              </w:rPr>
              <w:t>Definition Source Sequence</w:t>
            </w:r>
          </w:p>
        </w:tc>
        <w:tc>
          <w:tcPr>
            <w:tcW w:w="1262" w:type="dxa"/>
            <w:tcBorders>
              <w:bottom w:val="single" w:sz="4" w:space="0" w:color="000000"/>
              <w:right w:val="single" w:sz="4" w:space="0" w:color="000000"/>
            </w:tcBorders>
            <w:tcMar>
              <w:top w:w="40" w:type="dxa"/>
              <w:left w:w="40" w:type="dxa"/>
              <w:bottom w:w="40" w:type="dxa"/>
              <w:right w:w="40" w:type="dxa"/>
            </w:tcMar>
          </w:tcPr>
          <w:p w14:paraId="60B05A4B" w14:textId="77777777" w:rsidR="000D74D1" w:rsidRPr="004E06EE" w:rsidRDefault="000D74D1" w:rsidP="00023D6E">
            <w:pPr>
              <w:spacing w:after="0"/>
              <w:jc w:val="center"/>
              <w:rPr>
                <w:color w:val="76923C" w:themeColor="accent3" w:themeShade="BF"/>
              </w:rPr>
            </w:pPr>
            <w:bookmarkStart w:id="576" w:name="para_ec80049a_b160_4017_b906_26be994279"/>
            <w:bookmarkEnd w:id="575"/>
            <w:r w:rsidRPr="004E06EE">
              <w:rPr>
                <w:rFonts w:ascii="Arial" w:hAnsi="Arial"/>
                <w:color w:val="76923C" w:themeColor="accent3" w:themeShade="BF"/>
                <w:sz w:val="18"/>
              </w:rPr>
              <w:t>(0008,1156)</w:t>
            </w:r>
          </w:p>
        </w:tc>
        <w:tc>
          <w:tcPr>
            <w:tcW w:w="702" w:type="dxa"/>
            <w:tcBorders>
              <w:bottom w:val="single" w:sz="4" w:space="0" w:color="000000"/>
              <w:right w:val="single" w:sz="4" w:space="0" w:color="000000"/>
            </w:tcBorders>
            <w:tcMar>
              <w:top w:w="40" w:type="dxa"/>
              <w:left w:w="40" w:type="dxa"/>
              <w:bottom w:w="40" w:type="dxa"/>
              <w:right w:w="40" w:type="dxa"/>
            </w:tcMar>
          </w:tcPr>
          <w:p w14:paraId="6884D42C" w14:textId="77777777" w:rsidR="000D74D1" w:rsidRPr="004E06EE" w:rsidRDefault="000D74D1" w:rsidP="00023D6E">
            <w:pPr>
              <w:spacing w:after="0"/>
              <w:jc w:val="center"/>
              <w:rPr>
                <w:color w:val="76923C" w:themeColor="accent3" w:themeShade="BF"/>
              </w:rPr>
            </w:pPr>
            <w:bookmarkStart w:id="577" w:name="para_1815b14f_5b1a_47df_ad45_159840fabe"/>
            <w:bookmarkEnd w:id="576"/>
            <w:r w:rsidRPr="004E06EE">
              <w:rPr>
                <w:rFonts w:ascii="Arial" w:hAnsi="Arial"/>
                <w:color w:val="76923C" w:themeColor="accent3" w:themeShade="BF"/>
                <w:sz w:val="18"/>
              </w:rPr>
              <w:t>3</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4ACC8F86" w14:textId="77777777" w:rsidR="000D74D1" w:rsidRPr="004E06EE" w:rsidRDefault="000D74D1" w:rsidP="00023D6E">
            <w:pPr>
              <w:spacing w:after="0"/>
              <w:rPr>
                <w:color w:val="76923C" w:themeColor="accent3" w:themeShade="BF"/>
              </w:rPr>
            </w:pPr>
            <w:bookmarkStart w:id="578" w:name="para_1a82db4f_9410_4a5b_b917_48b3c63cc2"/>
            <w:bookmarkEnd w:id="577"/>
            <w:r w:rsidRPr="004E06EE">
              <w:rPr>
                <w:rFonts w:ascii="Arial" w:hAnsi="Arial"/>
                <w:color w:val="76923C" w:themeColor="accent3" w:themeShade="BF"/>
                <w:sz w:val="18"/>
              </w:rPr>
              <w:t>Instances containing the source of the Segment information.</w:t>
            </w:r>
          </w:p>
          <w:p w14:paraId="24AAE4F8" w14:textId="77777777" w:rsidR="000D74D1" w:rsidRPr="004E06EE" w:rsidRDefault="000D74D1" w:rsidP="00023D6E">
            <w:pPr>
              <w:spacing w:after="0"/>
              <w:rPr>
                <w:color w:val="76923C" w:themeColor="accent3" w:themeShade="BF"/>
              </w:rPr>
            </w:pPr>
            <w:bookmarkStart w:id="579" w:name="para_cc8a52bc_6a5c_4fbc_a46d_74ba82d0d2"/>
            <w:bookmarkEnd w:id="578"/>
            <w:r w:rsidRPr="004E06EE">
              <w:rPr>
                <w:rFonts w:ascii="Arial" w:hAnsi="Arial"/>
                <w:color w:val="76923C" w:themeColor="accent3" w:themeShade="BF"/>
                <w:sz w:val="18"/>
              </w:rPr>
              <w:t>Only a single Item is permitted in this Sequence.</w:t>
            </w:r>
          </w:p>
        </w:tc>
        <w:bookmarkEnd w:id="579"/>
      </w:tr>
      <w:tr w:rsidR="004E06EE" w:rsidRPr="004E06EE" w14:paraId="6C99A267" w14:textId="77777777" w:rsidTr="007D1983">
        <w:trPr>
          <w:cantSplit/>
        </w:trPr>
        <w:tc>
          <w:tcPr>
            <w:tcW w:w="4890" w:type="dxa"/>
            <w:gridSpan w:val="4"/>
            <w:tcBorders>
              <w:left w:val="single" w:sz="4" w:space="0" w:color="000000"/>
              <w:bottom w:val="single" w:sz="4" w:space="0" w:color="000000"/>
              <w:right w:val="single" w:sz="4" w:space="0" w:color="000000"/>
            </w:tcBorders>
            <w:tcMar>
              <w:top w:w="40" w:type="dxa"/>
              <w:left w:w="40" w:type="dxa"/>
              <w:bottom w:w="40" w:type="dxa"/>
            </w:tcMar>
          </w:tcPr>
          <w:p w14:paraId="7460D644" w14:textId="77777777" w:rsidR="000D74D1" w:rsidRPr="004E06EE" w:rsidRDefault="000D74D1" w:rsidP="00023D6E">
            <w:pPr>
              <w:spacing w:after="0"/>
              <w:rPr>
                <w:color w:val="76923C" w:themeColor="accent3" w:themeShade="BF"/>
              </w:rPr>
            </w:pPr>
            <w:bookmarkStart w:id="580" w:name="para_f9a7344d_ec95_409b_9d4e_68e4a88786"/>
            <w:r w:rsidRPr="004E06EE">
              <w:rPr>
                <w:rFonts w:ascii="Arial" w:hAnsi="Arial"/>
                <w:i/>
                <w:color w:val="76923C" w:themeColor="accent3" w:themeShade="BF"/>
                <w:sz w:val="18"/>
              </w:rPr>
              <w:t xml:space="preserve">&gt;Include </w:t>
            </w:r>
            <w:hyperlink w:anchor="table_10_11">
              <w:r w:rsidRPr="004E06EE">
                <w:rPr>
                  <w:rFonts w:ascii="Arial" w:hAnsi="Arial"/>
                  <w:i/>
                  <w:color w:val="76923C" w:themeColor="accent3" w:themeShade="BF"/>
                  <w:sz w:val="18"/>
                </w:rPr>
                <w:t>Table 10-11 “SOP Instance Reference Macro Attributes”</w:t>
              </w:r>
            </w:hyperlink>
            <w:r w:rsidRPr="004E06EE">
              <w:rPr>
                <w:rFonts w:ascii="Arial" w:hAnsi="Arial"/>
                <w:i/>
                <w:color w:val="76923C" w:themeColor="accent3" w:themeShade="BF"/>
                <w:sz w:val="18"/>
              </w:rPr>
              <w:t>.</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4208F486" w14:textId="77777777" w:rsidR="000D74D1" w:rsidRPr="004E06EE" w:rsidRDefault="000D74D1" w:rsidP="00023D6E">
            <w:pPr>
              <w:keepLines/>
              <w:spacing w:after="0"/>
              <w:rPr>
                <w:color w:val="76923C" w:themeColor="accent3" w:themeShade="BF"/>
              </w:rPr>
            </w:pPr>
            <w:bookmarkStart w:id="581" w:name="para_0f97c1e7_351b_4922_9f8b_1671106e4d"/>
            <w:bookmarkEnd w:id="580"/>
          </w:p>
        </w:tc>
        <w:bookmarkEnd w:id="581"/>
      </w:tr>
      <w:tr w:rsidR="000D74D1" w:rsidRPr="004E06EE" w14:paraId="236836B8" w14:textId="77777777" w:rsidTr="007D1983">
        <w:trPr>
          <w:gridAfter w:val="1"/>
          <w:wAfter w:w="6" w:type="dxa"/>
          <w:cantSplit/>
        </w:trPr>
        <w:tc>
          <w:tcPr>
            <w:tcW w:w="29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CF82E92" w14:textId="77777777" w:rsidR="000D74D1" w:rsidRPr="004E06EE" w:rsidRDefault="000D74D1" w:rsidP="00023D6E">
            <w:pPr>
              <w:spacing w:after="0"/>
              <w:rPr>
                <w:color w:val="76923C" w:themeColor="accent3" w:themeShade="BF"/>
              </w:rPr>
            </w:pPr>
            <w:bookmarkStart w:id="582" w:name="para_b9c57314_3d72_49eb_9dde_ec066756f5"/>
            <w:r w:rsidRPr="004E06EE">
              <w:rPr>
                <w:rFonts w:ascii="Arial" w:hAnsi="Arial"/>
                <w:color w:val="76923C" w:themeColor="accent3" w:themeShade="BF"/>
                <w:sz w:val="18"/>
              </w:rPr>
              <w:t>&gt;Referenced ROI Number</w:t>
            </w:r>
          </w:p>
        </w:tc>
        <w:tc>
          <w:tcPr>
            <w:tcW w:w="1262" w:type="dxa"/>
            <w:tcBorders>
              <w:bottom w:val="single" w:sz="4" w:space="0" w:color="000000"/>
              <w:right w:val="single" w:sz="4" w:space="0" w:color="000000"/>
            </w:tcBorders>
            <w:tcMar>
              <w:top w:w="40" w:type="dxa"/>
              <w:left w:w="40" w:type="dxa"/>
              <w:bottom w:w="40" w:type="dxa"/>
              <w:right w:w="40" w:type="dxa"/>
            </w:tcMar>
          </w:tcPr>
          <w:p w14:paraId="381F7945" w14:textId="77777777" w:rsidR="000D74D1" w:rsidRPr="004E06EE" w:rsidRDefault="000D74D1" w:rsidP="00023D6E">
            <w:pPr>
              <w:spacing w:after="0"/>
              <w:jc w:val="center"/>
              <w:rPr>
                <w:color w:val="76923C" w:themeColor="accent3" w:themeShade="BF"/>
              </w:rPr>
            </w:pPr>
            <w:bookmarkStart w:id="583" w:name="para_71617b51_bb89_4fe1_9cf3_5f668c5a9c"/>
            <w:bookmarkEnd w:id="582"/>
            <w:r w:rsidRPr="004E06EE">
              <w:rPr>
                <w:rFonts w:ascii="Arial" w:hAnsi="Arial"/>
                <w:color w:val="76923C" w:themeColor="accent3" w:themeShade="BF"/>
                <w:sz w:val="18"/>
              </w:rPr>
              <w:t>(3006,0084)</w:t>
            </w:r>
          </w:p>
        </w:tc>
        <w:tc>
          <w:tcPr>
            <w:tcW w:w="702" w:type="dxa"/>
            <w:tcBorders>
              <w:bottom w:val="single" w:sz="4" w:space="0" w:color="000000"/>
              <w:right w:val="single" w:sz="4" w:space="0" w:color="000000"/>
            </w:tcBorders>
            <w:tcMar>
              <w:top w:w="40" w:type="dxa"/>
              <w:left w:w="40" w:type="dxa"/>
              <w:bottom w:w="40" w:type="dxa"/>
              <w:right w:w="40" w:type="dxa"/>
            </w:tcMar>
          </w:tcPr>
          <w:p w14:paraId="2A7C2AED" w14:textId="77777777" w:rsidR="000D74D1" w:rsidRPr="004E06EE" w:rsidRDefault="000D74D1" w:rsidP="00023D6E">
            <w:pPr>
              <w:spacing w:after="0"/>
              <w:jc w:val="center"/>
              <w:rPr>
                <w:color w:val="76923C" w:themeColor="accent3" w:themeShade="BF"/>
              </w:rPr>
            </w:pPr>
            <w:bookmarkStart w:id="584" w:name="para_ba1faeac_068a_47b9_9dee_602daa7e9a"/>
            <w:bookmarkEnd w:id="583"/>
            <w:r w:rsidRPr="004E06EE">
              <w:rPr>
                <w:rFonts w:ascii="Arial" w:hAnsi="Arial"/>
                <w:color w:val="76923C" w:themeColor="accent3" w:themeShade="BF"/>
                <w:sz w:val="18"/>
              </w:rPr>
              <w:t>1C</w:t>
            </w:r>
          </w:p>
        </w:tc>
        <w:tc>
          <w:tcPr>
            <w:tcW w:w="5070" w:type="dxa"/>
            <w:gridSpan w:val="2"/>
            <w:tcBorders>
              <w:bottom w:val="single" w:sz="4" w:space="0" w:color="000000"/>
              <w:right w:val="single" w:sz="4" w:space="0" w:color="000000"/>
            </w:tcBorders>
            <w:tcMar>
              <w:top w:w="40" w:type="dxa"/>
              <w:left w:w="40" w:type="dxa"/>
              <w:bottom w:w="40" w:type="dxa"/>
              <w:right w:w="40" w:type="dxa"/>
            </w:tcMar>
          </w:tcPr>
          <w:p w14:paraId="78879E49" w14:textId="77777777" w:rsidR="000D74D1" w:rsidRPr="004E06EE" w:rsidRDefault="000D74D1" w:rsidP="007D1983">
            <w:pPr>
              <w:rPr>
                <w:color w:val="76923C" w:themeColor="accent3" w:themeShade="BF"/>
              </w:rPr>
            </w:pPr>
            <w:bookmarkStart w:id="585" w:name="para_e0950fff_7a99_4b92_9c69_38977867a2"/>
            <w:bookmarkEnd w:id="584"/>
            <w:r w:rsidRPr="004E06EE">
              <w:rPr>
                <w:rFonts w:ascii="Arial" w:hAnsi="Arial"/>
                <w:color w:val="76923C" w:themeColor="accent3" w:themeShade="BF"/>
                <w:sz w:val="18"/>
              </w:rPr>
              <w:t>The value of ROI Number (3006,0022) in the referenced SOP Instance that identifies the ROI that is the origin of the Segment information.</w:t>
            </w:r>
          </w:p>
          <w:p w14:paraId="05D04EB5" w14:textId="77777777" w:rsidR="000D74D1" w:rsidRPr="004E06EE" w:rsidRDefault="000D74D1" w:rsidP="00023D6E">
            <w:pPr>
              <w:spacing w:after="0"/>
              <w:rPr>
                <w:color w:val="76923C" w:themeColor="accent3" w:themeShade="BF"/>
              </w:rPr>
            </w:pPr>
            <w:bookmarkStart w:id="586" w:name="para_fee19d43_d264_4ac3_865a_aca9578f31"/>
            <w:bookmarkEnd w:id="585"/>
            <w:r w:rsidRPr="004E06EE">
              <w:rPr>
                <w:rFonts w:ascii="Arial" w:hAnsi="Arial"/>
                <w:color w:val="76923C" w:themeColor="accent3" w:themeShade="BF"/>
                <w:sz w:val="18"/>
              </w:rPr>
              <w:t>Required if Referenced SOP Class UID (0008,1150) is RT Structure Set Storage ("1.2.840.10008.5.1.4.1.1.481.3").</w:t>
            </w:r>
          </w:p>
        </w:tc>
        <w:bookmarkEnd w:id="586"/>
      </w:tr>
    </w:tbl>
    <w:p w14:paraId="19CA1ED7" w14:textId="77777777" w:rsidR="000D74D1" w:rsidRPr="004E06EE" w:rsidRDefault="000D74D1" w:rsidP="000D74D1">
      <w:pPr>
        <w:rPr>
          <w:color w:val="76923C" w:themeColor="accent3" w:themeShade="BF"/>
        </w:rPr>
      </w:pPr>
      <w:bookmarkStart w:id="587" w:name="para_81876b9d_5726_4ab4_8b99_5c66f4d630"/>
      <w:bookmarkEnd w:id="472"/>
    </w:p>
    <w:p w14:paraId="0394E01C" w14:textId="5FBD443B" w:rsidR="000D74D1" w:rsidRDefault="000D74D1">
      <w:pPr>
        <w:tabs>
          <w:tab w:val="clear" w:pos="720"/>
        </w:tabs>
        <w:overflowPunct/>
        <w:autoSpaceDE/>
        <w:autoSpaceDN/>
        <w:adjustRightInd/>
        <w:spacing w:after="0"/>
        <w:textAlignment w:val="auto"/>
        <w:rPr>
          <w:rFonts w:cs="Helvetica"/>
          <w:bCs/>
          <w:i/>
          <w:iCs/>
          <w:noProof/>
          <w:sz w:val="22"/>
          <w:szCs w:val="22"/>
        </w:rPr>
      </w:pPr>
      <w:r>
        <w:rPr>
          <w:rFonts w:cs="Helvetica"/>
          <w:b/>
          <w:bCs/>
        </w:rPr>
        <w:br w:type="page"/>
      </w:r>
    </w:p>
    <w:p w14:paraId="3A22A441" w14:textId="77777777" w:rsidR="003C3A31" w:rsidRPr="005B0D53" w:rsidRDefault="003C3A31" w:rsidP="003C3A31">
      <w:pPr>
        <w:pStyle w:val="Instruction"/>
      </w:pPr>
      <w:bookmarkStart w:id="588" w:name="_Toc157164574"/>
      <w:bookmarkEnd w:id="473"/>
      <w:bookmarkEnd w:id="587"/>
      <w:r w:rsidRPr="005B0D53">
        <w:lastRenderedPageBreak/>
        <w:t xml:space="preserve">Add new section for </w:t>
      </w:r>
      <w:r w:rsidRPr="001A6338">
        <w:t xml:space="preserve">Heightmap </w:t>
      </w:r>
      <w:r w:rsidRPr="00617ADC">
        <w:t xml:space="preserve">Segmentation </w:t>
      </w:r>
      <w:r>
        <w:t>Image Module</w:t>
      </w:r>
      <w:r w:rsidRPr="005B0D53">
        <w:t xml:space="preserve"> to Annex </w:t>
      </w:r>
      <w:r>
        <w:t>C</w:t>
      </w:r>
      <w:bookmarkStart w:id="589" w:name="sect_C_8_20_2"/>
      <w:bookmarkEnd w:id="588"/>
      <w:r w:rsidRPr="005B0D53">
        <w:t xml:space="preserve"> </w:t>
      </w:r>
    </w:p>
    <w:p w14:paraId="5E041B1E" w14:textId="77777777" w:rsidR="003C3A31" w:rsidRDefault="003C3A31" w:rsidP="003C3A31">
      <w:pPr>
        <w:pStyle w:val="Heading4"/>
      </w:pPr>
      <w:bookmarkStart w:id="590" w:name="_C.8.20.x_Heightmap_Segmentation"/>
      <w:bookmarkStart w:id="591" w:name="_Toc157164575"/>
      <w:bookmarkEnd w:id="590"/>
      <w:r>
        <w:t>C.8.20.x </w:t>
      </w:r>
      <w:r w:rsidRPr="005C301D">
        <w:t xml:space="preserve">Heightmap </w:t>
      </w:r>
      <w:r>
        <w:t>Segmentation Image Module</w:t>
      </w:r>
      <w:bookmarkEnd w:id="591"/>
    </w:p>
    <w:bookmarkStart w:id="592" w:name="para_5888c90a_6c54_4953_949c_c175c1cde8"/>
    <w:bookmarkEnd w:id="589"/>
    <w:p w14:paraId="5E912F01" w14:textId="77777777" w:rsidR="003C3A31" w:rsidRPr="0031254F" w:rsidRDefault="003C3A31" w:rsidP="003C3A31">
      <w:pPr>
        <w:rPr>
          <w:rFonts w:cs="Helvetica"/>
        </w:rPr>
      </w:pPr>
      <w:r w:rsidRPr="0031254F">
        <w:rPr>
          <w:rFonts w:cs="Helvetica"/>
        </w:rPr>
        <w:fldChar w:fldCharType="begin"/>
      </w:r>
      <w:r w:rsidRPr="0031254F">
        <w:rPr>
          <w:rFonts w:cs="Helvetica"/>
        </w:rPr>
        <w:instrText>HYPERLINK \l "table_C_8_20_2" \h</w:instrText>
      </w:r>
      <w:r w:rsidRPr="0031254F">
        <w:rPr>
          <w:rFonts w:cs="Helvetica"/>
        </w:rPr>
      </w:r>
      <w:r w:rsidRPr="0031254F">
        <w:rPr>
          <w:rFonts w:cs="Helvetica"/>
        </w:rPr>
        <w:fldChar w:fldCharType="separate"/>
      </w:r>
      <w:r w:rsidRPr="0031254F">
        <w:rPr>
          <w:rFonts w:cs="Helvetica"/>
        </w:rPr>
        <w:t>Table C.8.20-x</w:t>
      </w:r>
      <w:r w:rsidRPr="0031254F">
        <w:rPr>
          <w:rFonts w:cs="Helvetica"/>
        </w:rPr>
        <w:fldChar w:fldCharType="end"/>
      </w:r>
      <w:r w:rsidRPr="0031254F">
        <w:rPr>
          <w:rFonts w:cs="Helvetica"/>
        </w:rPr>
        <w:t xml:space="preserve"> defines the Attributes of the Heightmap Segmentation Image Module.</w:t>
      </w:r>
    </w:p>
    <w:p w14:paraId="02C522CB" w14:textId="77777777" w:rsidR="003C3A31" w:rsidRDefault="003C3A31" w:rsidP="003C3A31">
      <w:pPr>
        <w:keepNext/>
        <w:spacing w:before="216" w:after="0"/>
        <w:jc w:val="center"/>
      </w:pPr>
      <w:bookmarkStart w:id="593" w:name="table_C_8_20_2"/>
      <w:bookmarkEnd w:id="592"/>
      <w:r>
        <w:rPr>
          <w:rFonts w:ascii="Arial" w:hAnsi="Arial"/>
          <w:b/>
          <w:color w:val="000000"/>
          <w:sz w:val="22"/>
        </w:rPr>
        <w:t>Table </w:t>
      </w:r>
      <w:bookmarkStart w:id="594" w:name="_Hlk132782187"/>
      <w:r>
        <w:rPr>
          <w:rFonts w:ascii="Arial" w:hAnsi="Arial"/>
          <w:b/>
          <w:color w:val="000000"/>
          <w:sz w:val="22"/>
        </w:rPr>
        <w:t>C.8.20-x</w:t>
      </w:r>
      <w:bookmarkEnd w:id="594"/>
      <w:r>
        <w:rPr>
          <w:rFonts w:ascii="Arial" w:hAnsi="Arial"/>
          <w:b/>
          <w:color w:val="000000"/>
          <w:sz w:val="22"/>
        </w:rPr>
        <w:t>. </w:t>
      </w:r>
      <w:r w:rsidRPr="005C301D">
        <w:rPr>
          <w:rFonts w:ascii="Arial" w:hAnsi="Arial"/>
          <w:b/>
          <w:color w:val="000000"/>
          <w:sz w:val="22"/>
        </w:rPr>
        <w:t xml:space="preserve">Heightmap </w:t>
      </w:r>
      <w:r>
        <w:rPr>
          <w:rFonts w:ascii="Arial" w:hAnsi="Arial"/>
          <w:b/>
          <w:color w:val="000000"/>
          <w:sz w:val="22"/>
        </w:rPr>
        <w:t>Segmentation Image Module Attributes</w:t>
      </w:r>
    </w:p>
    <w:bookmarkEnd w:id="593"/>
    <w:p w14:paraId="5FD468A9" w14:textId="77777777" w:rsidR="003C3A31" w:rsidRDefault="003C3A31" w:rsidP="003C3A31">
      <w:pPr>
        <w:spacing w:after="0"/>
        <w:rPr>
          <w:sz w:val="13"/>
        </w:rPr>
      </w:pPr>
    </w:p>
    <w:tbl>
      <w:tblPr>
        <w:tblW w:w="9918" w:type="dxa"/>
        <w:tblInd w:w="45" w:type="dxa"/>
        <w:tblLayout w:type="fixed"/>
        <w:tblCellMar>
          <w:left w:w="10" w:type="dxa"/>
          <w:right w:w="10" w:type="dxa"/>
        </w:tblCellMar>
        <w:tblLook w:val="0600" w:firstRow="0" w:lastRow="0" w:firstColumn="0" w:lastColumn="0" w:noHBand="1" w:noVBand="1"/>
      </w:tblPr>
      <w:tblGrid>
        <w:gridCol w:w="3550"/>
        <w:gridCol w:w="1120"/>
        <w:gridCol w:w="540"/>
        <w:gridCol w:w="4708"/>
      </w:tblGrid>
      <w:tr w:rsidR="003C3A31" w14:paraId="5E56E0BD" w14:textId="77777777" w:rsidTr="00627CF2">
        <w:trPr>
          <w:tblHeader/>
        </w:trPr>
        <w:tc>
          <w:tcPr>
            <w:tcW w:w="355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2C00DF6" w14:textId="77777777" w:rsidR="003C3A31" w:rsidRDefault="003C3A31" w:rsidP="001C4DE5">
            <w:pPr>
              <w:keepLines/>
              <w:spacing w:after="0"/>
              <w:jc w:val="center"/>
            </w:pPr>
            <w:bookmarkStart w:id="595" w:name="para_5ac516a3_1159_4ff7_b037_2e9d8f9240"/>
            <w:r>
              <w:rPr>
                <w:rFonts w:ascii="Arial" w:hAnsi="Arial"/>
                <w:b/>
                <w:color w:val="000000"/>
                <w:sz w:val="18"/>
              </w:rPr>
              <w:t>Attribute Name</w:t>
            </w:r>
          </w:p>
        </w:tc>
        <w:tc>
          <w:tcPr>
            <w:tcW w:w="1120" w:type="dxa"/>
            <w:tcBorders>
              <w:top w:val="single" w:sz="4" w:space="0" w:color="000000"/>
              <w:bottom w:val="single" w:sz="4" w:space="0" w:color="000000"/>
              <w:right w:val="single" w:sz="4" w:space="0" w:color="000000"/>
            </w:tcBorders>
            <w:tcMar>
              <w:top w:w="40" w:type="dxa"/>
              <w:left w:w="40" w:type="dxa"/>
              <w:bottom w:w="40" w:type="dxa"/>
              <w:right w:w="40" w:type="dxa"/>
            </w:tcMar>
          </w:tcPr>
          <w:p w14:paraId="4CE47CCB" w14:textId="77777777" w:rsidR="003C3A31" w:rsidRDefault="003C3A31" w:rsidP="001C4DE5">
            <w:pPr>
              <w:keepLines/>
              <w:spacing w:after="0"/>
              <w:jc w:val="center"/>
            </w:pPr>
            <w:bookmarkStart w:id="596" w:name="para_f09fb47c_78cd_4775_9d95_171f90cd20"/>
            <w:bookmarkEnd w:id="595"/>
            <w:r>
              <w:rPr>
                <w:rFonts w:ascii="Arial" w:hAnsi="Arial"/>
                <w:b/>
                <w:color w:val="000000"/>
                <w:sz w:val="18"/>
              </w:rPr>
              <w:t>Tag</w:t>
            </w:r>
          </w:p>
        </w:tc>
        <w:tc>
          <w:tcPr>
            <w:tcW w:w="540" w:type="dxa"/>
            <w:tcBorders>
              <w:top w:val="single" w:sz="4" w:space="0" w:color="000000"/>
              <w:bottom w:val="single" w:sz="4" w:space="0" w:color="000000"/>
              <w:right w:val="single" w:sz="4" w:space="0" w:color="000000"/>
            </w:tcBorders>
            <w:tcMar>
              <w:top w:w="40" w:type="dxa"/>
              <w:left w:w="40" w:type="dxa"/>
              <w:bottom w:w="40" w:type="dxa"/>
              <w:right w:w="40" w:type="dxa"/>
            </w:tcMar>
          </w:tcPr>
          <w:p w14:paraId="74945D45" w14:textId="77777777" w:rsidR="003C3A31" w:rsidRDefault="003C3A31" w:rsidP="001C4DE5">
            <w:pPr>
              <w:keepLines/>
              <w:spacing w:after="0"/>
              <w:jc w:val="center"/>
            </w:pPr>
            <w:bookmarkStart w:id="597" w:name="para_a1bccd2a_d522_40b7_9120_db796ab8fc"/>
            <w:bookmarkEnd w:id="596"/>
            <w:r>
              <w:rPr>
                <w:rFonts w:ascii="Arial" w:hAnsi="Arial"/>
                <w:b/>
                <w:color w:val="000000"/>
                <w:sz w:val="18"/>
              </w:rPr>
              <w:t>Type</w:t>
            </w:r>
          </w:p>
        </w:tc>
        <w:tc>
          <w:tcPr>
            <w:tcW w:w="4708" w:type="dxa"/>
            <w:tcBorders>
              <w:top w:val="single" w:sz="4" w:space="0" w:color="000000"/>
              <w:bottom w:val="single" w:sz="4" w:space="0" w:color="000000"/>
              <w:right w:val="single" w:sz="4" w:space="0" w:color="000000"/>
            </w:tcBorders>
            <w:tcMar>
              <w:top w:w="40" w:type="dxa"/>
              <w:left w:w="40" w:type="dxa"/>
              <w:bottom w:w="40" w:type="dxa"/>
              <w:right w:w="40" w:type="dxa"/>
            </w:tcMar>
          </w:tcPr>
          <w:p w14:paraId="7ACB24FC" w14:textId="77777777" w:rsidR="003C3A31" w:rsidRDefault="003C3A31" w:rsidP="001C4DE5">
            <w:pPr>
              <w:keepLines/>
              <w:spacing w:after="0"/>
              <w:jc w:val="center"/>
            </w:pPr>
            <w:bookmarkStart w:id="598" w:name="para_b9de38ed_1b90_4723_afe4_5080da14ee"/>
            <w:bookmarkEnd w:id="597"/>
            <w:r>
              <w:rPr>
                <w:rFonts w:ascii="Arial" w:hAnsi="Arial"/>
                <w:b/>
                <w:color w:val="000000"/>
                <w:sz w:val="18"/>
              </w:rPr>
              <w:t>Attribute Description</w:t>
            </w:r>
          </w:p>
        </w:tc>
        <w:bookmarkEnd w:id="598"/>
      </w:tr>
      <w:tr w:rsidR="003C3A31" w14:paraId="5545C5C4"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5F8A2FA" w14:textId="77777777" w:rsidR="003C3A31" w:rsidRDefault="003C3A31" w:rsidP="001C4DE5">
            <w:pPr>
              <w:keepLines/>
              <w:spacing w:after="0"/>
            </w:pPr>
            <w:bookmarkStart w:id="599" w:name="para_a8da15f4_7601_47ac_9c43_de55402d43"/>
            <w:r>
              <w:rPr>
                <w:rFonts w:ascii="Arial" w:hAnsi="Arial"/>
                <w:color w:val="000000"/>
                <w:sz w:val="18"/>
              </w:rPr>
              <w:t>Image Type</w:t>
            </w:r>
          </w:p>
        </w:tc>
        <w:tc>
          <w:tcPr>
            <w:tcW w:w="1120" w:type="dxa"/>
            <w:tcBorders>
              <w:bottom w:val="single" w:sz="4" w:space="0" w:color="000000"/>
              <w:right w:val="single" w:sz="4" w:space="0" w:color="000000"/>
            </w:tcBorders>
            <w:tcMar>
              <w:top w:w="40" w:type="dxa"/>
              <w:left w:w="40" w:type="dxa"/>
              <w:bottom w:w="40" w:type="dxa"/>
              <w:right w:w="40" w:type="dxa"/>
            </w:tcMar>
          </w:tcPr>
          <w:p w14:paraId="6E91355F" w14:textId="77777777" w:rsidR="003C3A31" w:rsidRDefault="003C3A31" w:rsidP="001C4DE5">
            <w:pPr>
              <w:keepLines/>
              <w:spacing w:after="0"/>
              <w:jc w:val="center"/>
            </w:pPr>
            <w:bookmarkStart w:id="600" w:name="para_271bfb8b_b010_4ffa_9cce_fb0bbeac95"/>
            <w:bookmarkEnd w:id="599"/>
            <w:r>
              <w:rPr>
                <w:rFonts w:ascii="Arial" w:hAnsi="Arial"/>
                <w:color w:val="000000"/>
                <w:sz w:val="18"/>
              </w:rPr>
              <w:t>(0008,0008)</w:t>
            </w:r>
          </w:p>
        </w:tc>
        <w:tc>
          <w:tcPr>
            <w:tcW w:w="540" w:type="dxa"/>
            <w:tcBorders>
              <w:bottom w:val="single" w:sz="4" w:space="0" w:color="000000"/>
              <w:right w:val="single" w:sz="4" w:space="0" w:color="000000"/>
            </w:tcBorders>
            <w:tcMar>
              <w:top w:w="40" w:type="dxa"/>
              <w:left w:w="40" w:type="dxa"/>
              <w:bottom w:w="40" w:type="dxa"/>
              <w:right w:w="40" w:type="dxa"/>
            </w:tcMar>
          </w:tcPr>
          <w:p w14:paraId="53B97492" w14:textId="77777777" w:rsidR="003C3A31" w:rsidRDefault="003C3A31" w:rsidP="001C4DE5">
            <w:pPr>
              <w:keepLines/>
              <w:spacing w:after="0"/>
              <w:jc w:val="center"/>
            </w:pPr>
            <w:bookmarkStart w:id="601" w:name="para_ad86d6e1_7636_4e59_a32c_ff37ac0c3c"/>
            <w:bookmarkEnd w:id="600"/>
            <w:r>
              <w:rPr>
                <w:rFonts w:ascii="Arial" w:hAnsi="Arial"/>
                <w:color w:val="000000"/>
                <w:sz w:val="18"/>
              </w:rPr>
              <w:t>1</w:t>
            </w:r>
          </w:p>
        </w:tc>
        <w:tc>
          <w:tcPr>
            <w:tcW w:w="4708" w:type="dxa"/>
            <w:tcBorders>
              <w:bottom w:val="single" w:sz="4" w:space="0" w:color="000000"/>
              <w:right w:val="single" w:sz="4" w:space="0" w:color="000000"/>
            </w:tcBorders>
            <w:tcMar>
              <w:top w:w="40" w:type="dxa"/>
              <w:left w:w="40" w:type="dxa"/>
              <w:bottom w:w="40" w:type="dxa"/>
              <w:right w:w="40" w:type="dxa"/>
            </w:tcMar>
          </w:tcPr>
          <w:p w14:paraId="623B0B00" w14:textId="554D3702" w:rsidR="00D6400F" w:rsidRDefault="00D6400F" w:rsidP="003A4192">
            <w:pPr>
              <w:keepLines/>
              <w:rPr>
                <w:rFonts w:ascii="Arial" w:hAnsi="Arial"/>
                <w:color w:val="000000"/>
                <w:sz w:val="18"/>
              </w:rPr>
            </w:pPr>
            <w:bookmarkStart w:id="602" w:name="para_191f0ff0_a887_43e2_b703_3bdac8373a"/>
            <w:bookmarkEnd w:id="601"/>
            <w:r w:rsidRPr="00D6400F">
              <w:rPr>
                <w:rFonts w:ascii="Arial" w:hAnsi="Arial"/>
                <w:color w:val="000000"/>
                <w:sz w:val="18"/>
              </w:rPr>
              <w:t>Image identification characteristics.</w:t>
            </w:r>
          </w:p>
          <w:p w14:paraId="0CB9F702" w14:textId="6D0E8CC3" w:rsidR="003C3A31" w:rsidRDefault="003C3A31" w:rsidP="001C4DE5">
            <w:pPr>
              <w:keepLines/>
              <w:spacing w:after="0"/>
            </w:pPr>
            <w:r>
              <w:rPr>
                <w:rFonts w:ascii="Arial" w:hAnsi="Arial"/>
                <w:color w:val="000000"/>
                <w:sz w:val="18"/>
              </w:rPr>
              <w:t>Value 1 shall be DERIVED. Value 2 shall be PRIMARY. No other values shall be present.</w:t>
            </w:r>
          </w:p>
        </w:tc>
        <w:bookmarkEnd w:id="602"/>
      </w:tr>
      <w:tr w:rsidR="003C3A31" w14:paraId="07AEB05C" w14:textId="77777777" w:rsidTr="00627CF2">
        <w:tc>
          <w:tcPr>
            <w:tcW w:w="5210" w:type="dxa"/>
            <w:gridSpan w:val="3"/>
            <w:tcBorders>
              <w:left w:val="single" w:sz="4" w:space="0" w:color="000000"/>
              <w:bottom w:val="single" w:sz="4" w:space="0" w:color="000000"/>
              <w:right w:val="single" w:sz="4" w:space="0" w:color="000000"/>
            </w:tcBorders>
            <w:tcMar>
              <w:top w:w="40" w:type="dxa"/>
              <w:left w:w="40" w:type="dxa"/>
              <w:bottom w:w="40" w:type="dxa"/>
            </w:tcMar>
          </w:tcPr>
          <w:p w14:paraId="70C0D953" w14:textId="77777777" w:rsidR="003C3A31" w:rsidRDefault="003C3A31" w:rsidP="001C4DE5">
            <w:pPr>
              <w:keepLines/>
              <w:spacing w:after="0"/>
            </w:pPr>
            <w:bookmarkStart w:id="603" w:name="para_d70090a9_0afc_4819_b19d_e8fe5b1980"/>
            <w:r>
              <w:rPr>
                <w:rFonts w:ascii="Arial" w:hAnsi="Arial"/>
                <w:i/>
                <w:color w:val="000000"/>
                <w:sz w:val="18"/>
              </w:rPr>
              <w:t xml:space="preserve">Include </w:t>
            </w:r>
            <w:hyperlink w:anchor="table_10_12">
              <w:r>
                <w:rPr>
                  <w:rFonts w:ascii="Arial" w:hAnsi="Arial"/>
                  <w:i/>
                  <w:color w:val="000000"/>
                  <w:sz w:val="18"/>
                </w:rPr>
                <w:t>Table 10-12 “Content Identification Macro Attributes”</w:t>
              </w:r>
            </w:hyperlink>
          </w:p>
        </w:tc>
        <w:tc>
          <w:tcPr>
            <w:tcW w:w="4708" w:type="dxa"/>
            <w:tcBorders>
              <w:bottom w:val="single" w:sz="4" w:space="0" w:color="000000"/>
              <w:right w:val="single" w:sz="4" w:space="0" w:color="000000"/>
            </w:tcBorders>
            <w:tcMar>
              <w:top w:w="40" w:type="dxa"/>
              <w:left w:w="40" w:type="dxa"/>
              <w:bottom w:w="40" w:type="dxa"/>
              <w:right w:w="40" w:type="dxa"/>
            </w:tcMar>
          </w:tcPr>
          <w:p w14:paraId="315E3F49" w14:textId="77777777" w:rsidR="003C3A31" w:rsidRDefault="003C3A31" w:rsidP="001C4DE5">
            <w:pPr>
              <w:keepLines/>
              <w:spacing w:after="0"/>
            </w:pPr>
            <w:bookmarkStart w:id="604" w:name="para_c8ce9b6b_23bf_4cda_ae8b_0fabf9bd17"/>
            <w:bookmarkEnd w:id="603"/>
          </w:p>
        </w:tc>
        <w:bookmarkEnd w:id="604"/>
      </w:tr>
      <w:tr w:rsidR="003C3A31" w14:paraId="74C6BC68"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3B06EEB" w14:textId="77777777" w:rsidR="003C3A31" w:rsidRDefault="003C3A31" w:rsidP="001C4DE5">
            <w:pPr>
              <w:keepLines/>
              <w:spacing w:after="0"/>
            </w:pPr>
            <w:bookmarkStart w:id="605" w:name="para_7e8be640_10b6_441f_a367_e3c402ff59"/>
            <w:r>
              <w:rPr>
                <w:rFonts w:ascii="Arial" w:hAnsi="Arial"/>
                <w:color w:val="000000"/>
                <w:sz w:val="18"/>
              </w:rPr>
              <w:t>Samples Per Pixel</w:t>
            </w:r>
          </w:p>
        </w:tc>
        <w:tc>
          <w:tcPr>
            <w:tcW w:w="1120" w:type="dxa"/>
            <w:tcBorders>
              <w:bottom w:val="single" w:sz="4" w:space="0" w:color="000000"/>
              <w:right w:val="single" w:sz="4" w:space="0" w:color="000000"/>
            </w:tcBorders>
            <w:tcMar>
              <w:top w:w="40" w:type="dxa"/>
              <w:left w:w="40" w:type="dxa"/>
              <w:bottom w:w="40" w:type="dxa"/>
              <w:right w:w="40" w:type="dxa"/>
            </w:tcMar>
          </w:tcPr>
          <w:p w14:paraId="329C21BC" w14:textId="77777777" w:rsidR="003C3A31" w:rsidRDefault="003C3A31" w:rsidP="001C4DE5">
            <w:pPr>
              <w:keepLines/>
              <w:spacing w:after="0"/>
              <w:jc w:val="center"/>
            </w:pPr>
            <w:bookmarkStart w:id="606" w:name="para_6b9640c4_2823_4086_a0b0_96634e5d20"/>
            <w:bookmarkEnd w:id="605"/>
            <w:r>
              <w:rPr>
                <w:rFonts w:ascii="Arial" w:hAnsi="Arial"/>
                <w:color w:val="000000"/>
                <w:sz w:val="18"/>
              </w:rPr>
              <w:t>(0028,0002)</w:t>
            </w:r>
          </w:p>
        </w:tc>
        <w:tc>
          <w:tcPr>
            <w:tcW w:w="540" w:type="dxa"/>
            <w:tcBorders>
              <w:bottom w:val="single" w:sz="4" w:space="0" w:color="000000"/>
              <w:right w:val="single" w:sz="4" w:space="0" w:color="000000"/>
            </w:tcBorders>
            <w:tcMar>
              <w:top w:w="40" w:type="dxa"/>
              <w:left w:w="40" w:type="dxa"/>
              <w:bottom w:w="40" w:type="dxa"/>
              <w:right w:w="40" w:type="dxa"/>
            </w:tcMar>
          </w:tcPr>
          <w:p w14:paraId="2AC70682" w14:textId="77777777" w:rsidR="003C3A31" w:rsidRDefault="003C3A31" w:rsidP="001C4DE5">
            <w:pPr>
              <w:keepLines/>
              <w:spacing w:after="0"/>
              <w:jc w:val="center"/>
            </w:pPr>
            <w:bookmarkStart w:id="607" w:name="para_4f4a9610_dacc_43d5_aa79_27199179ca"/>
            <w:bookmarkEnd w:id="606"/>
            <w:r>
              <w:rPr>
                <w:rFonts w:ascii="Arial" w:hAnsi="Arial"/>
                <w:color w:val="000000"/>
                <w:sz w:val="18"/>
              </w:rPr>
              <w:t>1</w:t>
            </w:r>
          </w:p>
        </w:tc>
        <w:bookmarkEnd w:id="607"/>
        <w:tc>
          <w:tcPr>
            <w:tcW w:w="4708" w:type="dxa"/>
            <w:tcBorders>
              <w:bottom w:val="single" w:sz="4" w:space="0" w:color="000000"/>
              <w:right w:val="single" w:sz="4" w:space="0" w:color="000000"/>
            </w:tcBorders>
            <w:tcMar>
              <w:top w:w="40" w:type="dxa"/>
              <w:left w:w="40" w:type="dxa"/>
              <w:bottom w:w="40" w:type="dxa"/>
              <w:right w:w="40" w:type="dxa"/>
            </w:tcMar>
          </w:tcPr>
          <w:p w14:paraId="193247FB" w14:textId="582F9C7C" w:rsidR="008A48CF" w:rsidRDefault="008A48CF" w:rsidP="003A4192">
            <w:pPr>
              <w:keepLines/>
              <w:rPr>
                <w:rFonts w:ascii="Arial" w:hAnsi="Arial"/>
                <w:color w:val="000000"/>
                <w:sz w:val="18"/>
              </w:rPr>
            </w:pPr>
            <w:r w:rsidRPr="008A48CF">
              <w:rPr>
                <w:rFonts w:ascii="Arial" w:hAnsi="Arial"/>
                <w:color w:val="000000"/>
                <w:sz w:val="18"/>
              </w:rPr>
              <w:t>Number of samples (planes) in this image.</w:t>
            </w:r>
          </w:p>
          <w:p w14:paraId="30518191" w14:textId="662AF628" w:rsidR="003C3A31" w:rsidRDefault="003C3A31" w:rsidP="001C4DE5">
            <w:pPr>
              <w:keepLines/>
              <w:spacing w:after="0"/>
            </w:pPr>
            <w:r>
              <w:rPr>
                <w:rFonts w:ascii="Arial" w:hAnsi="Arial"/>
                <w:color w:val="000000"/>
                <w:sz w:val="18"/>
              </w:rPr>
              <w:t>Enumerated Values:</w:t>
            </w:r>
          </w:p>
          <w:p w14:paraId="41E4776F" w14:textId="77777777" w:rsidR="003C3A31" w:rsidRPr="00BC5E64" w:rsidRDefault="003C3A31" w:rsidP="001C4DE5">
            <w:pPr>
              <w:keepLines/>
              <w:spacing w:after="0"/>
              <w:rPr>
                <w:rFonts w:ascii="Arial" w:hAnsi="Arial"/>
                <w:color w:val="000000"/>
                <w:sz w:val="18"/>
              </w:rPr>
            </w:pPr>
            <w:r>
              <w:rPr>
                <w:rFonts w:ascii="Arial" w:hAnsi="Arial"/>
                <w:b/>
                <w:color w:val="000000"/>
                <w:sz w:val="18"/>
              </w:rPr>
              <w:t>1</w:t>
            </w:r>
            <w:bookmarkStart w:id="608" w:name="para_c478ef23_25d1_4945_a777_2c1d7233a8"/>
            <w:bookmarkStart w:id="609" w:name="idm330268115024"/>
            <w:bookmarkStart w:id="610" w:name="idm330268115936"/>
          </w:p>
        </w:tc>
        <w:bookmarkEnd w:id="608"/>
        <w:bookmarkEnd w:id="609"/>
        <w:bookmarkEnd w:id="610"/>
      </w:tr>
      <w:tr w:rsidR="003C3A31" w14:paraId="508B9629"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736CEE1" w14:textId="77777777" w:rsidR="003C3A31" w:rsidRDefault="003C3A31" w:rsidP="001C4DE5">
            <w:pPr>
              <w:keepLines/>
              <w:spacing w:after="0"/>
            </w:pPr>
            <w:bookmarkStart w:id="611" w:name="para_cc83b18b_874b_4399_be39_30c3f5c64e"/>
            <w:r>
              <w:rPr>
                <w:rFonts w:ascii="Arial" w:hAnsi="Arial"/>
                <w:color w:val="000000"/>
                <w:sz w:val="18"/>
              </w:rPr>
              <w:t>Photometric Interpretation</w:t>
            </w:r>
          </w:p>
        </w:tc>
        <w:tc>
          <w:tcPr>
            <w:tcW w:w="1120" w:type="dxa"/>
            <w:tcBorders>
              <w:bottom w:val="single" w:sz="4" w:space="0" w:color="000000"/>
              <w:right w:val="single" w:sz="4" w:space="0" w:color="000000"/>
            </w:tcBorders>
            <w:tcMar>
              <w:top w:w="40" w:type="dxa"/>
              <w:left w:w="40" w:type="dxa"/>
              <w:bottom w:w="40" w:type="dxa"/>
              <w:right w:w="40" w:type="dxa"/>
            </w:tcMar>
          </w:tcPr>
          <w:p w14:paraId="5CAB5332" w14:textId="77777777" w:rsidR="003C3A31" w:rsidRDefault="003C3A31" w:rsidP="001C4DE5">
            <w:pPr>
              <w:keepLines/>
              <w:spacing w:after="0"/>
              <w:jc w:val="center"/>
            </w:pPr>
            <w:bookmarkStart w:id="612" w:name="para_8516540d_6b48_44e6_baf1_e3190c9bb6"/>
            <w:bookmarkEnd w:id="611"/>
            <w:r>
              <w:rPr>
                <w:rFonts w:ascii="Arial" w:hAnsi="Arial"/>
                <w:color w:val="000000"/>
                <w:sz w:val="18"/>
              </w:rPr>
              <w:t>(0028,0004)</w:t>
            </w:r>
          </w:p>
        </w:tc>
        <w:tc>
          <w:tcPr>
            <w:tcW w:w="540" w:type="dxa"/>
            <w:tcBorders>
              <w:bottom w:val="single" w:sz="4" w:space="0" w:color="000000"/>
              <w:right w:val="single" w:sz="4" w:space="0" w:color="000000"/>
            </w:tcBorders>
            <w:tcMar>
              <w:top w:w="40" w:type="dxa"/>
              <w:left w:w="40" w:type="dxa"/>
              <w:bottom w:w="40" w:type="dxa"/>
              <w:right w:w="40" w:type="dxa"/>
            </w:tcMar>
          </w:tcPr>
          <w:p w14:paraId="33A38D9D" w14:textId="77777777" w:rsidR="003C3A31" w:rsidRDefault="003C3A31" w:rsidP="001C4DE5">
            <w:pPr>
              <w:keepLines/>
              <w:spacing w:after="0"/>
              <w:jc w:val="center"/>
            </w:pPr>
            <w:bookmarkStart w:id="613" w:name="para_ce7e340f_cc1b_48fb_93e3_479746014e"/>
            <w:bookmarkEnd w:id="612"/>
            <w:r>
              <w:rPr>
                <w:rFonts w:ascii="Arial" w:hAnsi="Arial"/>
                <w:color w:val="000000"/>
                <w:sz w:val="18"/>
              </w:rPr>
              <w:t>1</w:t>
            </w:r>
          </w:p>
        </w:tc>
        <w:bookmarkEnd w:id="613"/>
        <w:tc>
          <w:tcPr>
            <w:tcW w:w="4708" w:type="dxa"/>
            <w:tcBorders>
              <w:bottom w:val="single" w:sz="4" w:space="0" w:color="000000"/>
              <w:right w:val="single" w:sz="4" w:space="0" w:color="000000"/>
            </w:tcBorders>
            <w:tcMar>
              <w:top w:w="40" w:type="dxa"/>
              <w:left w:w="40" w:type="dxa"/>
              <w:bottom w:w="40" w:type="dxa"/>
              <w:right w:w="40" w:type="dxa"/>
            </w:tcMar>
          </w:tcPr>
          <w:p w14:paraId="175CBF69" w14:textId="21A33AE5" w:rsidR="00D76618" w:rsidRDefault="00D76618" w:rsidP="003A4192">
            <w:pPr>
              <w:keepLines/>
              <w:rPr>
                <w:rFonts w:ascii="Arial" w:hAnsi="Arial"/>
                <w:color w:val="000000"/>
                <w:sz w:val="18"/>
              </w:rPr>
            </w:pPr>
            <w:r w:rsidRPr="00D76618">
              <w:rPr>
                <w:rFonts w:ascii="Arial" w:hAnsi="Arial"/>
                <w:color w:val="000000"/>
                <w:sz w:val="18"/>
              </w:rPr>
              <w:t>The intended interpretation of the pixel data.</w:t>
            </w:r>
          </w:p>
          <w:p w14:paraId="247CA1D2" w14:textId="67007386" w:rsidR="003C3A31" w:rsidRDefault="003C3A31" w:rsidP="001C4DE5">
            <w:pPr>
              <w:keepLines/>
              <w:spacing w:after="0"/>
            </w:pPr>
            <w:r>
              <w:rPr>
                <w:rFonts w:ascii="Arial" w:hAnsi="Arial"/>
                <w:color w:val="000000"/>
                <w:sz w:val="18"/>
              </w:rPr>
              <w:t>Enumerated Values:</w:t>
            </w:r>
          </w:p>
          <w:p w14:paraId="5C58AA56" w14:textId="77777777" w:rsidR="003C3A31" w:rsidRPr="00BC5E64" w:rsidRDefault="003C3A31" w:rsidP="001C4DE5">
            <w:pPr>
              <w:keepLines/>
              <w:spacing w:after="0"/>
              <w:rPr>
                <w:rFonts w:ascii="Arial" w:hAnsi="Arial"/>
                <w:color w:val="000000"/>
                <w:sz w:val="18"/>
              </w:rPr>
            </w:pPr>
            <w:r>
              <w:rPr>
                <w:rFonts w:ascii="Arial" w:hAnsi="Arial"/>
                <w:b/>
                <w:color w:val="000000"/>
                <w:sz w:val="18"/>
              </w:rPr>
              <w:t>MONOCHROME2</w:t>
            </w:r>
            <w:r>
              <w:rPr>
                <w:rFonts w:ascii="Arial" w:hAnsi="Arial"/>
                <w:b/>
                <w:color w:val="000000"/>
                <w:sz w:val="18"/>
              </w:rPr>
              <w:tab/>
            </w:r>
            <w:bookmarkStart w:id="614" w:name="para_8e13fa16_ef94_4273_9bf1_4476d60c86"/>
            <w:bookmarkStart w:id="615" w:name="idm330268104688"/>
            <w:bookmarkStart w:id="616" w:name="idm330268105600"/>
          </w:p>
        </w:tc>
        <w:bookmarkEnd w:id="614"/>
        <w:bookmarkEnd w:id="615"/>
        <w:bookmarkEnd w:id="616"/>
      </w:tr>
      <w:tr w:rsidR="003C3A31" w14:paraId="302286A2"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60C7279" w14:textId="77777777" w:rsidR="003C3A31" w:rsidRDefault="003C3A31" w:rsidP="001C4DE5">
            <w:pPr>
              <w:keepLines/>
              <w:spacing w:after="0"/>
              <w:rPr>
                <w:rFonts w:ascii="Arial" w:hAnsi="Arial"/>
                <w:color w:val="000000"/>
                <w:sz w:val="18"/>
              </w:rPr>
            </w:pPr>
            <w:r>
              <w:rPr>
                <w:rFonts w:ascii="Arial" w:hAnsi="Arial"/>
                <w:color w:val="000000"/>
                <w:sz w:val="18"/>
              </w:rPr>
              <w:t>Rows</w:t>
            </w:r>
          </w:p>
        </w:tc>
        <w:tc>
          <w:tcPr>
            <w:tcW w:w="1120" w:type="dxa"/>
            <w:tcBorders>
              <w:bottom w:val="single" w:sz="4" w:space="0" w:color="000000"/>
              <w:right w:val="single" w:sz="4" w:space="0" w:color="000000"/>
            </w:tcBorders>
            <w:tcMar>
              <w:top w:w="40" w:type="dxa"/>
              <w:left w:w="40" w:type="dxa"/>
              <w:bottom w:w="40" w:type="dxa"/>
              <w:right w:w="40" w:type="dxa"/>
            </w:tcMar>
          </w:tcPr>
          <w:p w14:paraId="76903BAF" w14:textId="77777777" w:rsidR="003C3A31" w:rsidRDefault="003C3A31" w:rsidP="001C4DE5">
            <w:pPr>
              <w:keepLines/>
              <w:spacing w:after="0"/>
              <w:jc w:val="center"/>
              <w:rPr>
                <w:rFonts w:ascii="Arial" w:hAnsi="Arial"/>
                <w:color w:val="000000"/>
                <w:sz w:val="18"/>
              </w:rPr>
            </w:pPr>
            <w:bookmarkStart w:id="617" w:name="_Hlk135428306"/>
            <w:r>
              <w:rPr>
                <w:rFonts w:ascii="Arial" w:hAnsi="Arial"/>
                <w:color w:val="000000"/>
                <w:sz w:val="18"/>
              </w:rPr>
              <w:t>(0028,0010)</w:t>
            </w:r>
            <w:bookmarkEnd w:id="617"/>
          </w:p>
        </w:tc>
        <w:tc>
          <w:tcPr>
            <w:tcW w:w="540" w:type="dxa"/>
            <w:tcBorders>
              <w:bottom w:val="single" w:sz="4" w:space="0" w:color="000000"/>
              <w:right w:val="single" w:sz="4" w:space="0" w:color="000000"/>
            </w:tcBorders>
            <w:tcMar>
              <w:top w:w="40" w:type="dxa"/>
              <w:left w:w="40" w:type="dxa"/>
              <w:bottom w:w="40" w:type="dxa"/>
              <w:right w:w="40" w:type="dxa"/>
            </w:tcMar>
          </w:tcPr>
          <w:p w14:paraId="164E9D77" w14:textId="77777777" w:rsidR="003C3A31" w:rsidRDefault="003C3A31" w:rsidP="001C4DE5">
            <w:pPr>
              <w:keepLines/>
              <w:spacing w:after="0"/>
              <w:jc w:val="center"/>
              <w:rPr>
                <w:rFonts w:ascii="Arial" w:hAnsi="Arial"/>
                <w:color w:val="000000"/>
                <w:sz w:val="18"/>
              </w:rPr>
            </w:pPr>
            <w:r>
              <w:rPr>
                <w:rFonts w:ascii="Arial" w:hAnsi="Arial"/>
                <w:color w:val="000000"/>
                <w:sz w:val="18"/>
              </w:rPr>
              <w:t>1</w:t>
            </w:r>
          </w:p>
        </w:tc>
        <w:tc>
          <w:tcPr>
            <w:tcW w:w="4708" w:type="dxa"/>
            <w:tcBorders>
              <w:bottom w:val="single" w:sz="4" w:space="0" w:color="000000"/>
              <w:right w:val="single" w:sz="4" w:space="0" w:color="000000"/>
            </w:tcBorders>
            <w:tcMar>
              <w:top w:w="40" w:type="dxa"/>
              <w:left w:w="40" w:type="dxa"/>
              <w:bottom w:w="40" w:type="dxa"/>
              <w:right w:w="40" w:type="dxa"/>
            </w:tcMar>
          </w:tcPr>
          <w:p w14:paraId="60FB9F7E" w14:textId="5206F00E" w:rsidR="003C3A31" w:rsidRDefault="00A71F0E" w:rsidP="001C4DE5">
            <w:pPr>
              <w:keepLines/>
              <w:spacing w:after="0"/>
              <w:rPr>
                <w:rFonts w:ascii="Arial" w:hAnsi="Arial"/>
                <w:color w:val="000000"/>
                <w:sz w:val="18"/>
              </w:rPr>
            </w:pPr>
            <w:r w:rsidRPr="00A71F0E">
              <w:rPr>
                <w:rFonts w:ascii="Arial" w:hAnsi="Arial"/>
                <w:color w:val="000000"/>
                <w:sz w:val="18"/>
              </w:rPr>
              <w:t xml:space="preserve">Number of rows in the image. </w:t>
            </w:r>
            <w:r w:rsidR="003C3A31">
              <w:rPr>
                <w:rFonts w:ascii="Arial" w:hAnsi="Arial"/>
                <w:color w:val="000000"/>
                <w:sz w:val="18"/>
              </w:rPr>
              <w:t xml:space="preserve">Value shall be identical to </w:t>
            </w:r>
            <w:r w:rsidR="00D149FF">
              <w:rPr>
                <w:rFonts w:ascii="Arial" w:hAnsi="Arial"/>
                <w:color w:val="000000"/>
                <w:sz w:val="18"/>
              </w:rPr>
              <w:t>the number of frames</w:t>
            </w:r>
            <w:r w:rsidR="003C3A31">
              <w:rPr>
                <w:rFonts w:ascii="Arial" w:hAnsi="Arial"/>
                <w:color w:val="000000"/>
                <w:sz w:val="18"/>
              </w:rPr>
              <w:t xml:space="preserve"> referenced </w:t>
            </w:r>
            <w:r w:rsidR="00D149FF">
              <w:rPr>
                <w:rFonts w:ascii="Arial" w:hAnsi="Arial"/>
                <w:color w:val="000000"/>
                <w:sz w:val="18"/>
              </w:rPr>
              <w:t xml:space="preserve">in the </w:t>
            </w:r>
            <w:r w:rsidR="00B35202">
              <w:rPr>
                <w:rFonts w:ascii="Arial" w:hAnsi="Arial"/>
                <w:color w:val="000000"/>
                <w:sz w:val="18"/>
              </w:rPr>
              <w:t>Derivation</w:t>
            </w:r>
            <w:r w:rsidR="003C3A31">
              <w:rPr>
                <w:rFonts w:ascii="Arial" w:hAnsi="Arial"/>
                <w:color w:val="000000"/>
                <w:sz w:val="18"/>
              </w:rPr>
              <w:t xml:space="preserve"> </w:t>
            </w:r>
            <w:r w:rsidR="00B35202">
              <w:rPr>
                <w:rFonts w:ascii="Arial" w:hAnsi="Arial"/>
                <w:color w:val="000000"/>
                <w:sz w:val="18"/>
              </w:rPr>
              <w:t>Image</w:t>
            </w:r>
            <w:r w:rsidR="003C3A31">
              <w:rPr>
                <w:rFonts w:ascii="Arial" w:hAnsi="Arial"/>
                <w:color w:val="000000"/>
                <w:sz w:val="18"/>
              </w:rPr>
              <w:t xml:space="preserve">. See </w:t>
            </w:r>
            <w:hyperlink w:anchor="sect_C_8_20_2_3">
              <w:r w:rsidR="003C3A31">
                <w:rPr>
                  <w:rFonts w:ascii="Arial" w:hAnsi="Arial"/>
                  <w:color w:val="000000"/>
                  <w:sz w:val="18"/>
                </w:rPr>
                <w:t>Section C.8.20.x.</w:t>
              </w:r>
              <w:r w:rsidR="004A034E">
                <w:rPr>
                  <w:rFonts w:ascii="Arial" w:hAnsi="Arial"/>
                  <w:color w:val="000000"/>
                  <w:sz w:val="18"/>
                </w:rPr>
                <w:t>2</w:t>
              </w:r>
            </w:hyperlink>
            <w:r w:rsidR="003C3A31">
              <w:rPr>
                <w:rFonts w:ascii="Arial" w:hAnsi="Arial"/>
                <w:color w:val="000000"/>
                <w:sz w:val="18"/>
              </w:rPr>
              <w:t>.</w:t>
            </w:r>
          </w:p>
        </w:tc>
      </w:tr>
      <w:tr w:rsidR="003C3A31" w14:paraId="70BA6F57"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793B0DF" w14:textId="77777777" w:rsidR="003C3A31" w:rsidRDefault="003C3A31" w:rsidP="001C4DE5">
            <w:pPr>
              <w:keepLines/>
              <w:spacing w:after="0"/>
              <w:rPr>
                <w:rFonts w:ascii="Arial" w:hAnsi="Arial"/>
                <w:color w:val="000000"/>
                <w:sz w:val="18"/>
              </w:rPr>
            </w:pPr>
            <w:r>
              <w:rPr>
                <w:rFonts w:ascii="Arial" w:hAnsi="Arial"/>
                <w:color w:val="000000"/>
                <w:sz w:val="18"/>
              </w:rPr>
              <w:t>Columns</w:t>
            </w:r>
          </w:p>
        </w:tc>
        <w:tc>
          <w:tcPr>
            <w:tcW w:w="1120" w:type="dxa"/>
            <w:tcBorders>
              <w:bottom w:val="single" w:sz="4" w:space="0" w:color="000000"/>
              <w:right w:val="single" w:sz="4" w:space="0" w:color="000000"/>
            </w:tcBorders>
            <w:tcMar>
              <w:top w:w="40" w:type="dxa"/>
              <w:left w:w="40" w:type="dxa"/>
              <w:bottom w:w="40" w:type="dxa"/>
              <w:right w:w="40" w:type="dxa"/>
            </w:tcMar>
          </w:tcPr>
          <w:p w14:paraId="37F52172" w14:textId="77777777" w:rsidR="003C3A31" w:rsidRDefault="003C3A31" w:rsidP="001C4DE5">
            <w:pPr>
              <w:keepLines/>
              <w:spacing w:after="0"/>
              <w:jc w:val="center"/>
              <w:rPr>
                <w:rFonts w:ascii="Arial" w:hAnsi="Arial"/>
                <w:color w:val="000000"/>
                <w:sz w:val="18"/>
              </w:rPr>
            </w:pPr>
            <w:r>
              <w:rPr>
                <w:rFonts w:ascii="Arial" w:hAnsi="Arial"/>
                <w:color w:val="000000"/>
                <w:sz w:val="18"/>
              </w:rPr>
              <w:t>(0028,0011)</w:t>
            </w:r>
          </w:p>
        </w:tc>
        <w:tc>
          <w:tcPr>
            <w:tcW w:w="540" w:type="dxa"/>
            <w:tcBorders>
              <w:bottom w:val="single" w:sz="4" w:space="0" w:color="000000"/>
              <w:right w:val="single" w:sz="4" w:space="0" w:color="000000"/>
            </w:tcBorders>
            <w:tcMar>
              <w:top w:w="40" w:type="dxa"/>
              <w:left w:w="40" w:type="dxa"/>
              <w:bottom w:w="40" w:type="dxa"/>
              <w:right w:w="40" w:type="dxa"/>
            </w:tcMar>
          </w:tcPr>
          <w:p w14:paraId="5210E25D" w14:textId="77777777" w:rsidR="003C3A31" w:rsidRDefault="003C3A31" w:rsidP="001C4DE5">
            <w:pPr>
              <w:keepLines/>
              <w:spacing w:after="0"/>
              <w:jc w:val="center"/>
              <w:rPr>
                <w:rFonts w:ascii="Arial" w:hAnsi="Arial"/>
                <w:color w:val="000000"/>
                <w:sz w:val="18"/>
              </w:rPr>
            </w:pPr>
            <w:r>
              <w:rPr>
                <w:rFonts w:ascii="Arial" w:hAnsi="Arial"/>
                <w:color w:val="000000"/>
                <w:sz w:val="18"/>
              </w:rPr>
              <w:t>1</w:t>
            </w:r>
          </w:p>
        </w:tc>
        <w:tc>
          <w:tcPr>
            <w:tcW w:w="4708" w:type="dxa"/>
            <w:tcBorders>
              <w:bottom w:val="single" w:sz="4" w:space="0" w:color="000000"/>
              <w:right w:val="single" w:sz="4" w:space="0" w:color="000000"/>
            </w:tcBorders>
            <w:tcMar>
              <w:top w:w="40" w:type="dxa"/>
              <w:left w:w="40" w:type="dxa"/>
              <w:bottom w:w="40" w:type="dxa"/>
              <w:right w:w="40" w:type="dxa"/>
            </w:tcMar>
          </w:tcPr>
          <w:p w14:paraId="6CC8DC5B" w14:textId="205B679A" w:rsidR="003C3A31" w:rsidRDefault="00A71F0E" w:rsidP="001C4DE5">
            <w:pPr>
              <w:keepLines/>
              <w:spacing w:after="0"/>
              <w:rPr>
                <w:rFonts w:ascii="Arial" w:hAnsi="Arial"/>
                <w:color w:val="000000"/>
                <w:sz w:val="18"/>
              </w:rPr>
            </w:pPr>
            <w:r w:rsidRPr="00A71F0E">
              <w:rPr>
                <w:rFonts w:ascii="Arial" w:hAnsi="Arial"/>
                <w:color w:val="000000"/>
                <w:sz w:val="18"/>
              </w:rPr>
              <w:t xml:space="preserve">Number of </w:t>
            </w:r>
            <w:r>
              <w:rPr>
                <w:rFonts w:ascii="Arial" w:hAnsi="Arial"/>
                <w:color w:val="000000"/>
                <w:sz w:val="18"/>
              </w:rPr>
              <w:t xml:space="preserve">columns </w:t>
            </w:r>
            <w:r w:rsidRPr="00A71F0E">
              <w:rPr>
                <w:rFonts w:ascii="Arial" w:hAnsi="Arial"/>
                <w:color w:val="000000"/>
                <w:sz w:val="18"/>
              </w:rPr>
              <w:t xml:space="preserve">in the image. </w:t>
            </w:r>
            <w:r w:rsidR="003C3A31">
              <w:rPr>
                <w:rFonts w:ascii="Arial" w:hAnsi="Arial"/>
                <w:color w:val="000000"/>
                <w:sz w:val="18"/>
              </w:rPr>
              <w:t xml:space="preserve">Value shall be identical to value of Columns (0028,0011) in </w:t>
            </w:r>
            <w:r w:rsidR="003A567E">
              <w:rPr>
                <w:rFonts w:ascii="Arial" w:hAnsi="Arial"/>
                <w:color w:val="000000"/>
                <w:sz w:val="18"/>
              </w:rPr>
              <w:t xml:space="preserve">the </w:t>
            </w:r>
            <w:r w:rsidR="00B35202">
              <w:rPr>
                <w:rFonts w:ascii="Arial" w:hAnsi="Arial"/>
                <w:color w:val="000000"/>
                <w:sz w:val="18"/>
              </w:rPr>
              <w:t>Derivation Image</w:t>
            </w:r>
            <w:r w:rsidR="003C3A31">
              <w:rPr>
                <w:rFonts w:ascii="Arial" w:hAnsi="Arial"/>
                <w:color w:val="000000"/>
                <w:sz w:val="18"/>
              </w:rPr>
              <w:t xml:space="preserve">. See </w:t>
            </w:r>
            <w:hyperlink w:anchor="sect_C_8_20_2_3">
              <w:r w:rsidR="003C3A31">
                <w:rPr>
                  <w:rFonts w:ascii="Arial" w:hAnsi="Arial"/>
                  <w:color w:val="000000"/>
                  <w:sz w:val="18"/>
                </w:rPr>
                <w:t>Section C.8.20.x.1</w:t>
              </w:r>
            </w:hyperlink>
          </w:p>
        </w:tc>
      </w:tr>
      <w:tr w:rsidR="003C3A31" w14:paraId="7571BFBA"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078F067" w14:textId="77777777" w:rsidR="003C3A31" w:rsidRDefault="003C3A31" w:rsidP="001C4DE5">
            <w:pPr>
              <w:keepLines/>
              <w:spacing w:after="0"/>
            </w:pPr>
            <w:bookmarkStart w:id="618" w:name="para_678b7133_d3bc_4ca7_8886_fbbaffdd5f"/>
            <w:r>
              <w:rPr>
                <w:rFonts w:ascii="Arial" w:hAnsi="Arial"/>
                <w:color w:val="000000"/>
                <w:sz w:val="18"/>
              </w:rPr>
              <w:t>Segmentation Type</w:t>
            </w:r>
          </w:p>
        </w:tc>
        <w:tc>
          <w:tcPr>
            <w:tcW w:w="1120" w:type="dxa"/>
            <w:tcBorders>
              <w:bottom w:val="single" w:sz="4" w:space="0" w:color="000000"/>
              <w:right w:val="single" w:sz="4" w:space="0" w:color="000000"/>
            </w:tcBorders>
            <w:tcMar>
              <w:top w:w="40" w:type="dxa"/>
              <w:left w:w="40" w:type="dxa"/>
              <w:bottom w:w="40" w:type="dxa"/>
              <w:right w:w="40" w:type="dxa"/>
            </w:tcMar>
          </w:tcPr>
          <w:p w14:paraId="1AAB90C9" w14:textId="77777777" w:rsidR="003C3A31" w:rsidRDefault="003C3A31" w:rsidP="001C4DE5">
            <w:pPr>
              <w:keepLines/>
              <w:spacing w:after="0"/>
              <w:jc w:val="center"/>
            </w:pPr>
            <w:bookmarkStart w:id="619" w:name="para_b3bcb2e1_ecdb_47c2_adab_44c8021c77"/>
            <w:bookmarkEnd w:id="618"/>
            <w:r>
              <w:rPr>
                <w:rFonts w:ascii="Arial" w:hAnsi="Arial"/>
                <w:color w:val="000000"/>
                <w:sz w:val="18"/>
              </w:rPr>
              <w:t>(0062,0001)</w:t>
            </w:r>
          </w:p>
        </w:tc>
        <w:tc>
          <w:tcPr>
            <w:tcW w:w="540" w:type="dxa"/>
            <w:tcBorders>
              <w:bottom w:val="single" w:sz="4" w:space="0" w:color="000000"/>
              <w:right w:val="single" w:sz="4" w:space="0" w:color="000000"/>
            </w:tcBorders>
            <w:tcMar>
              <w:top w:w="40" w:type="dxa"/>
              <w:left w:w="40" w:type="dxa"/>
              <w:bottom w:w="40" w:type="dxa"/>
              <w:right w:w="40" w:type="dxa"/>
            </w:tcMar>
          </w:tcPr>
          <w:p w14:paraId="42DE420A" w14:textId="77777777" w:rsidR="003C3A31" w:rsidRDefault="003C3A31" w:rsidP="001C4DE5">
            <w:pPr>
              <w:keepLines/>
              <w:spacing w:after="0"/>
              <w:jc w:val="center"/>
            </w:pPr>
            <w:bookmarkStart w:id="620" w:name="para_db339dac_4982_4579_ae46_26c38672f8"/>
            <w:bookmarkEnd w:id="619"/>
            <w:r>
              <w:rPr>
                <w:rFonts w:ascii="Arial" w:hAnsi="Arial"/>
                <w:color w:val="000000"/>
                <w:sz w:val="18"/>
              </w:rPr>
              <w:t>1</w:t>
            </w:r>
          </w:p>
        </w:tc>
        <w:tc>
          <w:tcPr>
            <w:tcW w:w="4708" w:type="dxa"/>
            <w:tcBorders>
              <w:bottom w:val="single" w:sz="4" w:space="0" w:color="000000"/>
              <w:right w:val="single" w:sz="4" w:space="0" w:color="000000"/>
            </w:tcBorders>
            <w:tcMar>
              <w:top w:w="40" w:type="dxa"/>
              <w:left w:w="40" w:type="dxa"/>
              <w:bottom w:w="40" w:type="dxa"/>
              <w:right w:w="40" w:type="dxa"/>
            </w:tcMar>
          </w:tcPr>
          <w:p w14:paraId="63985D5C" w14:textId="4DA29E58" w:rsidR="003C3A31" w:rsidRDefault="003C3A31" w:rsidP="001C4DE5">
            <w:pPr>
              <w:keepLines/>
              <w:spacing w:after="0"/>
            </w:pPr>
            <w:bookmarkStart w:id="621" w:name="para_30da4277_2b17_4813_ac33_06bb5ac40c"/>
            <w:bookmarkEnd w:id="620"/>
            <w:r>
              <w:rPr>
                <w:rFonts w:ascii="Arial" w:hAnsi="Arial"/>
                <w:color w:val="000000"/>
                <w:sz w:val="18"/>
              </w:rPr>
              <w:t>The type of encoding used to indicate the presence of the segmented property at a location in the derivation image.</w:t>
            </w:r>
            <w:r w:rsidR="004A034E">
              <w:rPr>
                <w:rFonts w:ascii="Arial" w:hAnsi="Arial"/>
                <w:color w:val="000000"/>
                <w:sz w:val="18"/>
              </w:rPr>
              <w:t xml:space="preserve"> See </w:t>
            </w:r>
            <w:hyperlink w:anchor="sect_C_8_20_2_3">
              <w:r w:rsidR="004A034E">
                <w:rPr>
                  <w:rFonts w:ascii="Arial" w:hAnsi="Arial"/>
                  <w:color w:val="000000"/>
                  <w:sz w:val="18"/>
                </w:rPr>
                <w:t>Section C.8.20.x.1</w:t>
              </w:r>
            </w:hyperlink>
          </w:p>
          <w:bookmarkEnd w:id="621"/>
          <w:p w14:paraId="6742898E" w14:textId="77777777" w:rsidR="003C3A31" w:rsidRDefault="003C3A31" w:rsidP="001C4DE5">
            <w:pPr>
              <w:keepLines/>
              <w:spacing w:before="240" w:after="0"/>
            </w:pPr>
            <w:r>
              <w:rPr>
                <w:rFonts w:ascii="Arial" w:hAnsi="Arial"/>
                <w:color w:val="000000"/>
                <w:sz w:val="18"/>
              </w:rPr>
              <w:t>Enumerated Value:</w:t>
            </w:r>
          </w:p>
          <w:p w14:paraId="7EA40571" w14:textId="77777777" w:rsidR="003C3A31" w:rsidRDefault="003C3A31" w:rsidP="001C4DE5">
            <w:pPr>
              <w:keepLines/>
              <w:spacing w:after="0"/>
            </w:pPr>
            <w:bookmarkStart w:id="622" w:name="_Hlk132834319"/>
            <w:r>
              <w:rPr>
                <w:rFonts w:ascii="Arial" w:hAnsi="Arial"/>
                <w:b/>
                <w:color w:val="000000"/>
                <w:sz w:val="18"/>
              </w:rPr>
              <w:t>HEIGHTMAP</w:t>
            </w:r>
            <w:bookmarkStart w:id="623" w:name="para_780d5a72_ad66_40b1_bdf8_8438ad5160"/>
            <w:bookmarkEnd w:id="622"/>
          </w:p>
        </w:tc>
        <w:bookmarkEnd w:id="623"/>
      </w:tr>
      <w:tr w:rsidR="003C3A31" w14:paraId="66F834E1"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D53031" w14:textId="77777777" w:rsidR="003C3A31" w:rsidRDefault="003C3A31" w:rsidP="001C4DE5">
            <w:pPr>
              <w:keepLines/>
              <w:spacing w:after="0"/>
            </w:pPr>
            <w:bookmarkStart w:id="624" w:name="para_d4c0699f_5c9c_4417_8fe5_346dedcbc9"/>
            <w:r>
              <w:rPr>
                <w:rFonts w:ascii="Arial" w:hAnsi="Arial"/>
                <w:color w:val="000000"/>
                <w:sz w:val="18"/>
              </w:rPr>
              <w:t>Segment Sequence</w:t>
            </w:r>
          </w:p>
        </w:tc>
        <w:tc>
          <w:tcPr>
            <w:tcW w:w="1120" w:type="dxa"/>
            <w:tcBorders>
              <w:bottom w:val="single" w:sz="4" w:space="0" w:color="000000"/>
              <w:right w:val="single" w:sz="4" w:space="0" w:color="000000"/>
            </w:tcBorders>
            <w:tcMar>
              <w:top w:w="40" w:type="dxa"/>
              <w:left w:w="40" w:type="dxa"/>
              <w:bottom w:w="40" w:type="dxa"/>
              <w:right w:w="40" w:type="dxa"/>
            </w:tcMar>
          </w:tcPr>
          <w:p w14:paraId="38A697C0" w14:textId="77777777" w:rsidR="003C3A31" w:rsidRDefault="003C3A31" w:rsidP="001C4DE5">
            <w:pPr>
              <w:keepLines/>
              <w:spacing w:after="0"/>
              <w:jc w:val="center"/>
            </w:pPr>
            <w:bookmarkStart w:id="625" w:name="para_1c35dc93_2e58_40b6_b2de_5afd23db4c"/>
            <w:bookmarkEnd w:id="624"/>
            <w:r>
              <w:rPr>
                <w:rFonts w:ascii="Arial" w:hAnsi="Arial"/>
                <w:color w:val="000000"/>
                <w:sz w:val="18"/>
              </w:rPr>
              <w:t>(0062,0002)</w:t>
            </w:r>
          </w:p>
        </w:tc>
        <w:tc>
          <w:tcPr>
            <w:tcW w:w="540" w:type="dxa"/>
            <w:tcBorders>
              <w:bottom w:val="single" w:sz="4" w:space="0" w:color="000000"/>
              <w:right w:val="single" w:sz="4" w:space="0" w:color="000000"/>
            </w:tcBorders>
            <w:tcMar>
              <w:top w:w="40" w:type="dxa"/>
              <w:left w:w="40" w:type="dxa"/>
              <w:bottom w:w="40" w:type="dxa"/>
              <w:right w:w="40" w:type="dxa"/>
            </w:tcMar>
          </w:tcPr>
          <w:p w14:paraId="6A187352" w14:textId="77777777" w:rsidR="003C3A31" w:rsidRDefault="003C3A31" w:rsidP="001C4DE5">
            <w:pPr>
              <w:keepLines/>
              <w:spacing w:after="0"/>
              <w:jc w:val="center"/>
            </w:pPr>
            <w:bookmarkStart w:id="626" w:name="para_afad81ee_3943_47f3_be0a_2d31150171"/>
            <w:bookmarkEnd w:id="625"/>
            <w:r>
              <w:rPr>
                <w:rFonts w:ascii="Arial" w:hAnsi="Arial"/>
                <w:color w:val="000000"/>
                <w:sz w:val="18"/>
              </w:rPr>
              <w:t>1</w:t>
            </w:r>
          </w:p>
        </w:tc>
        <w:tc>
          <w:tcPr>
            <w:tcW w:w="4708" w:type="dxa"/>
            <w:tcBorders>
              <w:bottom w:val="single" w:sz="4" w:space="0" w:color="000000"/>
              <w:right w:val="single" w:sz="4" w:space="0" w:color="000000"/>
            </w:tcBorders>
            <w:tcMar>
              <w:top w:w="40" w:type="dxa"/>
              <w:left w:w="40" w:type="dxa"/>
              <w:bottom w:w="40" w:type="dxa"/>
              <w:right w:w="40" w:type="dxa"/>
            </w:tcMar>
          </w:tcPr>
          <w:p w14:paraId="470CF112" w14:textId="77777777" w:rsidR="003C3A31" w:rsidRDefault="003C3A31" w:rsidP="001C4DE5">
            <w:pPr>
              <w:keepLines/>
              <w:spacing w:after="0"/>
            </w:pPr>
            <w:bookmarkStart w:id="627" w:name="para_07748b92_199f_45a8_9cb8_84e406f20c"/>
            <w:bookmarkEnd w:id="626"/>
            <w:r>
              <w:rPr>
                <w:rFonts w:ascii="Arial" w:hAnsi="Arial"/>
                <w:color w:val="000000"/>
                <w:sz w:val="18"/>
              </w:rPr>
              <w:t>Describes the segments that are contained within the data.</w:t>
            </w:r>
          </w:p>
          <w:p w14:paraId="56892909" w14:textId="77777777" w:rsidR="003C3A31" w:rsidRDefault="003C3A31" w:rsidP="001C4DE5">
            <w:pPr>
              <w:keepLines/>
              <w:spacing w:before="240" w:after="0"/>
            </w:pPr>
            <w:bookmarkStart w:id="628" w:name="para_8e7e6240_4092_42f2_982d_1bd2da9fdd"/>
            <w:bookmarkEnd w:id="627"/>
            <w:r>
              <w:rPr>
                <w:rFonts w:ascii="Arial" w:hAnsi="Arial"/>
                <w:color w:val="000000"/>
                <w:sz w:val="18"/>
              </w:rPr>
              <w:t>One or more Items shall be included in this Sequence.</w:t>
            </w:r>
          </w:p>
        </w:tc>
        <w:bookmarkEnd w:id="628"/>
      </w:tr>
      <w:tr w:rsidR="003C3A31" w14:paraId="4D67E202" w14:textId="77777777" w:rsidTr="00627CF2">
        <w:tc>
          <w:tcPr>
            <w:tcW w:w="5210" w:type="dxa"/>
            <w:gridSpan w:val="3"/>
            <w:tcBorders>
              <w:left w:val="single" w:sz="4" w:space="0" w:color="000000"/>
              <w:bottom w:val="single" w:sz="4" w:space="0" w:color="000000"/>
              <w:right w:val="single" w:sz="4" w:space="0" w:color="000000"/>
            </w:tcBorders>
            <w:tcMar>
              <w:top w:w="40" w:type="dxa"/>
              <w:left w:w="40" w:type="dxa"/>
              <w:bottom w:w="40" w:type="dxa"/>
            </w:tcMar>
          </w:tcPr>
          <w:p w14:paraId="5B118A2E" w14:textId="77777777" w:rsidR="003C3A31" w:rsidRDefault="003C3A31" w:rsidP="001C4DE5">
            <w:pPr>
              <w:keepLines/>
              <w:spacing w:after="0"/>
            </w:pPr>
            <w:bookmarkStart w:id="629" w:name="para_47ce1e6b_9c8e_4af9_b39f_a6cf1a38d9"/>
            <w:r>
              <w:rPr>
                <w:rFonts w:ascii="Arial" w:hAnsi="Arial"/>
                <w:i/>
                <w:color w:val="000000"/>
                <w:sz w:val="18"/>
              </w:rPr>
              <w:t xml:space="preserve">&gt;Include </w:t>
            </w:r>
            <w:hyperlink w:anchor="table_C_8_20_4">
              <w:r>
                <w:rPr>
                  <w:rFonts w:ascii="Arial" w:hAnsi="Arial"/>
                  <w:i/>
                  <w:color w:val="000000"/>
                  <w:sz w:val="18"/>
                </w:rPr>
                <w:t>Table C.8.20-4 “Segment Description Macro Attributes”</w:t>
              </w:r>
            </w:hyperlink>
          </w:p>
        </w:tc>
        <w:tc>
          <w:tcPr>
            <w:tcW w:w="4708" w:type="dxa"/>
            <w:tcBorders>
              <w:bottom w:val="single" w:sz="4" w:space="0" w:color="000000"/>
              <w:right w:val="single" w:sz="4" w:space="0" w:color="000000"/>
            </w:tcBorders>
            <w:tcMar>
              <w:top w:w="40" w:type="dxa"/>
              <w:left w:w="40" w:type="dxa"/>
              <w:bottom w:w="40" w:type="dxa"/>
              <w:right w:w="40" w:type="dxa"/>
            </w:tcMar>
          </w:tcPr>
          <w:p w14:paraId="4AEEFCDF" w14:textId="77777777" w:rsidR="003C3A31" w:rsidRDefault="003C3A31" w:rsidP="001C4DE5">
            <w:pPr>
              <w:keepLines/>
              <w:spacing w:after="0"/>
            </w:pPr>
            <w:bookmarkStart w:id="630" w:name="para_1fc94331_189e_4dd7_b629_e47f72b2cd"/>
            <w:bookmarkEnd w:id="629"/>
          </w:p>
        </w:tc>
        <w:bookmarkEnd w:id="630"/>
      </w:tr>
      <w:tr w:rsidR="003C3A31" w14:paraId="55812045"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5564F41" w14:textId="77777777" w:rsidR="003C3A31" w:rsidRDefault="003C3A31" w:rsidP="001C4DE5">
            <w:pPr>
              <w:keepLines/>
              <w:spacing w:after="0"/>
            </w:pPr>
            <w:bookmarkStart w:id="631" w:name="para_9023426b_9d82_48f8_b30e_25c65ae7e6"/>
            <w:r>
              <w:rPr>
                <w:rFonts w:ascii="Arial" w:hAnsi="Arial"/>
                <w:color w:val="000000"/>
                <w:sz w:val="18"/>
              </w:rPr>
              <w:t>&gt;Segment Algorithm Name</w:t>
            </w:r>
          </w:p>
        </w:tc>
        <w:tc>
          <w:tcPr>
            <w:tcW w:w="1120" w:type="dxa"/>
            <w:tcBorders>
              <w:bottom w:val="single" w:sz="4" w:space="0" w:color="000000"/>
              <w:right w:val="single" w:sz="4" w:space="0" w:color="000000"/>
            </w:tcBorders>
            <w:tcMar>
              <w:top w:w="40" w:type="dxa"/>
              <w:left w:w="40" w:type="dxa"/>
              <w:bottom w:w="40" w:type="dxa"/>
              <w:right w:w="40" w:type="dxa"/>
            </w:tcMar>
          </w:tcPr>
          <w:p w14:paraId="7B2B32FF" w14:textId="77777777" w:rsidR="003C3A31" w:rsidRDefault="003C3A31" w:rsidP="001C4DE5">
            <w:pPr>
              <w:keepLines/>
              <w:spacing w:after="0"/>
              <w:jc w:val="center"/>
            </w:pPr>
            <w:bookmarkStart w:id="632" w:name="para_95d61e8a_980c_4823_82fe_0edb77396c"/>
            <w:bookmarkEnd w:id="631"/>
            <w:r>
              <w:rPr>
                <w:rFonts w:ascii="Arial" w:hAnsi="Arial"/>
                <w:color w:val="000000"/>
                <w:sz w:val="18"/>
              </w:rPr>
              <w:t>(0062,0009)</w:t>
            </w:r>
          </w:p>
        </w:tc>
        <w:tc>
          <w:tcPr>
            <w:tcW w:w="540" w:type="dxa"/>
            <w:tcBorders>
              <w:bottom w:val="single" w:sz="4" w:space="0" w:color="000000"/>
              <w:right w:val="single" w:sz="4" w:space="0" w:color="000000"/>
            </w:tcBorders>
            <w:tcMar>
              <w:top w:w="40" w:type="dxa"/>
              <w:left w:w="40" w:type="dxa"/>
              <w:bottom w:w="40" w:type="dxa"/>
              <w:right w:w="40" w:type="dxa"/>
            </w:tcMar>
          </w:tcPr>
          <w:p w14:paraId="43505E4B" w14:textId="77777777" w:rsidR="003C3A31" w:rsidRDefault="003C3A31" w:rsidP="001C4DE5">
            <w:pPr>
              <w:keepLines/>
              <w:spacing w:after="0"/>
              <w:jc w:val="center"/>
            </w:pPr>
            <w:bookmarkStart w:id="633" w:name="para_cf002e94_d7ce_45d5_9161_b2ff14e0ad"/>
            <w:bookmarkEnd w:id="632"/>
            <w:r>
              <w:rPr>
                <w:rFonts w:ascii="Arial" w:hAnsi="Arial"/>
                <w:color w:val="000000"/>
                <w:sz w:val="18"/>
              </w:rPr>
              <w:t>1C</w:t>
            </w:r>
          </w:p>
        </w:tc>
        <w:tc>
          <w:tcPr>
            <w:tcW w:w="4708" w:type="dxa"/>
            <w:tcBorders>
              <w:bottom w:val="single" w:sz="4" w:space="0" w:color="000000"/>
              <w:right w:val="single" w:sz="4" w:space="0" w:color="000000"/>
            </w:tcBorders>
            <w:tcMar>
              <w:top w:w="40" w:type="dxa"/>
              <w:left w:w="40" w:type="dxa"/>
              <w:bottom w:w="40" w:type="dxa"/>
              <w:right w:w="40" w:type="dxa"/>
            </w:tcMar>
          </w:tcPr>
          <w:p w14:paraId="7D3E2E3F" w14:textId="77777777" w:rsidR="003C3A31" w:rsidRDefault="003C3A31" w:rsidP="001C4DE5">
            <w:pPr>
              <w:keepLines/>
              <w:spacing w:after="0"/>
            </w:pPr>
            <w:bookmarkStart w:id="634" w:name="para_0b98cef6_7890_409a_8ea2_0ad1c76871"/>
            <w:bookmarkEnd w:id="633"/>
            <w:r>
              <w:rPr>
                <w:rFonts w:ascii="Arial" w:hAnsi="Arial"/>
                <w:color w:val="000000"/>
                <w:sz w:val="18"/>
              </w:rPr>
              <w:t>Name of algorithm used to generate the segment. Required if Segment Algorithm Type (0062,0008) is not MANUAL.</w:t>
            </w:r>
          </w:p>
        </w:tc>
        <w:bookmarkEnd w:id="634"/>
      </w:tr>
      <w:tr w:rsidR="003C3A31" w14:paraId="4486034A" w14:textId="77777777" w:rsidTr="00627CF2">
        <w:trPr>
          <w:cantSplit/>
        </w:trPr>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5BFDACC" w14:textId="77777777" w:rsidR="003C3A31" w:rsidRDefault="003C3A31" w:rsidP="001C4DE5">
            <w:pPr>
              <w:keepLines/>
              <w:spacing w:after="0"/>
            </w:pPr>
            <w:bookmarkStart w:id="635" w:name="para_4bb57699_8baa_4632_8ea3_601c1cc528"/>
            <w:r>
              <w:rPr>
                <w:rFonts w:ascii="Arial" w:hAnsi="Arial"/>
                <w:color w:val="000000"/>
                <w:sz w:val="18"/>
              </w:rPr>
              <w:t>&gt;Segmentation Algorithm Identification Sequence</w:t>
            </w:r>
          </w:p>
        </w:tc>
        <w:tc>
          <w:tcPr>
            <w:tcW w:w="1120" w:type="dxa"/>
            <w:tcBorders>
              <w:bottom w:val="single" w:sz="4" w:space="0" w:color="000000"/>
              <w:right w:val="single" w:sz="4" w:space="0" w:color="000000"/>
            </w:tcBorders>
            <w:tcMar>
              <w:top w:w="40" w:type="dxa"/>
              <w:left w:w="40" w:type="dxa"/>
              <w:bottom w:w="40" w:type="dxa"/>
              <w:right w:w="40" w:type="dxa"/>
            </w:tcMar>
          </w:tcPr>
          <w:p w14:paraId="3C3994E2" w14:textId="77777777" w:rsidR="003C3A31" w:rsidRDefault="003C3A31" w:rsidP="001C4DE5">
            <w:pPr>
              <w:keepLines/>
              <w:spacing w:after="0"/>
              <w:jc w:val="center"/>
            </w:pPr>
            <w:bookmarkStart w:id="636" w:name="para_4303e8ad_97fe_43d8_a17a_176e2a1eed"/>
            <w:bookmarkEnd w:id="635"/>
            <w:r>
              <w:rPr>
                <w:rFonts w:ascii="Arial" w:hAnsi="Arial"/>
                <w:color w:val="000000"/>
                <w:sz w:val="18"/>
              </w:rPr>
              <w:t>(0062,0007)</w:t>
            </w:r>
          </w:p>
        </w:tc>
        <w:tc>
          <w:tcPr>
            <w:tcW w:w="540" w:type="dxa"/>
            <w:tcBorders>
              <w:bottom w:val="single" w:sz="4" w:space="0" w:color="000000"/>
              <w:right w:val="single" w:sz="4" w:space="0" w:color="000000"/>
            </w:tcBorders>
            <w:tcMar>
              <w:top w:w="40" w:type="dxa"/>
              <w:left w:w="40" w:type="dxa"/>
              <w:bottom w:w="40" w:type="dxa"/>
              <w:right w:w="40" w:type="dxa"/>
            </w:tcMar>
          </w:tcPr>
          <w:p w14:paraId="0811749A" w14:textId="77777777" w:rsidR="003C3A31" w:rsidRDefault="003C3A31" w:rsidP="001C4DE5">
            <w:pPr>
              <w:keepLines/>
              <w:spacing w:after="0"/>
              <w:jc w:val="center"/>
            </w:pPr>
            <w:bookmarkStart w:id="637" w:name="para_cb0ae3b2_f659_4e9b_ab33_caffc4e160"/>
            <w:bookmarkEnd w:id="636"/>
            <w:r>
              <w:rPr>
                <w:rFonts w:ascii="Arial" w:hAnsi="Arial"/>
                <w:color w:val="000000"/>
                <w:sz w:val="18"/>
              </w:rPr>
              <w:t>3</w:t>
            </w:r>
          </w:p>
        </w:tc>
        <w:tc>
          <w:tcPr>
            <w:tcW w:w="4708" w:type="dxa"/>
            <w:tcBorders>
              <w:bottom w:val="single" w:sz="4" w:space="0" w:color="000000"/>
              <w:right w:val="single" w:sz="4" w:space="0" w:color="000000"/>
            </w:tcBorders>
            <w:tcMar>
              <w:top w:w="40" w:type="dxa"/>
              <w:left w:w="40" w:type="dxa"/>
              <w:bottom w:w="40" w:type="dxa"/>
              <w:right w:w="40" w:type="dxa"/>
            </w:tcMar>
          </w:tcPr>
          <w:p w14:paraId="20B2EAE6" w14:textId="77777777" w:rsidR="003C3A31" w:rsidRDefault="003C3A31" w:rsidP="001C4DE5">
            <w:pPr>
              <w:keepLines/>
              <w:spacing w:after="0"/>
            </w:pPr>
            <w:bookmarkStart w:id="638" w:name="para_94cafa9b_9d0c_4210_b020_62b6684b91"/>
            <w:bookmarkEnd w:id="637"/>
            <w:r>
              <w:rPr>
                <w:rFonts w:ascii="Arial" w:hAnsi="Arial"/>
                <w:color w:val="000000"/>
                <w:sz w:val="18"/>
              </w:rPr>
              <w:t>A description of how this segment was derived.</w:t>
            </w:r>
          </w:p>
          <w:p w14:paraId="0AEA40D1" w14:textId="77777777" w:rsidR="003C3A31" w:rsidRDefault="003C3A31" w:rsidP="001C4DE5">
            <w:pPr>
              <w:keepLines/>
              <w:spacing w:after="0"/>
            </w:pPr>
            <w:bookmarkStart w:id="639" w:name="para_93218838_ce90_49cb_85af_b61f53675f"/>
            <w:bookmarkEnd w:id="638"/>
            <w:r>
              <w:rPr>
                <w:rFonts w:ascii="Arial" w:hAnsi="Arial"/>
                <w:color w:val="000000"/>
                <w:sz w:val="18"/>
              </w:rPr>
              <w:t>Algorithm Name (0066,0036) within this Sequence may be identical to Segment Algorithm Name (0062,0009).</w:t>
            </w:r>
          </w:p>
          <w:p w14:paraId="57C53B6F" w14:textId="77777777" w:rsidR="003C3A31" w:rsidRDefault="003C3A31" w:rsidP="001C4DE5">
            <w:pPr>
              <w:keepLines/>
              <w:spacing w:before="240" w:after="0"/>
            </w:pPr>
            <w:bookmarkStart w:id="640" w:name="para_c2676a92_5bcf_40fa_ad7c_113e301e9c"/>
            <w:bookmarkEnd w:id="639"/>
            <w:r>
              <w:rPr>
                <w:rFonts w:ascii="Arial" w:hAnsi="Arial"/>
                <w:color w:val="000000"/>
                <w:sz w:val="18"/>
              </w:rPr>
              <w:t>Only a single Item is permitted in this Sequence.</w:t>
            </w:r>
            <w:bookmarkStart w:id="641" w:name="para_030b06d5_3ff2_43a9_8c8e_b110a5525d"/>
            <w:bookmarkEnd w:id="640"/>
          </w:p>
        </w:tc>
        <w:bookmarkEnd w:id="641"/>
      </w:tr>
      <w:tr w:rsidR="003C3A31" w14:paraId="3E1E84B6" w14:textId="77777777" w:rsidTr="00627CF2">
        <w:tc>
          <w:tcPr>
            <w:tcW w:w="5210" w:type="dxa"/>
            <w:gridSpan w:val="3"/>
            <w:tcBorders>
              <w:left w:val="single" w:sz="4" w:space="0" w:color="000000"/>
              <w:bottom w:val="single" w:sz="4" w:space="0" w:color="000000"/>
              <w:right w:val="single" w:sz="4" w:space="0" w:color="000000"/>
            </w:tcBorders>
            <w:tcMar>
              <w:top w:w="40" w:type="dxa"/>
              <w:left w:w="40" w:type="dxa"/>
              <w:bottom w:w="40" w:type="dxa"/>
            </w:tcMar>
          </w:tcPr>
          <w:p w14:paraId="64391249" w14:textId="77777777" w:rsidR="003C3A31" w:rsidRDefault="003C3A31" w:rsidP="001C4DE5">
            <w:pPr>
              <w:keepLines/>
              <w:spacing w:after="0"/>
            </w:pPr>
            <w:bookmarkStart w:id="642" w:name="para_c2516bcb_2661_4309_9898_4c5f28b168"/>
            <w:r>
              <w:rPr>
                <w:rFonts w:ascii="Arial" w:hAnsi="Arial"/>
                <w:i/>
                <w:color w:val="000000"/>
                <w:sz w:val="18"/>
              </w:rPr>
              <w:t xml:space="preserve">&gt;&gt;Include </w:t>
            </w:r>
            <w:hyperlink w:anchor="table_10_19">
              <w:r>
                <w:rPr>
                  <w:rFonts w:ascii="Arial" w:hAnsi="Arial"/>
                  <w:i/>
                  <w:color w:val="000000"/>
                  <w:sz w:val="18"/>
                </w:rPr>
                <w:t>Table 10-19 “Algorithm Identification Macro Attributes”</w:t>
              </w:r>
            </w:hyperlink>
          </w:p>
        </w:tc>
        <w:tc>
          <w:tcPr>
            <w:tcW w:w="4708" w:type="dxa"/>
            <w:tcBorders>
              <w:bottom w:val="single" w:sz="4" w:space="0" w:color="000000"/>
              <w:right w:val="single" w:sz="4" w:space="0" w:color="000000"/>
            </w:tcBorders>
            <w:tcMar>
              <w:top w:w="40" w:type="dxa"/>
              <w:left w:w="40" w:type="dxa"/>
              <w:bottom w:w="40" w:type="dxa"/>
              <w:right w:w="40" w:type="dxa"/>
            </w:tcMar>
          </w:tcPr>
          <w:p w14:paraId="7C7F63A4" w14:textId="77777777" w:rsidR="003C3A31" w:rsidRDefault="003C3A31" w:rsidP="001C4DE5">
            <w:pPr>
              <w:keepLines/>
              <w:spacing w:after="0"/>
            </w:pPr>
            <w:bookmarkStart w:id="643" w:name="para_3849d786_8f85_4a31_a9cb_fd4a281c14"/>
            <w:bookmarkEnd w:id="642"/>
            <w:r>
              <w:rPr>
                <w:rFonts w:ascii="Arial" w:hAnsi="Arial"/>
                <w:i/>
                <w:color w:val="000000"/>
                <w:sz w:val="18"/>
              </w:rPr>
              <w:t>B</w:t>
            </w:r>
            <w:hyperlink r:id="rId45" w:anchor="sect_CID_7162">
              <w:r>
                <w:rPr>
                  <w:rFonts w:ascii="Arial" w:hAnsi="Arial"/>
                  <w:i/>
                  <w:color w:val="000000"/>
                  <w:sz w:val="18"/>
                </w:rPr>
                <w:t>CID 7162 “Surface Processing Algorithm Families”</w:t>
              </w:r>
            </w:hyperlink>
            <w:r>
              <w:rPr>
                <w:rFonts w:ascii="Arial" w:hAnsi="Arial"/>
                <w:i/>
                <w:color w:val="000000"/>
                <w:sz w:val="18"/>
              </w:rPr>
              <w:t>.</w:t>
            </w:r>
          </w:p>
        </w:tc>
        <w:bookmarkEnd w:id="643"/>
      </w:tr>
      <w:tr w:rsidR="003C3A31" w14:paraId="0E63D37B"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D616F4" w14:textId="77777777" w:rsidR="003C3A31" w:rsidRDefault="003C3A31" w:rsidP="001C4DE5">
            <w:pPr>
              <w:keepLines/>
              <w:spacing w:after="0"/>
            </w:pPr>
            <w:bookmarkStart w:id="644" w:name="para_563351ad_a948_4882_97d3_d7f0b89a6d"/>
            <w:r>
              <w:rPr>
                <w:rFonts w:ascii="Arial" w:hAnsi="Arial"/>
                <w:color w:val="000000"/>
                <w:sz w:val="18"/>
              </w:rPr>
              <w:t>&gt;</w:t>
            </w:r>
            <w:bookmarkStart w:id="645" w:name="_Hlk132788521"/>
            <w:r>
              <w:rPr>
                <w:rFonts w:ascii="Arial" w:hAnsi="Arial"/>
                <w:color w:val="000000"/>
                <w:sz w:val="18"/>
              </w:rPr>
              <w:t>Recommended Display Grayscale Value</w:t>
            </w:r>
            <w:bookmarkEnd w:id="645"/>
          </w:p>
        </w:tc>
        <w:tc>
          <w:tcPr>
            <w:tcW w:w="1120" w:type="dxa"/>
            <w:tcBorders>
              <w:bottom w:val="single" w:sz="4" w:space="0" w:color="000000"/>
              <w:right w:val="single" w:sz="4" w:space="0" w:color="000000"/>
            </w:tcBorders>
            <w:tcMar>
              <w:top w:w="40" w:type="dxa"/>
              <w:left w:w="40" w:type="dxa"/>
              <w:bottom w:w="40" w:type="dxa"/>
              <w:right w:w="40" w:type="dxa"/>
            </w:tcMar>
          </w:tcPr>
          <w:p w14:paraId="373B6A81" w14:textId="77777777" w:rsidR="003C3A31" w:rsidRDefault="003C3A31" w:rsidP="001C4DE5">
            <w:pPr>
              <w:keepLines/>
              <w:spacing w:after="0"/>
              <w:jc w:val="center"/>
            </w:pPr>
            <w:bookmarkStart w:id="646" w:name="_Hlk148454696"/>
            <w:bookmarkStart w:id="647" w:name="para_24f9453c_dbad_4d90_be9d_b8d6073787"/>
            <w:bookmarkEnd w:id="644"/>
            <w:r>
              <w:rPr>
                <w:rFonts w:ascii="Arial" w:hAnsi="Arial"/>
                <w:color w:val="000000"/>
                <w:sz w:val="18"/>
              </w:rPr>
              <w:t>(0062,000C)</w:t>
            </w:r>
            <w:bookmarkEnd w:id="646"/>
          </w:p>
        </w:tc>
        <w:tc>
          <w:tcPr>
            <w:tcW w:w="540" w:type="dxa"/>
            <w:tcBorders>
              <w:bottom w:val="single" w:sz="4" w:space="0" w:color="000000"/>
              <w:right w:val="single" w:sz="4" w:space="0" w:color="000000"/>
            </w:tcBorders>
            <w:tcMar>
              <w:top w:w="40" w:type="dxa"/>
              <w:left w:w="40" w:type="dxa"/>
              <w:bottom w:w="40" w:type="dxa"/>
              <w:right w:w="40" w:type="dxa"/>
            </w:tcMar>
          </w:tcPr>
          <w:p w14:paraId="7D71A4DC" w14:textId="77777777" w:rsidR="003C3A31" w:rsidRDefault="003C3A31" w:rsidP="001C4DE5">
            <w:pPr>
              <w:keepLines/>
              <w:spacing w:after="0"/>
              <w:jc w:val="center"/>
            </w:pPr>
            <w:bookmarkStart w:id="648" w:name="para_b4fec89c_f7e2_476c_bd47_05d9b2bc22"/>
            <w:bookmarkEnd w:id="647"/>
            <w:r>
              <w:rPr>
                <w:rFonts w:ascii="Arial" w:hAnsi="Arial"/>
                <w:color w:val="000000"/>
                <w:sz w:val="18"/>
              </w:rPr>
              <w:t>3</w:t>
            </w:r>
          </w:p>
        </w:tc>
        <w:tc>
          <w:tcPr>
            <w:tcW w:w="4708" w:type="dxa"/>
            <w:tcBorders>
              <w:bottom w:val="single" w:sz="4" w:space="0" w:color="000000"/>
              <w:right w:val="single" w:sz="4" w:space="0" w:color="000000"/>
            </w:tcBorders>
            <w:tcMar>
              <w:top w:w="40" w:type="dxa"/>
              <w:left w:w="40" w:type="dxa"/>
              <w:bottom w:w="40" w:type="dxa"/>
              <w:right w:w="40" w:type="dxa"/>
            </w:tcMar>
          </w:tcPr>
          <w:p w14:paraId="0BCE8F80" w14:textId="52186112" w:rsidR="003C3A31" w:rsidRDefault="003C3A31" w:rsidP="001C4DE5">
            <w:pPr>
              <w:keepLines/>
              <w:spacing w:after="0"/>
            </w:pPr>
            <w:bookmarkStart w:id="649" w:name="para_66007bb9_159e_4cf3_b349_2b878c8b3a"/>
            <w:bookmarkEnd w:id="648"/>
            <w:r>
              <w:rPr>
                <w:rFonts w:ascii="Arial" w:hAnsi="Arial"/>
                <w:color w:val="000000"/>
                <w:sz w:val="18"/>
              </w:rPr>
              <w:t>A default single gray unsigned value in which it is recommended that this segment be rendered on a monochrome display. The units are specified in P-Values from a minimum of 0000H (black) up to a maximum of FFFFH (white).</w:t>
            </w:r>
            <w:bookmarkStart w:id="650" w:name="para_1cfe33cf_043c_4a55_b393_0eeef96cda"/>
            <w:bookmarkEnd w:id="649"/>
          </w:p>
        </w:tc>
        <w:bookmarkEnd w:id="650"/>
      </w:tr>
      <w:tr w:rsidR="003C3A31" w14:paraId="141E89D3" w14:textId="77777777" w:rsidTr="00627CF2">
        <w:tc>
          <w:tcPr>
            <w:tcW w:w="355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6B4CF15" w14:textId="77777777" w:rsidR="003C3A31" w:rsidRDefault="003C3A31" w:rsidP="001C4DE5">
            <w:pPr>
              <w:keepLines/>
              <w:spacing w:after="0"/>
            </w:pPr>
            <w:bookmarkStart w:id="651" w:name="para_10a6e23d_6fee_4fc5_ba40_b1f0073f6f"/>
            <w:r>
              <w:rPr>
                <w:rFonts w:ascii="Arial" w:hAnsi="Arial"/>
                <w:color w:val="000000"/>
                <w:sz w:val="18"/>
              </w:rPr>
              <w:lastRenderedPageBreak/>
              <w:t>&gt;</w:t>
            </w:r>
            <w:bookmarkStart w:id="652" w:name="_Hlk132788535"/>
            <w:r>
              <w:rPr>
                <w:rFonts w:ascii="Arial" w:hAnsi="Arial"/>
                <w:color w:val="000000"/>
                <w:sz w:val="18"/>
              </w:rPr>
              <w:t>Recommended Display CIELab Value</w:t>
            </w:r>
            <w:bookmarkEnd w:id="652"/>
          </w:p>
        </w:tc>
        <w:tc>
          <w:tcPr>
            <w:tcW w:w="1120" w:type="dxa"/>
            <w:tcBorders>
              <w:bottom w:val="single" w:sz="4" w:space="0" w:color="000000"/>
              <w:right w:val="single" w:sz="4" w:space="0" w:color="000000"/>
            </w:tcBorders>
            <w:tcMar>
              <w:top w:w="40" w:type="dxa"/>
              <w:left w:w="40" w:type="dxa"/>
              <w:bottom w:w="40" w:type="dxa"/>
              <w:right w:w="40" w:type="dxa"/>
            </w:tcMar>
          </w:tcPr>
          <w:p w14:paraId="0179115B" w14:textId="77777777" w:rsidR="003C3A31" w:rsidRDefault="003C3A31" w:rsidP="001C4DE5">
            <w:pPr>
              <w:keepLines/>
              <w:spacing w:after="0"/>
              <w:jc w:val="center"/>
            </w:pPr>
            <w:bookmarkStart w:id="653" w:name="para_b697d7b7_6945_444b_a814_9e74c75a91"/>
            <w:bookmarkEnd w:id="651"/>
            <w:r>
              <w:rPr>
                <w:rFonts w:ascii="Arial" w:hAnsi="Arial"/>
                <w:color w:val="000000"/>
                <w:sz w:val="18"/>
              </w:rPr>
              <w:t>(0062,000D)</w:t>
            </w:r>
          </w:p>
        </w:tc>
        <w:tc>
          <w:tcPr>
            <w:tcW w:w="540" w:type="dxa"/>
            <w:tcBorders>
              <w:bottom w:val="single" w:sz="4" w:space="0" w:color="000000"/>
              <w:right w:val="single" w:sz="4" w:space="0" w:color="000000"/>
            </w:tcBorders>
            <w:tcMar>
              <w:top w:w="40" w:type="dxa"/>
              <w:left w:w="40" w:type="dxa"/>
              <w:bottom w:w="40" w:type="dxa"/>
              <w:right w:w="40" w:type="dxa"/>
            </w:tcMar>
          </w:tcPr>
          <w:p w14:paraId="1C9B706E" w14:textId="77777777" w:rsidR="003C3A31" w:rsidRDefault="003C3A31" w:rsidP="001C4DE5">
            <w:pPr>
              <w:keepLines/>
              <w:spacing w:after="0"/>
              <w:jc w:val="center"/>
            </w:pPr>
            <w:bookmarkStart w:id="654" w:name="para_a376baac_a18b_44bd_b0f4_0fe4b3f9bc"/>
            <w:bookmarkEnd w:id="653"/>
            <w:r>
              <w:rPr>
                <w:rFonts w:ascii="Arial" w:hAnsi="Arial"/>
                <w:color w:val="000000"/>
                <w:sz w:val="18"/>
              </w:rPr>
              <w:t>3</w:t>
            </w:r>
          </w:p>
        </w:tc>
        <w:tc>
          <w:tcPr>
            <w:tcW w:w="4708" w:type="dxa"/>
            <w:tcBorders>
              <w:bottom w:val="single" w:sz="4" w:space="0" w:color="000000"/>
              <w:right w:val="single" w:sz="4" w:space="0" w:color="000000"/>
            </w:tcBorders>
            <w:tcMar>
              <w:top w:w="40" w:type="dxa"/>
              <w:left w:w="40" w:type="dxa"/>
              <w:bottom w:w="40" w:type="dxa"/>
              <w:right w:w="40" w:type="dxa"/>
            </w:tcMar>
          </w:tcPr>
          <w:p w14:paraId="1234F16C" w14:textId="26BD2726" w:rsidR="003C3A31" w:rsidRDefault="003C3A31" w:rsidP="001C4DE5">
            <w:pPr>
              <w:keepLines/>
              <w:spacing w:after="0"/>
            </w:pPr>
            <w:bookmarkStart w:id="655" w:name="para_fea81a93_95f6_4da5_988a_84358398da"/>
            <w:bookmarkEnd w:id="654"/>
            <w:r>
              <w:rPr>
                <w:rFonts w:ascii="Arial" w:hAnsi="Arial"/>
                <w:color w:val="000000"/>
                <w:sz w:val="18"/>
              </w:rPr>
              <w:t xml:space="preserve">A default triplet value in which it is recommended that this segment be rendered on a color display. The units are specified in PCS-Values, and the value is encoded as CIELab. See </w:t>
            </w:r>
            <w:r w:rsidRPr="00614107">
              <w:rPr>
                <w:rFonts w:ascii="Arial" w:hAnsi="Arial"/>
                <w:color w:val="000000"/>
                <w:sz w:val="18"/>
              </w:rPr>
              <w:t>Section </w:t>
            </w:r>
            <w:r>
              <w:rPr>
                <w:rFonts w:ascii="Arial" w:hAnsi="Arial"/>
                <w:color w:val="000000"/>
                <w:sz w:val="18"/>
              </w:rPr>
              <w:t xml:space="preserve">C.10.7.1.1. </w:t>
            </w:r>
          </w:p>
        </w:tc>
        <w:bookmarkEnd w:id="655"/>
      </w:tr>
    </w:tbl>
    <w:p w14:paraId="5AFA7A2C" w14:textId="00DD5E5C" w:rsidR="00DC54A9" w:rsidRPr="00382510" w:rsidRDefault="00DC54A9" w:rsidP="00CC2708">
      <w:pPr>
        <w:pStyle w:val="Heading5"/>
      </w:pPr>
      <w:bookmarkStart w:id="656" w:name="_Toc157164576"/>
      <w:bookmarkStart w:id="657" w:name="sect_C_8_20_2_1"/>
      <w:r w:rsidRPr="00382510">
        <w:t xml:space="preserve">C.8.20.x.1 HEIGHTMAP </w:t>
      </w:r>
      <w:r w:rsidR="00A71F0E" w:rsidRPr="00A71F0E">
        <w:t xml:space="preserve">Segmentation </w:t>
      </w:r>
      <w:r w:rsidR="00C603AF">
        <w:t>and Columns</w:t>
      </w:r>
      <w:r w:rsidR="00B4013D">
        <w:t xml:space="preserve"> </w:t>
      </w:r>
      <w:r w:rsidR="00B4013D" w:rsidRPr="00B4013D">
        <w:t>(0028,0011)</w:t>
      </w:r>
      <w:bookmarkEnd w:id="656"/>
    </w:p>
    <w:p w14:paraId="05286D4D" w14:textId="7EE72417" w:rsidR="00F114F8" w:rsidRDefault="00DC54A9" w:rsidP="00F114F8">
      <w:r w:rsidRPr="00DC54A9">
        <w:rPr>
          <w:rFonts w:cs="Helvetica"/>
        </w:rPr>
        <w:t xml:space="preserve">Segmentation Type </w:t>
      </w:r>
      <w:r w:rsidRPr="0031254F">
        <w:rPr>
          <w:rFonts w:cs="Helvetica"/>
        </w:rPr>
        <w:t>(00</w:t>
      </w:r>
      <w:r>
        <w:rPr>
          <w:rFonts w:cs="Helvetica"/>
        </w:rPr>
        <w:t>62</w:t>
      </w:r>
      <w:r w:rsidRPr="0031254F">
        <w:rPr>
          <w:rFonts w:cs="Helvetica"/>
        </w:rPr>
        <w:t>,</w:t>
      </w:r>
      <w:r>
        <w:rPr>
          <w:rFonts w:cs="Helvetica"/>
        </w:rPr>
        <w:t>0001</w:t>
      </w:r>
      <w:r w:rsidRPr="0031254F">
        <w:rPr>
          <w:rFonts w:cs="Helvetica"/>
        </w:rPr>
        <w:t xml:space="preserve">) of HEIGHTMAP </w:t>
      </w:r>
      <w:r w:rsidR="00F114F8">
        <w:rPr>
          <w:rFonts w:cs="Helvetica"/>
        </w:rPr>
        <w:t xml:space="preserve">specifies a </w:t>
      </w:r>
      <w:r w:rsidR="00F114F8" w:rsidRPr="0031254F">
        <w:rPr>
          <w:rFonts w:cs="Helvetica"/>
        </w:rPr>
        <w:t>segmented surface</w:t>
      </w:r>
      <w:r w:rsidR="00F114F8">
        <w:rPr>
          <w:rFonts w:cs="Helvetica"/>
        </w:rPr>
        <w:t xml:space="preserve"> with</w:t>
      </w:r>
      <w:r w:rsidR="005F49F2">
        <w:rPr>
          <w:rFonts w:cs="Helvetica"/>
        </w:rPr>
        <w:t>in</w:t>
      </w:r>
      <w:r w:rsidR="00F114F8">
        <w:rPr>
          <w:rFonts w:cs="Helvetica"/>
        </w:rPr>
        <w:t xml:space="preserve"> a referenced </w:t>
      </w:r>
      <w:r w:rsidR="00F95A24">
        <w:rPr>
          <w:rFonts w:cs="Helvetica"/>
        </w:rPr>
        <w:t>Derivation</w:t>
      </w:r>
      <w:r w:rsidR="00F114F8">
        <w:rPr>
          <w:rFonts w:cs="Helvetica"/>
        </w:rPr>
        <w:t xml:space="preserve"> </w:t>
      </w:r>
      <w:r w:rsidR="00F95A24">
        <w:rPr>
          <w:rFonts w:cs="Helvetica"/>
        </w:rPr>
        <w:t xml:space="preserve">Image pixel/voxel matrix </w:t>
      </w:r>
      <w:r w:rsidR="005F49F2">
        <w:rPr>
          <w:rFonts w:cs="Helvetica"/>
        </w:rPr>
        <w:t>volume</w:t>
      </w:r>
      <w:r w:rsidR="00F114F8">
        <w:rPr>
          <w:rFonts w:cs="Helvetica"/>
        </w:rPr>
        <w:t>.</w:t>
      </w:r>
      <w:r w:rsidR="00F114F8" w:rsidRPr="00F114F8">
        <w:rPr>
          <w:rFonts w:cs="Helvetica"/>
        </w:rPr>
        <w:t xml:space="preserve"> </w:t>
      </w:r>
      <w:r w:rsidR="00F114F8">
        <w:rPr>
          <w:rFonts w:cs="Helvetica"/>
        </w:rPr>
        <w:t xml:space="preserve">Each row of a </w:t>
      </w:r>
      <w:r w:rsidR="00F114F8">
        <w:t xml:space="preserve">Heightmap Segmentation frame corresponds to a single full frame of a </w:t>
      </w:r>
      <w:r w:rsidR="00F95A24">
        <w:rPr>
          <w:rFonts w:cs="Helvetica"/>
        </w:rPr>
        <w:t xml:space="preserve">Derivation </w:t>
      </w:r>
      <w:r w:rsidR="00F95A24">
        <w:t>Image</w:t>
      </w:r>
      <w:r w:rsidR="00F114F8">
        <w:rPr>
          <w:rFonts w:cs="Helvetica"/>
        </w:rPr>
        <w:t xml:space="preserve"> (</w:t>
      </w:r>
      <w:r w:rsidR="00F95A24">
        <w:rPr>
          <w:rFonts w:cs="Helvetica"/>
        </w:rPr>
        <w:t>s</w:t>
      </w:r>
      <w:r w:rsidR="00F114F8">
        <w:rPr>
          <w:rFonts w:cs="Helvetica"/>
        </w:rPr>
        <w:t xml:space="preserve">ee </w:t>
      </w:r>
      <w:hyperlink w:anchor="_A.XX.5.1.1_Derivation_Image" w:history="1">
        <w:r w:rsidR="00F114F8" w:rsidRPr="00234292">
          <w:rPr>
            <w:rStyle w:val="Hyperlink"/>
            <w:rFonts w:cs="Helvetica"/>
          </w:rPr>
          <w:t>Section A.XX.5.1.</w:t>
        </w:r>
        <w:r w:rsidR="00234292" w:rsidRPr="00234292">
          <w:rPr>
            <w:rStyle w:val="Hyperlink"/>
            <w:rFonts w:cs="Helvetica"/>
          </w:rPr>
          <w:t>1</w:t>
        </w:r>
      </w:hyperlink>
      <w:r w:rsidR="00F114F8">
        <w:rPr>
          <w:rFonts w:cs="Helvetica"/>
        </w:rPr>
        <w:t>.)</w:t>
      </w:r>
      <w:r w:rsidR="00F114F8" w:rsidRPr="00F114F8">
        <w:t xml:space="preserve"> </w:t>
      </w:r>
      <w:r w:rsidR="008516D9">
        <w:t xml:space="preserve">and shall have the same value for Columns </w:t>
      </w:r>
      <w:bookmarkStart w:id="658" w:name="_Hlk151472917"/>
      <w:r w:rsidR="008516D9">
        <w:t>(0028,0011)</w:t>
      </w:r>
      <w:bookmarkEnd w:id="658"/>
      <w:r w:rsidR="008516D9">
        <w:t>.</w:t>
      </w:r>
    </w:p>
    <w:p w14:paraId="0E39B9C3" w14:textId="7DDFAA18" w:rsidR="00F114F8" w:rsidRDefault="00F114F8" w:rsidP="00B35202">
      <w:pPr>
        <w:rPr>
          <w:rFonts w:cs="Helvetica"/>
        </w:rPr>
      </w:pPr>
      <w:r w:rsidRPr="00F932E9">
        <w:rPr>
          <w:rFonts w:cs="Helvetica"/>
        </w:rPr>
        <w:t xml:space="preserve">The </w:t>
      </w:r>
      <w:r w:rsidR="004A034E" w:rsidRPr="00F932E9">
        <w:t xml:space="preserve">Heightmap Segmentation </w:t>
      </w:r>
      <w:r w:rsidR="00B35202" w:rsidRPr="00F932E9">
        <w:t xml:space="preserve">Float </w:t>
      </w:r>
      <w:r w:rsidR="004A034E" w:rsidRPr="00F932E9">
        <w:rPr>
          <w:rFonts w:cs="Helvetica"/>
        </w:rPr>
        <w:t xml:space="preserve">Pixel Data </w:t>
      </w:r>
      <w:r w:rsidR="00B35202" w:rsidRPr="00F932E9">
        <w:rPr>
          <w:rFonts w:cs="Helvetica"/>
        </w:rPr>
        <w:t xml:space="preserve">(7FE0,0008) </w:t>
      </w:r>
      <w:r w:rsidR="004A034E" w:rsidRPr="00F932E9">
        <w:rPr>
          <w:rFonts w:cs="Helvetica"/>
        </w:rPr>
        <w:t xml:space="preserve">value </w:t>
      </w:r>
      <w:r w:rsidR="00F932E9" w:rsidRPr="00F932E9">
        <w:rPr>
          <w:rFonts w:cs="Helvetica"/>
        </w:rPr>
        <w:t>specifie</w:t>
      </w:r>
      <w:r w:rsidR="00F932E9">
        <w:rPr>
          <w:rFonts w:cs="Helvetica"/>
        </w:rPr>
        <w:t>s</w:t>
      </w:r>
      <w:r w:rsidR="00F932E9" w:rsidRPr="00F932E9">
        <w:rPr>
          <w:rFonts w:cs="Helvetica"/>
        </w:rPr>
        <w:t xml:space="preserve"> </w:t>
      </w:r>
      <w:r w:rsidRPr="00F932E9">
        <w:rPr>
          <w:rFonts w:cs="Helvetica"/>
        </w:rPr>
        <w:t xml:space="preserve">the </w:t>
      </w:r>
      <w:r w:rsidR="00F932E9">
        <w:rPr>
          <w:rFonts w:cs="Helvetica"/>
        </w:rPr>
        <w:t xml:space="preserve">location of the </w:t>
      </w:r>
      <w:r w:rsidRPr="00F932E9">
        <w:rPr>
          <w:rFonts w:cs="Helvetica"/>
        </w:rPr>
        <w:t xml:space="preserve">segmented surface </w:t>
      </w:r>
      <w:r w:rsidR="00F932E9">
        <w:rPr>
          <w:rFonts w:cs="Helvetica"/>
        </w:rPr>
        <w:t xml:space="preserve">in the </w:t>
      </w:r>
      <w:r w:rsidR="00F932E9" w:rsidRPr="00F932E9">
        <w:rPr>
          <w:rFonts w:cs="Helvetica"/>
        </w:rPr>
        <w:t xml:space="preserve">corresponding pixel column in the referenced Derivation Image </w:t>
      </w:r>
      <w:r w:rsidR="00F932E9">
        <w:rPr>
          <w:rFonts w:cs="Helvetica"/>
        </w:rPr>
        <w:t>(s</w:t>
      </w:r>
      <w:r w:rsidR="00F932E9" w:rsidRPr="00F932E9">
        <w:rPr>
          <w:rFonts w:cs="Helvetica"/>
        </w:rPr>
        <w:t>ee Figure C.8.20.x-</w:t>
      </w:r>
      <w:r w:rsidR="00F932E9">
        <w:rPr>
          <w:rFonts w:cs="Helvetica"/>
        </w:rPr>
        <w:t xml:space="preserve">1). The location </w:t>
      </w:r>
      <w:r w:rsidRPr="00F932E9">
        <w:rPr>
          <w:rFonts w:cs="Helvetica"/>
        </w:rPr>
        <w:t xml:space="preserve">is </w:t>
      </w:r>
      <w:r w:rsidR="00F932E9">
        <w:rPr>
          <w:rFonts w:cs="Helvetica"/>
        </w:rPr>
        <w:t xml:space="preserve">specified </w:t>
      </w:r>
      <w:r w:rsidR="00F932E9" w:rsidRPr="00F932E9">
        <w:rPr>
          <w:rFonts w:cs="Helvetica"/>
        </w:rPr>
        <w:t xml:space="preserve">in units of vertical pixels </w:t>
      </w:r>
      <w:r w:rsidR="00F932E9">
        <w:rPr>
          <w:rFonts w:cs="Helvetica"/>
        </w:rPr>
        <w:t xml:space="preserve">from the top center of the column </w:t>
      </w:r>
      <w:r w:rsidR="00F932E9" w:rsidRPr="00F932E9">
        <w:rPr>
          <w:rFonts w:cs="Helvetica"/>
        </w:rPr>
        <w:t>in the Derivation Image</w:t>
      </w:r>
      <w:r w:rsidR="00F932E9">
        <w:rPr>
          <w:rFonts w:cs="Helvetica"/>
        </w:rPr>
        <w:t>,</w:t>
      </w:r>
      <w:r w:rsidR="00F932E9" w:rsidRPr="00F932E9">
        <w:rPr>
          <w:rFonts w:cs="Helvetica"/>
        </w:rPr>
        <w:t xml:space="preserve"> </w:t>
      </w:r>
      <w:r w:rsidR="00F932E9">
        <w:rPr>
          <w:rFonts w:cs="Helvetica"/>
        </w:rPr>
        <w:t xml:space="preserve">with </w:t>
      </w:r>
      <w:r w:rsidR="00296783">
        <w:rPr>
          <w:rFonts w:cs="Helvetica"/>
        </w:rPr>
        <w:t xml:space="preserve">the floating point value providing </w:t>
      </w:r>
      <w:r w:rsidR="00F932E9" w:rsidRPr="00F932E9">
        <w:rPr>
          <w:rFonts w:cs="Helvetica"/>
        </w:rPr>
        <w:t xml:space="preserve">fractional </w:t>
      </w:r>
      <w:r w:rsidR="00F932E9">
        <w:rPr>
          <w:rFonts w:cs="Helvetica"/>
        </w:rPr>
        <w:t>pixel resolution (s</w:t>
      </w:r>
      <w:r w:rsidRPr="00F932E9">
        <w:rPr>
          <w:rFonts w:cs="Helvetica"/>
        </w:rPr>
        <w:t>ee Figure C.8.20.x-2</w:t>
      </w:r>
      <w:r w:rsidR="00F932E9">
        <w:rPr>
          <w:rFonts w:cs="Helvetica"/>
        </w:rPr>
        <w:t>)</w:t>
      </w:r>
      <w:r w:rsidRPr="00F932E9">
        <w:rPr>
          <w:rFonts w:cs="Helvetica"/>
        </w:rPr>
        <w:t>.</w:t>
      </w:r>
    </w:p>
    <w:p w14:paraId="5A19A836" w14:textId="3BB5DFE8" w:rsidR="00533777" w:rsidRPr="009B13BD" w:rsidRDefault="00533777" w:rsidP="00533777">
      <w:pPr>
        <w:tabs>
          <w:tab w:val="clear" w:pos="720"/>
        </w:tabs>
        <w:ind w:left="990" w:hanging="540"/>
        <w:rPr>
          <w:sz w:val="18"/>
          <w:szCs w:val="18"/>
        </w:rPr>
      </w:pPr>
      <w:r w:rsidRPr="009B13BD">
        <w:rPr>
          <w:sz w:val="18"/>
          <w:szCs w:val="18"/>
        </w:rPr>
        <w:t>Note</w:t>
      </w:r>
      <w:r>
        <w:rPr>
          <w:sz w:val="18"/>
          <w:szCs w:val="18"/>
        </w:rPr>
        <w:tab/>
      </w:r>
      <w:r w:rsidR="003D5F1D">
        <w:rPr>
          <w:sz w:val="18"/>
          <w:szCs w:val="18"/>
        </w:rPr>
        <w:t xml:space="preserve">The </w:t>
      </w:r>
      <w:r>
        <w:rPr>
          <w:sz w:val="18"/>
          <w:szCs w:val="18"/>
        </w:rPr>
        <w:t xml:space="preserve">DICOM convention </w:t>
      </w:r>
      <w:r w:rsidR="003D5F1D">
        <w:rPr>
          <w:sz w:val="18"/>
          <w:szCs w:val="18"/>
        </w:rPr>
        <w:t>is to</w:t>
      </w:r>
      <w:r>
        <w:rPr>
          <w:sz w:val="18"/>
          <w:szCs w:val="18"/>
        </w:rPr>
        <w:t xml:space="preserve"> specify </w:t>
      </w:r>
      <w:r w:rsidR="003D5F1D">
        <w:rPr>
          <w:sz w:val="18"/>
          <w:szCs w:val="18"/>
        </w:rPr>
        <w:t xml:space="preserve">fractional </w:t>
      </w:r>
      <w:r>
        <w:rPr>
          <w:sz w:val="18"/>
          <w:szCs w:val="18"/>
        </w:rPr>
        <w:t xml:space="preserve">pixel offsets from the top left hand corner of an image. </w:t>
      </w:r>
      <w:r w:rsidR="003D5F1D">
        <w:rPr>
          <w:sz w:val="18"/>
          <w:szCs w:val="18"/>
        </w:rPr>
        <w:t>Since the horizontal offset is specified by column correspondence between the Derivation Image and the Heightmap Segmentation, the horizontal position is nominally the midline of the column.</w:t>
      </w:r>
    </w:p>
    <w:p w14:paraId="12F2493F" w14:textId="100A18DE" w:rsidR="008516D9" w:rsidRDefault="008516D9" w:rsidP="00DC54A9">
      <w:pPr>
        <w:pStyle w:val="TableLabel"/>
        <w:rPr>
          <w:lang w:val="en"/>
        </w:rPr>
      </w:pPr>
      <w:r w:rsidRPr="008516D9">
        <w:rPr>
          <w:noProof/>
        </w:rPr>
        <w:drawing>
          <wp:inline distT="0" distB="0" distL="0" distR="0" wp14:anchorId="458CA2D3" wp14:editId="7F110609">
            <wp:extent cx="6453051" cy="2895600"/>
            <wp:effectExtent l="0" t="0" r="0" b="0"/>
            <wp:docPr id="1634912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4681" cy="2896331"/>
                    </a:xfrm>
                    <a:prstGeom prst="rect">
                      <a:avLst/>
                    </a:prstGeom>
                    <a:noFill/>
                    <a:ln>
                      <a:noFill/>
                    </a:ln>
                  </pic:spPr>
                </pic:pic>
              </a:graphicData>
            </a:graphic>
          </wp:inline>
        </w:drawing>
      </w:r>
    </w:p>
    <w:p w14:paraId="20AA072B" w14:textId="2176B796" w:rsidR="00DC54A9" w:rsidRDefault="00DC54A9" w:rsidP="00DC54A9">
      <w:pPr>
        <w:pStyle w:val="TableLabel"/>
      </w:pPr>
      <w:r>
        <w:rPr>
          <w:lang w:val="en"/>
        </w:rPr>
        <w:t xml:space="preserve">Figure </w:t>
      </w:r>
      <w:r>
        <w:t>C.8.20.x-</w:t>
      </w:r>
      <w:r w:rsidR="00CC2708">
        <w:t>1</w:t>
      </w:r>
      <w:r>
        <w:t xml:space="preserve"> - Heightmap Segmentation </w:t>
      </w:r>
      <w:r w:rsidR="003D5F1D">
        <w:t>mapped onto Derivation Image</w:t>
      </w:r>
      <w:r w:rsidR="000C6673">
        <w:t xml:space="preserve"> frame</w:t>
      </w:r>
    </w:p>
    <w:p w14:paraId="68A6B9A6" w14:textId="77777777" w:rsidR="00877661" w:rsidRDefault="00877661" w:rsidP="00877661">
      <w:pPr>
        <w:pStyle w:val="TableLabel"/>
        <w:keepNext w:val="0"/>
      </w:pPr>
    </w:p>
    <w:p w14:paraId="66728E64" w14:textId="77777777" w:rsidR="00877661" w:rsidRDefault="00877661" w:rsidP="00DC54A9">
      <w:pPr>
        <w:pStyle w:val="TableLabel"/>
      </w:pPr>
    </w:p>
    <w:p w14:paraId="1428721E" w14:textId="5112B273" w:rsidR="003D5F1D" w:rsidRDefault="00877661" w:rsidP="00DC54A9">
      <w:pPr>
        <w:pStyle w:val="TableLabel"/>
      </w:pPr>
      <w:r>
        <w:rPr>
          <w:noProof/>
        </w:rPr>
        <w:drawing>
          <wp:inline distT="0" distB="0" distL="0" distR="0" wp14:anchorId="30480288" wp14:editId="7751741E">
            <wp:extent cx="1988820" cy="2228549"/>
            <wp:effectExtent l="0" t="0" r="0" b="0"/>
            <wp:docPr id="1726850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0316" cy="2263841"/>
                    </a:xfrm>
                    <a:prstGeom prst="rect">
                      <a:avLst/>
                    </a:prstGeom>
                    <a:noFill/>
                  </pic:spPr>
                </pic:pic>
              </a:graphicData>
            </a:graphic>
          </wp:inline>
        </w:drawing>
      </w:r>
    </w:p>
    <w:p w14:paraId="13160A46" w14:textId="5E9C8641" w:rsidR="003D5F1D" w:rsidRDefault="003D5F1D" w:rsidP="003D5F1D">
      <w:pPr>
        <w:pStyle w:val="TableLabel"/>
      </w:pPr>
      <w:r>
        <w:rPr>
          <w:lang w:val="en"/>
        </w:rPr>
        <w:t xml:space="preserve">Figure </w:t>
      </w:r>
      <w:r>
        <w:t>C.8.20.x-2 - Heightmap fractional pixel resolution in Derivation Image column</w:t>
      </w:r>
    </w:p>
    <w:p w14:paraId="1847E400" w14:textId="77777777" w:rsidR="003D5F1D" w:rsidRDefault="003D5F1D" w:rsidP="00877661">
      <w:pPr>
        <w:pStyle w:val="TableLabel"/>
        <w:keepNext w:val="0"/>
      </w:pPr>
    </w:p>
    <w:p w14:paraId="20C39732" w14:textId="07E0263F" w:rsidR="00CC2708" w:rsidRDefault="00A569AD" w:rsidP="00A569AD">
      <w:pPr>
        <w:spacing w:before="180"/>
        <w:rPr>
          <w:rFonts w:cs="Helvetica"/>
        </w:rPr>
      </w:pPr>
      <w:r w:rsidRPr="00A569AD">
        <w:rPr>
          <w:rFonts w:cs="Helvetica"/>
        </w:rPr>
        <w:t>A</w:t>
      </w:r>
      <w:r>
        <w:rPr>
          <w:rFonts w:cs="Helvetica"/>
        </w:rPr>
        <w:t xml:space="preserve"> segmented surface might not span the entire frame of a Derivation </w:t>
      </w:r>
      <w:r>
        <w:t xml:space="preserve">Image, and therefore there would be columns for which there is no valid heightmap value. </w:t>
      </w:r>
      <w:r w:rsidR="00CC2708">
        <w:rPr>
          <w:rFonts w:cs="Helvetica"/>
        </w:rPr>
        <w:t xml:space="preserve">The absence of a </w:t>
      </w:r>
      <w:r w:rsidR="00CC2708" w:rsidRPr="0031254F">
        <w:rPr>
          <w:rFonts w:cs="Helvetica"/>
        </w:rPr>
        <w:t>segmented surface</w:t>
      </w:r>
      <w:r w:rsidR="00CC2708">
        <w:rPr>
          <w:rFonts w:cs="Helvetica"/>
        </w:rPr>
        <w:t xml:space="preserve"> in a</w:t>
      </w:r>
      <w:r>
        <w:rPr>
          <w:rFonts w:cs="Helvetica"/>
        </w:rPr>
        <w:t xml:space="preserve"> Derivation </w:t>
      </w:r>
      <w:r w:rsidR="00CC2708">
        <w:rPr>
          <w:rFonts w:cs="Helvetica"/>
        </w:rPr>
        <w:t>Image pixel column is specified by</w:t>
      </w:r>
      <w:r>
        <w:rPr>
          <w:rFonts w:cs="Helvetica"/>
        </w:rPr>
        <w:t xml:space="preserve"> a</w:t>
      </w:r>
      <w:r w:rsidR="00CC2708">
        <w:rPr>
          <w:rFonts w:cs="Helvetica"/>
        </w:rPr>
        <w:t xml:space="preserve"> </w:t>
      </w:r>
      <w:r>
        <w:rPr>
          <w:rFonts w:cs="Helvetica"/>
        </w:rPr>
        <w:t xml:space="preserve">“padding value” in the </w:t>
      </w:r>
      <w:r>
        <w:t>heightmap</w:t>
      </w:r>
      <w:r>
        <w:rPr>
          <w:rFonts w:cs="Helvetica"/>
        </w:rPr>
        <w:t xml:space="preserve">, i.e., </w:t>
      </w:r>
      <w:r w:rsidR="00CC2708">
        <w:rPr>
          <w:rFonts w:cs="Helvetica"/>
        </w:rPr>
        <w:t xml:space="preserve">a </w:t>
      </w:r>
      <w:r w:rsidR="00CC2708">
        <w:t xml:space="preserve">heightmap value </w:t>
      </w:r>
      <w:r w:rsidR="00CC2708">
        <w:rPr>
          <w:rFonts w:cs="Helvetica"/>
        </w:rPr>
        <w:t xml:space="preserve">in the range specified by </w:t>
      </w:r>
      <w:r w:rsidR="00CC2708" w:rsidRPr="00026F58">
        <w:rPr>
          <w:rFonts w:cs="Helvetica"/>
        </w:rPr>
        <w:t>Float Pixel Padding Value</w:t>
      </w:r>
      <w:r w:rsidR="00CC2708">
        <w:rPr>
          <w:rFonts w:cs="Helvetica"/>
        </w:rPr>
        <w:t xml:space="preserve"> </w:t>
      </w:r>
      <w:r w:rsidR="00CC2708" w:rsidRPr="00026F58">
        <w:rPr>
          <w:rFonts w:cs="Helvetica"/>
        </w:rPr>
        <w:t>(0028,0122)</w:t>
      </w:r>
      <w:r w:rsidR="00CC2708">
        <w:rPr>
          <w:rFonts w:cs="Helvetica"/>
        </w:rPr>
        <w:t xml:space="preserve"> and </w:t>
      </w:r>
      <w:r w:rsidR="00CC2708" w:rsidRPr="00026F58">
        <w:rPr>
          <w:rFonts w:cs="Helvetica"/>
        </w:rPr>
        <w:t>Float Pixel Padding Range Limit</w:t>
      </w:r>
      <w:r w:rsidR="00CC2708">
        <w:rPr>
          <w:rFonts w:cs="Helvetica"/>
        </w:rPr>
        <w:t xml:space="preserve"> </w:t>
      </w:r>
      <w:r w:rsidR="00CC2708" w:rsidRPr="00026F58">
        <w:rPr>
          <w:rFonts w:cs="Helvetica"/>
        </w:rPr>
        <w:t>(0028,0124)</w:t>
      </w:r>
      <w:r w:rsidR="00CC2708">
        <w:rPr>
          <w:rFonts w:cs="Helvetica"/>
        </w:rPr>
        <w:t xml:space="preserve"> in the </w:t>
      </w:r>
      <w:r w:rsidR="00CC2708" w:rsidRPr="00A71F0E">
        <w:rPr>
          <w:rFonts w:cs="Helvetica"/>
        </w:rPr>
        <w:t>Floating Point Image Pixel Module</w:t>
      </w:r>
      <w:r w:rsidR="00CC2708">
        <w:rPr>
          <w:rFonts w:cs="Helvetica"/>
        </w:rPr>
        <w:t xml:space="preserve"> (see Section</w:t>
      </w:r>
      <w:r w:rsidR="00CC2708" w:rsidRPr="00A71F0E">
        <w:rPr>
          <w:rFonts w:cs="Helvetica"/>
        </w:rPr>
        <w:t xml:space="preserve"> C.7.6.24</w:t>
      </w:r>
      <w:r w:rsidR="00CC2708">
        <w:rPr>
          <w:rFonts w:cs="Helvetica"/>
        </w:rPr>
        <w:t>).</w:t>
      </w:r>
      <w:r w:rsidR="00533777">
        <w:rPr>
          <w:rFonts w:cs="Helvetica"/>
        </w:rPr>
        <w:t xml:space="preserve"> </w:t>
      </w:r>
      <w:r>
        <w:rPr>
          <w:rFonts w:cs="Helvetica"/>
        </w:rPr>
        <w:t xml:space="preserve">The </w:t>
      </w:r>
      <w:r w:rsidR="00533777" w:rsidRPr="00A569AD">
        <w:rPr>
          <w:rFonts w:cs="Helvetica"/>
        </w:rPr>
        <w:t xml:space="preserve">padding value </w:t>
      </w:r>
      <w:r>
        <w:rPr>
          <w:rFonts w:cs="Helvetica"/>
        </w:rPr>
        <w:t xml:space="preserve">range shall not overlap the range of zero to the </w:t>
      </w:r>
      <w:r w:rsidR="00533777" w:rsidRPr="00A569AD">
        <w:rPr>
          <w:rFonts w:cs="Helvetica"/>
        </w:rPr>
        <w:t xml:space="preserve">number of rows of </w:t>
      </w:r>
      <w:r>
        <w:rPr>
          <w:rFonts w:cs="Helvetica"/>
        </w:rPr>
        <w:t>the Derivation</w:t>
      </w:r>
      <w:r w:rsidR="00533777" w:rsidRPr="00A569AD">
        <w:rPr>
          <w:rFonts w:cs="Helvetica"/>
        </w:rPr>
        <w:t xml:space="preserve"> </w:t>
      </w:r>
      <w:r w:rsidRPr="00A569AD">
        <w:rPr>
          <w:rFonts w:cs="Helvetica"/>
        </w:rPr>
        <w:t>Image</w:t>
      </w:r>
      <w:r>
        <w:rPr>
          <w:rFonts w:cs="Helvetica"/>
        </w:rPr>
        <w:t>.</w:t>
      </w:r>
    </w:p>
    <w:p w14:paraId="729A2DB7" w14:textId="6069EDE3" w:rsidR="003C3A31" w:rsidRDefault="003C3A31" w:rsidP="003C3A31">
      <w:pPr>
        <w:pStyle w:val="Heading5"/>
      </w:pPr>
      <w:bookmarkStart w:id="659" w:name="_Toc157164577"/>
      <w:r>
        <w:t>C.8.20.x.</w:t>
      </w:r>
      <w:r w:rsidR="004A034E">
        <w:t>2</w:t>
      </w:r>
      <w:r>
        <w:t xml:space="preserve"> Rows </w:t>
      </w:r>
      <w:r w:rsidRPr="00F8089C">
        <w:t>(0028,0010)</w:t>
      </w:r>
      <w:bookmarkEnd w:id="659"/>
      <w:r>
        <w:t xml:space="preserve"> </w:t>
      </w:r>
    </w:p>
    <w:p w14:paraId="44922FE6" w14:textId="622153F4" w:rsidR="00C903E8" w:rsidRDefault="003C684F" w:rsidP="003C3A31">
      <w:r>
        <w:t>One heightmap frame with multiple rows may specify the heightmap across all the referenced frames o</w:t>
      </w:r>
      <w:r w:rsidR="004C53C9">
        <w:t>nly i</w:t>
      </w:r>
      <w:r w:rsidR="004A034E">
        <w:t xml:space="preserve">f the </w:t>
      </w:r>
      <w:r w:rsidR="009B13BD">
        <w:t>Heightmap Segmentation is specified for multiple, equally</w:t>
      </w:r>
      <w:r w:rsidR="00877661">
        <w:t xml:space="preserve"> </w:t>
      </w:r>
      <w:r w:rsidR="009B13BD">
        <w:t xml:space="preserve">spaced parallel frames of the referenced </w:t>
      </w:r>
      <w:r w:rsidR="00A569AD">
        <w:rPr>
          <w:rFonts w:cs="Helvetica"/>
        </w:rPr>
        <w:t>Derivation</w:t>
      </w:r>
      <w:r w:rsidR="00A569AD" w:rsidRPr="00A569AD">
        <w:rPr>
          <w:rFonts w:cs="Helvetica"/>
        </w:rPr>
        <w:t xml:space="preserve"> </w:t>
      </w:r>
      <w:r w:rsidR="00A569AD">
        <w:t>Image</w:t>
      </w:r>
      <w:r w:rsidR="009B13BD" w:rsidRPr="003C684F">
        <w:t>.</w:t>
      </w:r>
      <w:r w:rsidR="0018758C" w:rsidRPr="003C684F">
        <w:t xml:space="preserve"> </w:t>
      </w:r>
      <w:r w:rsidR="00C41A6A">
        <w:t xml:space="preserve">The multiple frames of the </w:t>
      </w:r>
      <w:r w:rsidR="00C41A6A">
        <w:rPr>
          <w:rFonts w:cs="Helvetica"/>
        </w:rPr>
        <w:t>Derivation</w:t>
      </w:r>
      <w:r w:rsidR="00C41A6A" w:rsidRPr="00A569AD">
        <w:rPr>
          <w:rFonts w:cs="Helvetica"/>
        </w:rPr>
        <w:t xml:space="preserve"> </w:t>
      </w:r>
      <w:r w:rsidR="00C41A6A">
        <w:t xml:space="preserve">Image may be encoded in a single multi-frame SOP Instance, or in a Series of single frame or multi-frame SOP Instances, as long as the frames are parallel, equally sized, and equally spaced. </w:t>
      </w:r>
    </w:p>
    <w:p w14:paraId="203BD30E" w14:textId="6DD80460" w:rsidR="004A034E" w:rsidRDefault="00C903E8" w:rsidP="003C3A31">
      <w:r w:rsidRPr="00C903E8">
        <w:t xml:space="preserve">The segmentation </w:t>
      </w:r>
      <w:r>
        <w:t>might</w:t>
      </w:r>
      <w:r w:rsidRPr="00C903E8">
        <w:t xml:space="preserve"> not extend across all of the frames of the </w:t>
      </w:r>
      <w:r w:rsidR="0063119F">
        <w:t xml:space="preserve">SOP Instances referenced in the </w:t>
      </w:r>
      <w:r w:rsidRPr="00C903E8">
        <w:t>Derivation Image</w:t>
      </w:r>
      <w:r w:rsidR="0063119F">
        <w:t xml:space="preserve"> Functional Group</w:t>
      </w:r>
      <w:r>
        <w:t>.</w:t>
      </w:r>
      <w:r w:rsidRPr="00C903E8">
        <w:t xml:space="preserve"> </w:t>
      </w:r>
      <w:r>
        <w:t xml:space="preserve">All </w:t>
      </w:r>
      <w:r w:rsidRPr="00C903E8">
        <w:t xml:space="preserve">the frames that are </w:t>
      </w:r>
      <w:r>
        <w:t>segmented</w:t>
      </w:r>
      <w:r w:rsidRPr="00C903E8">
        <w:t xml:space="preserve"> shall be </w:t>
      </w:r>
      <w:r w:rsidR="0063119F">
        <w:t>enumerat</w:t>
      </w:r>
      <w:r w:rsidRPr="00C903E8">
        <w:t>ed.</w:t>
      </w:r>
    </w:p>
    <w:p w14:paraId="3450CFA6" w14:textId="77777777" w:rsidR="00A569AD" w:rsidRDefault="009B13BD" w:rsidP="009B13BD">
      <w:pPr>
        <w:tabs>
          <w:tab w:val="clear" w:pos="720"/>
        </w:tabs>
        <w:ind w:left="990" w:hanging="540"/>
        <w:rPr>
          <w:sz w:val="18"/>
          <w:szCs w:val="18"/>
        </w:rPr>
      </w:pPr>
      <w:r w:rsidRPr="009B13BD">
        <w:rPr>
          <w:sz w:val="18"/>
          <w:szCs w:val="18"/>
        </w:rPr>
        <w:t>Note</w:t>
      </w:r>
      <w:r w:rsidR="00A569AD">
        <w:rPr>
          <w:sz w:val="18"/>
          <w:szCs w:val="18"/>
        </w:rPr>
        <w:t>s</w:t>
      </w:r>
      <w:r>
        <w:rPr>
          <w:sz w:val="18"/>
          <w:szCs w:val="18"/>
        </w:rPr>
        <w:tab/>
      </w:r>
    </w:p>
    <w:p w14:paraId="138B4877" w14:textId="04BD09A2" w:rsidR="009B13BD" w:rsidRPr="00A569AD" w:rsidRDefault="00A569AD" w:rsidP="00A569AD">
      <w:pPr>
        <w:tabs>
          <w:tab w:val="clear" w:pos="720"/>
        </w:tabs>
        <w:ind w:left="990" w:hanging="540"/>
        <w:rPr>
          <w:sz w:val="18"/>
          <w:szCs w:val="18"/>
        </w:rPr>
      </w:pPr>
      <w:r w:rsidRPr="00A569AD">
        <w:rPr>
          <w:sz w:val="18"/>
          <w:szCs w:val="18"/>
        </w:rPr>
        <w:t>1.</w:t>
      </w:r>
      <w:r>
        <w:rPr>
          <w:sz w:val="18"/>
          <w:szCs w:val="18"/>
        </w:rPr>
        <w:tab/>
      </w:r>
      <w:r w:rsidR="00C903E8">
        <w:rPr>
          <w:sz w:val="18"/>
          <w:szCs w:val="18"/>
        </w:rPr>
        <w:t>A heightmap with multiple rows</w:t>
      </w:r>
      <w:r w:rsidR="009B13BD" w:rsidRPr="00A569AD">
        <w:rPr>
          <w:sz w:val="18"/>
          <w:szCs w:val="18"/>
        </w:rPr>
        <w:t xml:space="preserve"> m</w:t>
      </w:r>
      <w:r w:rsidR="00533777" w:rsidRPr="00A569AD">
        <w:rPr>
          <w:sz w:val="18"/>
          <w:szCs w:val="18"/>
        </w:rPr>
        <w:t>ight</w:t>
      </w:r>
      <w:r w:rsidR="009B13BD" w:rsidRPr="00A569AD">
        <w:rPr>
          <w:sz w:val="18"/>
          <w:szCs w:val="18"/>
        </w:rPr>
        <w:t xml:space="preserve"> </w:t>
      </w:r>
      <w:r w:rsidR="00533777" w:rsidRPr="00A569AD">
        <w:rPr>
          <w:sz w:val="18"/>
          <w:szCs w:val="18"/>
        </w:rPr>
        <w:t>be used</w:t>
      </w:r>
      <w:r w:rsidR="009B13BD" w:rsidRPr="00A569AD">
        <w:rPr>
          <w:sz w:val="18"/>
          <w:szCs w:val="18"/>
        </w:rPr>
        <w:t xml:space="preserve"> for segmentation of a cube-scan OPT image.</w:t>
      </w:r>
      <w:r w:rsidR="002B3F75" w:rsidRPr="00A569AD">
        <w:rPr>
          <w:sz w:val="18"/>
          <w:szCs w:val="18"/>
        </w:rPr>
        <w:t xml:space="preserve"> Referenced OPT images with </w:t>
      </w:r>
      <w:r w:rsidR="00C41A6A">
        <w:rPr>
          <w:sz w:val="18"/>
          <w:szCs w:val="18"/>
        </w:rPr>
        <w:t>equal</w:t>
      </w:r>
      <w:r w:rsidR="002B3F75" w:rsidRPr="00A569AD">
        <w:rPr>
          <w:sz w:val="18"/>
          <w:szCs w:val="18"/>
        </w:rPr>
        <w:t xml:space="preserve"> slice spacing </w:t>
      </w:r>
      <w:r w:rsidR="00066109" w:rsidRPr="00A569AD">
        <w:rPr>
          <w:sz w:val="18"/>
          <w:szCs w:val="18"/>
        </w:rPr>
        <w:t>m</w:t>
      </w:r>
      <w:r w:rsidR="004F3F2F" w:rsidRPr="00A569AD">
        <w:rPr>
          <w:sz w:val="18"/>
          <w:szCs w:val="18"/>
        </w:rPr>
        <w:t>ight</w:t>
      </w:r>
      <w:r w:rsidR="002B3F75" w:rsidRPr="00A569AD">
        <w:rPr>
          <w:sz w:val="18"/>
          <w:szCs w:val="18"/>
        </w:rPr>
        <w:t xml:space="preserve"> have the Ophthalmic Volumetric Properties Flag (0022,1622) value YES.</w:t>
      </w:r>
    </w:p>
    <w:p w14:paraId="1518B4E1" w14:textId="4C641403" w:rsidR="004F3F2F" w:rsidRPr="009B13BD" w:rsidRDefault="00A569AD" w:rsidP="009B13BD">
      <w:pPr>
        <w:tabs>
          <w:tab w:val="clear" w:pos="720"/>
        </w:tabs>
        <w:ind w:left="990" w:hanging="540"/>
        <w:rPr>
          <w:sz w:val="18"/>
          <w:szCs w:val="18"/>
        </w:rPr>
      </w:pPr>
      <w:r>
        <w:rPr>
          <w:sz w:val="18"/>
          <w:szCs w:val="18"/>
        </w:rPr>
        <w:t>2.</w:t>
      </w:r>
      <w:r w:rsidR="004F3F2F">
        <w:rPr>
          <w:sz w:val="18"/>
          <w:szCs w:val="18"/>
        </w:rPr>
        <w:tab/>
      </w:r>
      <w:r w:rsidR="00483325">
        <w:rPr>
          <w:sz w:val="18"/>
          <w:szCs w:val="18"/>
        </w:rPr>
        <w:t xml:space="preserve">The </w:t>
      </w:r>
      <w:r>
        <w:rPr>
          <w:sz w:val="18"/>
          <w:szCs w:val="18"/>
        </w:rPr>
        <w:t xml:space="preserve">heightmap may be specified for </w:t>
      </w:r>
      <w:r w:rsidR="00A376DE">
        <w:rPr>
          <w:sz w:val="18"/>
          <w:szCs w:val="18"/>
        </w:rPr>
        <w:t xml:space="preserve">a </w:t>
      </w:r>
      <w:r w:rsidR="00483325">
        <w:rPr>
          <w:sz w:val="18"/>
          <w:szCs w:val="18"/>
        </w:rPr>
        <w:t>subset</w:t>
      </w:r>
      <w:r w:rsidR="00A376DE">
        <w:rPr>
          <w:sz w:val="18"/>
          <w:szCs w:val="18"/>
        </w:rPr>
        <w:t xml:space="preserve"> of frames of the </w:t>
      </w:r>
      <w:r w:rsidR="00A376DE" w:rsidRPr="00A569AD">
        <w:rPr>
          <w:sz w:val="18"/>
          <w:szCs w:val="18"/>
        </w:rPr>
        <w:t>Derivation Image</w:t>
      </w:r>
      <w:r w:rsidR="00A376DE">
        <w:rPr>
          <w:sz w:val="18"/>
          <w:szCs w:val="18"/>
        </w:rPr>
        <w:t>.</w:t>
      </w:r>
      <w:r w:rsidR="00483325">
        <w:rPr>
          <w:sz w:val="18"/>
          <w:szCs w:val="18"/>
        </w:rPr>
        <w:t xml:space="preserve"> </w:t>
      </w:r>
      <w:r w:rsidR="0063119F">
        <w:rPr>
          <w:sz w:val="18"/>
          <w:szCs w:val="18"/>
        </w:rPr>
        <w:t xml:space="preserve">The frames in the subset are </w:t>
      </w:r>
      <w:r w:rsidR="0063119F" w:rsidRPr="0063119F">
        <w:rPr>
          <w:sz w:val="18"/>
          <w:szCs w:val="18"/>
        </w:rPr>
        <w:t>n</w:t>
      </w:r>
      <w:r w:rsidR="00483325" w:rsidRPr="0063119F">
        <w:rPr>
          <w:sz w:val="18"/>
          <w:szCs w:val="18"/>
        </w:rPr>
        <w:t>ot necessarily adjacent</w:t>
      </w:r>
      <w:r w:rsidR="0063119F" w:rsidRPr="0063119F">
        <w:rPr>
          <w:sz w:val="18"/>
          <w:szCs w:val="18"/>
        </w:rPr>
        <w:t>,</w:t>
      </w:r>
      <w:r w:rsidR="0063119F">
        <w:rPr>
          <w:sz w:val="18"/>
          <w:szCs w:val="18"/>
        </w:rPr>
        <w:t xml:space="preserve"> e.g., if only even numbered frames are segmented.</w:t>
      </w:r>
      <w:r w:rsidR="00A376DE">
        <w:rPr>
          <w:sz w:val="18"/>
          <w:szCs w:val="18"/>
        </w:rPr>
        <w:t xml:space="preserve"> As long as the referenced frames are equally</w:t>
      </w:r>
      <w:r w:rsidR="00877661">
        <w:rPr>
          <w:sz w:val="18"/>
          <w:szCs w:val="18"/>
        </w:rPr>
        <w:t xml:space="preserve"> </w:t>
      </w:r>
      <w:r w:rsidR="00A376DE">
        <w:rPr>
          <w:sz w:val="18"/>
          <w:szCs w:val="18"/>
        </w:rPr>
        <w:t xml:space="preserve">spaced, a single </w:t>
      </w:r>
      <w:r w:rsidR="00A376DE" w:rsidRPr="00A376DE">
        <w:rPr>
          <w:sz w:val="18"/>
          <w:szCs w:val="18"/>
        </w:rPr>
        <w:t>heightmap frame with multiple rows may specify the heightmap across all the referenced frames</w:t>
      </w:r>
    </w:p>
    <w:p w14:paraId="262C2DA5" w14:textId="61E93051" w:rsidR="009B13BD" w:rsidRDefault="003C3A31" w:rsidP="003C3A31">
      <w:r>
        <w:t xml:space="preserve">The value of Rows </w:t>
      </w:r>
      <w:r w:rsidRPr="00F8089C">
        <w:t>(0028,0010)</w:t>
      </w:r>
      <w:r>
        <w:t xml:space="preserve"> of the Heightmap Segmentation Image </w:t>
      </w:r>
      <w:r w:rsidR="009B13BD">
        <w:t>shall equal</w:t>
      </w:r>
      <w:r>
        <w:t xml:space="preserve"> the </w:t>
      </w:r>
      <w:r w:rsidR="009B13BD">
        <w:t xml:space="preserve">number of frames referenced </w:t>
      </w:r>
      <w:r>
        <w:t xml:space="preserve">in the </w:t>
      </w:r>
      <w:r w:rsidR="00234292">
        <w:t>Derivation</w:t>
      </w:r>
      <w:r>
        <w:t xml:space="preserve"> Image.</w:t>
      </w:r>
      <w:r w:rsidR="009B13BD">
        <w:t xml:space="preserve"> The </w:t>
      </w:r>
      <w:r w:rsidR="00D01DE7">
        <w:t xml:space="preserve">orientation of a </w:t>
      </w:r>
      <w:r w:rsidR="009B13BD">
        <w:t>Heightmap Segmentation</w:t>
      </w:r>
      <w:r w:rsidR="00D01DE7">
        <w:t xml:space="preserve"> frame with more than one row</w:t>
      </w:r>
      <w:r w:rsidR="009B13BD">
        <w:t xml:space="preserve"> is thus </w:t>
      </w:r>
      <w:r w:rsidR="00D01DE7">
        <w:t>orthogonal</w:t>
      </w:r>
      <w:r w:rsidR="009B13BD">
        <w:t xml:space="preserve"> to the orientation of the </w:t>
      </w:r>
      <w:r w:rsidR="00A376DE">
        <w:rPr>
          <w:rFonts w:cs="Helvetica"/>
        </w:rPr>
        <w:t>Derivation</w:t>
      </w:r>
      <w:r w:rsidR="009B13BD">
        <w:t xml:space="preserve"> </w:t>
      </w:r>
      <w:r w:rsidR="00A376DE">
        <w:t xml:space="preserve">Image </w:t>
      </w:r>
      <w:r w:rsidR="009B13BD">
        <w:t>frames.</w:t>
      </w:r>
      <w:r w:rsidR="007B2E84">
        <w:t xml:space="preserve"> See example in </w:t>
      </w:r>
      <w:r w:rsidR="007B2E84" w:rsidRPr="007B2E84">
        <w:t>Figure C.8.20.x-</w:t>
      </w:r>
      <w:r w:rsidR="00F2166B">
        <w:t>3</w:t>
      </w:r>
      <w:r w:rsidR="007B2E84">
        <w:t>.</w:t>
      </w:r>
      <w:r w:rsidR="00483325">
        <w:t xml:space="preserve"> </w:t>
      </w:r>
    </w:p>
    <w:p w14:paraId="228FCA32" w14:textId="2783AAF0" w:rsidR="007B2E84" w:rsidRDefault="0007366E" w:rsidP="007B2E84">
      <w:pPr>
        <w:jc w:val="center"/>
      </w:pPr>
      <w:r>
        <w:rPr>
          <w:noProof/>
        </w:rPr>
        <w:lastRenderedPageBreak/>
        <w:drawing>
          <wp:inline distT="0" distB="0" distL="0" distR="0" wp14:anchorId="0CD1F15F" wp14:editId="482B401B">
            <wp:extent cx="6430645" cy="3055286"/>
            <wp:effectExtent l="0" t="0" r="0" b="0"/>
            <wp:docPr id="80253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50733" cy="3064830"/>
                    </a:xfrm>
                    <a:prstGeom prst="rect">
                      <a:avLst/>
                    </a:prstGeom>
                    <a:noFill/>
                  </pic:spPr>
                </pic:pic>
              </a:graphicData>
            </a:graphic>
          </wp:inline>
        </w:drawing>
      </w:r>
      <w:r w:rsidR="00483325">
        <w:t xml:space="preserve"> </w:t>
      </w:r>
    </w:p>
    <w:p w14:paraId="7AF5D9D3" w14:textId="0DEAB655" w:rsidR="007B2E84" w:rsidRDefault="007B2E84" w:rsidP="007B2E84">
      <w:pPr>
        <w:pStyle w:val="TableLabel"/>
      </w:pPr>
      <w:r>
        <w:rPr>
          <w:lang w:val="en"/>
        </w:rPr>
        <w:t xml:space="preserve">Figure </w:t>
      </w:r>
      <w:r>
        <w:t>C.8.20.x-</w:t>
      </w:r>
      <w:r w:rsidR="00F2166B">
        <w:t>3</w:t>
      </w:r>
      <w:r>
        <w:t xml:space="preserve"> </w:t>
      </w:r>
      <w:r w:rsidR="00051F50">
        <w:t>–</w:t>
      </w:r>
      <w:r>
        <w:t xml:space="preserve"> </w:t>
      </w:r>
      <w:r w:rsidR="00051F50">
        <w:t xml:space="preserve">2D </w:t>
      </w:r>
      <w:r>
        <w:t>Heightmap pixel values rendered into 3D volume</w:t>
      </w:r>
      <w:r w:rsidR="00A376DE">
        <w:t xml:space="preserve"> of </w:t>
      </w:r>
      <w:r w:rsidR="00A376DE">
        <w:rPr>
          <w:rFonts w:cs="Helvetica"/>
        </w:rPr>
        <w:t>Derivation Image</w:t>
      </w:r>
    </w:p>
    <w:p w14:paraId="2D837D05" w14:textId="77777777" w:rsidR="007B2E84" w:rsidRDefault="007B2E84" w:rsidP="007B2E84">
      <w:pPr>
        <w:jc w:val="center"/>
      </w:pPr>
    </w:p>
    <w:bookmarkEnd w:id="657"/>
    <w:p w14:paraId="2B8DC092" w14:textId="77777777" w:rsidR="003C3A31" w:rsidRDefault="003C3A31" w:rsidP="003C3A31">
      <w:pPr>
        <w:tabs>
          <w:tab w:val="clear" w:pos="720"/>
        </w:tabs>
        <w:overflowPunct/>
        <w:autoSpaceDE/>
        <w:autoSpaceDN/>
        <w:adjustRightInd/>
        <w:spacing w:after="0"/>
        <w:textAlignment w:val="auto"/>
        <w:rPr>
          <w:rFonts w:cs="Helvetica"/>
          <w:bCs/>
          <w:i/>
          <w:iCs/>
          <w:noProof/>
          <w:sz w:val="22"/>
          <w:szCs w:val="22"/>
          <w:highlight w:val="yellow"/>
        </w:rPr>
      </w:pPr>
      <w:r>
        <w:rPr>
          <w:rFonts w:cs="Helvetica"/>
          <w:bCs/>
          <w:i/>
          <w:iCs/>
          <w:noProof/>
          <w:sz w:val="22"/>
          <w:szCs w:val="22"/>
          <w:highlight w:val="yellow"/>
        </w:rPr>
        <w:br w:type="page"/>
      </w:r>
    </w:p>
    <w:p w14:paraId="59478EFD" w14:textId="78E7F77E" w:rsidR="00947D35" w:rsidRPr="00BE503C" w:rsidRDefault="00947D35" w:rsidP="007C3BBD">
      <w:pPr>
        <w:pStyle w:val="Note"/>
        <w:spacing w:before="240"/>
        <w:rPr>
          <w:b/>
          <w:bCs/>
          <w:u w:val="single"/>
        </w:rPr>
      </w:pPr>
      <w:bookmarkStart w:id="660" w:name="para_257dbf48_9d88_4fe1_8194_96db3df666"/>
    </w:p>
    <w:p w14:paraId="114129FB" w14:textId="583F9F2F" w:rsidR="00406062" w:rsidRPr="005B0D53" w:rsidRDefault="00947D35" w:rsidP="007A5BE6">
      <w:pPr>
        <w:pStyle w:val="Instruction"/>
      </w:pPr>
      <w:bookmarkStart w:id="661" w:name="_Toc157164578"/>
      <w:bookmarkStart w:id="662" w:name="table_C_8_17_14_1"/>
      <w:bookmarkEnd w:id="660"/>
      <w:r>
        <w:t>Re</w:t>
      </w:r>
      <w:r w:rsidR="007A5BE6">
        <w:t>vis</w:t>
      </w:r>
      <w:r>
        <w:t xml:space="preserve">e </w:t>
      </w:r>
      <w:r w:rsidR="00406062" w:rsidRPr="000D74D1">
        <w:t>Ophthalmic</w:t>
      </w:r>
      <w:r w:rsidR="00406062">
        <w:t xml:space="preserve"> OCT </w:t>
      </w:r>
      <w:r w:rsidR="00406062" w:rsidRPr="000D74D1">
        <w:t>En Face Image Module</w:t>
      </w:r>
      <w:r>
        <w:t xml:space="preserve"> </w:t>
      </w:r>
      <w:r w:rsidR="00406062">
        <w:t xml:space="preserve">to allow </w:t>
      </w:r>
      <w:r w:rsidR="006D200F">
        <w:t>any</w:t>
      </w:r>
      <w:r w:rsidR="00406062" w:rsidRPr="0036629F">
        <w:t xml:space="preserve"> Segmentation</w:t>
      </w:r>
      <w:r w:rsidR="00406062">
        <w:t xml:space="preserve"> </w:t>
      </w:r>
      <w:r w:rsidR="006D200F">
        <w:t xml:space="preserve">type </w:t>
      </w:r>
      <w:r w:rsidR="00406062">
        <w:t xml:space="preserve">rather than requiring Surface </w:t>
      </w:r>
      <w:r w:rsidR="00406062" w:rsidRPr="0036629F">
        <w:t>Segmentation</w:t>
      </w:r>
      <w:r w:rsidR="00531241">
        <w:t xml:space="preserve">, and add </w:t>
      </w:r>
      <w:r w:rsidR="00513217">
        <w:t xml:space="preserve">reference </w:t>
      </w:r>
      <w:r w:rsidR="00531241">
        <w:t xml:space="preserve">to a </w:t>
      </w:r>
      <w:r w:rsidR="00513217">
        <w:t xml:space="preserve">localizer </w:t>
      </w:r>
      <w:r w:rsidR="00531241">
        <w:t>image</w:t>
      </w:r>
      <w:bookmarkEnd w:id="661"/>
    </w:p>
    <w:p w14:paraId="0BF42A93" w14:textId="1329E998" w:rsidR="00406062" w:rsidRDefault="00406062" w:rsidP="00406062">
      <w:pPr>
        <w:pStyle w:val="Heading4"/>
      </w:pPr>
      <w:bookmarkStart w:id="663" w:name="_C.8.17.14_Ophthalmic_OCT"/>
      <w:bookmarkStart w:id="664" w:name="_Toc157164579"/>
      <w:bookmarkEnd w:id="663"/>
      <w:r>
        <w:t>C.8.17.</w:t>
      </w:r>
      <w:r w:rsidR="007A5BE6">
        <w:t>14</w:t>
      </w:r>
      <w:r>
        <w:t xml:space="preserve"> Ophthalmic </w:t>
      </w:r>
      <w:r w:rsidR="006C03E8">
        <w:t>OCT</w:t>
      </w:r>
      <w:r>
        <w:t xml:space="preserve"> En Face Image Module</w:t>
      </w:r>
      <w:bookmarkEnd w:id="664"/>
    </w:p>
    <w:p w14:paraId="3111F935" w14:textId="71F5094E" w:rsidR="00406062" w:rsidRDefault="00000000" w:rsidP="00406062">
      <w:hyperlink w:anchor="table_C_8_17_14_1">
        <w:r w:rsidR="00406062" w:rsidRPr="0031254F">
          <w:t>Table C.8.17.</w:t>
        </w:r>
        <w:r w:rsidR="007A5BE6">
          <w:t>14</w:t>
        </w:r>
        <w:r w:rsidR="00406062" w:rsidRPr="0031254F">
          <w:t>-1</w:t>
        </w:r>
      </w:hyperlink>
      <w:r w:rsidR="00406062" w:rsidRPr="0031254F">
        <w:t xml:space="preserve"> specifies the Attributes that describe the Ophthalmic </w:t>
      </w:r>
      <w:r w:rsidR="00947D35">
        <w:t>OCT</w:t>
      </w:r>
      <w:r w:rsidR="00406062" w:rsidRPr="0031254F">
        <w:t xml:space="preserve"> En Face Image</w:t>
      </w:r>
      <w:r w:rsidR="00406062">
        <w:rPr>
          <w:rFonts w:ascii="Arial" w:hAnsi="Arial"/>
          <w:color w:val="000000"/>
          <w:sz w:val="18"/>
        </w:rPr>
        <w:t xml:space="preserve"> </w:t>
      </w:r>
      <w:r w:rsidR="00406062" w:rsidRPr="0031254F">
        <w:t>Module.</w:t>
      </w:r>
    </w:p>
    <w:p w14:paraId="5EF73584" w14:textId="38FB8223" w:rsidR="00DE6C2B" w:rsidRDefault="00DE6C2B" w:rsidP="00DE6C2B">
      <w:pPr>
        <w:keepNext/>
        <w:spacing w:before="216" w:after="0"/>
        <w:jc w:val="center"/>
      </w:pPr>
      <w:r>
        <w:rPr>
          <w:rFonts w:ascii="Arial" w:hAnsi="Arial"/>
          <w:b/>
          <w:color w:val="000000"/>
          <w:sz w:val="22"/>
        </w:rPr>
        <w:t>Table C.8.17.</w:t>
      </w:r>
      <w:r w:rsidR="007A5BE6">
        <w:rPr>
          <w:rFonts w:ascii="Arial" w:hAnsi="Arial"/>
          <w:b/>
          <w:color w:val="000000"/>
          <w:sz w:val="22"/>
        </w:rPr>
        <w:t>14</w:t>
      </w:r>
      <w:r>
        <w:rPr>
          <w:rFonts w:ascii="Arial" w:hAnsi="Arial"/>
          <w:b/>
          <w:color w:val="000000"/>
          <w:sz w:val="22"/>
        </w:rPr>
        <w:t xml:space="preserve">-1. Ophthalmic </w:t>
      </w:r>
      <w:r w:rsidR="00947D35">
        <w:rPr>
          <w:rFonts w:ascii="Arial" w:hAnsi="Arial"/>
          <w:b/>
          <w:color w:val="000000"/>
          <w:sz w:val="22"/>
        </w:rPr>
        <w:t>OCT</w:t>
      </w:r>
      <w:r>
        <w:rPr>
          <w:rFonts w:ascii="Arial" w:hAnsi="Arial"/>
          <w:b/>
          <w:color w:val="000000"/>
          <w:sz w:val="22"/>
        </w:rPr>
        <w:t xml:space="preserve"> En Face Image Module Attributes</w:t>
      </w:r>
    </w:p>
    <w:bookmarkEnd w:id="662"/>
    <w:p w14:paraId="4CCD03D6" w14:textId="77777777" w:rsidR="00DE6C2B" w:rsidRDefault="00DE6C2B" w:rsidP="00DE6C2B">
      <w:pPr>
        <w:spacing w:after="0"/>
        <w:rPr>
          <w:sz w:val="13"/>
        </w:rPr>
      </w:pPr>
    </w:p>
    <w:tbl>
      <w:tblPr>
        <w:tblW w:w="9900" w:type="dxa"/>
        <w:tblInd w:w="85" w:type="dxa"/>
        <w:tblLayout w:type="fixed"/>
        <w:tblCellMar>
          <w:left w:w="10" w:type="dxa"/>
          <w:right w:w="10" w:type="dxa"/>
        </w:tblCellMar>
        <w:tblLook w:val="0600" w:firstRow="0" w:lastRow="0" w:firstColumn="0" w:lastColumn="0" w:noHBand="1" w:noVBand="1"/>
      </w:tblPr>
      <w:tblGrid>
        <w:gridCol w:w="2520"/>
        <w:gridCol w:w="1260"/>
        <w:gridCol w:w="630"/>
        <w:gridCol w:w="5490"/>
      </w:tblGrid>
      <w:tr w:rsidR="00DE6C2B" w14:paraId="33471476" w14:textId="77777777" w:rsidTr="007B230E">
        <w:trPr>
          <w:cantSplit/>
        </w:trPr>
        <w:tc>
          <w:tcPr>
            <w:tcW w:w="25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018FE62" w14:textId="77777777" w:rsidR="00DE6C2B" w:rsidRDefault="00DE6C2B" w:rsidP="00DE6C2B">
            <w:pPr>
              <w:keepNext/>
              <w:spacing w:after="0"/>
              <w:jc w:val="center"/>
            </w:pPr>
            <w:bookmarkStart w:id="665" w:name="para_f8b50986_43c0_4dd2_90fd_854be77d52"/>
            <w:r>
              <w:rPr>
                <w:rFonts w:ascii="Arial" w:hAnsi="Arial"/>
                <w:b/>
                <w:color w:val="000000"/>
                <w:sz w:val="18"/>
              </w:rPr>
              <w:t>Attribute Name</w:t>
            </w:r>
          </w:p>
        </w:tc>
        <w:tc>
          <w:tcPr>
            <w:tcW w:w="1260" w:type="dxa"/>
            <w:tcBorders>
              <w:top w:val="single" w:sz="4" w:space="0" w:color="000000"/>
              <w:bottom w:val="single" w:sz="4" w:space="0" w:color="000000"/>
              <w:right w:val="single" w:sz="4" w:space="0" w:color="000000"/>
            </w:tcBorders>
            <w:tcMar>
              <w:top w:w="40" w:type="dxa"/>
              <w:left w:w="40" w:type="dxa"/>
              <w:bottom w:w="40" w:type="dxa"/>
              <w:right w:w="40" w:type="dxa"/>
            </w:tcMar>
          </w:tcPr>
          <w:p w14:paraId="09E3E70C" w14:textId="77777777" w:rsidR="00DE6C2B" w:rsidRDefault="00DE6C2B" w:rsidP="00DE6C2B">
            <w:pPr>
              <w:spacing w:after="0"/>
              <w:jc w:val="center"/>
            </w:pPr>
            <w:bookmarkStart w:id="666" w:name="para_68541bb3_a11b_4b15_ab9f_f8b8f6015d"/>
            <w:bookmarkEnd w:id="665"/>
            <w:r>
              <w:rPr>
                <w:rFonts w:ascii="Arial" w:hAnsi="Arial"/>
                <w:b/>
                <w:color w:val="000000"/>
                <w:sz w:val="18"/>
              </w:rPr>
              <w:t>Tag</w:t>
            </w:r>
          </w:p>
        </w:tc>
        <w:tc>
          <w:tcPr>
            <w:tcW w:w="630" w:type="dxa"/>
            <w:tcBorders>
              <w:top w:val="single" w:sz="4" w:space="0" w:color="000000"/>
              <w:bottom w:val="single" w:sz="4" w:space="0" w:color="000000"/>
              <w:right w:val="single" w:sz="4" w:space="0" w:color="000000"/>
            </w:tcBorders>
            <w:tcMar>
              <w:top w:w="40" w:type="dxa"/>
              <w:left w:w="40" w:type="dxa"/>
              <w:bottom w:w="40" w:type="dxa"/>
              <w:right w:w="40" w:type="dxa"/>
            </w:tcMar>
          </w:tcPr>
          <w:p w14:paraId="07236B23" w14:textId="77777777" w:rsidR="00DE6C2B" w:rsidRDefault="00DE6C2B" w:rsidP="00DE6C2B">
            <w:pPr>
              <w:spacing w:after="0"/>
              <w:jc w:val="center"/>
            </w:pPr>
            <w:bookmarkStart w:id="667" w:name="para_bb303347_8997_4ce5_9eb8_8e0535a8bb"/>
            <w:bookmarkEnd w:id="666"/>
            <w:r>
              <w:rPr>
                <w:rFonts w:ascii="Arial" w:hAnsi="Arial"/>
                <w:b/>
                <w:color w:val="000000"/>
                <w:sz w:val="18"/>
              </w:rPr>
              <w:t>Type</w:t>
            </w:r>
          </w:p>
        </w:tc>
        <w:tc>
          <w:tcPr>
            <w:tcW w:w="5490" w:type="dxa"/>
            <w:tcBorders>
              <w:top w:val="single" w:sz="4" w:space="0" w:color="000000"/>
              <w:bottom w:val="single" w:sz="4" w:space="0" w:color="000000"/>
              <w:right w:val="single" w:sz="4" w:space="0" w:color="000000"/>
            </w:tcBorders>
            <w:tcMar>
              <w:top w:w="40" w:type="dxa"/>
              <w:left w:w="40" w:type="dxa"/>
              <w:bottom w:w="40" w:type="dxa"/>
              <w:right w:w="40" w:type="dxa"/>
            </w:tcMar>
          </w:tcPr>
          <w:p w14:paraId="74D1E4E5" w14:textId="77777777" w:rsidR="00DE6C2B" w:rsidRDefault="00DE6C2B" w:rsidP="00DE6C2B">
            <w:pPr>
              <w:spacing w:after="0"/>
              <w:jc w:val="center"/>
            </w:pPr>
            <w:bookmarkStart w:id="668" w:name="para_8a2f76d3_5617_4008_998f_a597fdf76b"/>
            <w:bookmarkEnd w:id="667"/>
            <w:r>
              <w:rPr>
                <w:rFonts w:ascii="Arial" w:hAnsi="Arial"/>
                <w:b/>
                <w:color w:val="000000"/>
                <w:sz w:val="18"/>
              </w:rPr>
              <w:t>Attribute Description</w:t>
            </w:r>
          </w:p>
        </w:tc>
        <w:bookmarkEnd w:id="668"/>
      </w:tr>
      <w:tr w:rsidR="00DE6C2B" w14:paraId="05BB1EDA"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8E8C2AA" w14:textId="77777777" w:rsidR="00DE6C2B" w:rsidRDefault="00DE6C2B" w:rsidP="00DE6C2B">
            <w:pPr>
              <w:spacing w:after="0"/>
            </w:pPr>
            <w:bookmarkStart w:id="669" w:name="para_4411748a_965a_4d1d_979f_eebafb2981"/>
            <w:r>
              <w:rPr>
                <w:rFonts w:ascii="Arial" w:hAnsi="Arial"/>
                <w:color w:val="000000"/>
                <w:sz w:val="18"/>
              </w:rPr>
              <w:t>Image Type</w:t>
            </w:r>
          </w:p>
        </w:tc>
        <w:tc>
          <w:tcPr>
            <w:tcW w:w="1260" w:type="dxa"/>
            <w:tcBorders>
              <w:bottom w:val="single" w:sz="4" w:space="0" w:color="000000"/>
              <w:right w:val="single" w:sz="4" w:space="0" w:color="000000"/>
            </w:tcBorders>
            <w:tcMar>
              <w:top w:w="40" w:type="dxa"/>
              <w:left w:w="40" w:type="dxa"/>
              <w:bottom w:w="40" w:type="dxa"/>
              <w:right w:w="40" w:type="dxa"/>
            </w:tcMar>
          </w:tcPr>
          <w:p w14:paraId="2480DEC2" w14:textId="77777777" w:rsidR="00DE6C2B" w:rsidRDefault="00DE6C2B" w:rsidP="00DE6C2B">
            <w:pPr>
              <w:spacing w:after="0"/>
              <w:jc w:val="center"/>
            </w:pPr>
            <w:bookmarkStart w:id="670" w:name="para_1b148133_676a_4a08_b6df_6d6df3e6ad"/>
            <w:bookmarkEnd w:id="669"/>
            <w:r>
              <w:rPr>
                <w:rFonts w:ascii="Arial" w:hAnsi="Arial"/>
                <w:color w:val="000000"/>
                <w:sz w:val="18"/>
              </w:rPr>
              <w:t>(0008,0008)</w:t>
            </w:r>
          </w:p>
        </w:tc>
        <w:tc>
          <w:tcPr>
            <w:tcW w:w="630" w:type="dxa"/>
            <w:tcBorders>
              <w:bottom w:val="single" w:sz="4" w:space="0" w:color="000000"/>
              <w:right w:val="single" w:sz="4" w:space="0" w:color="000000"/>
            </w:tcBorders>
            <w:tcMar>
              <w:top w:w="40" w:type="dxa"/>
              <w:left w:w="40" w:type="dxa"/>
              <w:bottom w:w="40" w:type="dxa"/>
              <w:right w:w="40" w:type="dxa"/>
            </w:tcMar>
          </w:tcPr>
          <w:p w14:paraId="7EEE7AA2" w14:textId="77777777" w:rsidR="00DE6C2B" w:rsidRDefault="00DE6C2B" w:rsidP="00DE6C2B">
            <w:pPr>
              <w:spacing w:after="0"/>
              <w:jc w:val="center"/>
            </w:pPr>
            <w:bookmarkStart w:id="671" w:name="para_e0df7b8e_48e0_42c7_b72b_e2c1070250"/>
            <w:bookmarkEnd w:id="670"/>
            <w:r>
              <w:rPr>
                <w:rFonts w:ascii="Arial" w:hAnsi="Arial"/>
                <w:color w:val="000000"/>
                <w:sz w:val="18"/>
              </w:rPr>
              <w:t>1</w:t>
            </w:r>
          </w:p>
        </w:tc>
        <w:tc>
          <w:tcPr>
            <w:tcW w:w="5490" w:type="dxa"/>
            <w:tcBorders>
              <w:bottom w:val="single" w:sz="4" w:space="0" w:color="000000"/>
              <w:right w:val="single" w:sz="4" w:space="0" w:color="000000"/>
            </w:tcBorders>
            <w:tcMar>
              <w:top w:w="40" w:type="dxa"/>
              <w:left w:w="40" w:type="dxa"/>
              <w:bottom w:w="40" w:type="dxa"/>
              <w:right w:w="40" w:type="dxa"/>
            </w:tcMar>
          </w:tcPr>
          <w:p w14:paraId="1DE3A7F8" w14:textId="77777777" w:rsidR="00DE6C2B" w:rsidRDefault="00DE6C2B" w:rsidP="00DE6C2B">
            <w:pPr>
              <w:spacing w:after="0"/>
            </w:pPr>
            <w:bookmarkStart w:id="672" w:name="para_6855961a_8300_4e03_aebd_f15223ae83"/>
            <w:bookmarkEnd w:id="671"/>
            <w:r>
              <w:rPr>
                <w:rFonts w:ascii="Arial" w:hAnsi="Arial"/>
                <w:color w:val="000000"/>
                <w:sz w:val="18"/>
              </w:rPr>
              <w:t>Image identification characteristics.</w:t>
            </w:r>
          </w:p>
          <w:p w14:paraId="41AF862C" w14:textId="49859B7A" w:rsidR="00DE6C2B" w:rsidRDefault="00DE6C2B" w:rsidP="00DE6C2B">
            <w:pPr>
              <w:spacing w:after="0"/>
            </w:pPr>
            <w:bookmarkStart w:id="673" w:name="para_f283d901_dd0c_40fc_a560_f63c2fb6dd"/>
            <w:bookmarkEnd w:id="672"/>
            <w:r>
              <w:rPr>
                <w:rFonts w:ascii="Arial" w:hAnsi="Arial"/>
                <w:color w:val="000000"/>
                <w:sz w:val="18"/>
              </w:rPr>
              <w:t xml:space="preserve">See </w:t>
            </w:r>
            <w:hyperlink w:anchor="sect_C_8_17_14_1_5">
              <w:r>
                <w:rPr>
                  <w:rFonts w:ascii="Arial" w:hAnsi="Arial"/>
                  <w:color w:val="000000"/>
                  <w:sz w:val="18"/>
                </w:rPr>
                <w:t>Section C.8.17.</w:t>
              </w:r>
              <w:r w:rsidR="00763298">
                <w:rPr>
                  <w:rFonts w:ascii="Arial" w:hAnsi="Arial"/>
                  <w:color w:val="000000"/>
                  <w:sz w:val="18"/>
                </w:rPr>
                <w:t>14</w:t>
              </w:r>
              <w:r>
                <w:rPr>
                  <w:rFonts w:ascii="Arial" w:hAnsi="Arial"/>
                  <w:color w:val="000000"/>
                  <w:sz w:val="18"/>
                </w:rPr>
                <w:t>.1.5</w:t>
              </w:r>
            </w:hyperlink>
            <w:r>
              <w:rPr>
                <w:rFonts w:ascii="Arial" w:hAnsi="Arial"/>
                <w:color w:val="000000"/>
                <w:sz w:val="18"/>
              </w:rPr>
              <w:t xml:space="preserve"> for specialization.</w:t>
            </w:r>
          </w:p>
        </w:tc>
        <w:bookmarkEnd w:id="673"/>
      </w:tr>
      <w:tr w:rsidR="004A1CD0" w14:paraId="166CF4C5"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73D4BBC" w14:textId="1312A5E4" w:rsidR="004A1CD0" w:rsidRDefault="00F84000" w:rsidP="004A1CD0">
            <w:pPr>
              <w:spacing w:after="0"/>
            </w:pPr>
            <w:bookmarkStart w:id="674" w:name="para_0e192bd2_5383_49df_952f_3cf2021b4f"/>
            <w:bookmarkStart w:id="675" w:name="para_8d90d96b_76a2_472b_9714_647d078eb1"/>
            <w:r>
              <w:t>…</w:t>
            </w:r>
          </w:p>
        </w:tc>
        <w:tc>
          <w:tcPr>
            <w:tcW w:w="1260" w:type="dxa"/>
            <w:tcBorders>
              <w:bottom w:val="single" w:sz="4" w:space="0" w:color="000000"/>
              <w:right w:val="single" w:sz="4" w:space="0" w:color="000000"/>
            </w:tcBorders>
            <w:tcMar>
              <w:top w:w="40" w:type="dxa"/>
              <w:left w:w="40" w:type="dxa"/>
              <w:bottom w:w="40" w:type="dxa"/>
              <w:right w:w="40" w:type="dxa"/>
            </w:tcMar>
          </w:tcPr>
          <w:p w14:paraId="758F2A62" w14:textId="7E3E098A" w:rsidR="004A1CD0" w:rsidRDefault="004A1CD0" w:rsidP="004A1CD0">
            <w:pPr>
              <w:spacing w:after="0"/>
              <w:jc w:val="center"/>
            </w:pPr>
            <w:bookmarkStart w:id="676" w:name="para_00dfa223_4141_4bd1_a2f3_4efa7f8798"/>
            <w:bookmarkEnd w:id="674"/>
          </w:p>
        </w:tc>
        <w:tc>
          <w:tcPr>
            <w:tcW w:w="630" w:type="dxa"/>
            <w:tcBorders>
              <w:bottom w:val="single" w:sz="4" w:space="0" w:color="000000"/>
              <w:right w:val="single" w:sz="4" w:space="0" w:color="000000"/>
            </w:tcBorders>
            <w:tcMar>
              <w:top w:w="40" w:type="dxa"/>
              <w:left w:w="40" w:type="dxa"/>
              <w:bottom w:w="40" w:type="dxa"/>
              <w:right w:w="40" w:type="dxa"/>
            </w:tcMar>
          </w:tcPr>
          <w:p w14:paraId="1059EF8F" w14:textId="1BFC02F6" w:rsidR="004A1CD0" w:rsidRDefault="004A1CD0" w:rsidP="004A1CD0">
            <w:pPr>
              <w:spacing w:after="0"/>
              <w:jc w:val="center"/>
            </w:pPr>
            <w:bookmarkStart w:id="677" w:name="para_79f94c31_b226_4f78_8a8e_ed303ced23"/>
            <w:bookmarkEnd w:id="676"/>
          </w:p>
        </w:tc>
        <w:tc>
          <w:tcPr>
            <w:tcW w:w="5490" w:type="dxa"/>
            <w:tcBorders>
              <w:bottom w:val="single" w:sz="4" w:space="0" w:color="000000"/>
              <w:right w:val="single" w:sz="4" w:space="0" w:color="000000"/>
            </w:tcBorders>
            <w:tcMar>
              <w:top w:w="40" w:type="dxa"/>
              <w:left w:w="40" w:type="dxa"/>
              <w:bottom w:w="40" w:type="dxa"/>
              <w:right w:w="40" w:type="dxa"/>
            </w:tcMar>
          </w:tcPr>
          <w:p w14:paraId="65480176" w14:textId="235830F9" w:rsidR="004A1CD0" w:rsidRDefault="004A1CD0" w:rsidP="004A1CD0">
            <w:pPr>
              <w:spacing w:after="0"/>
            </w:pPr>
            <w:bookmarkStart w:id="678" w:name="para_bc62a26c_e05b_4032_9a02_6161450d45"/>
            <w:bookmarkEnd w:id="677"/>
          </w:p>
        </w:tc>
        <w:bookmarkEnd w:id="678"/>
      </w:tr>
      <w:tr w:rsidR="008D4123" w14:paraId="0D494CB6"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66ABCDF6" w14:textId="77777777" w:rsidR="008D4123" w:rsidRPr="006D200F" w:rsidRDefault="008D4123" w:rsidP="00C368F0">
            <w:pPr>
              <w:spacing w:after="0"/>
              <w:rPr>
                <w:rFonts w:asciiTheme="minorBidi" w:hAnsiTheme="minorBidi" w:cstheme="minorBidi"/>
                <w:sz w:val="18"/>
                <w:szCs w:val="18"/>
              </w:rPr>
            </w:pPr>
            <w:r w:rsidRPr="006D200F">
              <w:rPr>
                <w:rFonts w:asciiTheme="minorBidi" w:hAnsiTheme="minorBidi" w:cstheme="minorBidi"/>
                <w:color w:val="000000"/>
                <w:sz w:val="18"/>
                <w:szCs w:val="18"/>
              </w:rPr>
              <w:t>Pixel Representation</w:t>
            </w:r>
          </w:p>
        </w:tc>
        <w:tc>
          <w:tcPr>
            <w:tcW w:w="1260" w:type="dxa"/>
            <w:tcBorders>
              <w:bottom w:val="single" w:sz="4" w:space="0" w:color="000000"/>
              <w:right w:val="single" w:sz="4" w:space="0" w:color="000000"/>
            </w:tcBorders>
            <w:tcMar>
              <w:top w:w="40" w:type="dxa"/>
              <w:left w:w="40" w:type="dxa"/>
              <w:bottom w:w="40" w:type="dxa"/>
              <w:right w:w="40" w:type="dxa"/>
            </w:tcMar>
          </w:tcPr>
          <w:p w14:paraId="68094C87" w14:textId="77777777" w:rsidR="008D4123" w:rsidRPr="006D200F" w:rsidRDefault="008D4123" w:rsidP="00C368F0">
            <w:pPr>
              <w:spacing w:after="0"/>
              <w:jc w:val="center"/>
              <w:rPr>
                <w:rFonts w:asciiTheme="minorBidi" w:hAnsiTheme="minorBidi" w:cstheme="minorBidi"/>
                <w:sz w:val="18"/>
                <w:szCs w:val="18"/>
              </w:rPr>
            </w:pPr>
            <w:r w:rsidRPr="006D200F">
              <w:rPr>
                <w:rFonts w:asciiTheme="minorBidi" w:hAnsiTheme="minorBidi" w:cstheme="minorBidi"/>
                <w:color w:val="000000"/>
                <w:sz w:val="18"/>
                <w:szCs w:val="18"/>
              </w:rPr>
              <w:t>(0028,0103)</w:t>
            </w:r>
          </w:p>
        </w:tc>
        <w:tc>
          <w:tcPr>
            <w:tcW w:w="630" w:type="dxa"/>
            <w:tcBorders>
              <w:bottom w:val="single" w:sz="4" w:space="0" w:color="000000"/>
              <w:right w:val="single" w:sz="4" w:space="0" w:color="000000"/>
            </w:tcBorders>
            <w:tcMar>
              <w:top w:w="40" w:type="dxa"/>
              <w:left w:w="40" w:type="dxa"/>
              <w:bottom w:w="40" w:type="dxa"/>
              <w:right w:w="40" w:type="dxa"/>
            </w:tcMar>
          </w:tcPr>
          <w:p w14:paraId="47C9C20A" w14:textId="77777777" w:rsidR="008D4123" w:rsidRPr="006D200F" w:rsidRDefault="008D4123" w:rsidP="00C368F0">
            <w:pPr>
              <w:spacing w:after="0"/>
              <w:jc w:val="center"/>
              <w:rPr>
                <w:rFonts w:asciiTheme="minorBidi" w:hAnsiTheme="minorBidi" w:cstheme="minorBidi"/>
                <w:sz w:val="18"/>
                <w:szCs w:val="18"/>
              </w:rPr>
            </w:pPr>
            <w:r w:rsidRPr="006D200F">
              <w:rPr>
                <w:rFonts w:asciiTheme="minorBidi" w:hAnsiTheme="minorBidi" w:cstheme="minorBidi"/>
                <w:color w:val="000000"/>
                <w:sz w:val="18"/>
                <w:szCs w:val="18"/>
              </w:rPr>
              <w:t>1</w:t>
            </w:r>
          </w:p>
        </w:tc>
        <w:tc>
          <w:tcPr>
            <w:tcW w:w="5490" w:type="dxa"/>
            <w:tcBorders>
              <w:bottom w:val="single" w:sz="4" w:space="0" w:color="000000"/>
              <w:right w:val="single" w:sz="4" w:space="0" w:color="000000"/>
            </w:tcBorders>
            <w:tcMar>
              <w:top w:w="40" w:type="dxa"/>
              <w:left w:w="40" w:type="dxa"/>
              <w:bottom w:w="40" w:type="dxa"/>
              <w:right w:w="40" w:type="dxa"/>
            </w:tcMar>
          </w:tcPr>
          <w:p w14:paraId="2225E229" w14:textId="77777777" w:rsidR="008D4123" w:rsidRPr="006D200F" w:rsidRDefault="008D4123" w:rsidP="00C368F0">
            <w:pPr>
              <w:pStyle w:val="NormalWeb"/>
              <w:spacing w:before="0" w:beforeAutospacing="0" w:after="120" w:afterAutospacing="0"/>
              <w:rPr>
                <w:rFonts w:asciiTheme="minorBidi" w:hAnsiTheme="minorBidi" w:cstheme="minorBidi"/>
                <w:color w:val="000000"/>
                <w:sz w:val="18"/>
                <w:szCs w:val="18"/>
              </w:rPr>
            </w:pPr>
            <w:r w:rsidRPr="006D200F">
              <w:rPr>
                <w:rFonts w:asciiTheme="minorBidi" w:hAnsiTheme="minorBidi" w:cstheme="minorBidi"/>
                <w:color w:val="000000"/>
                <w:sz w:val="18"/>
                <w:szCs w:val="18"/>
              </w:rPr>
              <w:t>Data representation of pixel samples.</w:t>
            </w:r>
          </w:p>
          <w:p w14:paraId="22620148" w14:textId="77777777" w:rsidR="008D4123" w:rsidRDefault="008D4123" w:rsidP="00C368F0">
            <w:pPr>
              <w:spacing w:after="0"/>
              <w:rPr>
                <w:rStyle w:val="term"/>
                <w:rFonts w:asciiTheme="minorBidi" w:hAnsiTheme="minorBidi" w:cstheme="minorBidi"/>
                <w:color w:val="000000"/>
                <w:sz w:val="18"/>
                <w:szCs w:val="18"/>
              </w:rPr>
            </w:pPr>
            <w:r w:rsidRPr="006D200F">
              <w:rPr>
                <w:rStyle w:val="term"/>
                <w:rFonts w:asciiTheme="minorBidi" w:hAnsiTheme="minorBidi" w:cstheme="minorBidi"/>
                <w:color w:val="000000"/>
                <w:sz w:val="18"/>
                <w:szCs w:val="18"/>
              </w:rPr>
              <w:t>Enumerated Values:</w:t>
            </w:r>
          </w:p>
          <w:p w14:paraId="24D7FE73" w14:textId="77777777" w:rsidR="008D4123" w:rsidRPr="00C26E19" w:rsidRDefault="008D4123" w:rsidP="00C368F0">
            <w:pPr>
              <w:tabs>
                <w:tab w:val="clear" w:pos="720"/>
                <w:tab w:val="left" w:pos="234"/>
                <w:tab w:val="left" w:pos="900"/>
              </w:tabs>
              <w:spacing w:after="0"/>
              <w:rPr>
                <w:rFonts w:asciiTheme="minorBidi" w:hAnsiTheme="minorBidi" w:cstheme="minorBidi"/>
                <w:b/>
                <w:bCs/>
                <w:sz w:val="18"/>
                <w:szCs w:val="18"/>
              </w:rPr>
            </w:pPr>
            <w:r w:rsidRPr="007B230E">
              <w:rPr>
                <w:rStyle w:val="term"/>
                <w:rFonts w:asciiTheme="minorBidi" w:hAnsiTheme="minorBidi" w:cstheme="minorBidi"/>
                <w:color w:val="000000"/>
                <w:sz w:val="18"/>
                <w:szCs w:val="18"/>
              </w:rPr>
              <w:tab/>
            </w:r>
            <w:r w:rsidRPr="007B230E">
              <w:rPr>
                <w:rStyle w:val="term"/>
                <w:rFonts w:asciiTheme="minorBidi" w:hAnsiTheme="minorBidi" w:cstheme="minorBidi"/>
                <w:b/>
                <w:bCs/>
                <w:color w:val="000000"/>
                <w:sz w:val="18"/>
                <w:szCs w:val="18"/>
              </w:rPr>
              <w:t>0</w:t>
            </w:r>
            <w:r w:rsidRPr="007B230E">
              <w:rPr>
                <w:rStyle w:val="term"/>
                <w:rFonts w:asciiTheme="minorBidi" w:hAnsiTheme="minorBidi" w:cstheme="minorBidi"/>
                <w:b/>
                <w:bCs/>
                <w:color w:val="000000"/>
                <w:sz w:val="18"/>
                <w:szCs w:val="18"/>
              </w:rPr>
              <w:tab/>
            </w:r>
            <w:r>
              <w:rPr>
                <w:rStyle w:val="term"/>
                <w:rFonts w:asciiTheme="minorBidi" w:hAnsiTheme="minorBidi" w:cstheme="minorBidi"/>
                <w:b/>
                <w:bCs/>
                <w:color w:val="000000"/>
                <w:sz w:val="18"/>
                <w:szCs w:val="18"/>
                <w:u w:val="single"/>
              </w:rPr>
              <w:t>unsigned integer</w:t>
            </w:r>
            <w:r>
              <w:rPr>
                <w:rStyle w:val="term"/>
                <w:rFonts w:asciiTheme="minorBidi" w:hAnsiTheme="minorBidi" w:cstheme="minorBidi"/>
                <w:b/>
                <w:bCs/>
                <w:color w:val="000000"/>
                <w:sz w:val="18"/>
                <w:szCs w:val="18"/>
              </w:rPr>
              <w:tab/>
            </w:r>
          </w:p>
        </w:tc>
      </w:tr>
      <w:tr w:rsidR="008D4123" w14:paraId="580B07AB"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01087CE" w14:textId="77777777" w:rsidR="008D4123" w:rsidRPr="006D200F" w:rsidRDefault="008D4123" w:rsidP="00C368F0">
            <w:pPr>
              <w:spacing w:after="0"/>
              <w:rPr>
                <w:rFonts w:asciiTheme="minorBidi" w:hAnsiTheme="minorBidi" w:cstheme="minorBidi"/>
                <w:sz w:val="18"/>
                <w:szCs w:val="18"/>
              </w:rPr>
            </w:pPr>
            <w:r w:rsidRPr="006D200F">
              <w:rPr>
                <w:rFonts w:asciiTheme="minorBidi" w:hAnsiTheme="minorBidi" w:cstheme="minorBidi"/>
                <w:color w:val="000000"/>
                <w:sz w:val="18"/>
                <w:szCs w:val="18"/>
              </w:rPr>
              <w:t>Pixel Spacing</w:t>
            </w:r>
          </w:p>
        </w:tc>
        <w:tc>
          <w:tcPr>
            <w:tcW w:w="1260" w:type="dxa"/>
            <w:tcBorders>
              <w:bottom w:val="single" w:sz="4" w:space="0" w:color="000000"/>
              <w:right w:val="single" w:sz="4" w:space="0" w:color="000000"/>
            </w:tcBorders>
            <w:tcMar>
              <w:top w:w="40" w:type="dxa"/>
              <w:left w:w="40" w:type="dxa"/>
              <w:bottom w:w="40" w:type="dxa"/>
              <w:right w:w="40" w:type="dxa"/>
            </w:tcMar>
          </w:tcPr>
          <w:p w14:paraId="2536D1B0" w14:textId="77777777" w:rsidR="008D4123" w:rsidRPr="006D200F" w:rsidRDefault="008D4123" w:rsidP="00C368F0">
            <w:pPr>
              <w:spacing w:after="0"/>
              <w:jc w:val="center"/>
              <w:rPr>
                <w:rFonts w:asciiTheme="minorBidi" w:hAnsiTheme="minorBidi" w:cstheme="minorBidi"/>
                <w:sz w:val="18"/>
                <w:szCs w:val="18"/>
              </w:rPr>
            </w:pPr>
            <w:r w:rsidRPr="006D200F">
              <w:rPr>
                <w:rFonts w:asciiTheme="minorBidi" w:hAnsiTheme="minorBidi" w:cstheme="minorBidi"/>
                <w:color w:val="000000"/>
                <w:sz w:val="18"/>
                <w:szCs w:val="18"/>
              </w:rPr>
              <w:t>(0028,0030)</w:t>
            </w:r>
          </w:p>
        </w:tc>
        <w:tc>
          <w:tcPr>
            <w:tcW w:w="630" w:type="dxa"/>
            <w:tcBorders>
              <w:bottom w:val="single" w:sz="4" w:space="0" w:color="000000"/>
              <w:right w:val="single" w:sz="4" w:space="0" w:color="000000"/>
            </w:tcBorders>
            <w:tcMar>
              <w:top w:w="40" w:type="dxa"/>
              <w:left w:w="40" w:type="dxa"/>
              <w:bottom w:w="40" w:type="dxa"/>
              <w:right w:w="40" w:type="dxa"/>
            </w:tcMar>
          </w:tcPr>
          <w:p w14:paraId="43171D56" w14:textId="77777777" w:rsidR="008D4123" w:rsidRPr="006D200F" w:rsidRDefault="008D4123" w:rsidP="00C368F0">
            <w:pPr>
              <w:spacing w:after="0"/>
              <w:jc w:val="center"/>
              <w:rPr>
                <w:rFonts w:asciiTheme="minorBidi" w:hAnsiTheme="minorBidi" w:cstheme="minorBidi"/>
                <w:sz w:val="18"/>
                <w:szCs w:val="18"/>
              </w:rPr>
            </w:pPr>
            <w:r w:rsidRPr="006D200F">
              <w:rPr>
                <w:rFonts w:asciiTheme="minorBidi" w:hAnsiTheme="minorBidi" w:cstheme="minorBidi"/>
                <w:color w:val="000000"/>
                <w:sz w:val="18"/>
                <w:szCs w:val="18"/>
              </w:rPr>
              <w:t>1</w:t>
            </w:r>
          </w:p>
        </w:tc>
        <w:tc>
          <w:tcPr>
            <w:tcW w:w="5490" w:type="dxa"/>
            <w:tcBorders>
              <w:bottom w:val="single" w:sz="4" w:space="0" w:color="000000"/>
              <w:right w:val="single" w:sz="4" w:space="0" w:color="000000"/>
            </w:tcBorders>
            <w:tcMar>
              <w:top w:w="40" w:type="dxa"/>
              <w:left w:w="40" w:type="dxa"/>
              <w:bottom w:w="40" w:type="dxa"/>
              <w:right w:w="40" w:type="dxa"/>
            </w:tcMar>
          </w:tcPr>
          <w:p w14:paraId="68CD4242" w14:textId="77777777" w:rsidR="008D4123" w:rsidRPr="006D200F" w:rsidRDefault="008D4123" w:rsidP="00C368F0">
            <w:pPr>
              <w:pStyle w:val="NormalWeb"/>
              <w:tabs>
                <w:tab w:val="left" w:pos="324"/>
              </w:tabs>
              <w:spacing w:before="0" w:beforeAutospacing="0" w:after="120" w:afterAutospacing="0"/>
              <w:rPr>
                <w:rFonts w:asciiTheme="minorBidi" w:hAnsiTheme="minorBidi" w:cstheme="minorBidi"/>
                <w:color w:val="000000"/>
                <w:sz w:val="18"/>
                <w:szCs w:val="18"/>
              </w:rPr>
            </w:pPr>
            <w:r w:rsidRPr="006D200F">
              <w:rPr>
                <w:rFonts w:asciiTheme="minorBidi" w:hAnsiTheme="minorBidi" w:cstheme="minorBidi"/>
                <w:color w:val="000000"/>
                <w:sz w:val="18"/>
                <w:szCs w:val="18"/>
              </w:rPr>
              <w:t>Nominal physical distance at the focal plane (in the retina) between the center of each pixel, specified by a numeric pair - adjacent row spacing (delimiter) adjacent column spacing in mm. See Section 10.7.1.3</w:t>
            </w:r>
            <w:r>
              <w:rPr>
                <w:rFonts w:asciiTheme="minorBidi" w:hAnsiTheme="minorBidi" w:cstheme="minorBidi"/>
                <w:color w:val="000000"/>
                <w:sz w:val="18"/>
                <w:szCs w:val="18"/>
              </w:rPr>
              <w:t xml:space="preserve"> </w:t>
            </w:r>
            <w:r w:rsidRPr="006D200F">
              <w:rPr>
                <w:rFonts w:asciiTheme="minorBidi" w:hAnsiTheme="minorBidi" w:cstheme="minorBidi"/>
                <w:color w:val="000000"/>
                <w:sz w:val="18"/>
                <w:szCs w:val="18"/>
              </w:rPr>
              <w:t>for further explanation of the value order.</w:t>
            </w:r>
          </w:p>
          <w:p w14:paraId="2573CBE6" w14:textId="77777777" w:rsidR="008D4123" w:rsidRDefault="008D4123" w:rsidP="00C368F0">
            <w:pPr>
              <w:spacing w:after="0"/>
              <w:ind w:left="324"/>
              <w:rPr>
                <w:rFonts w:asciiTheme="minorBidi" w:hAnsiTheme="minorBidi" w:cstheme="minorBidi"/>
                <w:i/>
                <w:iCs/>
                <w:color w:val="000000"/>
                <w:sz w:val="18"/>
                <w:szCs w:val="18"/>
              </w:rPr>
            </w:pPr>
            <w:r w:rsidRPr="00C26E19">
              <w:rPr>
                <w:rFonts w:asciiTheme="minorBidi" w:hAnsiTheme="minorBidi" w:cstheme="minorBidi"/>
                <w:i/>
                <w:iCs/>
                <w:color w:val="000000"/>
                <w:sz w:val="18"/>
                <w:szCs w:val="18"/>
              </w:rPr>
              <w:t>Note</w:t>
            </w:r>
          </w:p>
          <w:p w14:paraId="6661FBF0" w14:textId="77777777" w:rsidR="008D4123" w:rsidRPr="006D200F" w:rsidRDefault="008D4123" w:rsidP="00C368F0">
            <w:pPr>
              <w:spacing w:after="0"/>
              <w:ind w:left="324"/>
              <w:rPr>
                <w:rFonts w:asciiTheme="minorBidi" w:hAnsiTheme="minorBidi" w:cstheme="minorBidi"/>
                <w:sz w:val="18"/>
                <w:szCs w:val="18"/>
              </w:rPr>
            </w:pPr>
            <w:r w:rsidRPr="006D200F">
              <w:rPr>
                <w:rFonts w:asciiTheme="minorBidi" w:hAnsiTheme="minorBidi" w:cstheme="minorBidi"/>
                <w:i/>
                <w:iCs/>
                <w:color w:val="000000"/>
                <w:sz w:val="18"/>
                <w:szCs w:val="18"/>
              </w:rPr>
              <w:t>Since a patient's retina is curved and the image representation is planar, there can be an error in using Pixel Spacing (0028,0030) for measurements in the periphery of the image. En face imaging does not support wide field measurements.</w:t>
            </w:r>
          </w:p>
        </w:tc>
      </w:tr>
      <w:tr w:rsidR="00B021A5" w14:paraId="2DFBE965"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30B8CDC" w14:textId="77777777" w:rsidR="00B021A5" w:rsidRPr="00C26E19" w:rsidRDefault="00B021A5" w:rsidP="00C368F0">
            <w:pPr>
              <w:spacing w:after="0"/>
              <w:rPr>
                <w:b/>
                <w:bCs/>
                <w:sz w:val="18"/>
                <w:szCs w:val="18"/>
                <w:u w:val="single"/>
              </w:rPr>
            </w:pPr>
            <w:r w:rsidRPr="00C26E19">
              <w:rPr>
                <w:rFonts w:cs="Helvetica"/>
                <w:b/>
                <w:bCs/>
                <w:color w:val="000000"/>
                <w:sz w:val="18"/>
                <w:szCs w:val="18"/>
                <w:u w:val="single"/>
              </w:rPr>
              <w:t>Image Orientation (Patient)</w:t>
            </w:r>
          </w:p>
        </w:tc>
        <w:tc>
          <w:tcPr>
            <w:tcW w:w="1260" w:type="dxa"/>
            <w:tcBorders>
              <w:bottom w:val="single" w:sz="4" w:space="0" w:color="000000"/>
              <w:right w:val="single" w:sz="4" w:space="0" w:color="000000"/>
            </w:tcBorders>
            <w:tcMar>
              <w:top w:w="40" w:type="dxa"/>
              <w:left w:w="40" w:type="dxa"/>
              <w:bottom w:w="40" w:type="dxa"/>
              <w:right w:w="40" w:type="dxa"/>
            </w:tcMar>
          </w:tcPr>
          <w:p w14:paraId="0D278B5F" w14:textId="77777777" w:rsidR="00B021A5" w:rsidRPr="00C26E19" w:rsidRDefault="00B021A5" w:rsidP="00C368F0">
            <w:pPr>
              <w:spacing w:after="0"/>
              <w:jc w:val="center"/>
              <w:rPr>
                <w:b/>
                <w:bCs/>
                <w:sz w:val="18"/>
                <w:szCs w:val="18"/>
                <w:u w:val="single"/>
              </w:rPr>
            </w:pPr>
            <w:r w:rsidRPr="00C26E19">
              <w:rPr>
                <w:rFonts w:cs="Helvetica"/>
                <w:b/>
                <w:bCs/>
                <w:color w:val="000000"/>
                <w:sz w:val="18"/>
                <w:szCs w:val="18"/>
                <w:u w:val="single"/>
              </w:rPr>
              <w:t>(0020,0037)</w:t>
            </w:r>
          </w:p>
        </w:tc>
        <w:tc>
          <w:tcPr>
            <w:tcW w:w="630" w:type="dxa"/>
            <w:tcBorders>
              <w:bottom w:val="single" w:sz="4" w:space="0" w:color="000000"/>
              <w:right w:val="single" w:sz="4" w:space="0" w:color="000000"/>
            </w:tcBorders>
            <w:tcMar>
              <w:top w:w="40" w:type="dxa"/>
              <w:left w:w="40" w:type="dxa"/>
              <w:bottom w:w="40" w:type="dxa"/>
              <w:right w:w="40" w:type="dxa"/>
            </w:tcMar>
          </w:tcPr>
          <w:p w14:paraId="411A7EDF" w14:textId="77777777" w:rsidR="00B021A5" w:rsidRPr="00C26E19" w:rsidRDefault="00B021A5" w:rsidP="00C368F0">
            <w:pPr>
              <w:spacing w:after="0"/>
              <w:jc w:val="center"/>
              <w:rPr>
                <w:b/>
                <w:bCs/>
                <w:sz w:val="18"/>
                <w:szCs w:val="18"/>
                <w:u w:val="single"/>
              </w:rPr>
            </w:pPr>
            <w:r w:rsidRPr="00C26E19">
              <w:rPr>
                <w:rFonts w:cs="Helvetica"/>
                <w:b/>
                <w:bCs/>
                <w:color w:val="000000"/>
                <w:sz w:val="18"/>
                <w:szCs w:val="18"/>
                <w:u w:val="single"/>
              </w:rPr>
              <w:t>1</w:t>
            </w:r>
          </w:p>
        </w:tc>
        <w:tc>
          <w:tcPr>
            <w:tcW w:w="5490" w:type="dxa"/>
            <w:tcBorders>
              <w:bottom w:val="single" w:sz="4" w:space="0" w:color="000000"/>
              <w:right w:val="single" w:sz="4" w:space="0" w:color="000000"/>
            </w:tcBorders>
            <w:tcMar>
              <w:top w:w="40" w:type="dxa"/>
              <w:left w:w="40" w:type="dxa"/>
              <w:bottom w:w="40" w:type="dxa"/>
              <w:right w:w="40" w:type="dxa"/>
            </w:tcMar>
          </w:tcPr>
          <w:p w14:paraId="3082162B" w14:textId="7ABF1358" w:rsidR="00B021A5" w:rsidRPr="00C26E19" w:rsidRDefault="00B021A5" w:rsidP="00C368F0">
            <w:pPr>
              <w:spacing w:after="0"/>
              <w:rPr>
                <w:rFonts w:cs="Helvetica"/>
                <w:b/>
                <w:bCs/>
                <w:color w:val="000000"/>
                <w:sz w:val="18"/>
                <w:szCs w:val="18"/>
                <w:u w:val="single"/>
              </w:rPr>
            </w:pPr>
            <w:r w:rsidRPr="00C26E19">
              <w:rPr>
                <w:rFonts w:cs="Helvetica"/>
                <w:b/>
                <w:bCs/>
                <w:color w:val="000000"/>
                <w:sz w:val="18"/>
                <w:szCs w:val="18"/>
                <w:u w:val="single"/>
              </w:rPr>
              <w:t>The direction cosines of the first row and the first column with respect to the patient. See </w:t>
            </w:r>
            <w:hyperlink r:id="rId49" w:anchor="sect_C.7.6.2.1.1" w:tooltip="C.7.6.2.1.1 Image Position and Image Orientation" w:history="1">
              <w:r w:rsidRPr="00C26E19">
                <w:rPr>
                  <w:rStyle w:val="Hyperlink"/>
                  <w:rFonts w:cs="Helvetica"/>
                  <w:b/>
                  <w:bCs/>
                  <w:sz w:val="18"/>
                  <w:szCs w:val="18"/>
                </w:rPr>
                <w:t>Section C.7.6.2.1.1</w:t>
              </w:r>
            </w:hyperlink>
            <w:r w:rsidRPr="00C26E19">
              <w:rPr>
                <w:rFonts w:cs="Helvetica"/>
                <w:b/>
                <w:bCs/>
                <w:color w:val="000000"/>
                <w:sz w:val="18"/>
                <w:szCs w:val="18"/>
                <w:u w:val="single"/>
              </w:rPr>
              <w:t> for further explanation.</w:t>
            </w:r>
          </w:p>
          <w:p w14:paraId="09992B58" w14:textId="77777777" w:rsidR="00B021A5" w:rsidRPr="00C26E19" w:rsidRDefault="00B021A5" w:rsidP="00C368F0">
            <w:pPr>
              <w:spacing w:after="0"/>
              <w:rPr>
                <w:rFonts w:cs="Helvetica"/>
                <w:b/>
                <w:bCs/>
                <w:color w:val="000000"/>
                <w:sz w:val="18"/>
                <w:szCs w:val="18"/>
                <w:u w:val="single"/>
              </w:rPr>
            </w:pPr>
          </w:p>
          <w:p w14:paraId="54207987" w14:textId="77777777" w:rsidR="00B021A5" w:rsidRDefault="00B021A5" w:rsidP="00C368F0">
            <w:pPr>
              <w:spacing w:after="0"/>
              <w:ind w:left="324"/>
            </w:pPr>
            <w:r w:rsidRPr="00C26E19">
              <w:rPr>
                <w:rFonts w:asciiTheme="minorBidi" w:hAnsiTheme="minorBidi" w:cstheme="minorBidi"/>
                <w:b/>
                <w:bCs/>
                <w:i/>
                <w:iCs/>
                <w:color w:val="000000"/>
                <w:sz w:val="18"/>
                <w:szCs w:val="18"/>
                <w:u w:val="single"/>
              </w:rPr>
              <w:t>Note</w:t>
            </w:r>
            <w:r>
              <w:t xml:space="preserve"> </w:t>
            </w:r>
          </w:p>
          <w:p w14:paraId="7CE31079" w14:textId="0A19316D" w:rsidR="00B021A5" w:rsidRPr="00C26E19" w:rsidRDefault="00B021A5" w:rsidP="00C368F0">
            <w:pPr>
              <w:spacing w:after="0"/>
              <w:ind w:left="324"/>
              <w:rPr>
                <w:rFonts w:asciiTheme="minorBidi" w:hAnsiTheme="minorBidi" w:cstheme="minorBidi"/>
                <w:b/>
                <w:bCs/>
                <w:i/>
                <w:iCs/>
                <w:color w:val="000000"/>
                <w:sz w:val="18"/>
                <w:szCs w:val="18"/>
                <w:u w:val="single"/>
              </w:rPr>
            </w:pPr>
            <w:r w:rsidRPr="00C26E19">
              <w:rPr>
                <w:rFonts w:asciiTheme="minorBidi" w:hAnsiTheme="minorBidi" w:cstheme="minorBidi"/>
                <w:b/>
                <w:bCs/>
                <w:i/>
                <w:iCs/>
                <w:color w:val="000000"/>
                <w:sz w:val="18"/>
                <w:szCs w:val="18"/>
                <w:u w:val="single"/>
              </w:rPr>
              <w:t xml:space="preserve">Since the coordinate system associated with the Frame of Reference is deformed </w:t>
            </w:r>
            <w:r>
              <w:rPr>
                <w:rFonts w:asciiTheme="minorBidi" w:hAnsiTheme="minorBidi" w:cstheme="minorBidi"/>
                <w:b/>
                <w:bCs/>
                <w:i/>
                <w:iCs/>
                <w:color w:val="000000"/>
                <w:sz w:val="18"/>
                <w:szCs w:val="18"/>
                <w:u w:val="single"/>
              </w:rPr>
              <w:t>and the selected en face data volume m</w:t>
            </w:r>
            <w:r w:rsidR="002C4622">
              <w:rPr>
                <w:rFonts w:asciiTheme="minorBidi" w:hAnsiTheme="minorBidi" w:cstheme="minorBidi"/>
                <w:b/>
                <w:bCs/>
                <w:i/>
                <w:iCs/>
                <w:color w:val="000000"/>
                <w:sz w:val="18"/>
                <w:szCs w:val="18"/>
                <w:u w:val="single"/>
              </w:rPr>
              <w:t>ight</w:t>
            </w:r>
            <w:r>
              <w:rPr>
                <w:rFonts w:asciiTheme="minorBidi" w:hAnsiTheme="minorBidi" w:cstheme="minorBidi"/>
                <w:b/>
                <w:bCs/>
                <w:i/>
                <w:iCs/>
                <w:color w:val="000000"/>
                <w:sz w:val="18"/>
                <w:szCs w:val="18"/>
                <w:u w:val="single"/>
              </w:rPr>
              <w:t xml:space="preserve"> be non-planar</w:t>
            </w:r>
            <w:r w:rsidRPr="00C26E19">
              <w:rPr>
                <w:rFonts w:asciiTheme="minorBidi" w:hAnsiTheme="minorBidi" w:cstheme="minorBidi"/>
                <w:b/>
                <w:bCs/>
                <w:i/>
                <w:iCs/>
                <w:color w:val="000000"/>
                <w:sz w:val="18"/>
                <w:szCs w:val="18"/>
                <w:u w:val="single"/>
              </w:rPr>
              <w:t xml:space="preserve">, the orientation will be </w:t>
            </w:r>
            <w:r>
              <w:rPr>
                <w:rFonts w:asciiTheme="minorBidi" w:hAnsiTheme="minorBidi" w:cstheme="minorBidi"/>
                <w:b/>
                <w:bCs/>
                <w:i/>
                <w:iCs/>
                <w:color w:val="000000"/>
                <w:sz w:val="18"/>
                <w:szCs w:val="18"/>
                <w:u w:val="single"/>
              </w:rPr>
              <w:t>a</w:t>
            </w:r>
            <w:r w:rsidRPr="00C26E19">
              <w:rPr>
                <w:rFonts w:asciiTheme="minorBidi" w:hAnsiTheme="minorBidi" w:cstheme="minorBidi"/>
                <w:b/>
                <w:bCs/>
                <w:i/>
                <w:iCs/>
                <w:color w:val="000000"/>
                <w:sz w:val="18"/>
                <w:szCs w:val="18"/>
                <w:u w:val="single"/>
              </w:rPr>
              <w:t xml:space="preserve"> nominal real world orientation.</w:t>
            </w:r>
          </w:p>
        </w:tc>
      </w:tr>
      <w:tr w:rsidR="00B021A5" w:rsidRPr="002E761B" w14:paraId="29CCB1FE" w14:textId="77777777" w:rsidTr="007B230E">
        <w:trPr>
          <w:cantSplit/>
        </w:trPr>
        <w:tc>
          <w:tcPr>
            <w:tcW w:w="2520"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4358FD9" w14:textId="77777777" w:rsidR="00B021A5" w:rsidRPr="002E761B" w:rsidRDefault="00B021A5" w:rsidP="00C368F0">
            <w:pPr>
              <w:spacing w:after="0"/>
              <w:rPr>
                <w:rFonts w:cs="Helvetica"/>
                <w:b/>
                <w:bCs/>
                <w:color w:val="000000"/>
                <w:sz w:val="18"/>
                <w:szCs w:val="18"/>
                <w:u w:val="single"/>
              </w:rPr>
            </w:pPr>
            <w:r w:rsidRPr="002E761B">
              <w:rPr>
                <w:rFonts w:cs="Helvetica"/>
                <w:b/>
                <w:bCs/>
                <w:color w:val="000000"/>
                <w:sz w:val="18"/>
                <w:szCs w:val="18"/>
                <w:u w:val="single"/>
              </w:rPr>
              <w:t>Ophthalmic Frame Location Sequence</w:t>
            </w:r>
          </w:p>
        </w:tc>
        <w:tc>
          <w:tcPr>
            <w:tcW w:w="1260" w:type="dxa"/>
            <w:tcBorders>
              <w:bottom w:val="single" w:sz="4" w:space="0" w:color="000000"/>
              <w:right w:val="single" w:sz="4" w:space="0" w:color="000000"/>
            </w:tcBorders>
            <w:shd w:val="clear" w:color="auto" w:fill="auto"/>
            <w:tcMar>
              <w:top w:w="40" w:type="dxa"/>
              <w:left w:w="40" w:type="dxa"/>
              <w:bottom w:w="40" w:type="dxa"/>
              <w:right w:w="40" w:type="dxa"/>
            </w:tcMar>
          </w:tcPr>
          <w:p w14:paraId="05DC4E9A" w14:textId="77777777" w:rsidR="00B021A5" w:rsidRPr="002E761B" w:rsidRDefault="00B021A5" w:rsidP="00C368F0">
            <w:pPr>
              <w:spacing w:after="0"/>
              <w:jc w:val="center"/>
              <w:rPr>
                <w:rFonts w:cs="Helvetica"/>
                <w:b/>
                <w:bCs/>
                <w:color w:val="000000"/>
                <w:sz w:val="18"/>
                <w:szCs w:val="18"/>
                <w:u w:val="single"/>
              </w:rPr>
            </w:pPr>
            <w:r w:rsidRPr="002E761B">
              <w:rPr>
                <w:rFonts w:cs="Helvetica"/>
                <w:b/>
                <w:bCs/>
                <w:color w:val="000000"/>
                <w:sz w:val="18"/>
                <w:szCs w:val="18"/>
                <w:u w:val="single"/>
              </w:rPr>
              <w:t>(0022,0031)</w:t>
            </w:r>
          </w:p>
        </w:tc>
        <w:tc>
          <w:tcPr>
            <w:tcW w:w="630" w:type="dxa"/>
            <w:tcBorders>
              <w:bottom w:val="single" w:sz="4" w:space="0" w:color="000000"/>
              <w:right w:val="single" w:sz="4" w:space="0" w:color="000000"/>
            </w:tcBorders>
            <w:shd w:val="clear" w:color="auto" w:fill="auto"/>
            <w:tcMar>
              <w:top w:w="40" w:type="dxa"/>
              <w:left w:w="40" w:type="dxa"/>
              <w:bottom w:w="40" w:type="dxa"/>
              <w:right w:w="40" w:type="dxa"/>
            </w:tcMar>
          </w:tcPr>
          <w:p w14:paraId="6FC02A75" w14:textId="77777777" w:rsidR="00B021A5" w:rsidRPr="002E761B" w:rsidRDefault="00B021A5" w:rsidP="00C368F0">
            <w:pPr>
              <w:spacing w:after="0"/>
              <w:jc w:val="center"/>
              <w:rPr>
                <w:rFonts w:cs="Helvetica"/>
                <w:b/>
                <w:bCs/>
                <w:color w:val="000000"/>
                <w:sz w:val="18"/>
                <w:szCs w:val="18"/>
                <w:u w:val="single"/>
              </w:rPr>
            </w:pPr>
            <w:r w:rsidRPr="002E761B">
              <w:rPr>
                <w:rFonts w:cs="Helvetica"/>
                <w:b/>
                <w:bCs/>
                <w:color w:val="000000"/>
                <w:sz w:val="18"/>
                <w:szCs w:val="18"/>
                <w:u w:val="single"/>
              </w:rPr>
              <w:t>1</w:t>
            </w:r>
          </w:p>
        </w:tc>
        <w:tc>
          <w:tcPr>
            <w:tcW w:w="5490" w:type="dxa"/>
            <w:tcBorders>
              <w:bottom w:val="single" w:sz="4" w:space="0" w:color="000000"/>
              <w:right w:val="single" w:sz="4" w:space="0" w:color="000000"/>
            </w:tcBorders>
            <w:shd w:val="clear" w:color="auto" w:fill="auto"/>
            <w:tcMar>
              <w:top w:w="40" w:type="dxa"/>
              <w:left w:w="40" w:type="dxa"/>
              <w:bottom w:w="40" w:type="dxa"/>
              <w:right w:w="40" w:type="dxa"/>
            </w:tcMar>
          </w:tcPr>
          <w:p w14:paraId="3A29B367" w14:textId="3421E9E4" w:rsidR="00B021A5" w:rsidRPr="002E761B" w:rsidRDefault="00B021A5" w:rsidP="00C368F0">
            <w:pPr>
              <w:spacing w:after="0"/>
              <w:rPr>
                <w:rFonts w:cs="Helvetica"/>
                <w:b/>
                <w:bCs/>
                <w:color w:val="000000"/>
                <w:sz w:val="18"/>
                <w:szCs w:val="18"/>
                <w:u w:val="single"/>
              </w:rPr>
            </w:pPr>
            <w:r w:rsidRPr="002E761B">
              <w:rPr>
                <w:rFonts w:cs="Helvetica"/>
                <w:b/>
                <w:bCs/>
                <w:color w:val="000000"/>
                <w:sz w:val="18"/>
                <w:szCs w:val="18"/>
                <w:u w:val="single"/>
              </w:rPr>
              <w:t xml:space="preserve">Specifies the location </w:t>
            </w:r>
            <w:r w:rsidR="00F262C2">
              <w:rPr>
                <w:rFonts w:cs="Helvetica"/>
                <w:b/>
                <w:bCs/>
                <w:color w:val="000000"/>
                <w:sz w:val="18"/>
                <w:szCs w:val="18"/>
                <w:u w:val="single"/>
              </w:rPr>
              <w:t>of</w:t>
            </w:r>
            <w:r w:rsidRPr="002E761B">
              <w:rPr>
                <w:rFonts w:cs="Helvetica"/>
                <w:b/>
                <w:bCs/>
                <w:color w:val="000000"/>
                <w:sz w:val="18"/>
                <w:szCs w:val="18"/>
                <w:u w:val="single"/>
              </w:rPr>
              <w:t xml:space="preserve"> this </w:t>
            </w:r>
            <w:r w:rsidR="00F262C2">
              <w:rPr>
                <w:rFonts w:cs="Helvetica"/>
                <w:b/>
                <w:bCs/>
                <w:color w:val="000000"/>
                <w:sz w:val="18"/>
                <w:szCs w:val="18"/>
                <w:u w:val="single"/>
              </w:rPr>
              <w:t>image</w:t>
            </w:r>
            <w:r w:rsidRPr="002E761B">
              <w:rPr>
                <w:rFonts w:cs="Helvetica"/>
                <w:b/>
                <w:bCs/>
                <w:color w:val="000000"/>
                <w:sz w:val="18"/>
                <w:szCs w:val="18"/>
                <w:u w:val="single"/>
              </w:rPr>
              <w:t xml:space="preserve"> in terms of location on a referenced </w:t>
            </w:r>
            <w:r w:rsidR="00081381">
              <w:rPr>
                <w:rFonts w:cs="Helvetica"/>
                <w:b/>
                <w:bCs/>
                <w:color w:val="000000"/>
                <w:sz w:val="18"/>
                <w:szCs w:val="18"/>
                <w:u w:val="single"/>
              </w:rPr>
              <w:t xml:space="preserve">localizer </w:t>
            </w:r>
            <w:r w:rsidRPr="002E761B">
              <w:rPr>
                <w:rFonts w:cs="Helvetica"/>
                <w:b/>
                <w:bCs/>
                <w:color w:val="000000"/>
                <w:sz w:val="18"/>
                <w:szCs w:val="18"/>
                <w:u w:val="single"/>
              </w:rPr>
              <w:t>image.</w:t>
            </w:r>
          </w:p>
          <w:p w14:paraId="6CD45BA5" w14:textId="6BD29F1C" w:rsidR="00B021A5" w:rsidRPr="002E761B" w:rsidRDefault="00B021A5" w:rsidP="003A4192">
            <w:pPr>
              <w:spacing w:before="240" w:after="0"/>
              <w:rPr>
                <w:rFonts w:cs="Helvetica"/>
                <w:b/>
                <w:bCs/>
                <w:color w:val="000000"/>
                <w:sz w:val="18"/>
                <w:szCs w:val="18"/>
                <w:u w:val="single"/>
              </w:rPr>
            </w:pPr>
            <w:r w:rsidRPr="002E761B">
              <w:rPr>
                <w:rFonts w:cs="Helvetica"/>
                <w:b/>
                <w:bCs/>
                <w:color w:val="000000"/>
                <w:sz w:val="18"/>
                <w:szCs w:val="18"/>
                <w:u w:val="single"/>
              </w:rPr>
              <w:t>On</w:t>
            </w:r>
            <w:r w:rsidR="009E2E10">
              <w:rPr>
                <w:rFonts w:cs="Helvetica"/>
                <w:b/>
                <w:bCs/>
                <w:color w:val="000000"/>
                <w:sz w:val="18"/>
                <w:szCs w:val="18"/>
                <w:u w:val="single"/>
              </w:rPr>
              <w:t>ly a single</w:t>
            </w:r>
            <w:r w:rsidRPr="002E761B">
              <w:rPr>
                <w:rFonts w:cs="Helvetica"/>
                <w:b/>
                <w:bCs/>
                <w:color w:val="000000"/>
                <w:sz w:val="18"/>
                <w:szCs w:val="18"/>
                <w:u w:val="single"/>
              </w:rPr>
              <w:t xml:space="preserve"> Item shall be included in this Sequence.</w:t>
            </w:r>
          </w:p>
        </w:tc>
      </w:tr>
      <w:tr w:rsidR="00B021A5" w14:paraId="0B411674" w14:textId="77777777" w:rsidTr="007B230E">
        <w:trPr>
          <w:cantSplit/>
        </w:trPr>
        <w:tc>
          <w:tcPr>
            <w:tcW w:w="4410" w:type="dxa"/>
            <w:gridSpan w:val="3"/>
            <w:tcBorders>
              <w:left w:val="single" w:sz="4" w:space="0" w:color="000000"/>
              <w:bottom w:val="single" w:sz="4" w:space="0" w:color="000000"/>
              <w:right w:val="single" w:sz="4" w:space="0" w:color="000000"/>
            </w:tcBorders>
            <w:shd w:val="clear" w:color="auto" w:fill="auto"/>
            <w:tcMar>
              <w:top w:w="40" w:type="dxa"/>
              <w:left w:w="40" w:type="dxa"/>
              <w:bottom w:w="40" w:type="dxa"/>
            </w:tcMar>
          </w:tcPr>
          <w:p w14:paraId="2CD52A3A" w14:textId="77777777" w:rsidR="00B021A5" w:rsidRPr="002E761B" w:rsidRDefault="00B021A5" w:rsidP="00C368F0">
            <w:pPr>
              <w:spacing w:after="0"/>
              <w:rPr>
                <w:rFonts w:ascii="Arial" w:hAnsi="Arial"/>
                <w:b/>
                <w:bCs/>
                <w:i/>
                <w:color w:val="000000"/>
                <w:sz w:val="18"/>
                <w:u w:val="single"/>
              </w:rPr>
            </w:pPr>
            <w:r w:rsidRPr="002E761B">
              <w:rPr>
                <w:rFonts w:ascii="Arial" w:hAnsi="Arial"/>
                <w:b/>
                <w:bCs/>
                <w:i/>
                <w:color w:val="000000"/>
                <w:sz w:val="18"/>
                <w:u w:val="single"/>
              </w:rPr>
              <w:t>&gt;Include Table 10-3 “Image SOP Instance Reference Macro Attributes”</w:t>
            </w:r>
          </w:p>
        </w:tc>
        <w:tc>
          <w:tcPr>
            <w:tcW w:w="5490" w:type="dxa"/>
            <w:tcBorders>
              <w:bottom w:val="single" w:sz="4" w:space="0" w:color="000000"/>
              <w:right w:val="single" w:sz="4" w:space="0" w:color="000000"/>
            </w:tcBorders>
            <w:shd w:val="clear" w:color="auto" w:fill="auto"/>
            <w:tcMar>
              <w:top w:w="40" w:type="dxa"/>
              <w:left w:w="40" w:type="dxa"/>
              <w:bottom w:w="40" w:type="dxa"/>
              <w:right w:w="40" w:type="dxa"/>
            </w:tcMar>
          </w:tcPr>
          <w:p w14:paraId="08C1BB74" w14:textId="77777777" w:rsidR="00B021A5" w:rsidRPr="00EC75B6" w:rsidRDefault="00B021A5" w:rsidP="00C368F0">
            <w:pPr>
              <w:spacing w:after="0"/>
              <w:rPr>
                <w:rFonts w:ascii="Arial" w:hAnsi="Arial"/>
                <w:b/>
                <w:bCs/>
                <w:i/>
                <w:strike/>
                <w:color w:val="000000"/>
                <w:sz w:val="18"/>
              </w:rPr>
            </w:pPr>
          </w:p>
        </w:tc>
      </w:tr>
      <w:tr w:rsidR="00B021A5" w:rsidRPr="002E761B" w14:paraId="581E73D2" w14:textId="77777777" w:rsidTr="007B230E">
        <w:tc>
          <w:tcPr>
            <w:tcW w:w="2520"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33CE91A" w14:textId="77777777" w:rsidR="00B021A5" w:rsidRPr="00C26E19" w:rsidRDefault="00B021A5" w:rsidP="00C368F0">
            <w:pPr>
              <w:spacing w:after="0"/>
              <w:rPr>
                <w:rFonts w:cs="Helvetica"/>
                <w:b/>
                <w:bCs/>
                <w:color w:val="000000"/>
                <w:sz w:val="18"/>
                <w:szCs w:val="18"/>
                <w:u w:val="single"/>
              </w:rPr>
            </w:pPr>
            <w:r w:rsidRPr="002E761B">
              <w:rPr>
                <w:rFonts w:cs="Helvetica"/>
                <w:b/>
                <w:bCs/>
                <w:color w:val="000000"/>
                <w:sz w:val="18"/>
                <w:szCs w:val="18"/>
                <w:u w:val="single"/>
              </w:rPr>
              <w:t>&gt;Reference Coordinates</w:t>
            </w:r>
          </w:p>
        </w:tc>
        <w:tc>
          <w:tcPr>
            <w:tcW w:w="1260" w:type="dxa"/>
            <w:tcBorders>
              <w:bottom w:val="single" w:sz="4" w:space="0" w:color="000000"/>
              <w:right w:val="single" w:sz="4" w:space="0" w:color="000000"/>
            </w:tcBorders>
            <w:shd w:val="clear" w:color="auto" w:fill="auto"/>
            <w:tcMar>
              <w:top w:w="40" w:type="dxa"/>
              <w:left w:w="40" w:type="dxa"/>
              <w:bottom w:w="40" w:type="dxa"/>
              <w:right w:w="40" w:type="dxa"/>
            </w:tcMar>
          </w:tcPr>
          <w:p w14:paraId="62C771C5" w14:textId="77777777" w:rsidR="00B021A5" w:rsidRPr="00C26E19" w:rsidRDefault="00B021A5" w:rsidP="00C368F0">
            <w:pPr>
              <w:spacing w:after="0"/>
              <w:jc w:val="center"/>
              <w:rPr>
                <w:rFonts w:cs="Helvetica"/>
                <w:b/>
                <w:bCs/>
                <w:color w:val="000000"/>
                <w:sz w:val="18"/>
                <w:szCs w:val="18"/>
                <w:u w:val="single"/>
              </w:rPr>
            </w:pPr>
            <w:r w:rsidRPr="002E761B">
              <w:rPr>
                <w:rFonts w:cs="Helvetica"/>
                <w:b/>
                <w:bCs/>
                <w:color w:val="000000"/>
                <w:sz w:val="18"/>
                <w:szCs w:val="18"/>
                <w:u w:val="single"/>
              </w:rPr>
              <w:t>(0022,0032)</w:t>
            </w:r>
          </w:p>
        </w:tc>
        <w:tc>
          <w:tcPr>
            <w:tcW w:w="630" w:type="dxa"/>
            <w:tcBorders>
              <w:bottom w:val="single" w:sz="4" w:space="0" w:color="000000"/>
              <w:right w:val="single" w:sz="4" w:space="0" w:color="000000"/>
            </w:tcBorders>
            <w:shd w:val="clear" w:color="auto" w:fill="auto"/>
            <w:tcMar>
              <w:top w:w="40" w:type="dxa"/>
              <w:left w:w="40" w:type="dxa"/>
              <w:bottom w:w="40" w:type="dxa"/>
              <w:right w:w="40" w:type="dxa"/>
            </w:tcMar>
          </w:tcPr>
          <w:p w14:paraId="18647EEA" w14:textId="77777777" w:rsidR="00B021A5" w:rsidRPr="00C26E19" w:rsidRDefault="00B021A5" w:rsidP="00C368F0">
            <w:pPr>
              <w:spacing w:after="0"/>
              <w:jc w:val="center"/>
              <w:rPr>
                <w:rFonts w:cs="Helvetica"/>
                <w:b/>
                <w:bCs/>
                <w:color w:val="000000"/>
                <w:sz w:val="18"/>
                <w:szCs w:val="18"/>
                <w:u w:val="single"/>
              </w:rPr>
            </w:pPr>
            <w:r w:rsidRPr="002E761B">
              <w:rPr>
                <w:rFonts w:cs="Helvetica"/>
                <w:b/>
                <w:bCs/>
                <w:color w:val="000000"/>
                <w:sz w:val="18"/>
                <w:szCs w:val="18"/>
                <w:u w:val="single"/>
              </w:rPr>
              <w:t>1</w:t>
            </w:r>
          </w:p>
        </w:tc>
        <w:tc>
          <w:tcPr>
            <w:tcW w:w="5490" w:type="dxa"/>
            <w:tcBorders>
              <w:bottom w:val="single" w:sz="4" w:space="0" w:color="000000"/>
              <w:right w:val="single" w:sz="4" w:space="0" w:color="000000"/>
            </w:tcBorders>
            <w:shd w:val="clear" w:color="auto" w:fill="auto"/>
            <w:tcMar>
              <w:top w:w="40" w:type="dxa"/>
              <w:left w:w="40" w:type="dxa"/>
              <w:bottom w:w="40" w:type="dxa"/>
              <w:right w:w="40" w:type="dxa"/>
            </w:tcMar>
          </w:tcPr>
          <w:p w14:paraId="124E0375" w14:textId="77777777" w:rsidR="008A5E82" w:rsidRDefault="00B021A5" w:rsidP="00C368F0">
            <w:pPr>
              <w:pStyle w:val="NormalWeb"/>
              <w:spacing w:before="0" w:beforeAutospacing="0" w:after="120" w:afterAutospacing="0"/>
              <w:rPr>
                <w:rFonts w:ascii="Helvetica" w:eastAsia="Times New Roman" w:hAnsi="Helvetica" w:cs="Helvetica"/>
                <w:b/>
                <w:bCs/>
                <w:color w:val="000000"/>
                <w:sz w:val="18"/>
                <w:szCs w:val="18"/>
                <w:u w:val="single"/>
              </w:rPr>
            </w:pPr>
            <w:r w:rsidRPr="002E761B">
              <w:rPr>
                <w:rFonts w:ascii="Helvetica" w:eastAsia="Times New Roman" w:hAnsi="Helvetica" w:cs="Helvetica"/>
                <w:b/>
                <w:bCs/>
                <w:color w:val="000000"/>
                <w:sz w:val="18"/>
                <w:szCs w:val="18"/>
                <w:u w:val="single"/>
              </w:rPr>
              <w:t xml:space="preserve">Image coordinates for the points on the referenced image that correspond to the </w:t>
            </w:r>
            <w:r w:rsidR="008A5E82" w:rsidRPr="002E761B">
              <w:rPr>
                <w:rFonts w:ascii="Helvetica" w:hAnsi="Helvetica" w:cs="Helvetica"/>
                <w:b/>
                <w:bCs/>
                <w:color w:val="000000"/>
                <w:sz w:val="18"/>
                <w:szCs w:val="18"/>
                <w:u w:val="single"/>
              </w:rPr>
              <w:t xml:space="preserve">Top Left Hand Corner (TLHC) </w:t>
            </w:r>
            <w:r w:rsidR="008A5E82">
              <w:rPr>
                <w:rFonts w:ascii="Helvetica" w:eastAsia="Times New Roman" w:hAnsi="Helvetica" w:cs="Helvetica"/>
                <w:b/>
                <w:bCs/>
                <w:color w:val="000000"/>
                <w:sz w:val="18"/>
                <w:szCs w:val="18"/>
                <w:u w:val="single"/>
              </w:rPr>
              <w:t xml:space="preserve">and the </w:t>
            </w:r>
            <w:r w:rsidR="008A5E82" w:rsidRPr="002E761B">
              <w:rPr>
                <w:rFonts w:ascii="Helvetica" w:hAnsi="Helvetica" w:cs="Helvetica"/>
                <w:b/>
                <w:bCs/>
                <w:color w:val="000000"/>
                <w:sz w:val="18"/>
                <w:szCs w:val="18"/>
                <w:u w:val="single"/>
              </w:rPr>
              <w:t>Bottom Right Hand Corner (BRHC) of the</w:t>
            </w:r>
            <w:r w:rsidR="008A5E82">
              <w:rPr>
                <w:rFonts w:ascii="Helvetica" w:hAnsi="Helvetica" w:cs="Helvetica"/>
                <w:b/>
                <w:bCs/>
                <w:color w:val="000000"/>
                <w:sz w:val="18"/>
                <w:szCs w:val="18"/>
                <w:u w:val="single"/>
              </w:rPr>
              <w:t xml:space="preserve"> En Face Image</w:t>
            </w:r>
            <w:r w:rsidRPr="002E761B">
              <w:rPr>
                <w:rFonts w:ascii="Helvetica" w:eastAsia="Times New Roman" w:hAnsi="Helvetica" w:cs="Helvetica"/>
                <w:b/>
                <w:bCs/>
                <w:color w:val="000000"/>
                <w:sz w:val="18"/>
                <w:szCs w:val="18"/>
                <w:u w:val="single"/>
              </w:rPr>
              <w:t xml:space="preserve">. </w:t>
            </w:r>
          </w:p>
          <w:p w14:paraId="703E9D85" w14:textId="089D8E9B" w:rsidR="00B021A5" w:rsidRPr="002E761B" w:rsidRDefault="00081381" w:rsidP="00C368F0">
            <w:pPr>
              <w:pStyle w:val="NormalWeb"/>
              <w:spacing w:before="0" w:beforeAutospacing="0" w:after="120" w:afterAutospacing="0"/>
              <w:rPr>
                <w:rFonts w:ascii="Helvetica" w:eastAsia="Times New Roman" w:hAnsi="Helvetica" w:cs="Helvetica"/>
                <w:b/>
                <w:bCs/>
                <w:color w:val="000000"/>
                <w:sz w:val="18"/>
                <w:szCs w:val="18"/>
                <w:u w:val="single"/>
              </w:rPr>
            </w:pPr>
            <w:r>
              <w:rPr>
                <w:rFonts w:ascii="Helvetica" w:eastAsia="Times New Roman" w:hAnsi="Helvetica" w:cs="Helvetica"/>
                <w:b/>
                <w:bCs/>
                <w:color w:val="000000"/>
                <w:sz w:val="18"/>
                <w:szCs w:val="18"/>
                <w:u w:val="single"/>
              </w:rPr>
              <w:t>Exactly two</w:t>
            </w:r>
            <w:r w:rsidR="00B021A5" w:rsidRPr="002E761B">
              <w:rPr>
                <w:rFonts w:ascii="Helvetica" w:eastAsia="Times New Roman" w:hAnsi="Helvetica" w:cs="Helvetica"/>
                <w:b/>
                <w:bCs/>
                <w:color w:val="000000"/>
                <w:sz w:val="18"/>
                <w:szCs w:val="18"/>
                <w:u w:val="single"/>
              </w:rPr>
              <w:t xml:space="preserve"> pairs of values where the first value of each pair is the row </w:t>
            </w:r>
            <w:r>
              <w:rPr>
                <w:rFonts w:ascii="Helvetica" w:eastAsia="Times New Roman" w:hAnsi="Helvetica" w:cs="Helvetica"/>
                <w:b/>
                <w:bCs/>
                <w:color w:val="000000"/>
                <w:sz w:val="18"/>
                <w:szCs w:val="18"/>
                <w:u w:val="single"/>
              </w:rPr>
              <w:t>(</w:t>
            </w:r>
            <w:r w:rsidRPr="002E761B">
              <w:rPr>
                <w:rFonts w:ascii="Helvetica" w:eastAsia="Times New Roman" w:hAnsi="Helvetica" w:cs="Helvetica"/>
                <w:b/>
                <w:bCs/>
                <w:color w:val="000000"/>
                <w:sz w:val="18"/>
                <w:szCs w:val="18"/>
                <w:u w:val="single"/>
              </w:rPr>
              <w:t>vertical</w:t>
            </w:r>
            <w:r>
              <w:rPr>
                <w:rFonts w:ascii="Helvetica" w:eastAsia="Times New Roman" w:hAnsi="Helvetica" w:cs="Helvetica"/>
                <w:b/>
                <w:bCs/>
                <w:color w:val="000000"/>
                <w:sz w:val="18"/>
                <w:szCs w:val="18"/>
                <w:u w:val="single"/>
              </w:rPr>
              <w:t>)</w:t>
            </w:r>
            <w:r w:rsidRPr="002E761B">
              <w:rPr>
                <w:rFonts w:ascii="Helvetica" w:eastAsia="Times New Roman" w:hAnsi="Helvetica" w:cs="Helvetica"/>
                <w:b/>
                <w:bCs/>
                <w:color w:val="000000"/>
                <w:sz w:val="18"/>
                <w:szCs w:val="18"/>
                <w:u w:val="single"/>
              </w:rPr>
              <w:t xml:space="preserve"> offset </w:t>
            </w:r>
            <w:r w:rsidR="00B021A5" w:rsidRPr="002E761B">
              <w:rPr>
                <w:rFonts w:ascii="Helvetica" w:eastAsia="Times New Roman" w:hAnsi="Helvetica" w:cs="Helvetica"/>
                <w:b/>
                <w:bCs/>
                <w:color w:val="000000"/>
                <w:sz w:val="18"/>
                <w:szCs w:val="18"/>
                <w:u w:val="single"/>
              </w:rPr>
              <w:t xml:space="preserve">and the second value of each pair is the column </w:t>
            </w:r>
            <w:r>
              <w:rPr>
                <w:rFonts w:ascii="Helvetica" w:eastAsia="Times New Roman" w:hAnsi="Helvetica" w:cs="Helvetica"/>
                <w:b/>
                <w:bCs/>
                <w:color w:val="000000"/>
                <w:sz w:val="18"/>
                <w:szCs w:val="18"/>
                <w:u w:val="single"/>
              </w:rPr>
              <w:t>(</w:t>
            </w:r>
            <w:r w:rsidR="00B021A5" w:rsidRPr="002E761B">
              <w:rPr>
                <w:rFonts w:ascii="Helvetica" w:eastAsia="Times New Roman" w:hAnsi="Helvetica" w:cs="Helvetica"/>
                <w:b/>
                <w:bCs/>
                <w:color w:val="000000"/>
                <w:sz w:val="18"/>
                <w:szCs w:val="18"/>
                <w:u w:val="single"/>
              </w:rPr>
              <w:t>horizontal</w:t>
            </w:r>
            <w:r>
              <w:rPr>
                <w:rFonts w:ascii="Helvetica" w:eastAsia="Times New Roman" w:hAnsi="Helvetica" w:cs="Helvetica"/>
                <w:b/>
                <w:bCs/>
                <w:color w:val="000000"/>
                <w:sz w:val="18"/>
                <w:szCs w:val="18"/>
                <w:u w:val="single"/>
              </w:rPr>
              <w:t>)</w:t>
            </w:r>
            <w:r w:rsidR="00B021A5" w:rsidRPr="002E761B">
              <w:rPr>
                <w:rFonts w:ascii="Helvetica" w:eastAsia="Times New Roman" w:hAnsi="Helvetica" w:cs="Helvetica"/>
                <w:b/>
                <w:bCs/>
                <w:color w:val="000000"/>
                <w:sz w:val="18"/>
                <w:szCs w:val="18"/>
                <w:u w:val="single"/>
              </w:rPr>
              <w:t xml:space="preserve"> offset.</w:t>
            </w:r>
          </w:p>
          <w:p w14:paraId="1737C4A3" w14:textId="330A0468" w:rsidR="00081381" w:rsidRDefault="00B021A5" w:rsidP="00081381">
            <w:pPr>
              <w:pStyle w:val="NormalWeb"/>
              <w:spacing w:before="0" w:beforeAutospacing="0" w:after="120" w:afterAutospacing="0"/>
              <w:rPr>
                <w:rFonts w:ascii="Helvetica" w:eastAsia="Times New Roman" w:hAnsi="Helvetica" w:cs="Helvetica"/>
                <w:b/>
                <w:bCs/>
                <w:color w:val="000000"/>
                <w:sz w:val="18"/>
                <w:szCs w:val="18"/>
                <w:u w:val="single"/>
              </w:rPr>
            </w:pPr>
            <w:r w:rsidRPr="002E761B">
              <w:rPr>
                <w:rFonts w:ascii="Helvetica" w:hAnsi="Helvetica" w:cs="Helvetica"/>
                <w:b/>
                <w:bCs/>
                <w:color w:val="000000"/>
                <w:sz w:val="18"/>
                <w:szCs w:val="18"/>
                <w:u w:val="single"/>
              </w:rPr>
              <w:t>Specified with sub-pixel resolution such that the origin at the Top Left Hand Corner (TLHC) of the TLHC pixel is 0.0\0.0, the Bottom Right Hand Corner (BRHC) of the TLHC pixel is 1.0\1.0, and the BRHC of the BRHC pixel is Rows\Columns (see </w:t>
            </w:r>
            <w:r w:rsidR="002C4622" w:rsidRPr="003A4192">
              <w:rPr>
                <w:rFonts w:ascii="Helvetica" w:hAnsi="Helvetica" w:cs="Helvetica"/>
                <w:b/>
                <w:bCs/>
                <w:color w:val="000000"/>
                <w:sz w:val="18"/>
                <w:szCs w:val="18"/>
                <w:u w:val="single"/>
              </w:rPr>
              <w:t>Figure C.10.5-1</w:t>
            </w:r>
            <w:r w:rsidRPr="002E761B">
              <w:rPr>
                <w:rFonts w:ascii="Helvetica" w:hAnsi="Helvetica" w:cs="Helvetica"/>
                <w:b/>
                <w:bCs/>
                <w:color w:val="000000"/>
                <w:sz w:val="18"/>
                <w:szCs w:val="18"/>
                <w:u w:val="single"/>
              </w:rPr>
              <w:t xml:space="preserve">, except that row and column order is </w:t>
            </w:r>
            <w:r w:rsidRPr="002E761B">
              <w:rPr>
                <w:rFonts w:ascii="Helvetica" w:hAnsi="Helvetica" w:cs="Helvetica"/>
                <w:b/>
                <w:bCs/>
                <w:color w:val="000000"/>
                <w:sz w:val="18"/>
                <w:szCs w:val="18"/>
                <w:u w:val="single"/>
              </w:rPr>
              <w:lastRenderedPageBreak/>
              <w:t>reversed). The values must be within the range 0\0 to Rows\Columns</w:t>
            </w:r>
            <w:r w:rsidR="00081381">
              <w:rPr>
                <w:rFonts w:ascii="Helvetica" w:hAnsi="Helvetica" w:cs="Helvetica"/>
                <w:b/>
                <w:bCs/>
                <w:color w:val="000000"/>
                <w:sz w:val="18"/>
                <w:szCs w:val="18"/>
                <w:u w:val="single"/>
              </w:rPr>
              <w:t xml:space="preserve"> of the referenced image</w:t>
            </w:r>
            <w:r w:rsidRPr="002E761B">
              <w:rPr>
                <w:rFonts w:ascii="Helvetica" w:hAnsi="Helvetica" w:cs="Helvetica"/>
                <w:b/>
                <w:bCs/>
                <w:color w:val="000000"/>
                <w:sz w:val="18"/>
                <w:szCs w:val="18"/>
                <w:u w:val="single"/>
              </w:rPr>
              <w:t>.</w:t>
            </w:r>
            <w:r w:rsidR="00081381" w:rsidRPr="002E761B">
              <w:rPr>
                <w:rFonts w:ascii="Helvetica" w:eastAsia="Times New Roman" w:hAnsi="Helvetica" w:cs="Helvetica"/>
                <w:b/>
                <w:bCs/>
                <w:color w:val="000000"/>
                <w:sz w:val="18"/>
                <w:szCs w:val="18"/>
                <w:u w:val="single"/>
              </w:rPr>
              <w:t xml:space="preserve"> </w:t>
            </w:r>
          </w:p>
          <w:p w14:paraId="2D2DFBB7" w14:textId="70E3D8F4" w:rsidR="00B021A5" w:rsidRPr="00081381" w:rsidRDefault="00081381" w:rsidP="003A4192">
            <w:pPr>
              <w:pStyle w:val="NormalWeb"/>
              <w:spacing w:before="0" w:beforeAutospacing="0" w:after="120" w:afterAutospacing="0"/>
              <w:rPr>
                <w:rFonts w:cs="Helvetica"/>
                <w:b/>
                <w:bCs/>
                <w:color w:val="000000"/>
                <w:sz w:val="18"/>
                <w:szCs w:val="18"/>
                <w:u w:val="single"/>
              </w:rPr>
            </w:pPr>
            <w:r w:rsidRPr="002E761B">
              <w:rPr>
                <w:rFonts w:ascii="Helvetica" w:eastAsia="Times New Roman" w:hAnsi="Helvetica" w:cs="Helvetica"/>
                <w:b/>
                <w:bCs/>
                <w:color w:val="000000"/>
                <w:sz w:val="18"/>
                <w:szCs w:val="18"/>
                <w:u w:val="single"/>
              </w:rPr>
              <w:t>See </w:t>
            </w:r>
            <w:hyperlink r:id="rId50" w:anchor="sect_C.8.17.10.1.1" w:tooltip="C.8.17.10.1.1 Reference Coordinates" w:history="1">
              <w:r w:rsidRPr="002E761B">
                <w:rPr>
                  <w:rFonts w:ascii="Helvetica" w:eastAsia="Times New Roman" w:hAnsi="Helvetica"/>
                  <w:b/>
                  <w:bCs/>
                  <w:color w:val="000000"/>
                  <w:sz w:val="18"/>
                  <w:szCs w:val="18"/>
                </w:rPr>
                <w:t>Section C.8.17.10.1.1</w:t>
              </w:r>
            </w:hyperlink>
            <w:r w:rsidRPr="002E761B">
              <w:rPr>
                <w:rFonts w:ascii="Helvetica" w:eastAsia="Times New Roman" w:hAnsi="Helvetica" w:cs="Helvetica"/>
                <w:b/>
                <w:bCs/>
                <w:color w:val="000000"/>
                <w:sz w:val="18"/>
                <w:szCs w:val="18"/>
                <w:u w:val="single"/>
              </w:rPr>
              <w:t>.</w:t>
            </w:r>
            <w:r>
              <w:rPr>
                <w:rFonts w:ascii="Helvetica" w:eastAsia="Times New Roman" w:hAnsi="Helvetica" w:cs="Helvetica"/>
                <w:b/>
                <w:bCs/>
                <w:color w:val="000000"/>
                <w:sz w:val="18"/>
                <w:szCs w:val="18"/>
                <w:u w:val="single"/>
              </w:rPr>
              <w:t xml:space="preserve"> Alignment of an </w:t>
            </w:r>
            <w:r>
              <w:rPr>
                <w:rFonts w:ascii="Helvetica" w:hAnsi="Helvetica" w:cs="Helvetica"/>
                <w:b/>
                <w:bCs/>
                <w:color w:val="000000"/>
                <w:sz w:val="18"/>
                <w:szCs w:val="18"/>
                <w:u w:val="single"/>
              </w:rPr>
              <w:t>En Face Image is equivalent to that of a transverse OPT Image.</w:t>
            </w:r>
          </w:p>
        </w:tc>
      </w:tr>
      <w:tr w:rsidR="008D4123" w14:paraId="1CB83BD0"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C70646D" w14:textId="77777777" w:rsidR="008D4123" w:rsidRPr="00C26E19" w:rsidRDefault="008D4123" w:rsidP="00C368F0">
            <w:pPr>
              <w:spacing w:after="0"/>
              <w:rPr>
                <w:rFonts w:asciiTheme="minorBidi" w:hAnsiTheme="minorBidi" w:cstheme="minorBidi"/>
                <w:sz w:val="18"/>
                <w:szCs w:val="18"/>
              </w:rPr>
            </w:pPr>
            <w:r w:rsidRPr="00C26E19">
              <w:rPr>
                <w:rFonts w:asciiTheme="minorBidi" w:hAnsiTheme="minorBidi" w:cstheme="minorBidi"/>
                <w:color w:val="000000"/>
                <w:sz w:val="18"/>
                <w:szCs w:val="18"/>
              </w:rPr>
              <w:lastRenderedPageBreak/>
              <w:t>Content Time</w:t>
            </w:r>
          </w:p>
        </w:tc>
        <w:tc>
          <w:tcPr>
            <w:tcW w:w="1260" w:type="dxa"/>
            <w:tcBorders>
              <w:bottom w:val="single" w:sz="4" w:space="0" w:color="000000"/>
              <w:right w:val="single" w:sz="4" w:space="0" w:color="000000"/>
            </w:tcBorders>
            <w:tcMar>
              <w:top w:w="40" w:type="dxa"/>
              <w:left w:w="40" w:type="dxa"/>
              <w:bottom w:w="40" w:type="dxa"/>
              <w:right w:w="40" w:type="dxa"/>
            </w:tcMar>
          </w:tcPr>
          <w:p w14:paraId="0EC98EE7" w14:textId="77777777" w:rsidR="008D4123" w:rsidRPr="00C26E19" w:rsidRDefault="008D4123" w:rsidP="00C368F0">
            <w:pPr>
              <w:spacing w:after="0"/>
              <w:jc w:val="center"/>
              <w:rPr>
                <w:rFonts w:asciiTheme="minorBidi" w:hAnsiTheme="minorBidi" w:cstheme="minorBidi"/>
                <w:sz w:val="18"/>
                <w:szCs w:val="18"/>
              </w:rPr>
            </w:pPr>
            <w:r w:rsidRPr="00C26E19">
              <w:rPr>
                <w:rFonts w:asciiTheme="minorBidi" w:hAnsiTheme="minorBidi" w:cstheme="minorBidi"/>
                <w:color w:val="000000"/>
                <w:sz w:val="18"/>
                <w:szCs w:val="18"/>
              </w:rPr>
              <w:t>(0008,0033)</w:t>
            </w:r>
          </w:p>
        </w:tc>
        <w:tc>
          <w:tcPr>
            <w:tcW w:w="630" w:type="dxa"/>
            <w:tcBorders>
              <w:bottom w:val="single" w:sz="4" w:space="0" w:color="000000"/>
              <w:right w:val="single" w:sz="4" w:space="0" w:color="000000"/>
            </w:tcBorders>
            <w:tcMar>
              <w:top w:w="40" w:type="dxa"/>
              <w:left w:w="40" w:type="dxa"/>
              <w:bottom w:w="40" w:type="dxa"/>
              <w:right w:w="40" w:type="dxa"/>
            </w:tcMar>
          </w:tcPr>
          <w:p w14:paraId="657BFD92" w14:textId="77777777" w:rsidR="008D4123" w:rsidRPr="00C26E19" w:rsidRDefault="008D4123" w:rsidP="00C368F0">
            <w:pPr>
              <w:spacing w:after="0"/>
              <w:jc w:val="center"/>
              <w:rPr>
                <w:rFonts w:asciiTheme="minorBidi" w:hAnsiTheme="minorBidi" w:cstheme="minorBidi"/>
                <w:sz w:val="18"/>
                <w:szCs w:val="18"/>
              </w:rPr>
            </w:pPr>
            <w:r w:rsidRPr="00C26E19">
              <w:rPr>
                <w:rFonts w:asciiTheme="minorBidi" w:hAnsiTheme="minorBidi" w:cstheme="minorBidi"/>
                <w:color w:val="000000"/>
                <w:sz w:val="18"/>
                <w:szCs w:val="18"/>
              </w:rPr>
              <w:t>1</w:t>
            </w:r>
          </w:p>
        </w:tc>
        <w:tc>
          <w:tcPr>
            <w:tcW w:w="5490" w:type="dxa"/>
            <w:tcBorders>
              <w:bottom w:val="single" w:sz="4" w:space="0" w:color="000000"/>
              <w:right w:val="single" w:sz="4" w:space="0" w:color="000000"/>
            </w:tcBorders>
            <w:tcMar>
              <w:top w:w="40" w:type="dxa"/>
              <w:left w:w="40" w:type="dxa"/>
              <w:bottom w:w="40" w:type="dxa"/>
              <w:right w:w="40" w:type="dxa"/>
            </w:tcMar>
          </w:tcPr>
          <w:p w14:paraId="60BBB915" w14:textId="77777777" w:rsidR="008D4123" w:rsidRPr="00C26E19" w:rsidRDefault="008D4123" w:rsidP="00C368F0">
            <w:pPr>
              <w:spacing w:after="0"/>
              <w:rPr>
                <w:rFonts w:asciiTheme="minorBidi" w:hAnsiTheme="minorBidi" w:cstheme="minorBidi"/>
                <w:sz w:val="18"/>
                <w:szCs w:val="18"/>
              </w:rPr>
            </w:pPr>
            <w:r w:rsidRPr="00C26E19">
              <w:rPr>
                <w:rFonts w:asciiTheme="minorBidi" w:hAnsiTheme="minorBidi" w:cstheme="minorBidi"/>
                <w:color w:val="000000"/>
                <w:sz w:val="18"/>
                <w:szCs w:val="18"/>
              </w:rPr>
              <w:t>The time the image pixel data creation started.</w:t>
            </w:r>
          </w:p>
        </w:tc>
      </w:tr>
      <w:tr w:rsidR="006D200F" w14:paraId="4FB8D10F"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F4E7F3C" w14:textId="6363F243" w:rsidR="006D200F" w:rsidRDefault="00C26E19" w:rsidP="004A1CD0">
            <w:pPr>
              <w:spacing w:after="0"/>
            </w:pPr>
            <w:r>
              <w:t>…</w:t>
            </w:r>
          </w:p>
        </w:tc>
        <w:tc>
          <w:tcPr>
            <w:tcW w:w="1260" w:type="dxa"/>
            <w:tcBorders>
              <w:bottom w:val="single" w:sz="4" w:space="0" w:color="000000"/>
              <w:right w:val="single" w:sz="4" w:space="0" w:color="000000"/>
            </w:tcBorders>
            <w:tcMar>
              <w:top w:w="40" w:type="dxa"/>
              <w:left w:w="40" w:type="dxa"/>
              <w:bottom w:w="40" w:type="dxa"/>
              <w:right w:w="40" w:type="dxa"/>
            </w:tcMar>
          </w:tcPr>
          <w:p w14:paraId="2173F1DF" w14:textId="77777777" w:rsidR="006D200F" w:rsidRDefault="006D200F" w:rsidP="004A1CD0">
            <w:pPr>
              <w:spacing w:after="0"/>
              <w:jc w:val="center"/>
            </w:pPr>
          </w:p>
        </w:tc>
        <w:tc>
          <w:tcPr>
            <w:tcW w:w="630" w:type="dxa"/>
            <w:tcBorders>
              <w:bottom w:val="single" w:sz="4" w:space="0" w:color="000000"/>
              <w:right w:val="single" w:sz="4" w:space="0" w:color="000000"/>
            </w:tcBorders>
            <w:tcMar>
              <w:top w:w="40" w:type="dxa"/>
              <w:left w:w="40" w:type="dxa"/>
              <w:bottom w:w="40" w:type="dxa"/>
              <w:right w:w="40" w:type="dxa"/>
            </w:tcMar>
          </w:tcPr>
          <w:p w14:paraId="7812C004" w14:textId="77777777" w:rsidR="006D200F" w:rsidRDefault="006D200F" w:rsidP="004A1CD0">
            <w:pPr>
              <w:spacing w:after="0"/>
              <w:jc w:val="center"/>
            </w:pPr>
          </w:p>
        </w:tc>
        <w:tc>
          <w:tcPr>
            <w:tcW w:w="5490" w:type="dxa"/>
            <w:tcBorders>
              <w:bottom w:val="single" w:sz="4" w:space="0" w:color="000000"/>
              <w:right w:val="single" w:sz="4" w:space="0" w:color="000000"/>
            </w:tcBorders>
            <w:tcMar>
              <w:top w:w="40" w:type="dxa"/>
              <w:left w:w="40" w:type="dxa"/>
              <w:bottom w:w="40" w:type="dxa"/>
              <w:right w:w="40" w:type="dxa"/>
            </w:tcMar>
          </w:tcPr>
          <w:p w14:paraId="025D48A7" w14:textId="77777777" w:rsidR="006D200F" w:rsidRDefault="006D200F" w:rsidP="004A1CD0">
            <w:pPr>
              <w:spacing w:after="0"/>
            </w:pPr>
          </w:p>
        </w:tc>
      </w:tr>
      <w:tr w:rsidR="00A065E1" w14:paraId="0517501A"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D9A0A8A" w14:textId="77777777" w:rsidR="00A065E1" w:rsidRDefault="00A065E1" w:rsidP="00A065E1">
            <w:pPr>
              <w:spacing w:after="0"/>
            </w:pPr>
            <w:r>
              <w:rPr>
                <w:rFonts w:ascii="Arial" w:hAnsi="Arial"/>
                <w:color w:val="000000"/>
                <w:sz w:val="18"/>
              </w:rPr>
              <w:t>Derivation Algorithm Sequence</w:t>
            </w:r>
          </w:p>
        </w:tc>
        <w:tc>
          <w:tcPr>
            <w:tcW w:w="1260" w:type="dxa"/>
            <w:tcBorders>
              <w:bottom w:val="single" w:sz="4" w:space="0" w:color="000000"/>
              <w:right w:val="single" w:sz="4" w:space="0" w:color="000000"/>
            </w:tcBorders>
            <w:tcMar>
              <w:top w:w="40" w:type="dxa"/>
              <w:left w:w="40" w:type="dxa"/>
              <w:bottom w:w="40" w:type="dxa"/>
              <w:right w:w="40" w:type="dxa"/>
            </w:tcMar>
          </w:tcPr>
          <w:p w14:paraId="099320AF" w14:textId="77777777" w:rsidR="00A065E1" w:rsidRDefault="00A065E1" w:rsidP="00A065E1">
            <w:pPr>
              <w:spacing w:after="0"/>
              <w:jc w:val="center"/>
            </w:pPr>
            <w:bookmarkStart w:id="679" w:name="para_f6f45d25_9e76_4b35_84b1_be989f77be"/>
            <w:bookmarkEnd w:id="675"/>
            <w:r>
              <w:rPr>
                <w:rFonts w:ascii="Arial" w:hAnsi="Arial"/>
                <w:color w:val="000000"/>
                <w:sz w:val="18"/>
              </w:rPr>
              <w:t>(0022,1612)</w:t>
            </w:r>
          </w:p>
        </w:tc>
        <w:tc>
          <w:tcPr>
            <w:tcW w:w="630" w:type="dxa"/>
            <w:tcBorders>
              <w:bottom w:val="single" w:sz="4" w:space="0" w:color="000000"/>
              <w:right w:val="single" w:sz="4" w:space="0" w:color="000000"/>
            </w:tcBorders>
            <w:tcMar>
              <w:top w:w="40" w:type="dxa"/>
              <w:left w:w="40" w:type="dxa"/>
              <w:bottom w:w="40" w:type="dxa"/>
              <w:right w:w="40" w:type="dxa"/>
            </w:tcMar>
          </w:tcPr>
          <w:p w14:paraId="6C59972A" w14:textId="77777777" w:rsidR="00A065E1" w:rsidRDefault="00A065E1" w:rsidP="00A065E1">
            <w:pPr>
              <w:spacing w:after="0"/>
              <w:jc w:val="center"/>
            </w:pPr>
            <w:bookmarkStart w:id="680" w:name="para_ba044be3_8377_4cd3_8e01_230ad7392e"/>
            <w:bookmarkEnd w:id="679"/>
            <w:r>
              <w:rPr>
                <w:rFonts w:ascii="Arial" w:hAnsi="Arial"/>
                <w:color w:val="000000"/>
                <w:sz w:val="18"/>
              </w:rPr>
              <w:t>1</w:t>
            </w:r>
          </w:p>
        </w:tc>
        <w:tc>
          <w:tcPr>
            <w:tcW w:w="5490" w:type="dxa"/>
            <w:tcBorders>
              <w:bottom w:val="single" w:sz="4" w:space="0" w:color="000000"/>
              <w:right w:val="single" w:sz="4" w:space="0" w:color="000000"/>
            </w:tcBorders>
            <w:tcMar>
              <w:top w:w="40" w:type="dxa"/>
              <w:left w:w="40" w:type="dxa"/>
              <w:bottom w:w="40" w:type="dxa"/>
              <w:right w:w="40" w:type="dxa"/>
            </w:tcMar>
          </w:tcPr>
          <w:p w14:paraId="44090BF0" w14:textId="77777777" w:rsidR="00A065E1" w:rsidRDefault="00A065E1" w:rsidP="00A065E1">
            <w:pPr>
              <w:spacing w:after="0"/>
            </w:pPr>
            <w:bookmarkStart w:id="681" w:name="para_77472b86_60de_4e04_8fb9_c3ea3e4d43"/>
            <w:bookmarkEnd w:id="680"/>
            <w:r>
              <w:rPr>
                <w:rFonts w:ascii="Arial" w:hAnsi="Arial"/>
                <w:color w:val="000000"/>
                <w:sz w:val="18"/>
              </w:rPr>
              <w:t>Software algorithm that performed the derivation.</w:t>
            </w:r>
          </w:p>
          <w:p w14:paraId="2A1BBC66" w14:textId="77777777" w:rsidR="00A065E1" w:rsidRDefault="00A065E1" w:rsidP="00A065E1">
            <w:pPr>
              <w:spacing w:before="240" w:after="0"/>
            </w:pPr>
            <w:bookmarkStart w:id="682" w:name="para_98e90c85_c4df_42c1_955c_e8014d37a9"/>
            <w:bookmarkEnd w:id="681"/>
            <w:r>
              <w:rPr>
                <w:rFonts w:ascii="Arial" w:hAnsi="Arial"/>
                <w:color w:val="000000"/>
                <w:sz w:val="18"/>
              </w:rPr>
              <w:t>Only a single Item shall be included in this Sequence.</w:t>
            </w:r>
          </w:p>
        </w:tc>
        <w:bookmarkEnd w:id="682"/>
      </w:tr>
      <w:tr w:rsidR="00A065E1" w14:paraId="157F8ABD" w14:textId="77777777" w:rsidTr="007B230E">
        <w:trPr>
          <w:cantSplit/>
        </w:trPr>
        <w:tc>
          <w:tcPr>
            <w:tcW w:w="4410" w:type="dxa"/>
            <w:gridSpan w:val="3"/>
            <w:tcBorders>
              <w:left w:val="single" w:sz="4" w:space="0" w:color="000000"/>
              <w:bottom w:val="single" w:sz="4" w:space="0" w:color="000000"/>
              <w:right w:val="single" w:sz="4" w:space="0" w:color="000000"/>
            </w:tcBorders>
            <w:tcMar>
              <w:top w:w="40" w:type="dxa"/>
              <w:left w:w="40" w:type="dxa"/>
              <w:bottom w:w="40" w:type="dxa"/>
            </w:tcMar>
          </w:tcPr>
          <w:p w14:paraId="6A68AE04" w14:textId="77777777" w:rsidR="00A065E1" w:rsidRDefault="00A065E1" w:rsidP="00A065E1">
            <w:pPr>
              <w:spacing w:after="0"/>
            </w:pPr>
            <w:bookmarkStart w:id="683" w:name="para_aa82c78d_60a4_4c19_96f9_cb1ca7aa23"/>
            <w:r>
              <w:rPr>
                <w:rFonts w:ascii="Arial" w:hAnsi="Arial"/>
                <w:i/>
                <w:color w:val="000000"/>
                <w:sz w:val="18"/>
              </w:rPr>
              <w:t xml:space="preserve">&gt;Include </w:t>
            </w:r>
            <w:hyperlink w:anchor="table_10_19">
              <w:r>
                <w:rPr>
                  <w:rFonts w:ascii="Arial" w:hAnsi="Arial"/>
                  <w:i/>
                  <w:color w:val="000000"/>
                  <w:sz w:val="18"/>
                </w:rPr>
                <w:t>Table 10-19 “Algorithm Identification Macro Attributes”</w:t>
              </w:r>
            </w:hyperlink>
          </w:p>
        </w:tc>
        <w:tc>
          <w:tcPr>
            <w:tcW w:w="5490" w:type="dxa"/>
            <w:tcBorders>
              <w:bottom w:val="single" w:sz="4" w:space="0" w:color="000000"/>
              <w:right w:val="single" w:sz="4" w:space="0" w:color="000000"/>
            </w:tcBorders>
            <w:tcMar>
              <w:top w:w="40" w:type="dxa"/>
              <w:left w:w="40" w:type="dxa"/>
              <w:bottom w:w="40" w:type="dxa"/>
              <w:right w:w="40" w:type="dxa"/>
            </w:tcMar>
          </w:tcPr>
          <w:p w14:paraId="36492278" w14:textId="77777777" w:rsidR="00A065E1" w:rsidRDefault="00A065E1" w:rsidP="00A065E1">
            <w:pPr>
              <w:spacing w:after="0"/>
              <w:rPr>
                <w:rFonts w:ascii="Arial" w:hAnsi="Arial"/>
                <w:i/>
                <w:color w:val="000000"/>
                <w:sz w:val="18"/>
              </w:rPr>
            </w:pPr>
            <w:bookmarkStart w:id="684" w:name="para_98c1f9e6_a4ed_48c1_a8dd_168e21210b"/>
            <w:bookmarkEnd w:id="683"/>
            <w:r w:rsidRPr="00EC75B6">
              <w:rPr>
                <w:rFonts w:ascii="Arial" w:hAnsi="Arial"/>
                <w:b/>
                <w:bCs/>
                <w:i/>
                <w:strike/>
                <w:color w:val="000000"/>
                <w:sz w:val="18"/>
              </w:rPr>
              <w:t>DCID 4270 “OCT-A Processing Algorithm Family”</w:t>
            </w:r>
            <w:r>
              <w:rPr>
                <w:rFonts w:ascii="Arial" w:hAnsi="Arial"/>
                <w:i/>
                <w:color w:val="000000"/>
                <w:sz w:val="18"/>
              </w:rPr>
              <w:t xml:space="preserve"> </w:t>
            </w:r>
            <w:r w:rsidR="00283B71">
              <w:rPr>
                <w:rFonts w:ascii="Arial" w:hAnsi="Arial"/>
                <w:b/>
                <w:bCs/>
                <w:i/>
                <w:color w:val="000000"/>
                <w:sz w:val="18"/>
                <w:u w:val="single"/>
              </w:rPr>
              <w:t>DC</w:t>
            </w:r>
            <w:r w:rsidR="00EC75B6" w:rsidRPr="00EC75B6">
              <w:rPr>
                <w:rFonts w:ascii="Arial" w:hAnsi="Arial"/>
                <w:b/>
                <w:bCs/>
                <w:i/>
                <w:color w:val="000000"/>
                <w:sz w:val="18"/>
                <w:u w:val="single"/>
              </w:rPr>
              <w:t xml:space="preserve">ID 427v “En Face Processing Algorithm Family” </w:t>
            </w:r>
            <w:r>
              <w:rPr>
                <w:rFonts w:ascii="Arial" w:hAnsi="Arial"/>
                <w:i/>
                <w:color w:val="000000"/>
                <w:sz w:val="18"/>
              </w:rPr>
              <w:t>shall be used for Algorithm Family Code Sequence (0066,002F)</w:t>
            </w:r>
          </w:p>
          <w:p w14:paraId="4CE8AE9D" w14:textId="0BC4AB68" w:rsidR="00283B71" w:rsidRPr="00283B71" w:rsidRDefault="00283B71" w:rsidP="00283B71">
            <w:pPr>
              <w:tabs>
                <w:tab w:val="clear" w:pos="720"/>
              </w:tabs>
              <w:spacing w:before="240" w:after="0"/>
              <w:ind w:left="906" w:hanging="540"/>
              <w:rPr>
                <w:b/>
                <w:bCs/>
                <w:sz w:val="18"/>
                <w:szCs w:val="18"/>
                <w:u w:val="single"/>
              </w:rPr>
            </w:pPr>
            <w:r>
              <w:rPr>
                <w:b/>
                <w:bCs/>
                <w:sz w:val="18"/>
                <w:szCs w:val="18"/>
                <w:u w:val="single"/>
              </w:rPr>
              <w:t>Note</w:t>
            </w:r>
            <w:r>
              <w:rPr>
                <w:b/>
                <w:bCs/>
                <w:sz w:val="18"/>
                <w:szCs w:val="18"/>
                <w:u w:val="single"/>
              </w:rPr>
              <w:tab/>
              <w:t>Additional processing</w:t>
            </w:r>
            <w:r w:rsidR="00CA737D">
              <w:rPr>
                <w:b/>
                <w:bCs/>
                <w:sz w:val="18"/>
                <w:szCs w:val="18"/>
                <w:u w:val="single"/>
              </w:rPr>
              <w:t xml:space="preserve">, such as artifact removal, that are </w:t>
            </w:r>
            <w:r>
              <w:rPr>
                <w:b/>
                <w:bCs/>
                <w:sz w:val="18"/>
                <w:szCs w:val="18"/>
                <w:u w:val="single"/>
              </w:rPr>
              <w:t>used in the derivation but not strictly part of the algorithm</w:t>
            </w:r>
            <w:r w:rsidR="00CA737D">
              <w:rPr>
                <w:b/>
                <w:bCs/>
                <w:sz w:val="18"/>
                <w:szCs w:val="18"/>
                <w:u w:val="single"/>
              </w:rPr>
              <w:t>, can</w:t>
            </w:r>
            <w:r>
              <w:rPr>
                <w:b/>
                <w:bCs/>
                <w:sz w:val="18"/>
                <w:szCs w:val="18"/>
                <w:u w:val="single"/>
              </w:rPr>
              <w:t xml:space="preserve"> be described in </w:t>
            </w:r>
            <w:r w:rsidRPr="00283B71">
              <w:rPr>
                <w:b/>
                <w:bCs/>
                <w:sz w:val="18"/>
                <w:szCs w:val="18"/>
                <w:u w:val="single"/>
              </w:rPr>
              <w:t>Algorithm Parameters</w:t>
            </w:r>
            <w:r>
              <w:rPr>
                <w:b/>
                <w:bCs/>
                <w:sz w:val="18"/>
                <w:szCs w:val="18"/>
                <w:u w:val="single"/>
              </w:rPr>
              <w:t xml:space="preserve"> </w:t>
            </w:r>
            <w:r w:rsidRPr="00283B71">
              <w:rPr>
                <w:b/>
                <w:bCs/>
                <w:sz w:val="18"/>
                <w:szCs w:val="18"/>
                <w:u w:val="single"/>
              </w:rPr>
              <w:t>(0066,0032)</w:t>
            </w:r>
            <w:r>
              <w:rPr>
                <w:b/>
                <w:bCs/>
                <w:sz w:val="18"/>
                <w:szCs w:val="18"/>
                <w:u w:val="single"/>
              </w:rPr>
              <w:t>.</w:t>
            </w:r>
          </w:p>
        </w:tc>
        <w:bookmarkEnd w:id="684"/>
      </w:tr>
      <w:tr w:rsidR="004A1CD0" w14:paraId="1CC158C2"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36F92A3" w14:textId="4260ED87" w:rsidR="004A1CD0" w:rsidRDefault="00676147" w:rsidP="004A1CD0">
            <w:pPr>
              <w:spacing w:after="0"/>
            </w:pPr>
            <w:bookmarkStart w:id="685" w:name="para_3e3b7e69_3f8b_4d13_8777_57786a6a85"/>
            <w:r>
              <w:t>…</w:t>
            </w:r>
          </w:p>
        </w:tc>
        <w:tc>
          <w:tcPr>
            <w:tcW w:w="1260" w:type="dxa"/>
            <w:tcBorders>
              <w:bottom w:val="single" w:sz="4" w:space="0" w:color="000000"/>
              <w:right w:val="single" w:sz="4" w:space="0" w:color="000000"/>
            </w:tcBorders>
            <w:tcMar>
              <w:top w:w="40" w:type="dxa"/>
              <w:left w:w="40" w:type="dxa"/>
              <w:bottom w:w="40" w:type="dxa"/>
              <w:right w:w="40" w:type="dxa"/>
            </w:tcMar>
          </w:tcPr>
          <w:p w14:paraId="5A59479D" w14:textId="5605CC5F" w:rsidR="004A1CD0" w:rsidRDefault="004A1CD0" w:rsidP="004A1CD0">
            <w:pPr>
              <w:spacing w:after="0"/>
              <w:jc w:val="center"/>
            </w:pPr>
            <w:bookmarkStart w:id="686" w:name="para_e0c3184b_c233_4c71_87c0_d1e9839ac2"/>
            <w:bookmarkEnd w:id="685"/>
          </w:p>
        </w:tc>
        <w:tc>
          <w:tcPr>
            <w:tcW w:w="630" w:type="dxa"/>
            <w:tcBorders>
              <w:bottom w:val="single" w:sz="4" w:space="0" w:color="000000"/>
              <w:right w:val="single" w:sz="4" w:space="0" w:color="000000"/>
            </w:tcBorders>
            <w:tcMar>
              <w:top w:w="40" w:type="dxa"/>
              <w:left w:w="40" w:type="dxa"/>
              <w:bottom w:w="40" w:type="dxa"/>
              <w:right w:w="40" w:type="dxa"/>
            </w:tcMar>
          </w:tcPr>
          <w:p w14:paraId="2E1D280E" w14:textId="4EEC7E4A" w:rsidR="004A1CD0" w:rsidRDefault="004A1CD0" w:rsidP="004A1CD0">
            <w:pPr>
              <w:spacing w:after="0"/>
              <w:jc w:val="center"/>
            </w:pPr>
            <w:bookmarkStart w:id="687" w:name="para_fd2162ed_a1d2_42e6_860f_a162bd483e"/>
            <w:bookmarkEnd w:id="686"/>
          </w:p>
        </w:tc>
        <w:tc>
          <w:tcPr>
            <w:tcW w:w="5490" w:type="dxa"/>
            <w:tcBorders>
              <w:bottom w:val="single" w:sz="4" w:space="0" w:color="000000"/>
              <w:right w:val="single" w:sz="4" w:space="0" w:color="000000"/>
            </w:tcBorders>
            <w:tcMar>
              <w:top w:w="40" w:type="dxa"/>
              <w:left w:w="40" w:type="dxa"/>
              <w:bottom w:w="40" w:type="dxa"/>
              <w:right w:w="40" w:type="dxa"/>
            </w:tcMar>
          </w:tcPr>
          <w:p w14:paraId="08721CA3" w14:textId="087971D5" w:rsidR="004A1CD0" w:rsidRDefault="004A1CD0" w:rsidP="004A1CD0">
            <w:pPr>
              <w:spacing w:after="0"/>
              <w:ind w:left="360" w:right="360"/>
            </w:pPr>
            <w:bookmarkStart w:id="688" w:name="para_8eb629de_9189_436b_946b_978927a103"/>
            <w:bookmarkEnd w:id="687"/>
          </w:p>
        </w:tc>
        <w:bookmarkEnd w:id="688"/>
      </w:tr>
      <w:tr w:rsidR="00177B1C" w14:paraId="4318D373"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437E3F9" w14:textId="4689AC95" w:rsidR="00177B1C" w:rsidRDefault="00177B1C" w:rsidP="00177B1C">
            <w:pPr>
              <w:spacing w:after="0"/>
            </w:pPr>
            <w:r>
              <w:rPr>
                <w:rFonts w:ascii="Arial" w:hAnsi="Arial"/>
                <w:color w:val="000000"/>
                <w:sz w:val="18"/>
              </w:rPr>
              <w:t>Ophthalmic FOV</w:t>
            </w:r>
          </w:p>
        </w:tc>
        <w:tc>
          <w:tcPr>
            <w:tcW w:w="1260" w:type="dxa"/>
            <w:tcBorders>
              <w:bottom w:val="single" w:sz="4" w:space="0" w:color="000000"/>
              <w:right w:val="single" w:sz="4" w:space="0" w:color="000000"/>
            </w:tcBorders>
            <w:tcMar>
              <w:top w:w="40" w:type="dxa"/>
              <w:left w:w="40" w:type="dxa"/>
              <w:bottom w:w="40" w:type="dxa"/>
              <w:right w:w="40" w:type="dxa"/>
            </w:tcMar>
          </w:tcPr>
          <w:p w14:paraId="7F31B97F" w14:textId="2AAEA972" w:rsidR="00177B1C" w:rsidRDefault="00177B1C" w:rsidP="00177B1C">
            <w:pPr>
              <w:spacing w:after="0"/>
              <w:jc w:val="center"/>
            </w:pPr>
            <w:r>
              <w:rPr>
                <w:rFonts w:ascii="Arial" w:hAnsi="Arial"/>
                <w:color w:val="000000"/>
                <w:sz w:val="18"/>
              </w:rPr>
              <w:t>(0022,1517)</w:t>
            </w:r>
          </w:p>
        </w:tc>
        <w:tc>
          <w:tcPr>
            <w:tcW w:w="630" w:type="dxa"/>
            <w:tcBorders>
              <w:bottom w:val="single" w:sz="4" w:space="0" w:color="000000"/>
              <w:right w:val="single" w:sz="4" w:space="0" w:color="000000"/>
            </w:tcBorders>
            <w:tcMar>
              <w:top w:w="40" w:type="dxa"/>
              <w:left w:w="40" w:type="dxa"/>
              <w:bottom w:w="40" w:type="dxa"/>
              <w:right w:w="40" w:type="dxa"/>
            </w:tcMar>
          </w:tcPr>
          <w:p w14:paraId="31A62883" w14:textId="09A741AD" w:rsidR="00177B1C" w:rsidRDefault="00177B1C" w:rsidP="00177B1C">
            <w:pPr>
              <w:spacing w:after="0"/>
              <w:jc w:val="center"/>
            </w:pPr>
            <w:r>
              <w:rPr>
                <w:rFonts w:ascii="Arial" w:hAnsi="Arial"/>
                <w:color w:val="000000"/>
                <w:sz w:val="18"/>
              </w:rPr>
              <w:t>3</w:t>
            </w:r>
          </w:p>
        </w:tc>
        <w:tc>
          <w:tcPr>
            <w:tcW w:w="5490" w:type="dxa"/>
            <w:tcBorders>
              <w:bottom w:val="single" w:sz="4" w:space="0" w:color="000000"/>
              <w:right w:val="single" w:sz="4" w:space="0" w:color="000000"/>
            </w:tcBorders>
            <w:tcMar>
              <w:top w:w="40" w:type="dxa"/>
              <w:left w:w="40" w:type="dxa"/>
              <w:bottom w:w="40" w:type="dxa"/>
              <w:right w:w="40" w:type="dxa"/>
            </w:tcMar>
          </w:tcPr>
          <w:p w14:paraId="4E6CE84E" w14:textId="708F335B" w:rsidR="00177B1C" w:rsidRDefault="00177B1C" w:rsidP="00177B1C">
            <w:pPr>
              <w:spacing w:after="0"/>
            </w:pPr>
            <w:r>
              <w:rPr>
                <w:rFonts w:ascii="Arial" w:hAnsi="Arial"/>
                <w:color w:val="000000"/>
                <w:sz w:val="18"/>
              </w:rPr>
              <w:t>The horizontal field of view used to capture the ophthalmic image, in degrees. The field of view is the maximum image size displayed on the image plane, expressed as the angle subtended at the exit pupil of the eye by the maximum dimension 2r (where r equals the radius).</w:t>
            </w:r>
          </w:p>
        </w:tc>
      </w:tr>
      <w:tr w:rsidR="00FE6602" w14:paraId="1CEFC20D"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886140" w14:textId="58E168F9" w:rsidR="00FE6602" w:rsidRPr="00FE6602" w:rsidRDefault="00FB72D3" w:rsidP="00FE6602">
            <w:pPr>
              <w:spacing w:after="0"/>
              <w:rPr>
                <w:b/>
                <w:bCs/>
                <w:u w:val="single"/>
              </w:rPr>
            </w:pPr>
            <w:bookmarkStart w:id="689" w:name="_Hlk150038097"/>
            <w:r>
              <w:rPr>
                <w:rFonts w:ascii="Arial" w:hAnsi="Arial"/>
                <w:b/>
                <w:bCs/>
                <w:color w:val="000000"/>
                <w:sz w:val="18"/>
                <w:u w:val="single"/>
              </w:rPr>
              <w:t xml:space="preserve">En Face </w:t>
            </w:r>
            <w:r w:rsidR="00DD17BC">
              <w:rPr>
                <w:rFonts w:ascii="Arial" w:hAnsi="Arial"/>
                <w:b/>
                <w:bCs/>
                <w:color w:val="000000"/>
                <w:sz w:val="18"/>
                <w:u w:val="single"/>
              </w:rPr>
              <w:t>Volume</w:t>
            </w:r>
            <w:r w:rsidR="00FE6602" w:rsidRPr="00FE6602">
              <w:rPr>
                <w:rFonts w:ascii="Arial" w:hAnsi="Arial"/>
                <w:b/>
                <w:bCs/>
                <w:color w:val="000000"/>
                <w:sz w:val="18"/>
                <w:u w:val="single"/>
              </w:rPr>
              <w:t xml:space="preserve"> </w:t>
            </w:r>
            <w:r w:rsidR="00FE6602">
              <w:rPr>
                <w:rFonts w:ascii="Arial" w:hAnsi="Arial"/>
                <w:b/>
                <w:bCs/>
                <w:color w:val="000000"/>
                <w:sz w:val="18"/>
                <w:u w:val="single"/>
              </w:rPr>
              <w:t>Descrip</w:t>
            </w:r>
            <w:r>
              <w:rPr>
                <w:rFonts w:ascii="Arial" w:hAnsi="Arial"/>
                <w:b/>
                <w:bCs/>
                <w:color w:val="000000"/>
                <w:sz w:val="18"/>
                <w:u w:val="single"/>
              </w:rPr>
              <w:t>tor</w:t>
            </w:r>
            <w:r w:rsidR="00FE6602" w:rsidRPr="00FE6602">
              <w:rPr>
                <w:rFonts w:ascii="Arial" w:hAnsi="Arial"/>
                <w:b/>
                <w:bCs/>
                <w:color w:val="000000"/>
                <w:sz w:val="18"/>
                <w:u w:val="single"/>
              </w:rPr>
              <w:t xml:space="preserve"> Sequence</w:t>
            </w:r>
            <w:bookmarkEnd w:id="689"/>
          </w:p>
        </w:tc>
        <w:tc>
          <w:tcPr>
            <w:tcW w:w="1260" w:type="dxa"/>
            <w:tcBorders>
              <w:bottom w:val="single" w:sz="4" w:space="0" w:color="000000"/>
              <w:right w:val="single" w:sz="4" w:space="0" w:color="000000"/>
            </w:tcBorders>
            <w:tcMar>
              <w:top w:w="40" w:type="dxa"/>
              <w:left w:w="40" w:type="dxa"/>
              <w:bottom w:w="40" w:type="dxa"/>
              <w:right w:w="40" w:type="dxa"/>
            </w:tcMar>
          </w:tcPr>
          <w:p w14:paraId="63079BE1" w14:textId="67639E56" w:rsidR="00FE6602" w:rsidRPr="00FE6602" w:rsidRDefault="00FE6602" w:rsidP="00FE6602">
            <w:pPr>
              <w:spacing w:after="0"/>
              <w:jc w:val="center"/>
              <w:rPr>
                <w:b/>
                <w:bCs/>
                <w:u w:val="single"/>
              </w:rPr>
            </w:pPr>
            <w:r w:rsidRPr="00FE6602">
              <w:rPr>
                <w:rFonts w:ascii="Arial" w:hAnsi="Arial"/>
                <w:b/>
                <w:bCs/>
                <w:color w:val="000000"/>
                <w:sz w:val="18"/>
                <w:u w:val="single"/>
              </w:rPr>
              <w:t>(0022,eee0)</w:t>
            </w:r>
          </w:p>
        </w:tc>
        <w:tc>
          <w:tcPr>
            <w:tcW w:w="630" w:type="dxa"/>
            <w:tcBorders>
              <w:bottom w:val="single" w:sz="4" w:space="0" w:color="000000"/>
              <w:right w:val="single" w:sz="4" w:space="0" w:color="000000"/>
            </w:tcBorders>
            <w:tcMar>
              <w:top w:w="40" w:type="dxa"/>
              <w:left w:w="40" w:type="dxa"/>
              <w:bottom w:w="40" w:type="dxa"/>
              <w:right w:w="40" w:type="dxa"/>
            </w:tcMar>
          </w:tcPr>
          <w:p w14:paraId="35F404EB" w14:textId="73BE422C" w:rsidR="00FE6602" w:rsidRPr="00FE6602" w:rsidRDefault="00FE6602" w:rsidP="00FE6602">
            <w:pPr>
              <w:spacing w:after="0"/>
              <w:jc w:val="center"/>
              <w:rPr>
                <w:b/>
                <w:bCs/>
                <w:u w:val="single"/>
              </w:rPr>
            </w:pPr>
            <w:r w:rsidRPr="00FE6602">
              <w:rPr>
                <w:b/>
                <w:bCs/>
                <w:u w:val="single"/>
              </w:rPr>
              <w:t>1</w:t>
            </w:r>
          </w:p>
        </w:tc>
        <w:tc>
          <w:tcPr>
            <w:tcW w:w="5490" w:type="dxa"/>
            <w:tcBorders>
              <w:bottom w:val="single" w:sz="4" w:space="0" w:color="000000"/>
              <w:right w:val="single" w:sz="4" w:space="0" w:color="000000"/>
            </w:tcBorders>
            <w:tcMar>
              <w:top w:w="40" w:type="dxa"/>
              <w:left w:w="40" w:type="dxa"/>
              <w:bottom w:w="40" w:type="dxa"/>
              <w:right w:w="40" w:type="dxa"/>
            </w:tcMar>
          </w:tcPr>
          <w:p w14:paraId="2FE0D037" w14:textId="62D205DB" w:rsidR="00FE6602" w:rsidRPr="00FE6602" w:rsidRDefault="00FE6602" w:rsidP="00FE6602">
            <w:pPr>
              <w:spacing w:after="0"/>
              <w:rPr>
                <w:b/>
                <w:bCs/>
                <w:u w:val="single"/>
              </w:rPr>
            </w:pPr>
            <w:r w:rsidRPr="00FE6602">
              <w:rPr>
                <w:rFonts w:ascii="Arial" w:hAnsi="Arial"/>
                <w:b/>
                <w:bCs/>
                <w:color w:val="000000"/>
                <w:sz w:val="18"/>
                <w:u w:val="single"/>
              </w:rPr>
              <w:t xml:space="preserve">Description of the </w:t>
            </w:r>
            <w:r w:rsidR="00DD17BC">
              <w:rPr>
                <w:rFonts w:ascii="Arial" w:hAnsi="Arial"/>
                <w:b/>
                <w:bCs/>
                <w:color w:val="000000"/>
                <w:sz w:val="18"/>
                <w:u w:val="single"/>
              </w:rPr>
              <w:t xml:space="preserve">volume or </w:t>
            </w:r>
            <w:r w:rsidRPr="00FE6602">
              <w:rPr>
                <w:rFonts w:ascii="Arial" w:hAnsi="Arial"/>
                <w:b/>
                <w:bCs/>
                <w:color w:val="000000"/>
                <w:sz w:val="18"/>
                <w:u w:val="single"/>
              </w:rPr>
              <w:t xml:space="preserve">boundary surfaces </w:t>
            </w:r>
            <w:r w:rsidR="00CA737D">
              <w:rPr>
                <w:rFonts w:ascii="Arial" w:hAnsi="Arial"/>
                <w:b/>
                <w:bCs/>
                <w:color w:val="000000"/>
                <w:sz w:val="18"/>
                <w:u w:val="single"/>
              </w:rPr>
              <w:t>used to select</w:t>
            </w:r>
            <w:r w:rsidRPr="00FE6602">
              <w:rPr>
                <w:rFonts w:ascii="Arial" w:hAnsi="Arial"/>
                <w:b/>
                <w:bCs/>
                <w:color w:val="000000"/>
                <w:sz w:val="18"/>
                <w:u w:val="single"/>
              </w:rPr>
              <w:t xml:space="preserve"> the en face image</w:t>
            </w:r>
            <w:r w:rsidR="00964347">
              <w:rPr>
                <w:rFonts w:ascii="Arial" w:hAnsi="Arial"/>
                <w:b/>
                <w:bCs/>
                <w:color w:val="000000"/>
                <w:sz w:val="18"/>
                <w:u w:val="single"/>
              </w:rPr>
              <w:t xml:space="preserve"> data </w:t>
            </w:r>
            <w:r w:rsidR="00CA737D">
              <w:rPr>
                <w:rFonts w:ascii="Arial" w:hAnsi="Arial"/>
                <w:b/>
                <w:bCs/>
                <w:color w:val="000000"/>
                <w:sz w:val="18"/>
                <w:u w:val="single"/>
              </w:rPr>
              <w:t>from</w:t>
            </w:r>
            <w:r w:rsidR="00964347">
              <w:rPr>
                <w:rFonts w:ascii="Arial" w:hAnsi="Arial"/>
                <w:b/>
                <w:bCs/>
                <w:color w:val="000000"/>
                <w:sz w:val="18"/>
                <w:u w:val="single"/>
              </w:rPr>
              <w:t xml:space="preserve"> the source image(s)</w:t>
            </w:r>
            <w:r w:rsidRPr="00FE6602">
              <w:rPr>
                <w:rFonts w:ascii="Arial" w:hAnsi="Arial"/>
                <w:b/>
                <w:bCs/>
                <w:color w:val="000000"/>
                <w:sz w:val="18"/>
                <w:u w:val="single"/>
              </w:rPr>
              <w:t>.</w:t>
            </w:r>
            <w:r>
              <w:rPr>
                <w:rFonts w:ascii="Arial" w:hAnsi="Arial"/>
                <w:b/>
                <w:bCs/>
                <w:color w:val="000000"/>
                <w:sz w:val="18"/>
                <w:u w:val="single"/>
              </w:rPr>
              <w:t xml:space="preserve"> </w:t>
            </w:r>
          </w:p>
          <w:p w14:paraId="6927BCD2" w14:textId="69BD6AE2" w:rsidR="001F5941" w:rsidRDefault="00DD17BC" w:rsidP="001F5941">
            <w:pPr>
              <w:spacing w:before="240" w:after="0"/>
              <w:rPr>
                <w:rFonts w:ascii="Arial" w:hAnsi="Arial"/>
                <w:b/>
                <w:bCs/>
                <w:color w:val="000000"/>
                <w:sz w:val="18"/>
                <w:u w:val="single"/>
              </w:rPr>
            </w:pPr>
            <w:r>
              <w:rPr>
                <w:b/>
                <w:bCs/>
                <w:sz w:val="18"/>
                <w:szCs w:val="18"/>
                <w:u w:val="single"/>
              </w:rPr>
              <w:t xml:space="preserve">One </w:t>
            </w:r>
            <w:r w:rsidR="001F5941">
              <w:rPr>
                <w:b/>
                <w:bCs/>
                <w:sz w:val="18"/>
                <w:szCs w:val="18"/>
                <w:u w:val="single"/>
              </w:rPr>
              <w:t>or two</w:t>
            </w:r>
            <w:r>
              <w:rPr>
                <w:b/>
                <w:bCs/>
                <w:sz w:val="18"/>
                <w:szCs w:val="18"/>
                <w:u w:val="single"/>
              </w:rPr>
              <w:t xml:space="preserve"> </w:t>
            </w:r>
            <w:r w:rsidR="00FE6602" w:rsidRPr="00FE6602">
              <w:rPr>
                <w:rFonts w:ascii="Arial" w:hAnsi="Arial"/>
                <w:b/>
                <w:bCs/>
                <w:color w:val="000000"/>
                <w:sz w:val="18"/>
                <w:u w:val="single"/>
              </w:rPr>
              <w:t>Item</w:t>
            </w:r>
            <w:r w:rsidR="001F5941">
              <w:rPr>
                <w:rFonts w:ascii="Arial" w:hAnsi="Arial"/>
                <w:b/>
                <w:bCs/>
                <w:color w:val="000000"/>
                <w:sz w:val="18"/>
                <w:u w:val="single"/>
              </w:rPr>
              <w:t>s</w:t>
            </w:r>
            <w:r w:rsidR="00FE6602" w:rsidRPr="00FE6602">
              <w:rPr>
                <w:rFonts w:ascii="Arial" w:hAnsi="Arial"/>
                <w:b/>
                <w:bCs/>
                <w:color w:val="000000"/>
                <w:sz w:val="18"/>
                <w:u w:val="single"/>
              </w:rPr>
              <w:t xml:space="preserve"> shall be included in this Sequence</w:t>
            </w:r>
            <w:r w:rsidR="001F5941">
              <w:rPr>
                <w:rFonts w:ascii="Arial" w:hAnsi="Arial"/>
                <w:b/>
                <w:bCs/>
                <w:color w:val="000000"/>
                <w:sz w:val="18"/>
                <w:u w:val="single"/>
              </w:rPr>
              <w:t>.</w:t>
            </w:r>
            <w:r w:rsidR="00F84000">
              <w:rPr>
                <w:rFonts w:ascii="Arial" w:hAnsi="Arial"/>
                <w:b/>
                <w:bCs/>
                <w:color w:val="000000"/>
                <w:sz w:val="18"/>
                <w:u w:val="single"/>
              </w:rPr>
              <w:t xml:space="preserve"> </w:t>
            </w:r>
          </w:p>
          <w:p w14:paraId="6D6D80B6" w14:textId="6E3B047A" w:rsidR="00FE6602" w:rsidRPr="00FE6602" w:rsidRDefault="00FE6602" w:rsidP="00DD17BC">
            <w:pPr>
              <w:spacing w:before="240" w:after="0"/>
              <w:rPr>
                <w:b/>
                <w:bCs/>
                <w:u w:val="single"/>
              </w:rPr>
            </w:pPr>
            <w:r w:rsidRPr="00FE6602">
              <w:rPr>
                <w:rFonts w:ascii="Arial" w:hAnsi="Arial"/>
                <w:b/>
                <w:bCs/>
                <w:color w:val="000000"/>
                <w:sz w:val="18"/>
                <w:u w:val="single"/>
              </w:rPr>
              <w:t xml:space="preserve">See </w:t>
            </w:r>
            <w:hyperlink w:anchor="sect_C_8_17_14_1_2">
              <w:r w:rsidRPr="00FE6602">
                <w:rPr>
                  <w:rFonts w:ascii="Arial" w:hAnsi="Arial"/>
                  <w:b/>
                  <w:bCs/>
                  <w:color w:val="000000"/>
                  <w:sz w:val="18"/>
                  <w:u w:val="single"/>
                </w:rPr>
                <w:t>Section C.8.17.</w:t>
              </w:r>
              <w:r w:rsidR="008C1C97">
                <w:rPr>
                  <w:rFonts w:ascii="Arial" w:hAnsi="Arial"/>
                  <w:b/>
                  <w:bCs/>
                  <w:color w:val="000000"/>
                  <w:sz w:val="18"/>
                  <w:u w:val="single"/>
                </w:rPr>
                <w:t>14</w:t>
              </w:r>
              <w:r w:rsidRPr="00FE6602">
                <w:rPr>
                  <w:rFonts w:ascii="Arial" w:hAnsi="Arial"/>
                  <w:b/>
                  <w:bCs/>
                  <w:color w:val="000000"/>
                  <w:sz w:val="18"/>
                  <w:u w:val="single"/>
                </w:rPr>
                <w:t>.1.2</w:t>
              </w:r>
            </w:hyperlink>
            <w:r w:rsidRPr="00FE6602">
              <w:rPr>
                <w:rFonts w:ascii="Arial" w:hAnsi="Arial"/>
                <w:b/>
                <w:bCs/>
                <w:color w:val="000000"/>
                <w:sz w:val="18"/>
                <w:u w:val="single"/>
              </w:rPr>
              <w:t xml:space="preserve"> for further explanation.</w:t>
            </w:r>
          </w:p>
        </w:tc>
      </w:tr>
      <w:tr w:rsidR="00DD17BC" w14:paraId="0D5CB5A8"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95B3DB2" w14:textId="01773103" w:rsidR="00DD17BC" w:rsidRPr="00DD17BC" w:rsidRDefault="00DD17BC" w:rsidP="00FE6602">
            <w:pPr>
              <w:spacing w:after="0"/>
              <w:rPr>
                <w:rFonts w:ascii="Arial" w:hAnsi="Arial"/>
                <w:b/>
                <w:bCs/>
                <w:color w:val="000000"/>
                <w:sz w:val="18"/>
                <w:u w:val="single"/>
              </w:rPr>
            </w:pPr>
            <w:r>
              <w:rPr>
                <w:rFonts w:ascii="Arial" w:hAnsi="Arial"/>
                <w:b/>
                <w:bCs/>
                <w:color w:val="000000"/>
                <w:sz w:val="18"/>
                <w:u w:val="single"/>
              </w:rPr>
              <w:t>&gt;</w:t>
            </w:r>
            <w:r w:rsidR="00AD40E8">
              <w:rPr>
                <w:rFonts w:ascii="Arial" w:hAnsi="Arial"/>
                <w:b/>
                <w:bCs/>
                <w:color w:val="000000"/>
                <w:sz w:val="18"/>
                <w:u w:val="single"/>
              </w:rPr>
              <w:t>En Face Volume</w:t>
            </w:r>
            <w:r w:rsidR="00AD40E8" w:rsidRPr="00FE6602">
              <w:rPr>
                <w:rFonts w:ascii="Arial" w:hAnsi="Arial"/>
                <w:b/>
                <w:bCs/>
                <w:color w:val="000000"/>
                <w:sz w:val="18"/>
                <w:u w:val="single"/>
              </w:rPr>
              <w:t xml:space="preserve"> </w:t>
            </w:r>
            <w:r w:rsidR="00FB72D3">
              <w:rPr>
                <w:rFonts w:ascii="Arial" w:hAnsi="Arial"/>
                <w:b/>
                <w:bCs/>
                <w:color w:val="000000"/>
                <w:sz w:val="18"/>
                <w:u w:val="single"/>
              </w:rPr>
              <w:t>Descriptor Scope</w:t>
            </w:r>
          </w:p>
        </w:tc>
        <w:tc>
          <w:tcPr>
            <w:tcW w:w="1260" w:type="dxa"/>
            <w:tcBorders>
              <w:bottom w:val="single" w:sz="4" w:space="0" w:color="000000"/>
              <w:right w:val="single" w:sz="4" w:space="0" w:color="000000"/>
            </w:tcBorders>
            <w:tcMar>
              <w:top w:w="40" w:type="dxa"/>
              <w:left w:w="40" w:type="dxa"/>
              <w:bottom w:w="40" w:type="dxa"/>
              <w:right w:w="40" w:type="dxa"/>
            </w:tcMar>
          </w:tcPr>
          <w:p w14:paraId="7C5A999F" w14:textId="719F1298" w:rsidR="00DD17BC" w:rsidRPr="00FE6602" w:rsidRDefault="00FB72D3" w:rsidP="00FE6602">
            <w:pPr>
              <w:spacing w:after="0"/>
              <w:jc w:val="center"/>
              <w:rPr>
                <w:rFonts w:ascii="Arial" w:hAnsi="Arial"/>
                <w:b/>
                <w:bCs/>
                <w:color w:val="000000"/>
                <w:sz w:val="18"/>
                <w:u w:val="single"/>
              </w:rPr>
            </w:pPr>
            <w:r w:rsidRPr="00FE6602">
              <w:rPr>
                <w:rFonts w:ascii="Arial" w:hAnsi="Arial"/>
                <w:b/>
                <w:bCs/>
                <w:color w:val="000000"/>
                <w:sz w:val="18"/>
                <w:u w:val="single"/>
              </w:rPr>
              <w:t>(0022,eee</w:t>
            </w:r>
            <w:r>
              <w:rPr>
                <w:rFonts w:ascii="Arial" w:hAnsi="Arial"/>
                <w:b/>
                <w:bCs/>
                <w:color w:val="000000"/>
                <w:sz w:val="18"/>
                <w:u w:val="single"/>
              </w:rPr>
              <w:t>1</w:t>
            </w:r>
            <w:r w:rsidRPr="00FE6602">
              <w:rPr>
                <w:rFonts w:ascii="Arial" w:hAnsi="Arial"/>
                <w:b/>
                <w:bCs/>
                <w:color w:val="000000"/>
                <w:sz w:val="18"/>
                <w:u w:val="single"/>
              </w:rPr>
              <w:t>)</w:t>
            </w:r>
          </w:p>
        </w:tc>
        <w:tc>
          <w:tcPr>
            <w:tcW w:w="630" w:type="dxa"/>
            <w:tcBorders>
              <w:bottom w:val="single" w:sz="4" w:space="0" w:color="000000"/>
              <w:right w:val="single" w:sz="4" w:space="0" w:color="000000"/>
            </w:tcBorders>
            <w:tcMar>
              <w:top w:w="40" w:type="dxa"/>
              <w:left w:w="40" w:type="dxa"/>
              <w:bottom w:w="40" w:type="dxa"/>
              <w:right w:w="40" w:type="dxa"/>
            </w:tcMar>
          </w:tcPr>
          <w:p w14:paraId="3AC45F4D" w14:textId="7721CF14" w:rsidR="00DD17BC" w:rsidRPr="00FE6602" w:rsidRDefault="00FB72D3" w:rsidP="00FE6602">
            <w:pPr>
              <w:spacing w:after="0"/>
              <w:jc w:val="center"/>
              <w:rPr>
                <w:b/>
                <w:bCs/>
                <w:u w:val="single"/>
              </w:rPr>
            </w:pPr>
            <w:r>
              <w:rPr>
                <w:b/>
                <w:bCs/>
                <w:u w:val="single"/>
              </w:rPr>
              <w:t>1</w:t>
            </w:r>
          </w:p>
        </w:tc>
        <w:tc>
          <w:tcPr>
            <w:tcW w:w="5490" w:type="dxa"/>
            <w:tcBorders>
              <w:bottom w:val="single" w:sz="4" w:space="0" w:color="000000"/>
              <w:right w:val="single" w:sz="4" w:space="0" w:color="000000"/>
            </w:tcBorders>
            <w:tcMar>
              <w:top w:w="40" w:type="dxa"/>
              <w:left w:w="40" w:type="dxa"/>
              <w:bottom w:w="40" w:type="dxa"/>
              <w:right w:w="40" w:type="dxa"/>
            </w:tcMar>
          </w:tcPr>
          <w:p w14:paraId="058A9CBF" w14:textId="76ADB7F5" w:rsidR="00DD17BC" w:rsidRDefault="00FB72D3" w:rsidP="00FE6602">
            <w:pPr>
              <w:spacing w:after="0"/>
              <w:rPr>
                <w:rFonts w:ascii="Arial" w:hAnsi="Arial"/>
                <w:b/>
                <w:bCs/>
                <w:color w:val="000000"/>
                <w:sz w:val="18"/>
                <w:u w:val="single"/>
              </w:rPr>
            </w:pPr>
            <w:r>
              <w:rPr>
                <w:rFonts w:ascii="Arial" w:hAnsi="Arial"/>
                <w:b/>
                <w:bCs/>
                <w:color w:val="000000"/>
                <w:sz w:val="18"/>
                <w:u w:val="single"/>
              </w:rPr>
              <w:t>P</w:t>
            </w:r>
            <w:r w:rsidR="00AD40E8">
              <w:rPr>
                <w:rFonts w:ascii="Arial" w:hAnsi="Arial"/>
                <w:b/>
                <w:bCs/>
                <w:color w:val="000000"/>
                <w:sz w:val="18"/>
                <w:u w:val="single"/>
              </w:rPr>
              <w:t>art</w:t>
            </w:r>
            <w:r>
              <w:rPr>
                <w:rFonts w:ascii="Arial" w:hAnsi="Arial"/>
                <w:b/>
                <w:bCs/>
                <w:color w:val="000000"/>
                <w:sz w:val="18"/>
                <w:u w:val="single"/>
              </w:rPr>
              <w:t xml:space="preserve"> of </w:t>
            </w:r>
            <w:r w:rsidR="00AD40E8">
              <w:rPr>
                <w:rFonts w:ascii="Arial" w:hAnsi="Arial"/>
                <w:b/>
                <w:bCs/>
                <w:color w:val="000000"/>
                <w:sz w:val="18"/>
                <w:u w:val="single"/>
              </w:rPr>
              <w:t xml:space="preserve">the En Face Volume described by </w:t>
            </w:r>
            <w:r>
              <w:rPr>
                <w:rFonts w:ascii="Arial" w:hAnsi="Arial"/>
                <w:b/>
                <w:bCs/>
                <w:color w:val="000000"/>
                <w:sz w:val="18"/>
                <w:u w:val="single"/>
              </w:rPr>
              <w:t>this Item</w:t>
            </w:r>
            <w:r w:rsidR="00AD40E8">
              <w:rPr>
                <w:rFonts w:ascii="Arial" w:hAnsi="Arial"/>
                <w:b/>
                <w:bCs/>
                <w:color w:val="000000"/>
                <w:sz w:val="18"/>
                <w:u w:val="single"/>
              </w:rPr>
              <w:t>.</w:t>
            </w:r>
          </w:p>
          <w:p w14:paraId="5C4ECB09" w14:textId="77777777" w:rsidR="00FB72D3" w:rsidRDefault="00FB72D3" w:rsidP="00FB72D3">
            <w:pPr>
              <w:spacing w:before="240" w:after="0"/>
              <w:rPr>
                <w:rFonts w:ascii="Arial" w:hAnsi="Arial"/>
                <w:b/>
                <w:bCs/>
                <w:color w:val="000000"/>
                <w:sz w:val="18"/>
                <w:u w:val="single"/>
              </w:rPr>
            </w:pPr>
            <w:r>
              <w:rPr>
                <w:rFonts w:ascii="Arial" w:hAnsi="Arial"/>
                <w:b/>
                <w:bCs/>
                <w:color w:val="000000"/>
                <w:sz w:val="18"/>
                <w:u w:val="single"/>
              </w:rPr>
              <w:t>Enumerated Values</w:t>
            </w:r>
          </w:p>
          <w:p w14:paraId="3F71B10D" w14:textId="444314B4" w:rsidR="00FB72D3" w:rsidRDefault="00FB72D3" w:rsidP="00FB72D3">
            <w:pPr>
              <w:tabs>
                <w:tab w:val="clear" w:pos="720"/>
                <w:tab w:val="left" w:pos="1584"/>
              </w:tabs>
              <w:spacing w:after="0"/>
              <w:ind w:left="324"/>
              <w:rPr>
                <w:rFonts w:ascii="Arial" w:hAnsi="Arial"/>
                <w:b/>
                <w:bCs/>
                <w:color w:val="000000"/>
                <w:sz w:val="18"/>
                <w:u w:val="single"/>
              </w:rPr>
            </w:pPr>
            <w:r>
              <w:rPr>
                <w:rFonts w:ascii="Arial" w:hAnsi="Arial"/>
                <w:b/>
                <w:bCs/>
                <w:color w:val="000000"/>
                <w:sz w:val="18"/>
                <w:u w:val="single"/>
              </w:rPr>
              <w:t>ANTERIOR</w:t>
            </w:r>
            <w:r>
              <w:rPr>
                <w:rFonts w:ascii="Arial" w:hAnsi="Arial"/>
                <w:b/>
                <w:bCs/>
                <w:color w:val="000000"/>
                <w:sz w:val="18"/>
                <w:u w:val="single"/>
              </w:rPr>
              <w:tab/>
              <w:t>Anterior surface</w:t>
            </w:r>
            <w:r w:rsidR="00AD40E8">
              <w:rPr>
                <w:rFonts w:ascii="Arial" w:hAnsi="Arial"/>
                <w:b/>
                <w:bCs/>
                <w:color w:val="000000"/>
                <w:sz w:val="18"/>
                <w:u w:val="single"/>
              </w:rPr>
              <w:t xml:space="preserve"> of volume</w:t>
            </w:r>
          </w:p>
          <w:p w14:paraId="4C8DFEE5" w14:textId="7220C87A" w:rsidR="00FB72D3" w:rsidRDefault="00FB72D3" w:rsidP="00FB72D3">
            <w:pPr>
              <w:tabs>
                <w:tab w:val="clear" w:pos="720"/>
                <w:tab w:val="left" w:pos="1584"/>
              </w:tabs>
              <w:spacing w:after="0"/>
              <w:ind w:left="324"/>
              <w:rPr>
                <w:rFonts w:ascii="Arial" w:hAnsi="Arial"/>
                <w:b/>
                <w:bCs/>
                <w:color w:val="000000"/>
                <w:sz w:val="18"/>
                <w:u w:val="single"/>
              </w:rPr>
            </w:pPr>
            <w:r>
              <w:rPr>
                <w:rFonts w:ascii="Arial" w:hAnsi="Arial"/>
                <w:b/>
                <w:bCs/>
                <w:color w:val="000000"/>
                <w:sz w:val="18"/>
                <w:u w:val="single"/>
              </w:rPr>
              <w:t>POSTERIOR</w:t>
            </w:r>
            <w:r>
              <w:rPr>
                <w:rFonts w:ascii="Arial" w:hAnsi="Arial"/>
                <w:b/>
                <w:bCs/>
                <w:color w:val="000000"/>
                <w:sz w:val="18"/>
                <w:u w:val="single"/>
              </w:rPr>
              <w:tab/>
              <w:t>Posterior surface</w:t>
            </w:r>
            <w:r w:rsidR="00AD40E8">
              <w:rPr>
                <w:rFonts w:ascii="Arial" w:hAnsi="Arial"/>
                <w:b/>
                <w:bCs/>
                <w:color w:val="000000"/>
                <w:sz w:val="18"/>
                <w:u w:val="single"/>
              </w:rPr>
              <w:t xml:space="preserve"> of volume</w:t>
            </w:r>
          </w:p>
          <w:p w14:paraId="5E635675" w14:textId="65764C93" w:rsidR="001F5941" w:rsidRDefault="00AD40E8" w:rsidP="001F5941">
            <w:pPr>
              <w:tabs>
                <w:tab w:val="clear" w:pos="720"/>
                <w:tab w:val="left" w:pos="1584"/>
              </w:tabs>
              <w:spacing w:after="0"/>
              <w:ind w:left="324"/>
              <w:rPr>
                <w:rFonts w:ascii="Arial" w:hAnsi="Arial"/>
                <w:b/>
                <w:bCs/>
                <w:color w:val="000000"/>
                <w:sz w:val="18"/>
                <w:u w:val="single"/>
              </w:rPr>
            </w:pPr>
            <w:r>
              <w:rPr>
                <w:rFonts w:ascii="Arial" w:hAnsi="Arial"/>
                <w:b/>
                <w:bCs/>
                <w:color w:val="000000"/>
                <w:sz w:val="18"/>
                <w:u w:val="single"/>
              </w:rPr>
              <w:t>ENTIRE</w:t>
            </w:r>
            <w:r w:rsidR="00FB72D3">
              <w:rPr>
                <w:rFonts w:ascii="Arial" w:hAnsi="Arial"/>
                <w:b/>
                <w:bCs/>
                <w:color w:val="000000"/>
                <w:sz w:val="18"/>
                <w:u w:val="single"/>
              </w:rPr>
              <w:tab/>
            </w:r>
            <w:r>
              <w:rPr>
                <w:rFonts w:ascii="Arial" w:hAnsi="Arial"/>
                <w:b/>
                <w:bCs/>
                <w:color w:val="000000"/>
                <w:sz w:val="18"/>
                <w:u w:val="single"/>
              </w:rPr>
              <w:t>Entire</w:t>
            </w:r>
            <w:r w:rsidR="00FB72D3">
              <w:rPr>
                <w:rFonts w:ascii="Arial" w:hAnsi="Arial"/>
                <w:b/>
                <w:bCs/>
                <w:color w:val="000000"/>
                <w:sz w:val="18"/>
                <w:u w:val="single"/>
              </w:rPr>
              <w:t xml:space="preserve"> volume</w:t>
            </w:r>
          </w:p>
          <w:p w14:paraId="1A88CE3D" w14:textId="3EDE9549" w:rsidR="00FB72D3" w:rsidRPr="00FE6602" w:rsidRDefault="001F5941" w:rsidP="003A4192">
            <w:pPr>
              <w:spacing w:before="240" w:after="0"/>
              <w:rPr>
                <w:rFonts w:ascii="Arial" w:hAnsi="Arial"/>
                <w:b/>
                <w:bCs/>
                <w:color w:val="000000"/>
                <w:sz w:val="18"/>
                <w:u w:val="single"/>
              </w:rPr>
            </w:pPr>
            <w:r>
              <w:rPr>
                <w:rFonts w:ascii="Arial" w:hAnsi="Arial"/>
                <w:b/>
                <w:bCs/>
                <w:color w:val="000000"/>
                <w:sz w:val="18"/>
                <w:u w:val="single"/>
              </w:rPr>
              <w:t xml:space="preserve">If value is ENTIRE, this Item shall be the only Item in the </w:t>
            </w:r>
            <w:r w:rsidRPr="001F5941">
              <w:rPr>
                <w:rFonts w:ascii="Arial" w:hAnsi="Arial"/>
                <w:b/>
                <w:bCs/>
                <w:color w:val="000000"/>
                <w:sz w:val="18"/>
                <w:u w:val="single"/>
              </w:rPr>
              <w:t>En Face Volume Descriptor Sequence</w:t>
            </w:r>
            <w:r>
              <w:rPr>
                <w:rFonts w:ascii="Arial" w:hAnsi="Arial"/>
                <w:b/>
                <w:bCs/>
                <w:color w:val="000000"/>
                <w:sz w:val="18"/>
                <w:u w:val="single"/>
              </w:rPr>
              <w:t xml:space="preserve"> </w:t>
            </w:r>
            <w:r w:rsidRPr="001F5941">
              <w:rPr>
                <w:rFonts w:ascii="Arial" w:hAnsi="Arial"/>
                <w:b/>
                <w:bCs/>
                <w:color w:val="000000"/>
                <w:sz w:val="18"/>
                <w:u w:val="single"/>
              </w:rPr>
              <w:t>(0022,eee0)</w:t>
            </w:r>
            <w:r>
              <w:rPr>
                <w:rFonts w:ascii="Arial" w:hAnsi="Arial"/>
                <w:b/>
                <w:bCs/>
                <w:color w:val="000000"/>
                <w:sz w:val="18"/>
                <w:u w:val="single"/>
              </w:rPr>
              <w:t xml:space="preserve">. Otherwise, two </w:t>
            </w:r>
            <w:r w:rsidRPr="00FE6602">
              <w:rPr>
                <w:rFonts w:ascii="Arial" w:hAnsi="Arial"/>
                <w:b/>
                <w:bCs/>
                <w:color w:val="000000"/>
                <w:sz w:val="18"/>
                <w:u w:val="single"/>
              </w:rPr>
              <w:t>Item</w:t>
            </w:r>
            <w:r>
              <w:rPr>
                <w:rFonts w:ascii="Arial" w:hAnsi="Arial"/>
                <w:b/>
                <w:bCs/>
                <w:color w:val="000000"/>
                <w:sz w:val="18"/>
                <w:u w:val="single"/>
              </w:rPr>
              <w:t>s</w:t>
            </w:r>
            <w:r w:rsidRPr="00FE6602">
              <w:rPr>
                <w:rFonts w:ascii="Arial" w:hAnsi="Arial"/>
                <w:b/>
                <w:bCs/>
                <w:color w:val="000000"/>
                <w:sz w:val="18"/>
                <w:u w:val="single"/>
              </w:rPr>
              <w:t xml:space="preserve"> shall be included in </w:t>
            </w:r>
            <w:r>
              <w:rPr>
                <w:rFonts w:ascii="Arial" w:hAnsi="Arial"/>
                <w:b/>
                <w:bCs/>
                <w:color w:val="000000"/>
                <w:sz w:val="18"/>
                <w:u w:val="single"/>
              </w:rPr>
              <w:t xml:space="preserve">the </w:t>
            </w:r>
            <w:r w:rsidRPr="001F5941">
              <w:rPr>
                <w:rFonts w:ascii="Arial" w:hAnsi="Arial"/>
                <w:b/>
                <w:bCs/>
                <w:color w:val="000000"/>
                <w:sz w:val="18"/>
                <w:u w:val="single"/>
              </w:rPr>
              <w:t>En Face Volume Descriptor Sequence</w:t>
            </w:r>
            <w:r>
              <w:rPr>
                <w:rFonts w:ascii="Arial" w:hAnsi="Arial"/>
                <w:b/>
                <w:bCs/>
                <w:color w:val="000000"/>
                <w:sz w:val="18"/>
                <w:u w:val="single"/>
              </w:rPr>
              <w:t xml:space="preserve"> </w:t>
            </w:r>
            <w:r w:rsidRPr="001F5941">
              <w:rPr>
                <w:rFonts w:ascii="Arial" w:hAnsi="Arial"/>
                <w:b/>
                <w:bCs/>
                <w:color w:val="000000"/>
                <w:sz w:val="18"/>
                <w:u w:val="single"/>
              </w:rPr>
              <w:t>(0022,eee0)</w:t>
            </w:r>
            <w:r>
              <w:rPr>
                <w:rFonts w:ascii="Arial" w:hAnsi="Arial"/>
                <w:b/>
                <w:bCs/>
                <w:color w:val="000000"/>
                <w:sz w:val="18"/>
                <w:u w:val="single"/>
              </w:rPr>
              <w:t>, one with value ANTERIOR and the other with value POSTERIOR.</w:t>
            </w:r>
          </w:p>
        </w:tc>
      </w:tr>
      <w:tr w:rsidR="00FE6602" w14:paraId="774256F5"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2B492DDE" w14:textId="026A4BDF" w:rsidR="00FE6602" w:rsidRDefault="00FE6602" w:rsidP="00FE6602">
            <w:pPr>
              <w:spacing w:after="0"/>
              <w:rPr>
                <w:rFonts w:ascii="Arial" w:hAnsi="Arial"/>
                <w:b/>
                <w:bCs/>
                <w:strike/>
                <w:color w:val="000000"/>
                <w:sz w:val="18"/>
              </w:rPr>
            </w:pPr>
            <w:bookmarkStart w:id="690" w:name="para_64d1b06a_3219_490f_a429_1b39d8615f"/>
            <w:r>
              <w:rPr>
                <w:rFonts w:ascii="Arial" w:hAnsi="Arial"/>
                <w:b/>
                <w:bCs/>
                <w:color w:val="000000"/>
                <w:sz w:val="18"/>
                <w:u w:val="single"/>
              </w:rPr>
              <w:t>&gt;</w:t>
            </w:r>
            <w:r w:rsidRPr="007C3BBD">
              <w:rPr>
                <w:rFonts w:ascii="Arial" w:hAnsi="Arial"/>
                <w:color w:val="000000"/>
                <w:sz w:val="18"/>
              </w:rPr>
              <w:t xml:space="preserve">Referenced </w:t>
            </w:r>
            <w:r w:rsidRPr="00987339">
              <w:rPr>
                <w:rFonts w:ascii="Arial" w:hAnsi="Arial"/>
                <w:b/>
                <w:bCs/>
                <w:strike/>
                <w:color w:val="000000"/>
                <w:sz w:val="18"/>
              </w:rPr>
              <w:t xml:space="preserve">Surface </w:t>
            </w:r>
            <w:r w:rsidRPr="007C3BBD">
              <w:rPr>
                <w:rFonts w:ascii="Arial" w:hAnsi="Arial"/>
                <w:b/>
                <w:bCs/>
                <w:strike/>
                <w:color w:val="000000"/>
                <w:sz w:val="18"/>
              </w:rPr>
              <w:t>Mesh Identification</w:t>
            </w:r>
            <w:r w:rsidRPr="007C3BBD">
              <w:rPr>
                <w:rFonts w:ascii="Arial" w:hAnsi="Arial"/>
                <w:color w:val="000000"/>
                <w:sz w:val="18"/>
              </w:rPr>
              <w:t xml:space="preserve"> </w:t>
            </w:r>
            <w:r w:rsidR="00DD17BC" w:rsidRPr="00DD17BC">
              <w:rPr>
                <w:rFonts w:ascii="Arial" w:hAnsi="Arial"/>
                <w:b/>
                <w:bCs/>
                <w:color w:val="000000"/>
                <w:sz w:val="18"/>
                <w:u w:val="single"/>
              </w:rPr>
              <w:t>Segmentation</w:t>
            </w:r>
            <w:r w:rsidR="00DD17BC">
              <w:rPr>
                <w:rFonts w:ascii="Arial" w:hAnsi="Arial"/>
                <w:color w:val="000000"/>
                <w:sz w:val="18"/>
              </w:rPr>
              <w:t xml:space="preserve"> </w:t>
            </w:r>
            <w:r w:rsidRPr="007C3BBD">
              <w:rPr>
                <w:rFonts w:ascii="Arial" w:hAnsi="Arial"/>
                <w:color w:val="000000"/>
                <w:sz w:val="18"/>
              </w:rPr>
              <w:t>Sequence</w:t>
            </w:r>
          </w:p>
          <w:p w14:paraId="64D0BF5E" w14:textId="77777777" w:rsidR="00FE6602" w:rsidRDefault="00FE6602" w:rsidP="00FE6602">
            <w:pPr>
              <w:rPr>
                <w:rFonts w:ascii="Arial" w:hAnsi="Arial"/>
                <w:b/>
                <w:bCs/>
                <w:strike/>
                <w:color w:val="000000"/>
                <w:sz w:val="18"/>
              </w:rPr>
            </w:pPr>
          </w:p>
          <w:p w14:paraId="68ECE143" w14:textId="66A67C20" w:rsidR="00FE6602" w:rsidRPr="00FE6602" w:rsidRDefault="00FE6602" w:rsidP="00FE6602">
            <w:r>
              <w:tab/>
            </w:r>
          </w:p>
        </w:tc>
        <w:tc>
          <w:tcPr>
            <w:tcW w:w="1260" w:type="dxa"/>
            <w:tcBorders>
              <w:bottom w:val="single" w:sz="4" w:space="0" w:color="000000"/>
              <w:right w:val="single" w:sz="4" w:space="0" w:color="000000"/>
            </w:tcBorders>
            <w:tcMar>
              <w:top w:w="40" w:type="dxa"/>
              <w:left w:w="40" w:type="dxa"/>
              <w:bottom w:w="40" w:type="dxa"/>
              <w:right w:w="40" w:type="dxa"/>
            </w:tcMar>
          </w:tcPr>
          <w:p w14:paraId="376BDA43" w14:textId="77777777" w:rsidR="00FE6602" w:rsidRPr="007C3BBD" w:rsidRDefault="00FE6602" w:rsidP="00FE6602">
            <w:pPr>
              <w:spacing w:after="0"/>
              <w:jc w:val="center"/>
              <w:rPr>
                <w:rFonts w:ascii="Arial" w:hAnsi="Arial"/>
                <w:b/>
                <w:bCs/>
                <w:strike/>
                <w:color w:val="000000"/>
                <w:sz w:val="18"/>
              </w:rPr>
            </w:pPr>
            <w:bookmarkStart w:id="691" w:name="para_57116fa2_e51e_432a_9a54_a1935c969c"/>
            <w:bookmarkEnd w:id="690"/>
            <w:r w:rsidRPr="007C3BBD">
              <w:rPr>
                <w:rFonts w:ascii="Arial" w:hAnsi="Arial"/>
                <w:color w:val="000000"/>
                <w:sz w:val="18"/>
              </w:rPr>
              <w:t>(0022,</w:t>
            </w:r>
            <w:r w:rsidRPr="007C3BBD">
              <w:rPr>
                <w:rFonts w:ascii="Arial" w:hAnsi="Arial"/>
                <w:b/>
                <w:bCs/>
                <w:strike/>
                <w:color w:val="000000"/>
                <w:sz w:val="18"/>
              </w:rPr>
              <w:t>1620</w:t>
            </w:r>
          </w:p>
          <w:p w14:paraId="628AACCA" w14:textId="51862212" w:rsidR="00FE6602" w:rsidRPr="007C3BBD" w:rsidRDefault="00FE6602" w:rsidP="00FE6602">
            <w:pPr>
              <w:spacing w:after="0"/>
              <w:jc w:val="center"/>
            </w:pPr>
            <w:r w:rsidRPr="007C3BBD">
              <w:rPr>
                <w:rFonts w:ascii="Arial" w:hAnsi="Arial"/>
                <w:b/>
                <w:bCs/>
                <w:color w:val="000000"/>
                <w:sz w:val="18"/>
                <w:u w:val="single"/>
              </w:rPr>
              <w:t>eee</w:t>
            </w:r>
            <w:r w:rsidR="00FB72D3">
              <w:rPr>
                <w:rFonts w:ascii="Arial" w:hAnsi="Arial"/>
                <w:b/>
                <w:bCs/>
                <w:color w:val="000000"/>
                <w:sz w:val="18"/>
                <w:u w:val="single"/>
              </w:rPr>
              <w:t>2</w:t>
            </w:r>
            <w:r w:rsidRPr="007C3BBD">
              <w:rPr>
                <w:rFonts w:ascii="Arial" w:hAnsi="Arial"/>
                <w:color w:val="000000"/>
                <w:sz w:val="18"/>
              </w:rPr>
              <w:t>)</w:t>
            </w:r>
          </w:p>
        </w:tc>
        <w:tc>
          <w:tcPr>
            <w:tcW w:w="630" w:type="dxa"/>
            <w:tcBorders>
              <w:bottom w:val="single" w:sz="4" w:space="0" w:color="000000"/>
              <w:right w:val="single" w:sz="4" w:space="0" w:color="000000"/>
            </w:tcBorders>
            <w:tcMar>
              <w:top w:w="40" w:type="dxa"/>
              <w:left w:w="40" w:type="dxa"/>
              <w:bottom w:w="40" w:type="dxa"/>
              <w:right w:w="40" w:type="dxa"/>
            </w:tcMar>
          </w:tcPr>
          <w:p w14:paraId="7D13BF55" w14:textId="35143980" w:rsidR="00FE6602" w:rsidRPr="007C3BBD" w:rsidRDefault="00FE6602" w:rsidP="00FE6602">
            <w:pPr>
              <w:spacing w:after="0"/>
              <w:jc w:val="center"/>
            </w:pPr>
            <w:bookmarkStart w:id="692" w:name="para_41c78f06_a7ee_4b0c_a5d9_3950628aae"/>
            <w:bookmarkEnd w:id="691"/>
            <w:r w:rsidRPr="007C3BBD">
              <w:rPr>
                <w:rFonts w:ascii="Arial" w:hAnsi="Arial"/>
                <w:color w:val="000000"/>
                <w:sz w:val="18"/>
              </w:rPr>
              <w:t>1</w:t>
            </w:r>
            <w:r w:rsidRPr="00FE6602">
              <w:rPr>
                <w:rFonts w:ascii="Arial" w:hAnsi="Arial"/>
                <w:b/>
                <w:bCs/>
                <w:color w:val="000000"/>
                <w:sz w:val="18"/>
                <w:u w:val="single"/>
              </w:rPr>
              <w:t>C</w:t>
            </w:r>
          </w:p>
        </w:tc>
        <w:tc>
          <w:tcPr>
            <w:tcW w:w="5490" w:type="dxa"/>
            <w:tcBorders>
              <w:bottom w:val="single" w:sz="4" w:space="0" w:color="000000"/>
              <w:right w:val="single" w:sz="4" w:space="0" w:color="000000"/>
            </w:tcBorders>
            <w:tcMar>
              <w:top w:w="40" w:type="dxa"/>
              <w:left w:w="40" w:type="dxa"/>
              <w:bottom w:w="40" w:type="dxa"/>
              <w:right w:w="40" w:type="dxa"/>
            </w:tcMar>
          </w:tcPr>
          <w:p w14:paraId="79A02D0A" w14:textId="6E684561" w:rsidR="00FE6602" w:rsidRPr="007C3BBD" w:rsidRDefault="00FE6602" w:rsidP="00FE6602">
            <w:pPr>
              <w:spacing w:after="0"/>
            </w:pPr>
            <w:bookmarkStart w:id="693" w:name="para_78a91496_4e2e_4b67_ae78_ba2b15cd64"/>
            <w:bookmarkEnd w:id="692"/>
            <w:r w:rsidRPr="007C3BBD">
              <w:rPr>
                <w:rFonts w:ascii="Arial" w:hAnsi="Arial"/>
                <w:color w:val="000000"/>
                <w:sz w:val="18"/>
              </w:rPr>
              <w:t xml:space="preserve">Reference to the </w:t>
            </w:r>
            <w:r w:rsidRPr="00DD17BC">
              <w:rPr>
                <w:rFonts w:ascii="Arial" w:hAnsi="Arial"/>
                <w:b/>
                <w:bCs/>
                <w:strike/>
                <w:color w:val="000000"/>
                <w:sz w:val="18"/>
              </w:rPr>
              <w:t xml:space="preserve">surface </w:t>
            </w:r>
            <w:r w:rsidRPr="007C3BBD">
              <w:rPr>
                <w:rFonts w:ascii="Arial" w:hAnsi="Arial"/>
                <w:b/>
                <w:bCs/>
                <w:strike/>
                <w:color w:val="000000"/>
                <w:sz w:val="18"/>
              </w:rPr>
              <w:t>mesh(s)</w:t>
            </w:r>
            <w:r w:rsidRPr="007C3BBD">
              <w:rPr>
                <w:rFonts w:ascii="Arial" w:hAnsi="Arial"/>
                <w:color w:val="000000"/>
                <w:sz w:val="18"/>
              </w:rPr>
              <w:t xml:space="preserve"> </w:t>
            </w:r>
            <w:r>
              <w:rPr>
                <w:rFonts w:ascii="Arial" w:hAnsi="Arial"/>
                <w:b/>
                <w:bCs/>
                <w:color w:val="000000"/>
                <w:sz w:val="18"/>
                <w:u w:val="single"/>
              </w:rPr>
              <w:t xml:space="preserve">segmentations </w:t>
            </w:r>
            <w:r w:rsidRPr="007C3BBD">
              <w:rPr>
                <w:rFonts w:ascii="Arial" w:hAnsi="Arial"/>
                <w:color w:val="000000"/>
                <w:sz w:val="18"/>
              </w:rPr>
              <w:t xml:space="preserve">used in the </w:t>
            </w:r>
            <w:r w:rsidRPr="00FB72D3">
              <w:rPr>
                <w:rFonts w:ascii="Arial" w:hAnsi="Arial"/>
                <w:b/>
                <w:bCs/>
                <w:strike/>
                <w:color w:val="000000"/>
                <w:sz w:val="18"/>
              </w:rPr>
              <w:t>creation of this SOP Instance</w:t>
            </w:r>
            <w:r w:rsidR="00FB72D3">
              <w:rPr>
                <w:rFonts w:ascii="Arial" w:hAnsi="Arial"/>
                <w:color w:val="000000"/>
                <w:sz w:val="18"/>
              </w:rPr>
              <w:t xml:space="preserve"> </w:t>
            </w:r>
            <w:r w:rsidR="00FB72D3">
              <w:rPr>
                <w:rFonts w:ascii="Arial" w:hAnsi="Arial"/>
                <w:b/>
                <w:bCs/>
                <w:color w:val="000000"/>
                <w:sz w:val="18"/>
                <w:u w:val="single"/>
              </w:rPr>
              <w:t>selection of the en face data</w:t>
            </w:r>
            <w:r w:rsidRPr="007C3BBD">
              <w:rPr>
                <w:rFonts w:ascii="Arial" w:hAnsi="Arial"/>
                <w:color w:val="000000"/>
                <w:sz w:val="18"/>
              </w:rPr>
              <w:t>.</w:t>
            </w:r>
          </w:p>
          <w:p w14:paraId="10ECE0EE" w14:textId="66F023D5" w:rsidR="00FE6602" w:rsidRPr="00A31E30" w:rsidRDefault="00FE6602" w:rsidP="00A31E30">
            <w:pPr>
              <w:spacing w:before="240" w:after="0"/>
              <w:rPr>
                <w:u w:val="single"/>
              </w:rPr>
            </w:pPr>
            <w:bookmarkStart w:id="694" w:name="para_acee8841_a204_4170_9e89_98201c8320"/>
            <w:bookmarkEnd w:id="693"/>
            <w:r w:rsidRPr="00A31E30">
              <w:rPr>
                <w:rFonts w:ascii="Arial" w:hAnsi="Arial"/>
                <w:color w:val="000000"/>
                <w:sz w:val="18"/>
              </w:rPr>
              <w:t>One or more Items shall be included in this Sequence.</w:t>
            </w:r>
            <w:r w:rsidR="00AB2DF2" w:rsidRPr="00A31E30">
              <w:rPr>
                <w:rFonts w:ascii="Arial" w:hAnsi="Arial"/>
                <w:color w:val="000000"/>
                <w:sz w:val="18"/>
              </w:rPr>
              <w:t xml:space="preserve"> </w:t>
            </w:r>
          </w:p>
          <w:p w14:paraId="2D9D519D" w14:textId="0BED3766" w:rsidR="00FE6602" w:rsidRPr="00FE6602" w:rsidRDefault="00FE6602" w:rsidP="00FE6602">
            <w:pPr>
              <w:spacing w:before="240" w:after="0"/>
              <w:rPr>
                <w:b/>
                <w:bCs/>
                <w:u w:val="single"/>
              </w:rPr>
            </w:pPr>
            <w:r>
              <w:rPr>
                <w:rFonts w:ascii="Arial" w:hAnsi="Arial"/>
                <w:b/>
                <w:bCs/>
                <w:color w:val="000000"/>
                <w:sz w:val="18"/>
                <w:u w:val="single"/>
              </w:rPr>
              <w:t xml:space="preserve">Required if </w:t>
            </w:r>
            <w:r w:rsidR="00FB72D3">
              <w:rPr>
                <w:rFonts w:ascii="Arial" w:hAnsi="Arial"/>
                <w:b/>
                <w:bCs/>
                <w:color w:val="000000"/>
                <w:sz w:val="18"/>
                <w:u w:val="single"/>
              </w:rPr>
              <w:t xml:space="preserve">segmentation is used to </w:t>
            </w:r>
            <w:r w:rsidR="001A1639">
              <w:rPr>
                <w:rFonts w:ascii="Arial" w:hAnsi="Arial"/>
                <w:b/>
                <w:bCs/>
                <w:color w:val="000000"/>
                <w:sz w:val="18"/>
                <w:u w:val="single"/>
              </w:rPr>
              <w:t>select</w:t>
            </w:r>
            <w:r w:rsidR="00FB72D3">
              <w:rPr>
                <w:rFonts w:ascii="Arial" w:hAnsi="Arial"/>
                <w:b/>
                <w:bCs/>
                <w:color w:val="000000"/>
                <w:sz w:val="18"/>
                <w:u w:val="single"/>
              </w:rPr>
              <w:t xml:space="preserve"> </w:t>
            </w:r>
            <w:r w:rsidR="007B30FB">
              <w:rPr>
                <w:rFonts w:ascii="Arial" w:hAnsi="Arial"/>
                <w:b/>
                <w:bCs/>
                <w:color w:val="000000"/>
                <w:sz w:val="18"/>
                <w:u w:val="single"/>
              </w:rPr>
              <w:t>th</w:t>
            </w:r>
            <w:r w:rsidR="00FB72D3">
              <w:rPr>
                <w:rFonts w:ascii="Arial" w:hAnsi="Arial"/>
                <w:b/>
                <w:bCs/>
                <w:color w:val="000000"/>
                <w:sz w:val="18"/>
                <w:u w:val="single"/>
              </w:rPr>
              <w:t>e</w:t>
            </w:r>
            <w:r w:rsidR="007B30FB">
              <w:rPr>
                <w:rFonts w:ascii="Arial" w:hAnsi="Arial"/>
                <w:b/>
                <w:bCs/>
                <w:color w:val="000000"/>
                <w:sz w:val="18"/>
                <w:u w:val="single"/>
              </w:rPr>
              <w:t xml:space="preserve"> </w:t>
            </w:r>
            <w:r w:rsidR="007B30FB" w:rsidRPr="00FE6602">
              <w:rPr>
                <w:rFonts w:ascii="Arial" w:hAnsi="Arial"/>
                <w:b/>
                <w:bCs/>
                <w:color w:val="000000"/>
                <w:sz w:val="18"/>
                <w:u w:val="single"/>
              </w:rPr>
              <w:t xml:space="preserve">en face </w:t>
            </w:r>
            <w:r w:rsidR="00FB72D3">
              <w:rPr>
                <w:rFonts w:ascii="Arial" w:hAnsi="Arial"/>
                <w:b/>
                <w:bCs/>
                <w:color w:val="000000"/>
                <w:sz w:val="18"/>
                <w:u w:val="single"/>
              </w:rPr>
              <w:t xml:space="preserve">data volume </w:t>
            </w:r>
            <w:r w:rsidR="00493D60">
              <w:rPr>
                <w:rFonts w:ascii="Arial" w:hAnsi="Arial"/>
                <w:b/>
                <w:bCs/>
                <w:color w:val="000000"/>
                <w:sz w:val="18"/>
                <w:u w:val="single"/>
              </w:rPr>
              <w:t>or</w:t>
            </w:r>
            <w:r w:rsidR="007B30FB">
              <w:rPr>
                <w:rFonts w:ascii="Arial" w:hAnsi="Arial"/>
                <w:b/>
                <w:bCs/>
                <w:color w:val="000000"/>
                <w:sz w:val="18"/>
                <w:u w:val="single"/>
              </w:rPr>
              <w:t xml:space="preserve"> surface.</w:t>
            </w:r>
          </w:p>
          <w:p w14:paraId="6A7DCD85" w14:textId="13B0BE87" w:rsidR="00FE6602" w:rsidRPr="007C3BBD" w:rsidRDefault="00FE6602" w:rsidP="00FE6602">
            <w:pPr>
              <w:spacing w:before="240" w:after="0"/>
            </w:pPr>
            <w:bookmarkStart w:id="695" w:name="para_b8f65d8a_61e3_4587_9aea_fb74bc3947"/>
            <w:bookmarkEnd w:id="694"/>
            <w:r w:rsidRPr="007C3BBD">
              <w:rPr>
                <w:rFonts w:ascii="Arial" w:hAnsi="Arial"/>
                <w:color w:val="000000"/>
                <w:sz w:val="18"/>
              </w:rPr>
              <w:t xml:space="preserve">See </w:t>
            </w:r>
            <w:hyperlink w:anchor="sect_C_8_17_14_1_2">
              <w:r w:rsidRPr="007C3BBD">
                <w:rPr>
                  <w:rFonts w:ascii="Arial" w:hAnsi="Arial"/>
                  <w:color w:val="000000"/>
                  <w:sz w:val="18"/>
                </w:rPr>
                <w:t>Section C.8.17.</w:t>
              </w:r>
              <w:r w:rsidR="008C1C97">
                <w:rPr>
                  <w:rFonts w:ascii="Arial" w:hAnsi="Arial"/>
                  <w:color w:val="000000"/>
                  <w:sz w:val="18"/>
                </w:rPr>
                <w:t>14</w:t>
              </w:r>
              <w:r w:rsidRPr="007C3BBD">
                <w:rPr>
                  <w:rFonts w:ascii="Arial" w:hAnsi="Arial"/>
                  <w:color w:val="000000"/>
                  <w:sz w:val="18"/>
                </w:rPr>
                <w:t>.1.2</w:t>
              </w:r>
            </w:hyperlink>
            <w:r w:rsidRPr="007C3BBD">
              <w:rPr>
                <w:rFonts w:ascii="Arial" w:hAnsi="Arial"/>
                <w:color w:val="000000"/>
                <w:sz w:val="18"/>
              </w:rPr>
              <w:t xml:space="preserve"> for further explanation.</w:t>
            </w:r>
          </w:p>
        </w:tc>
        <w:bookmarkEnd w:id="695"/>
      </w:tr>
      <w:tr w:rsidR="00FE6602" w:rsidRPr="00FD4424" w14:paraId="2E460504"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70EE792" w14:textId="77777777" w:rsidR="00FE6602" w:rsidRPr="00FD4424" w:rsidRDefault="00FE6602" w:rsidP="00FE6602">
            <w:pPr>
              <w:spacing w:after="0"/>
              <w:rPr>
                <w:b/>
                <w:bCs/>
                <w:strike/>
                <w:sz w:val="16"/>
                <w:szCs w:val="18"/>
              </w:rPr>
            </w:pPr>
            <w:bookmarkStart w:id="696" w:name="para_82f1d6fa_61f8_456b_8652_f5f4e69f01"/>
            <w:r w:rsidRPr="00FD4424">
              <w:rPr>
                <w:rFonts w:ascii="Arial" w:hAnsi="Arial"/>
                <w:b/>
                <w:bCs/>
                <w:strike/>
                <w:color w:val="000000"/>
                <w:sz w:val="16"/>
                <w:szCs w:val="18"/>
              </w:rPr>
              <w:t>&gt;Referenced SOP Instance UID</w:t>
            </w:r>
          </w:p>
        </w:tc>
        <w:tc>
          <w:tcPr>
            <w:tcW w:w="1260" w:type="dxa"/>
            <w:tcBorders>
              <w:bottom w:val="single" w:sz="4" w:space="0" w:color="000000"/>
              <w:right w:val="single" w:sz="4" w:space="0" w:color="000000"/>
            </w:tcBorders>
            <w:tcMar>
              <w:top w:w="40" w:type="dxa"/>
              <w:left w:w="40" w:type="dxa"/>
              <w:bottom w:w="40" w:type="dxa"/>
              <w:right w:w="40" w:type="dxa"/>
            </w:tcMar>
          </w:tcPr>
          <w:p w14:paraId="21D69B8A" w14:textId="77777777" w:rsidR="00FE6602" w:rsidRPr="00FD4424" w:rsidRDefault="00FE6602" w:rsidP="00FE6602">
            <w:pPr>
              <w:spacing w:after="0"/>
              <w:jc w:val="center"/>
              <w:rPr>
                <w:b/>
                <w:bCs/>
                <w:strike/>
                <w:sz w:val="16"/>
                <w:szCs w:val="18"/>
              </w:rPr>
            </w:pPr>
            <w:bookmarkStart w:id="697" w:name="para_1cec64cf_df8a_43ae_81c3_6a1d28b06d"/>
            <w:bookmarkEnd w:id="696"/>
            <w:r w:rsidRPr="00FD4424">
              <w:rPr>
                <w:rFonts w:ascii="Arial" w:hAnsi="Arial"/>
                <w:b/>
                <w:bCs/>
                <w:strike/>
                <w:color w:val="000000"/>
                <w:sz w:val="16"/>
                <w:szCs w:val="18"/>
              </w:rPr>
              <w:t>(0008,1155)</w:t>
            </w:r>
          </w:p>
        </w:tc>
        <w:tc>
          <w:tcPr>
            <w:tcW w:w="630" w:type="dxa"/>
            <w:tcBorders>
              <w:bottom w:val="single" w:sz="4" w:space="0" w:color="000000"/>
              <w:right w:val="single" w:sz="4" w:space="0" w:color="000000"/>
            </w:tcBorders>
            <w:tcMar>
              <w:top w:w="40" w:type="dxa"/>
              <w:left w:w="40" w:type="dxa"/>
              <w:bottom w:w="40" w:type="dxa"/>
              <w:right w:w="40" w:type="dxa"/>
            </w:tcMar>
          </w:tcPr>
          <w:p w14:paraId="4119CC42" w14:textId="77777777" w:rsidR="00FE6602" w:rsidRPr="00FD4424" w:rsidRDefault="00FE6602" w:rsidP="00FE6602">
            <w:pPr>
              <w:spacing w:after="0"/>
              <w:jc w:val="center"/>
              <w:rPr>
                <w:b/>
                <w:bCs/>
                <w:strike/>
                <w:sz w:val="16"/>
                <w:szCs w:val="18"/>
              </w:rPr>
            </w:pPr>
            <w:bookmarkStart w:id="698" w:name="para_7cd14a4d_8811_4994_8016_264550a7e6"/>
            <w:bookmarkEnd w:id="697"/>
            <w:r w:rsidRPr="00FD4424">
              <w:rPr>
                <w:rFonts w:ascii="Arial" w:hAnsi="Arial"/>
                <w:b/>
                <w:bCs/>
                <w:strike/>
                <w:color w:val="000000"/>
                <w:sz w:val="16"/>
                <w:szCs w:val="18"/>
              </w:rPr>
              <w:t>1</w:t>
            </w:r>
          </w:p>
        </w:tc>
        <w:tc>
          <w:tcPr>
            <w:tcW w:w="5490" w:type="dxa"/>
            <w:tcBorders>
              <w:bottom w:val="single" w:sz="4" w:space="0" w:color="000000"/>
              <w:right w:val="single" w:sz="4" w:space="0" w:color="000000"/>
            </w:tcBorders>
            <w:tcMar>
              <w:top w:w="40" w:type="dxa"/>
              <w:left w:w="40" w:type="dxa"/>
              <w:bottom w:w="40" w:type="dxa"/>
              <w:right w:w="40" w:type="dxa"/>
            </w:tcMar>
          </w:tcPr>
          <w:p w14:paraId="15BDD2A0" w14:textId="77777777" w:rsidR="00FE6602" w:rsidRPr="00FD4424" w:rsidRDefault="00FE6602" w:rsidP="00FE6602">
            <w:pPr>
              <w:spacing w:after="0"/>
              <w:rPr>
                <w:b/>
                <w:bCs/>
                <w:strike/>
                <w:sz w:val="16"/>
                <w:szCs w:val="18"/>
              </w:rPr>
            </w:pPr>
            <w:bookmarkStart w:id="699" w:name="para_cde33634_09ec_4332_aa28_9cb87dc156"/>
            <w:bookmarkEnd w:id="698"/>
            <w:r w:rsidRPr="00FD4424">
              <w:rPr>
                <w:rFonts w:ascii="Arial" w:hAnsi="Arial"/>
                <w:b/>
                <w:bCs/>
                <w:strike/>
                <w:color w:val="000000"/>
                <w:sz w:val="16"/>
                <w:szCs w:val="18"/>
              </w:rPr>
              <w:t>Referenced SOP Instance that contains the surface segmentation used in the creation of this SOP Instance.</w:t>
            </w:r>
          </w:p>
        </w:tc>
        <w:bookmarkEnd w:id="699"/>
      </w:tr>
      <w:tr w:rsidR="00FE6602" w:rsidRPr="00FD4424" w14:paraId="1A240ED5"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4F3B2978" w14:textId="77777777" w:rsidR="00FE6602" w:rsidRPr="00FD4424" w:rsidRDefault="00FE6602" w:rsidP="00FE6602">
            <w:pPr>
              <w:spacing w:after="0"/>
              <w:rPr>
                <w:b/>
                <w:bCs/>
                <w:strike/>
                <w:sz w:val="16"/>
                <w:szCs w:val="18"/>
              </w:rPr>
            </w:pPr>
            <w:bookmarkStart w:id="700" w:name="para_68234e47_bac9_493e_b558_062533a44f"/>
            <w:r w:rsidRPr="00FD4424">
              <w:rPr>
                <w:rFonts w:ascii="Arial" w:hAnsi="Arial"/>
                <w:b/>
                <w:bCs/>
                <w:strike/>
                <w:color w:val="000000"/>
                <w:sz w:val="16"/>
                <w:szCs w:val="18"/>
              </w:rPr>
              <w:t>&gt;Referenced Surface Number</w:t>
            </w:r>
          </w:p>
        </w:tc>
        <w:tc>
          <w:tcPr>
            <w:tcW w:w="1260" w:type="dxa"/>
            <w:tcBorders>
              <w:bottom w:val="single" w:sz="4" w:space="0" w:color="000000"/>
              <w:right w:val="single" w:sz="4" w:space="0" w:color="000000"/>
            </w:tcBorders>
            <w:tcMar>
              <w:top w:w="40" w:type="dxa"/>
              <w:left w:w="40" w:type="dxa"/>
              <w:bottom w:w="40" w:type="dxa"/>
              <w:right w:w="40" w:type="dxa"/>
            </w:tcMar>
          </w:tcPr>
          <w:p w14:paraId="2BB2B138" w14:textId="77777777" w:rsidR="00FE6602" w:rsidRPr="00FD4424" w:rsidRDefault="00FE6602" w:rsidP="00FE6602">
            <w:pPr>
              <w:spacing w:after="0"/>
              <w:jc w:val="center"/>
              <w:rPr>
                <w:b/>
                <w:bCs/>
                <w:strike/>
                <w:sz w:val="16"/>
                <w:szCs w:val="18"/>
              </w:rPr>
            </w:pPr>
            <w:bookmarkStart w:id="701" w:name="para_755419b3_950c_44d3_9f7c_a5cdc0d46b"/>
            <w:bookmarkEnd w:id="700"/>
            <w:r w:rsidRPr="00FD4424">
              <w:rPr>
                <w:rFonts w:ascii="Arial" w:hAnsi="Arial"/>
                <w:b/>
                <w:bCs/>
                <w:strike/>
                <w:color w:val="000000"/>
                <w:sz w:val="16"/>
                <w:szCs w:val="18"/>
              </w:rPr>
              <w:t>(0066,002C)</w:t>
            </w:r>
          </w:p>
        </w:tc>
        <w:tc>
          <w:tcPr>
            <w:tcW w:w="630" w:type="dxa"/>
            <w:tcBorders>
              <w:bottom w:val="single" w:sz="4" w:space="0" w:color="000000"/>
              <w:right w:val="single" w:sz="4" w:space="0" w:color="000000"/>
            </w:tcBorders>
            <w:tcMar>
              <w:top w:w="40" w:type="dxa"/>
              <w:left w:w="40" w:type="dxa"/>
              <w:bottom w:w="40" w:type="dxa"/>
              <w:right w:w="40" w:type="dxa"/>
            </w:tcMar>
          </w:tcPr>
          <w:p w14:paraId="014575E8" w14:textId="77777777" w:rsidR="00FE6602" w:rsidRPr="00FD4424" w:rsidRDefault="00FE6602" w:rsidP="00FE6602">
            <w:pPr>
              <w:spacing w:after="0"/>
              <w:jc w:val="center"/>
              <w:rPr>
                <w:b/>
                <w:bCs/>
                <w:strike/>
                <w:sz w:val="16"/>
                <w:szCs w:val="18"/>
              </w:rPr>
            </w:pPr>
            <w:bookmarkStart w:id="702" w:name="para_88576385_1d2c_497d_982b_2e573638fa"/>
            <w:bookmarkEnd w:id="701"/>
            <w:r w:rsidRPr="00FD4424">
              <w:rPr>
                <w:rFonts w:ascii="Arial" w:hAnsi="Arial"/>
                <w:b/>
                <w:bCs/>
                <w:strike/>
                <w:color w:val="000000"/>
                <w:sz w:val="16"/>
                <w:szCs w:val="18"/>
              </w:rPr>
              <w:t>1</w:t>
            </w:r>
          </w:p>
        </w:tc>
        <w:tc>
          <w:tcPr>
            <w:tcW w:w="5490" w:type="dxa"/>
            <w:tcBorders>
              <w:bottom w:val="single" w:sz="4" w:space="0" w:color="000000"/>
              <w:right w:val="single" w:sz="4" w:space="0" w:color="000000"/>
            </w:tcBorders>
            <w:tcMar>
              <w:top w:w="40" w:type="dxa"/>
              <w:left w:w="40" w:type="dxa"/>
              <w:bottom w:w="40" w:type="dxa"/>
              <w:right w:w="40" w:type="dxa"/>
            </w:tcMar>
          </w:tcPr>
          <w:p w14:paraId="60C90079" w14:textId="77777777" w:rsidR="00FE6602" w:rsidRPr="00FD4424" w:rsidRDefault="00FE6602" w:rsidP="00FE6602">
            <w:pPr>
              <w:spacing w:after="0"/>
              <w:rPr>
                <w:b/>
                <w:bCs/>
                <w:strike/>
                <w:sz w:val="16"/>
                <w:szCs w:val="18"/>
              </w:rPr>
            </w:pPr>
            <w:bookmarkStart w:id="703" w:name="para_e38e3573_a4b6_40b4_b6d1_5f8860a316"/>
            <w:bookmarkEnd w:id="702"/>
            <w:r w:rsidRPr="00FD4424">
              <w:rPr>
                <w:rFonts w:ascii="Arial" w:hAnsi="Arial"/>
                <w:b/>
                <w:bCs/>
                <w:strike/>
                <w:color w:val="000000"/>
                <w:sz w:val="16"/>
                <w:szCs w:val="18"/>
              </w:rPr>
              <w:t>Reference to a Surface Number (0066,0003) present in Surface Sequence (0066,0002).</w:t>
            </w:r>
          </w:p>
        </w:tc>
        <w:bookmarkEnd w:id="703"/>
      </w:tr>
      <w:tr w:rsidR="00FE6602" w:rsidRPr="00937AA6" w14:paraId="29B9796C" w14:textId="77777777" w:rsidTr="007B230E">
        <w:trPr>
          <w:cantSplit/>
        </w:trPr>
        <w:tc>
          <w:tcPr>
            <w:tcW w:w="4410" w:type="dxa"/>
            <w:gridSpan w:val="3"/>
            <w:tcBorders>
              <w:left w:val="single" w:sz="4" w:space="0" w:color="000000"/>
              <w:bottom w:val="single" w:sz="4" w:space="0" w:color="000000"/>
              <w:right w:val="single" w:sz="4" w:space="0" w:color="000000"/>
            </w:tcBorders>
            <w:tcMar>
              <w:top w:w="40" w:type="dxa"/>
              <w:left w:w="40" w:type="dxa"/>
              <w:bottom w:w="40" w:type="dxa"/>
            </w:tcMar>
          </w:tcPr>
          <w:p w14:paraId="55A726C0" w14:textId="64FD98A1" w:rsidR="00FE6602" w:rsidRPr="00937AA6" w:rsidRDefault="00FE6602" w:rsidP="00FE6602">
            <w:pPr>
              <w:spacing w:after="0"/>
              <w:rPr>
                <w:b/>
                <w:bCs/>
                <w:u w:val="single"/>
              </w:rPr>
            </w:pPr>
            <w:r>
              <w:rPr>
                <w:rFonts w:ascii="Arial" w:hAnsi="Arial"/>
                <w:b/>
                <w:bCs/>
                <w:i/>
                <w:color w:val="000000"/>
                <w:sz w:val="18"/>
                <w:u w:val="single"/>
              </w:rPr>
              <w:lastRenderedPageBreak/>
              <w:t>&gt;</w:t>
            </w:r>
            <w:r w:rsidRPr="00937AA6">
              <w:rPr>
                <w:rFonts w:ascii="Arial" w:hAnsi="Arial"/>
                <w:b/>
                <w:bCs/>
                <w:i/>
                <w:color w:val="000000"/>
                <w:sz w:val="18"/>
                <w:u w:val="single"/>
              </w:rPr>
              <w:t xml:space="preserve">&gt;Include Table 10-3 </w:t>
            </w:r>
            <w:r>
              <w:rPr>
                <w:rFonts w:ascii="Arial" w:hAnsi="Arial"/>
                <w:b/>
                <w:bCs/>
                <w:i/>
                <w:color w:val="000000"/>
                <w:sz w:val="18"/>
                <w:u w:val="single"/>
              </w:rPr>
              <w:t>“</w:t>
            </w:r>
            <w:r w:rsidRPr="00937AA6">
              <w:rPr>
                <w:rFonts w:ascii="Arial" w:hAnsi="Arial"/>
                <w:b/>
                <w:bCs/>
                <w:i/>
                <w:color w:val="000000"/>
                <w:sz w:val="18"/>
                <w:u w:val="single"/>
              </w:rPr>
              <w:t>Image SOP Instance Reference Macro</w:t>
            </w:r>
            <w:r>
              <w:rPr>
                <w:rFonts w:ascii="Arial" w:hAnsi="Arial"/>
                <w:b/>
                <w:bCs/>
                <w:i/>
                <w:color w:val="000000"/>
                <w:sz w:val="18"/>
                <w:u w:val="single"/>
              </w:rPr>
              <w:t>”</w:t>
            </w:r>
          </w:p>
        </w:tc>
        <w:tc>
          <w:tcPr>
            <w:tcW w:w="5490" w:type="dxa"/>
            <w:tcBorders>
              <w:bottom w:val="single" w:sz="4" w:space="0" w:color="000000"/>
              <w:right w:val="single" w:sz="4" w:space="0" w:color="000000"/>
            </w:tcBorders>
            <w:tcMar>
              <w:top w:w="40" w:type="dxa"/>
              <w:left w:w="40" w:type="dxa"/>
              <w:bottom w:w="40" w:type="dxa"/>
              <w:right w:w="40" w:type="dxa"/>
            </w:tcMar>
          </w:tcPr>
          <w:p w14:paraId="015D7624" w14:textId="730D8EAA" w:rsidR="00FE6602" w:rsidRDefault="00FE6602" w:rsidP="00FE6602">
            <w:pPr>
              <w:spacing w:after="0"/>
              <w:rPr>
                <w:b/>
                <w:bCs/>
                <w:sz w:val="18"/>
                <w:szCs w:val="18"/>
                <w:u w:val="single"/>
              </w:rPr>
            </w:pPr>
            <w:r w:rsidRPr="00F220B9">
              <w:rPr>
                <w:b/>
                <w:bCs/>
                <w:sz w:val="18"/>
                <w:szCs w:val="18"/>
                <w:u w:val="single"/>
              </w:rPr>
              <w:t>Reference to a</w:t>
            </w:r>
            <w:r>
              <w:rPr>
                <w:b/>
                <w:bCs/>
                <w:sz w:val="18"/>
                <w:szCs w:val="18"/>
                <w:u w:val="single"/>
              </w:rPr>
              <w:t xml:space="preserve"> segmentation SOP Instance and one </w:t>
            </w:r>
            <w:r w:rsidR="00CC2035">
              <w:rPr>
                <w:b/>
                <w:bCs/>
                <w:sz w:val="18"/>
                <w:szCs w:val="18"/>
                <w:u w:val="single"/>
              </w:rPr>
              <w:t xml:space="preserve">or more </w:t>
            </w:r>
            <w:r>
              <w:rPr>
                <w:b/>
                <w:bCs/>
                <w:sz w:val="18"/>
                <w:szCs w:val="18"/>
                <w:u w:val="single"/>
              </w:rPr>
              <w:t>segment</w:t>
            </w:r>
            <w:r w:rsidR="00CC2035">
              <w:rPr>
                <w:b/>
                <w:bCs/>
                <w:sz w:val="18"/>
                <w:szCs w:val="18"/>
                <w:u w:val="single"/>
              </w:rPr>
              <w:t>s</w:t>
            </w:r>
            <w:r>
              <w:rPr>
                <w:b/>
                <w:bCs/>
                <w:sz w:val="18"/>
                <w:szCs w:val="18"/>
                <w:u w:val="single"/>
              </w:rPr>
              <w:t xml:space="preserve"> thereof in </w:t>
            </w:r>
            <w:r w:rsidRPr="00F220B9">
              <w:rPr>
                <w:b/>
                <w:bCs/>
                <w:sz w:val="18"/>
                <w:szCs w:val="18"/>
                <w:u w:val="single"/>
              </w:rPr>
              <w:t>Referenced Segment Number</w:t>
            </w:r>
            <w:r>
              <w:rPr>
                <w:b/>
                <w:bCs/>
                <w:sz w:val="18"/>
                <w:szCs w:val="18"/>
                <w:u w:val="single"/>
              </w:rPr>
              <w:t xml:space="preserve"> </w:t>
            </w:r>
            <w:r w:rsidRPr="00F220B9">
              <w:rPr>
                <w:b/>
                <w:bCs/>
                <w:sz w:val="18"/>
                <w:szCs w:val="18"/>
                <w:u w:val="single"/>
              </w:rPr>
              <w:t>(0062,000B)</w:t>
            </w:r>
            <w:r>
              <w:rPr>
                <w:b/>
                <w:bCs/>
                <w:sz w:val="18"/>
                <w:szCs w:val="18"/>
                <w:u w:val="single"/>
              </w:rPr>
              <w:t>.</w:t>
            </w:r>
            <w:r w:rsidR="006C7513">
              <w:rPr>
                <w:b/>
                <w:bCs/>
                <w:sz w:val="18"/>
                <w:szCs w:val="18"/>
                <w:u w:val="single"/>
              </w:rPr>
              <w:t xml:space="preserve"> </w:t>
            </w:r>
            <w:r w:rsidR="00CC2035" w:rsidRPr="00F220B9">
              <w:rPr>
                <w:b/>
                <w:bCs/>
                <w:sz w:val="18"/>
                <w:szCs w:val="18"/>
                <w:u w:val="single"/>
              </w:rPr>
              <w:t>Referenced Segment Number</w:t>
            </w:r>
            <w:r w:rsidR="00CC2035">
              <w:rPr>
                <w:b/>
                <w:bCs/>
                <w:sz w:val="18"/>
                <w:szCs w:val="18"/>
                <w:u w:val="single"/>
              </w:rPr>
              <w:t xml:space="preserve"> </w:t>
            </w:r>
            <w:r w:rsidR="00CC2035" w:rsidRPr="00F220B9">
              <w:rPr>
                <w:b/>
                <w:bCs/>
                <w:sz w:val="18"/>
                <w:szCs w:val="18"/>
                <w:u w:val="single"/>
              </w:rPr>
              <w:t>(0062,000B)</w:t>
            </w:r>
            <w:r w:rsidR="00CC2035">
              <w:rPr>
                <w:b/>
                <w:bCs/>
                <w:sz w:val="18"/>
                <w:szCs w:val="18"/>
                <w:u w:val="single"/>
              </w:rPr>
              <w:t xml:space="preserve"> shall be present</w:t>
            </w:r>
            <w:r w:rsidR="00AD40E8">
              <w:rPr>
                <w:b/>
                <w:bCs/>
                <w:sz w:val="18"/>
                <w:szCs w:val="18"/>
                <w:u w:val="single"/>
              </w:rPr>
              <w:t>,</w:t>
            </w:r>
            <w:r w:rsidR="00CC2035">
              <w:rPr>
                <w:b/>
                <w:bCs/>
                <w:sz w:val="18"/>
                <w:szCs w:val="18"/>
                <w:u w:val="single"/>
              </w:rPr>
              <w:t xml:space="preserve"> even i</w:t>
            </w:r>
            <w:r w:rsidR="006C7513">
              <w:rPr>
                <w:b/>
                <w:bCs/>
                <w:sz w:val="18"/>
                <w:szCs w:val="18"/>
                <w:u w:val="single"/>
              </w:rPr>
              <w:t>f the referenced segmentation SOP Instance contains only a single segment.</w:t>
            </w:r>
          </w:p>
          <w:p w14:paraId="08867815" w14:textId="642959AB" w:rsidR="006C7513" w:rsidRPr="00F220B9" w:rsidRDefault="00FE6602" w:rsidP="006C7513">
            <w:pPr>
              <w:tabs>
                <w:tab w:val="clear" w:pos="720"/>
                <w:tab w:val="left" w:pos="906"/>
              </w:tabs>
              <w:spacing w:before="240" w:after="0"/>
              <w:ind w:left="906" w:hanging="540"/>
              <w:rPr>
                <w:b/>
                <w:bCs/>
                <w:sz w:val="18"/>
                <w:szCs w:val="18"/>
                <w:u w:val="single"/>
              </w:rPr>
            </w:pPr>
            <w:r>
              <w:rPr>
                <w:b/>
                <w:bCs/>
                <w:sz w:val="18"/>
                <w:szCs w:val="18"/>
                <w:u w:val="single"/>
              </w:rPr>
              <w:t>Note</w:t>
            </w:r>
            <w:r>
              <w:rPr>
                <w:b/>
                <w:bCs/>
                <w:sz w:val="18"/>
                <w:szCs w:val="18"/>
                <w:u w:val="single"/>
              </w:rPr>
              <w:tab/>
              <w:t>The SOP Class of the segmentation is</w:t>
            </w:r>
            <w:r w:rsidR="00CC2035">
              <w:rPr>
                <w:b/>
                <w:bCs/>
                <w:sz w:val="18"/>
                <w:szCs w:val="18"/>
                <w:u w:val="single"/>
              </w:rPr>
              <w:t xml:space="preserve"> </w:t>
            </w:r>
            <w:r>
              <w:rPr>
                <w:b/>
                <w:bCs/>
                <w:sz w:val="18"/>
                <w:szCs w:val="18"/>
                <w:u w:val="single"/>
              </w:rPr>
              <w:t>not constrained.</w:t>
            </w:r>
          </w:p>
        </w:tc>
      </w:tr>
      <w:tr w:rsidR="00FE6602" w14:paraId="6FDD037E"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459BD65" w14:textId="77777777" w:rsidR="00FE6602" w:rsidRDefault="007B30FB" w:rsidP="00FE6602">
            <w:pPr>
              <w:spacing w:after="0"/>
            </w:pPr>
            <w:bookmarkStart w:id="704" w:name="para_79fe6134_a576_4952_9a0f_169a345af0"/>
            <w:r>
              <w:rPr>
                <w:rFonts w:ascii="Arial" w:hAnsi="Arial"/>
                <w:b/>
                <w:bCs/>
                <w:color w:val="000000"/>
                <w:sz w:val="18"/>
                <w:u w:val="single"/>
              </w:rPr>
              <w:t>&gt;</w:t>
            </w:r>
            <w:r w:rsidR="00FE6602">
              <w:rPr>
                <w:rFonts w:ascii="Arial" w:hAnsi="Arial"/>
                <w:color w:val="000000"/>
                <w:sz w:val="18"/>
              </w:rPr>
              <w:t>&gt;Segmented Property Type Code Sequence</w:t>
            </w:r>
          </w:p>
        </w:tc>
        <w:tc>
          <w:tcPr>
            <w:tcW w:w="1260" w:type="dxa"/>
            <w:tcBorders>
              <w:bottom w:val="single" w:sz="4" w:space="0" w:color="000000"/>
              <w:right w:val="single" w:sz="4" w:space="0" w:color="000000"/>
            </w:tcBorders>
            <w:tcMar>
              <w:top w:w="40" w:type="dxa"/>
              <w:left w:w="40" w:type="dxa"/>
              <w:bottom w:w="40" w:type="dxa"/>
              <w:right w:w="40" w:type="dxa"/>
            </w:tcMar>
          </w:tcPr>
          <w:p w14:paraId="31C3B87D" w14:textId="77777777" w:rsidR="00FE6602" w:rsidRDefault="00FE6602" w:rsidP="00FE6602">
            <w:pPr>
              <w:spacing w:after="0"/>
              <w:jc w:val="center"/>
            </w:pPr>
            <w:bookmarkStart w:id="705" w:name="para_2583b5cc_b591_4cbe_9498_cfb17aa72d"/>
            <w:bookmarkEnd w:id="704"/>
            <w:r>
              <w:rPr>
                <w:rFonts w:ascii="Arial" w:hAnsi="Arial"/>
                <w:color w:val="000000"/>
                <w:sz w:val="18"/>
              </w:rPr>
              <w:t>(0062,000F)</w:t>
            </w:r>
          </w:p>
        </w:tc>
        <w:tc>
          <w:tcPr>
            <w:tcW w:w="630" w:type="dxa"/>
            <w:tcBorders>
              <w:bottom w:val="single" w:sz="4" w:space="0" w:color="000000"/>
              <w:right w:val="single" w:sz="4" w:space="0" w:color="000000"/>
            </w:tcBorders>
            <w:tcMar>
              <w:top w:w="40" w:type="dxa"/>
              <w:left w:w="40" w:type="dxa"/>
              <w:bottom w:w="40" w:type="dxa"/>
              <w:right w:w="40" w:type="dxa"/>
            </w:tcMar>
          </w:tcPr>
          <w:p w14:paraId="3C89635C" w14:textId="77777777" w:rsidR="00FE6602" w:rsidRDefault="00FE6602" w:rsidP="00FE6602">
            <w:pPr>
              <w:spacing w:after="0"/>
              <w:jc w:val="center"/>
            </w:pPr>
            <w:bookmarkStart w:id="706" w:name="para_c8aab302_d781_40d4_a588_ec7941a7df"/>
            <w:bookmarkEnd w:id="705"/>
            <w:r>
              <w:rPr>
                <w:rFonts w:ascii="Arial" w:hAnsi="Arial"/>
                <w:color w:val="000000"/>
                <w:sz w:val="18"/>
              </w:rPr>
              <w:t>1</w:t>
            </w:r>
          </w:p>
        </w:tc>
        <w:tc>
          <w:tcPr>
            <w:tcW w:w="5490" w:type="dxa"/>
            <w:tcBorders>
              <w:bottom w:val="single" w:sz="4" w:space="0" w:color="000000"/>
              <w:right w:val="single" w:sz="4" w:space="0" w:color="000000"/>
            </w:tcBorders>
            <w:tcMar>
              <w:top w:w="40" w:type="dxa"/>
              <w:left w:w="40" w:type="dxa"/>
              <w:bottom w:w="40" w:type="dxa"/>
              <w:right w:w="40" w:type="dxa"/>
            </w:tcMar>
          </w:tcPr>
          <w:p w14:paraId="38262318" w14:textId="2AEDF525" w:rsidR="00840196" w:rsidRPr="003A4192" w:rsidRDefault="00FE6602" w:rsidP="00840196">
            <w:pPr>
              <w:spacing w:after="0"/>
              <w:rPr>
                <w:rFonts w:ascii="Arial" w:hAnsi="Arial"/>
                <w:b/>
                <w:bCs/>
                <w:color w:val="000000"/>
                <w:sz w:val="18"/>
                <w:u w:val="single"/>
              </w:rPr>
            </w:pPr>
            <w:bookmarkStart w:id="707" w:name="para_9d455aa6_23e5_446e_ae51_e1ca6ed30a"/>
            <w:bookmarkEnd w:id="706"/>
            <w:r>
              <w:rPr>
                <w:rFonts w:ascii="Arial" w:hAnsi="Arial"/>
                <w:color w:val="000000"/>
                <w:sz w:val="18"/>
              </w:rPr>
              <w:t xml:space="preserve">Sequence defining the specific property the </w:t>
            </w:r>
            <w:r w:rsidRPr="00493D60">
              <w:rPr>
                <w:rFonts w:ascii="Arial" w:hAnsi="Arial"/>
                <w:b/>
                <w:bCs/>
                <w:strike/>
                <w:color w:val="000000"/>
                <w:sz w:val="18"/>
              </w:rPr>
              <w:t>surface</w:t>
            </w:r>
            <w:r>
              <w:rPr>
                <w:rFonts w:ascii="Arial" w:hAnsi="Arial"/>
                <w:color w:val="000000"/>
                <w:sz w:val="18"/>
              </w:rPr>
              <w:t xml:space="preserve"> </w:t>
            </w:r>
            <w:r w:rsidR="00493D60">
              <w:rPr>
                <w:rFonts w:ascii="Arial" w:hAnsi="Arial"/>
                <w:b/>
                <w:bCs/>
                <w:color w:val="000000"/>
                <w:sz w:val="18"/>
                <w:u w:val="single"/>
              </w:rPr>
              <w:t xml:space="preserve">segmentation </w:t>
            </w:r>
            <w:r>
              <w:rPr>
                <w:rFonts w:ascii="Arial" w:hAnsi="Arial"/>
                <w:color w:val="000000"/>
                <w:sz w:val="18"/>
              </w:rPr>
              <w:t>represents.</w:t>
            </w:r>
            <w:r w:rsidR="00840196">
              <w:rPr>
                <w:rFonts w:ascii="Arial" w:hAnsi="Arial"/>
                <w:color w:val="000000"/>
                <w:sz w:val="18"/>
              </w:rPr>
              <w:t xml:space="preserve"> </w:t>
            </w:r>
            <w:r w:rsidR="008C7C9D">
              <w:rPr>
                <w:rFonts w:ascii="Arial" w:hAnsi="Arial"/>
                <w:b/>
                <w:bCs/>
                <w:color w:val="000000"/>
                <w:sz w:val="18"/>
                <w:u w:val="single"/>
              </w:rPr>
              <w:t xml:space="preserve">The Items in this Sequence </w:t>
            </w:r>
            <w:r w:rsidR="008C7C9D" w:rsidRPr="008C7C9D">
              <w:rPr>
                <w:rFonts w:ascii="Arial" w:hAnsi="Arial"/>
                <w:b/>
                <w:bCs/>
                <w:color w:val="000000"/>
                <w:sz w:val="18"/>
                <w:u w:val="single"/>
              </w:rPr>
              <w:t xml:space="preserve">shall </w:t>
            </w:r>
            <w:r w:rsidR="008C7C9D">
              <w:rPr>
                <w:rFonts w:ascii="Arial" w:hAnsi="Arial"/>
                <w:b/>
                <w:bCs/>
                <w:color w:val="000000"/>
                <w:sz w:val="18"/>
                <w:u w:val="single"/>
              </w:rPr>
              <w:t>be copied from</w:t>
            </w:r>
            <w:r w:rsidR="00135003">
              <w:rPr>
                <w:rFonts w:ascii="Arial" w:hAnsi="Arial"/>
                <w:b/>
                <w:bCs/>
                <w:color w:val="000000"/>
                <w:sz w:val="18"/>
                <w:u w:val="single"/>
              </w:rPr>
              <w:t xml:space="preserve"> </w:t>
            </w:r>
            <w:r w:rsidR="008C7C9D" w:rsidRPr="008C7C9D">
              <w:rPr>
                <w:rFonts w:ascii="Arial" w:hAnsi="Arial"/>
                <w:b/>
                <w:bCs/>
                <w:color w:val="000000"/>
                <w:sz w:val="18"/>
                <w:u w:val="single"/>
              </w:rPr>
              <w:t xml:space="preserve"> the </w:t>
            </w:r>
            <w:r w:rsidR="00135003" w:rsidRPr="00135003">
              <w:rPr>
                <w:rFonts w:ascii="Arial" w:hAnsi="Arial"/>
                <w:b/>
                <w:bCs/>
                <w:color w:val="000000"/>
                <w:sz w:val="18"/>
                <w:u w:val="single"/>
              </w:rPr>
              <w:t xml:space="preserve">Segmented Property Type Code Sequence </w:t>
            </w:r>
            <w:r w:rsidR="00135003">
              <w:rPr>
                <w:rFonts w:ascii="Arial" w:hAnsi="Arial"/>
                <w:b/>
                <w:bCs/>
                <w:color w:val="000000"/>
                <w:sz w:val="18"/>
                <w:u w:val="single"/>
              </w:rPr>
              <w:t>of</w:t>
            </w:r>
            <w:r w:rsidR="008C7C9D" w:rsidRPr="008C7C9D">
              <w:rPr>
                <w:rFonts w:ascii="Arial" w:hAnsi="Arial"/>
                <w:b/>
                <w:bCs/>
                <w:color w:val="000000"/>
                <w:sz w:val="18"/>
                <w:u w:val="single"/>
              </w:rPr>
              <w:t xml:space="preserve"> the referenced segmentation.</w:t>
            </w:r>
          </w:p>
          <w:p w14:paraId="39D4FA8F" w14:textId="3B1C9D7C" w:rsidR="00FE6602" w:rsidRPr="003E7AD3" w:rsidRDefault="00FE6602" w:rsidP="00FE6602">
            <w:pPr>
              <w:spacing w:before="240" w:after="0"/>
              <w:rPr>
                <w:b/>
                <w:bCs/>
                <w:u w:val="single"/>
              </w:rPr>
            </w:pPr>
            <w:bookmarkStart w:id="708" w:name="para_553dea80_caae_424e_9226_31a90bb3f8"/>
            <w:bookmarkEnd w:id="707"/>
            <w:r w:rsidRPr="003E7AD3">
              <w:rPr>
                <w:rFonts w:ascii="Arial" w:hAnsi="Arial"/>
                <w:b/>
                <w:bCs/>
                <w:strike/>
                <w:color w:val="000000"/>
                <w:sz w:val="18"/>
              </w:rPr>
              <w:t>Only a single Item is permitted in this Sequence</w:t>
            </w:r>
            <w:r w:rsidR="003E7AD3">
              <w:rPr>
                <w:rFonts w:ascii="Arial" w:hAnsi="Arial"/>
                <w:b/>
                <w:bCs/>
                <w:strike/>
                <w:color w:val="000000"/>
                <w:sz w:val="18"/>
              </w:rPr>
              <w:t>.</w:t>
            </w:r>
            <w:r w:rsidR="003E7AD3">
              <w:rPr>
                <w:rFonts w:ascii="Arial" w:hAnsi="Arial"/>
                <w:b/>
                <w:bCs/>
                <w:color w:val="000000"/>
                <w:sz w:val="18"/>
              </w:rPr>
              <w:t xml:space="preserve"> </w:t>
            </w:r>
            <w:r w:rsidR="003E7AD3">
              <w:rPr>
                <w:rFonts w:ascii="Arial" w:hAnsi="Arial"/>
                <w:b/>
                <w:bCs/>
                <w:color w:val="000000"/>
                <w:sz w:val="18"/>
                <w:u w:val="single"/>
              </w:rPr>
              <w:t xml:space="preserve">The number of Items in this Sequence shall equal the number of </w:t>
            </w:r>
            <w:r w:rsidR="00FD4424">
              <w:rPr>
                <w:rFonts w:ascii="Arial" w:hAnsi="Arial"/>
                <w:b/>
                <w:bCs/>
                <w:color w:val="000000"/>
                <w:sz w:val="18"/>
                <w:u w:val="single"/>
              </w:rPr>
              <w:t>values</w:t>
            </w:r>
            <w:r w:rsidR="003E7AD3">
              <w:rPr>
                <w:rFonts w:ascii="Arial" w:hAnsi="Arial"/>
                <w:b/>
                <w:bCs/>
                <w:color w:val="000000"/>
                <w:sz w:val="18"/>
                <w:u w:val="single"/>
              </w:rPr>
              <w:t xml:space="preserve"> in </w:t>
            </w:r>
            <w:r w:rsidR="003E7AD3" w:rsidRPr="00F220B9">
              <w:rPr>
                <w:b/>
                <w:bCs/>
                <w:sz w:val="18"/>
                <w:szCs w:val="18"/>
                <w:u w:val="single"/>
              </w:rPr>
              <w:t>Referenced Segment Number</w:t>
            </w:r>
            <w:r w:rsidR="003E7AD3">
              <w:rPr>
                <w:b/>
                <w:bCs/>
                <w:sz w:val="18"/>
                <w:szCs w:val="18"/>
                <w:u w:val="single"/>
              </w:rPr>
              <w:t xml:space="preserve"> </w:t>
            </w:r>
            <w:r w:rsidR="003E7AD3" w:rsidRPr="00F220B9">
              <w:rPr>
                <w:b/>
                <w:bCs/>
                <w:sz w:val="18"/>
                <w:szCs w:val="18"/>
                <w:u w:val="single"/>
              </w:rPr>
              <w:t>(0062,000B)</w:t>
            </w:r>
            <w:r w:rsidR="003E7AD3">
              <w:rPr>
                <w:b/>
                <w:bCs/>
                <w:sz w:val="18"/>
                <w:szCs w:val="18"/>
                <w:u w:val="single"/>
              </w:rPr>
              <w:t>.</w:t>
            </w:r>
          </w:p>
          <w:p w14:paraId="3A9D0329" w14:textId="77777777" w:rsidR="00FE6602" w:rsidRPr="00FD4424" w:rsidRDefault="00FE6602" w:rsidP="00FE6602">
            <w:pPr>
              <w:keepNext/>
              <w:spacing w:before="240" w:after="0"/>
              <w:ind w:left="360" w:right="360"/>
              <w:rPr>
                <w:b/>
                <w:bCs/>
                <w:strike/>
                <w:sz w:val="18"/>
                <w:szCs w:val="18"/>
              </w:rPr>
            </w:pPr>
            <w:bookmarkStart w:id="709" w:name="idm330278976944"/>
            <w:bookmarkEnd w:id="708"/>
            <w:r w:rsidRPr="00FD4424">
              <w:rPr>
                <w:rFonts w:ascii="Arial" w:hAnsi="Arial"/>
                <w:b/>
                <w:bCs/>
                <w:strike/>
                <w:color w:val="000000"/>
                <w:sz w:val="16"/>
                <w:szCs w:val="18"/>
              </w:rPr>
              <w:t>Note</w:t>
            </w:r>
          </w:p>
          <w:p w14:paraId="348F131D" w14:textId="77777777" w:rsidR="00FE6602" w:rsidRDefault="00FE6602" w:rsidP="00FE6602">
            <w:pPr>
              <w:spacing w:after="0"/>
              <w:ind w:left="360" w:right="360"/>
            </w:pPr>
            <w:bookmarkStart w:id="710" w:name="para_8eb0760b_6446_4d29_b4b9_8710c1970e"/>
            <w:bookmarkEnd w:id="709"/>
            <w:r w:rsidRPr="00FD4424">
              <w:rPr>
                <w:rFonts w:ascii="Arial" w:hAnsi="Arial"/>
                <w:b/>
                <w:bCs/>
                <w:strike/>
                <w:color w:val="000000"/>
                <w:sz w:val="16"/>
                <w:szCs w:val="18"/>
              </w:rPr>
              <w:t>"Property" is used in the sense of meaning "what the surface represents", whether it be a physical or biological object, be real or conceptual, having spatial, temporal or functional extent or not. I.e., it is what the segment "is" (as opposed to some feature, Attribute, quality, or characteristic of it, like color or shape or size).</w:t>
            </w:r>
          </w:p>
        </w:tc>
        <w:bookmarkEnd w:id="710"/>
      </w:tr>
      <w:tr w:rsidR="00FE6602" w14:paraId="686BFF02" w14:textId="77777777" w:rsidTr="007B230E">
        <w:trPr>
          <w:cantSplit/>
        </w:trPr>
        <w:tc>
          <w:tcPr>
            <w:tcW w:w="4410" w:type="dxa"/>
            <w:gridSpan w:val="3"/>
            <w:tcBorders>
              <w:left w:val="single" w:sz="4" w:space="0" w:color="000000"/>
              <w:bottom w:val="single" w:sz="4" w:space="0" w:color="000000"/>
              <w:right w:val="single" w:sz="4" w:space="0" w:color="000000"/>
            </w:tcBorders>
            <w:tcMar>
              <w:top w:w="40" w:type="dxa"/>
              <w:left w:w="40" w:type="dxa"/>
              <w:bottom w:w="40" w:type="dxa"/>
            </w:tcMar>
          </w:tcPr>
          <w:p w14:paraId="0CDBEF50" w14:textId="09B70231" w:rsidR="00FE6602" w:rsidRDefault="007B30FB" w:rsidP="00FE6602">
            <w:pPr>
              <w:spacing w:after="0"/>
            </w:pPr>
            <w:bookmarkStart w:id="711" w:name="para_c1b78195_f37f_4adc_804b_1a75c3086f"/>
            <w:r w:rsidRPr="007B30FB">
              <w:rPr>
                <w:rFonts w:ascii="Arial" w:hAnsi="Arial"/>
                <w:b/>
                <w:bCs/>
                <w:i/>
                <w:iCs/>
                <w:color w:val="000000"/>
                <w:sz w:val="18"/>
                <w:u w:val="single"/>
              </w:rPr>
              <w:t>&gt;</w:t>
            </w:r>
            <w:r w:rsidR="00FE6602">
              <w:rPr>
                <w:rFonts w:ascii="Arial" w:hAnsi="Arial"/>
                <w:i/>
                <w:color w:val="000000"/>
                <w:sz w:val="18"/>
              </w:rPr>
              <w:t xml:space="preserve">&gt;&gt;Include </w:t>
            </w:r>
            <w:hyperlink w:anchor="table_8_8_1">
              <w:r w:rsidR="00FE6602">
                <w:rPr>
                  <w:rFonts w:ascii="Arial" w:hAnsi="Arial"/>
                  <w:i/>
                  <w:color w:val="000000"/>
                  <w:sz w:val="18"/>
                </w:rPr>
                <w:t>Table 8.8-1 “Code Sequence Macro Attributes”</w:t>
              </w:r>
            </w:hyperlink>
          </w:p>
        </w:tc>
        <w:tc>
          <w:tcPr>
            <w:tcW w:w="5490" w:type="dxa"/>
            <w:tcBorders>
              <w:bottom w:val="single" w:sz="4" w:space="0" w:color="000000"/>
              <w:right w:val="single" w:sz="4" w:space="0" w:color="000000"/>
            </w:tcBorders>
            <w:tcMar>
              <w:top w:w="40" w:type="dxa"/>
              <w:left w:w="40" w:type="dxa"/>
              <w:bottom w:w="40" w:type="dxa"/>
              <w:right w:w="40" w:type="dxa"/>
            </w:tcMar>
          </w:tcPr>
          <w:p w14:paraId="6C789153" w14:textId="1C6DF5CC" w:rsidR="00FE6602" w:rsidRPr="003A4192" w:rsidRDefault="00FE6602" w:rsidP="00FE6602">
            <w:pPr>
              <w:spacing w:after="0"/>
              <w:rPr>
                <w:b/>
                <w:bCs/>
                <w:strike/>
              </w:rPr>
            </w:pPr>
            <w:bookmarkStart w:id="712" w:name="para_c1ea8ccd_ee00_4028_b335_33437ffa73"/>
            <w:bookmarkEnd w:id="711"/>
            <w:r w:rsidRPr="003A4192">
              <w:rPr>
                <w:rFonts w:ascii="Arial" w:hAnsi="Arial"/>
                <w:b/>
                <w:bCs/>
                <w:i/>
                <w:strike/>
                <w:color w:val="000000"/>
                <w:sz w:val="18"/>
              </w:rPr>
              <w:t>B</w:t>
            </w:r>
            <w:hyperlink r:id="rId51" w:anchor="sect_CID_4273">
              <w:r w:rsidRPr="003A4192">
                <w:rPr>
                  <w:rFonts w:ascii="Arial" w:hAnsi="Arial"/>
                  <w:b/>
                  <w:bCs/>
                  <w:i/>
                  <w:strike/>
                  <w:color w:val="000000"/>
                  <w:sz w:val="18"/>
                </w:rPr>
                <w:t>CID 4273 “Retinal Segmentation Surfaces”</w:t>
              </w:r>
            </w:hyperlink>
            <w:r w:rsidRPr="003A4192">
              <w:rPr>
                <w:rFonts w:ascii="Arial" w:hAnsi="Arial"/>
                <w:b/>
                <w:bCs/>
                <w:i/>
                <w:strike/>
                <w:color w:val="000000"/>
                <w:sz w:val="18"/>
              </w:rPr>
              <w:t>.</w:t>
            </w:r>
          </w:p>
        </w:tc>
        <w:bookmarkEnd w:id="712"/>
      </w:tr>
      <w:tr w:rsidR="00D67536" w:rsidRPr="003D1EED" w14:paraId="2EF1D7DA" w14:textId="77777777" w:rsidTr="00E24340">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8CB7BA8" w14:textId="7743117F" w:rsidR="00D67536" w:rsidRPr="003A4192" w:rsidRDefault="00D67536" w:rsidP="00D67536">
            <w:pPr>
              <w:spacing w:after="0"/>
              <w:rPr>
                <w:rFonts w:ascii="Arial" w:hAnsi="Arial"/>
                <w:b/>
                <w:bCs/>
                <w:color w:val="000000"/>
                <w:sz w:val="18"/>
                <w:u w:val="single"/>
              </w:rPr>
            </w:pPr>
            <w:r w:rsidRPr="003A4192">
              <w:rPr>
                <w:rFonts w:ascii="Arial" w:hAnsi="Arial"/>
                <w:b/>
                <w:bCs/>
                <w:color w:val="000000"/>
                <w:sz w:val="18"/>
                <w:u w:val="single"/>
              </w:rPr>
              <w:t>&gt;</w:t>
            </w:r>
            <w:r>
              <w:rPr>
                <w:rFonts w:ascii="Arial" w:hAnsi="Arial"/>
                <w:b/>
                <w:bCs/>
                <w:color w:val="000000"/>
                <w:sz w:val="18"/>
                <w:u w:val="single"/>
              </w:rPr>
              <w:t xml:space="preserve">Surface </w:t>
            </w:r>
            <w:r w:rsidRPr="003A4192">
              <w:rPr>
                <w:rFonts w:ascii="Arial" w:hAnsi="Arial"/>
                <w:b/>
                <w:bCs/>
                <w:color w:val="000000"/>
                <w:sz w:val="18"/>
                <w:u w:val="single"/>
              </w:rPr>
              <w:t>Interpolation</w:t>
            </w:r>
          </w:p>
        </w:tc>
        <w:tc>
          <w:tcPr>
            <w:tcW w:w="1260" w:type="dxa"/>
            <w:tcBorders>
              <w:bottom w:val="single" w:sz="4" w:space="0" w:color="000000"/>
              <w:right w:val="single" w:sz="4" w:space="0" w:color="000000"/>
            </w:tcBorders>
            <w:tcMar>
              <w:top w:w="40" w:type="dxa"/>
              <w:left w:w="40" w:type="dxa"/>
              <w:bottom w:w="40" w:type="dxa"/>
              <w:right w:w="40" w:type="dxa"/>
            </w:tcMar>
          </w:tcPr>
          <w:p w14:paraId="7153A0D0" w14:textId="3678043C" w:rsidR="00D67536" w:rsidRPr="003A4192" w:rsidRDefault="00D67536" w:rsidP="00D67536">
            <w:pPr>
              <w:spacing w:after="0"/>
              <w:jc w:val="center"/>
              <w:rPr>
                <w:rFonts w:ascii="Arial" w:hAnsi="Arial"/>
                <w:b/>
                <w:bCs/>
                <w:color w:val="000000"/>
                <w:sz w:val="18"/>
                <w:u w:val="single"/>
              </w:rPr>
            </w:pPr>
            <w:r w:rsidRPr="00320841">
              <w:rPr>
                <w:rFonts w:ascii="Arial" w:hAnsi="Arial"/>
                <w:b/>
                <w:bCs/>
                <w:color w:val="000000"/>
                <w:sz w:val="18"/>
                <w:u w:val="single"/>
              </w:rPr>
              <w:t>(0022,</w:t>
            </w:r>
            <w:r w:rsidRPr="00F5503A">
              <w:rPr>
                <w:rFonts w:ascii="Arial" w:hAnsi="Arial"/>
                <w:b/>
                <w:bCs/>
                <w:color w:val="000000"/>
                <w:sz w:val="18"/>
                <w:u w:val="single"/>
              </w:rPr>
              <w:t>eee3</w:t>
            </w:r>
            <w:r w:rsidRPr="00320841">
              <w:rPr>
                <w:rFonts w:ascii="Arial" w:hAnsi="Arial"/>
                <w:b/>
                <w:bCs/>
                <w:color w:val="000000"/>
                <w:sz w:val="18"/>
                <w:u w:val="single"/>
              </w:rPr>
              <w:t>)</w:t>
            </w:r>
          </w:p>
        </w:tc>
        <w:tc>
          <w:tcPr>
            <w:tcW w:w="630" w:type="dxa"/>
            <w:tcBorders>
              <w:bottom w:val="single" w:sz="4" w:space="0" w:color="000000"/>
              <w:right w:val="single" w:sz="4" w:space="0" w:color="000000"/>
            </w:tcBorders>
            <w:tcMar>
              <w:top w:w="40" w:type="dxa"/>
              <w:left w:w="40" w:type="dxa"/>
              <w:bottom w:w="40" w:type="dxa"/>
              <w:right w:w="40" w:type="dxa"/>
            </w:tcMar>
          </w:tcPr>
          <w:p w14:paraId="304D4207" w14:textId="48EEBDBE" w:rsidR="00D67536" w:rsidRPr="003A4192" w:rsidRDefault="00D67536" w:rsidP="00D67536">
            <w:pPr>
              <w:spacing w:after="0"/>
              <w:jc w:val="center"/>
              <w:rPr>
                <w:rFonts w:ascii="Arial" w:hAnsi="Arial"/>
                <w:b/>
                <w:bCs/>
                <w:color w:val="000000"/>
                <w:sz w:val="18"/>
                <w:u w:val="single"/>
              </w:rPr>
            </w:pPr>
            <w:r w:rsidRPr="00320841">
              <w:rPr>
                <w:rFonts w:ascii="Arial" w:hAnsi="Arial"/>
                <w:b/>
                <w:bCs/>
                <w:color w:val="000000"/>
                <w:sz w:val="18"/>
                <w:u w:val="single"/>
              </w:rPr>
              <w:t>1</w:t>
            </w:r>
            <w:r>
              <w:rPr>
                <w:rFonts w:ascii="Arial" w:hAnsi="Arial"/>
                <w:b/>
                <w:bCs/>
                <w:color w:val="000000"/>
                <w:sz w:val="18"/>
                <w:u w:val="single"/>
              </w:rPr>
              <w:t>C</w:t>
            </w:r>
          </w:p>
        </w:tc>
        <w:tc>
          <w:tcPr>
            <w:tcW w:w="5490" w:type="dxa"/>
            <w:tcBorders>
              <w:bottom w:val="single" w:sz="4" w:space="0" w:color="000000"/>
              <w:right w:val="single" w:sz="4" w:space="0" w:color="000000"/>
            </w:tcBorders>
            <w:tcMar>
              <w:top w:w="40" w:type="dxa"/>
              <w:left w:w="40" w:type="dxa"/>
              <w:bottom w:w="40" w:type="dxa"/>
              <w:right w:w="40" w:type="dxa"/>
            </w:tcMar>
          </w:tcPr>
          <w:p w14:paraId="1EEAC0C4" w14:textId="7F371E0E" w:rsidR="00D67536" w:rsidRPr="003A4192" w:rsidRDefault="00D67536" w:rsidP="00D67536">
            <w:pPr>
              <w:rPr>
                <w:rFonts w:ascii="Arial" w:hAnsi="Arial"/>
                <w:b/>
                <w:bCs/>
                <w:color w:val="000000"/>
                <w:sz w:val="16"/>
                <w:szCs w:val="16"/>
                <w:u w:val="single"/>
              </w:rPr>
            </w:pPr>
            <w:r w:rsidRPr="003A4192">
              <w:rPr>
                <w:rFonts w:ascii="Arial" w:hAnsi="Arial"/>
                <w:b/>
                <w:bCs/>
                <w:color w:val="000000"/>
                <w:sz w:val="18"/>
                <w:szCs w:val="18"/>
                <w:u w:val="single"/>
              </w:rPr>
              <w:t>Percent</w:t>
            </w:r>
            <w:r>
              <w:rPr>
                <w:rFonts w:ascii="Arial" w:hAnsi="Arial"/>
                <w:b/>
                <w:bCs/>
                <w:color w:val="000000"/>
                <w:sz w:val="18"/>
                <w:szCs w:val="18"/>
                <w:u w:val="single"/>
              </w:rPr>
              <w:t xml:space="preserve"> of distance between two ref</w:t>
            </w:r>
          </w:p>
        </w:tc>
      </w:tr>
      <w:tr w:rsidR="00FE6602" w:rsidRPr="00937AA6" w14:paraId="1798DBD9"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1222D243" w14:textId="77777777" w:rsidR="00FE6602" w:rsidRPr="003A4192" w:rsidRDefault="00FE6602" w:rsidP="00FE6602">
            <w:pPr>
              <w:spacing w:after="0"/>
              <w:rPr>
                <w:b/>
                <w:bCs/>
                <w:strike/>
              </w:rPr>
            </w:pPr>
            <w:bookmarkStart w:id="713" w:name="para_1ce524b6_04b9_4721_b6c2_c62520af27"/>
            <w:r w:rsidRPr="003A4192">
              <w:rPr>
                <w:rFonts w:ascii="Arial" w:hAnsi="Arial"/>
                <w:b/>
                <w:bCs/>
                <w:strike/>
                <w:color w:val="000000"/>
                <w:sz w:val="18"/>
              </w:rPr>
              <w:t xml:space="preserve">&gt;Surface </w:t>
            </w:r>
            <w:r w:rsidRPr="00BA47ED">
              <w:rPr>
                <w:rFonts w:ascii="Arial" w:hAnsi="Arial"/>
                <w:b/>
                <w:bCs/>
                <w:strike/>
                <w:color w:val="000000"/>
                <w:sz w:val="18"/>
              </w:rPr>
              <w:t>Mesh Z-Pixel</w:t>
            </w:r>
            <w:r w:rsidRPr="003A4192">
              <w:rPr>
                <w:rFonts w:ascii="Arial" w:hAnsi="Arial"/>
                <w:b/>
                <w:bCs/>
                <w:strike/>
                <w:color w:val="000000"/>
                <w:sz w:val="18"/>
              </w:rPr>
              <w:t xml:space="preserve"> Offset</w:t>
            </w:r>
          </w:p>
        </w:tc>
        <w:tc>
          <w:tcPr>
            <w:tcW w:w="1260" w:type="dxa"/>
            <w:tcBorders>
              <w:bottom w:val="single" w:sz="4" w:space="0" w:color="000000"/>
              <w:right w:val="single" w:sz="4" w:space="0" w:color="000000"/>
            </w:tcBorders>
            <w:tcMar>
              <w:top w:w="40" w:type="dxa"/>
              <w:left w:w="40" w:type="dxa"/>
              <w:bottom w:w="40" w:type="dxa"/>
              <w:right w:w="40" w:type="dxa"/>
            </w:tcMar>
          </w:tcPr>
          <w:p w14:paraId="5CE90258" w14:textId="7AAF7EBF" w:rsidR="00FE6602" w:rsidRPr="003A4192" w:rsidRDefault="00FE6602" w:rsidP="00FE6602">
            <w:pPr>
              <w:spacing w:after="0"/>
              <w:jc w:val="center"/>
              <w:rPr>
                <w:b/>
                <w:bCs/>
                <w:strike/>
              </w:rPr>
            </w:pPr>
            <w:bookmarkStart w:id="714" w:name="para_21a52496_4e5e_4bbf_a1d3_561fb7f786"/>
            <w:bookmarkEnd w:id="713"/>
            <w:r w:rsidRPr="003A4192">
              <w:rPr>
                <w:rFonts w:ascii="Arial" w:hAnsi="Arial"/>
                <w:b/>
                <w:bCs/>
                <w:strike/>
                <w:color w:val="000000"/>
                <w:sz w:val="18"/>
              </w:rPr>
              <w:t>(0022,</w:t>
            </w:r>
            <w:r w:rsidRPr="00682435">
              <w:rPr>
                <w:rFonts w:ascii="Arial" w:hAnsi="Arial"/>
                <w:b/>
                <w:bCs/>
                <w:strike/>
                <w:color w:val="000000"/>
                <w:sz w:val="18"/>
              </w:rPr>
              <w:t>1658</w:t>
            </w:r>
            <w:r w:rsidRPr="003A4192">
              <w:rPr>
                <w:rFonts w:ascii="Arial" w:hAnsi="Arial"/>
                <w:b/>
                <w:bCs/>
                <w:strike/>
                <w:color w:val="000000"/>
                <w:sz w:val="18"/>
              </w:rPr>
              <w:t>)</w:t>
            </w:r>
          </w:p>
        </w:tc>
        <w:tc>
          <w:tcPr>
            <w:tcW w:w="630" w:type="dxa"/>
            <w:tcBorders>
              <w:bottom w:val="single" w:sz="4" w:space="0" w:color="000000"/>
              <w:right w:val="single" w:sz="4" w:space="0" w:color="000000"/>
            </w:tcBorders>
            <w:tcMar>
              <w:top w:w="40" w:type="dxa"/>
              <w:left w:w="40" w:type="dxa"/>
              <w:bottom w:w="40" w:type="dxa"/>
              <w:right w:w="40" w:type="dxa"/>
            </w:tcMar>
          </w:tcPr>
          <w:p w14:paraId="720BD809" w14:textId="399E6EE1" w:rsidR="00FE6602" w:rsidRPr="003A4192" w:rsidRDefault="007B30FB" w:rsidP="00FE6602">
            <w:pPr>
              <w:spacing w:after="0"/>
              <w:jc w:val="center"/>
              <w:rPr>
                <w:b/>
                <w:bCs/>
                <w:strike/>
              </w:rPr>
            </w:pPr>
            <w:bookmarkStart w:id="715" w:name="para_a9bf9594_c97d_48d6_ae06_8db68cedd4"/>
            <w:bookmarkEnd w:id="714"/>
            <w:r w:rsidRPr="003A4192">
              <w:rPr>
                <w:rFonts w:ascii="Arial" w:hAnsi="Arial"/>
                <w:b/>
                <w:bCs/>
                <w:strike/>
                <w:color w:val="000000"/>
                <w:sz w:val="18"/>
              </w:rPr>
              <w:t>1</w:t>
            </w:r>
          </w:p>
        </w:tc>
        <w:tc>
          <w:tcPr>
            <w:tcW w:w="5490" w:type="dxa"/>
            <w:tcBorders>
              <w:bottom w:val="single" w:sz="4" w:space="0" w:color="000000"/>
              <w:right w:val="single" w:sz="4" w:space="0" w:color="000000"/>
            </w:tcBorders>
            <w:tcMar>
              <w:top w:w="40" w:type="dxa"/>
              <w:left w:w="40" w:type="dxa"/>
              <w:bottom w:w="40" w:type="dxa"/>
              <w:right w:w="40" w:type="dxa"/>
            </w:tcMar>
          </w:tcPr>
          <w:p w14:paraId="2C68D154" w14:textId="77777777" w:rsidR="008433EA" w:rsidRPr="003A4192" w:rsidRDefault="00FE6602" w:rsidP="003A4192">
            <w:pPr>
              <w:rPr>
                <w:rFonts w:ascii="Arial" w:hAnsi="Arial"/>
                <w:b/>
                <w:bCs/>
                <w:strike/>
                <w:color w:val="000000"/>
                <w:sz w:val="16"/>
                <w:szCs w:val="16"/>
              </w:rPr>
            </w:pPr>
            <w:bookmarkStart w:id="716" w:name="para_a35cc041_f57d_4044_bd1e_3fbfae2b93"/>
            <w:bookmarkEnd w:id="715"/>
            <w:r w:rsidRPr="003A4192">
              <w:rPr>
                <w:rFonts w:ascii="Arial" w:hAnsi="Arial"/>
                <w:b/>
                <w:bCs/>
                <w:strike/>
                <w:color w:val="000000"/>
                <w:sz w:val="16"/>
                <w:szCs w:val="16"/>
              </w:rPr>
              <w:t xml:space="preserve">Offset in number of pixels along the z axis </w:t>
            </w:r>
            <w:r w:rsidR="002D5446" w:rsidRPr="003A4192">
              <w:rPr>
                <w:rFonts w:ascii="Arial" w:hAnsi="Arial"/>
                <w:b/>
                <w:bCs/>
                <w:strike/>
                <w:color w:val="000000"/>
                <w:sz w:val="16"/>
                <w:szCs w:val="16"/>
              </w:rPr>
              <w:t>by which the mesh data has been shifted when generating this SOP Instance</w:t>
            </w:r>
          </w:p>
          <w:p w14:paraId="0155CBE2" w14:textId="77777777" w:rsidR="00FE6602" w:rsidRPr="00BC3C8E" w:rsidRDefault="00FE6602" w:rsidP="006C7513">
            <w:pPr>
              <w:spacing w:before="240" w:after="0"/>
              <w:rPr>
                <w:b/>
                <w:bCs/>
                <w:strike/>
                <w:sz w:val="18"/>
                <w:szCs w:val="18"/>
              </w:rPr>
            </w:pPr>
            <w:bookmarkStart w:id="717" w:name="para_a56d8f73_e9cd_4e87_8d32_b220a24c1d"/>
            <w:bookmarkEnd w:id="716"/>
            <w:r w:rsidRPr="00BC3C8E">
              <w:rPr>
                <w:rFonts w:ascii="Arial" w:hAnsi="Arial"/>
                <w:b/>
                <w:bCs/>
                <w:strike/>
                <w:color w:val="000000"/>
                <w:sz w:val="16"/>
                <w:szCs w:val="18"/>
              </w:rPr>
              <w:t>The mesh data is the Attribute Point Coordinates Data (0066,0016) of the surface mesh referenced by Attribute Referenced SOP Instance UID (0008,1155).</w:t>
            </w:r>
          </w:p>
          <w:p w14:paraId="537B5D64" w14:textId="77777777" w:rsidR="00FE6602" w:rsidRPr="00BC3C8E" w:rsidRDefault="00FE6602" w:rsidP="00FE6602">
            <w:pPr>
              <w:keepNext/>
              <w:spacing w:after="0"/>
              <w:ind w:left="360" w:right="360"/>
              <w:rPr>
                <w:b/>
                <w:bCs/>
                <w:strike/>
                <w:sz w:val="18"/>
                <w:szCs w:val="18"/>
              </w:rPr>
            </w:pPr>
            <w:bookmarkStart w:id="718" w:name="idm330278958624"/>
            <w:bookmarkEnd w:id="717"/>
            <w:r w:rsidRPr="00BC3C8E">
              <w:rPr>
                <w:rFonts w:ascii="Arial" w:hAnsi="Arial"/>
                <w:b/>
                <w:bCs/>
                <w:strike/>
                <w:color w:val="000000"/>
                <w:sz w:val="16"/>
                <w:szCs w:val="18"/>
              </w:rPr>
              <w:t>Note</w:t>
            </w:r>
          </w:p>
          <w:p w14:paraId="3EBA9953" w14:textId="77777777" w:rsidR="00FE6602" w:rsidRPr="00937AA6" w:rsidRDefault="00FE6602" w:rsidP="00FE6602">
            <w:pPr>
              <w:spacing w:after="0"/>
              <w:ind w:left="360" w:right="360"/>
              <w:rPr>
                <w:b/>
                <w:bCs/>
                <w:strike/>
              </w:rPr>
            </w:pPr>
            <w:bookmarkStart w:id="719" w:name="para_b7de49bf_e2b7_4ec3_8769_3f6fe8aa75"/>
            <w:bookmarkEnd w:id="718"/>
            <w:r w:rsidRPr="00BC3C8E">
              <w:rPr>
                <w:rFonts w:ascii="Arial" w:hAnsi="Arial"/>
                <w:b/>
                <w:bCs/>
                <w:strike/>
                <w:color w:val="000000"/>
                <w:sz w:val="16"/>
                <w:szCs w:val="18"/>
              </w:rPr>
              <w:t>If no offset is used the value is set to 0.</w:t>
            </w:r>
          </w:p>
        </w:tc>
        <w:bookmarkEnd w:id="719"/>
      </w:tr>
      <w:tr w:rsidR="00D67536" w:rsidRPr="00937AA6" w14:paraId="2506F6E5" w14:textId="77777777" w:rsidTr="0030781B">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3D063B47" w14:textId="23AFCB9F" w:rsidR="00D67536" w:rsidRPr="003A4192" w:rsidRDefault="00D67536" w:rsidP="00D67536">
            <w:pPr>
              <w:spacing w:after="0"/>
              <w:rPr>
                <w:b/>
                <w:bCs/>
                <w:u w:val="single"/>
              </w:rPr>
            </w:pPr>
            <w:r w:rsidRPr="003A4192">
              <w:rPr>
                <w:rFonts w:ascii="Arial" w:hAnsi="Arial"/>
                <w:b/>
                <w:bCs/>
                <w:color w:val="000000"/>
                <w:sz w:val="18"/>
                <w:u w:val="single"/>
              </w:rPr>
              <w:t>&gt;Surface Offset</w:t>
            </w:r>
          </w:p>
        </w:tc>
        <w:tc>
          <w:tcPr>
            <w:tcW w:w="1260" w:type="dxa"/>
            <w:tcBorders>
              <w:bottom w:val="single" w:sz="4" w:space="0" w:color="000000"/>
              <w:right w:val="single" w:sz="4" w:space="0" w:color="000000"/>
            </w:tcBorders>
            <w:tcMar>
              <w:top w:w="40" w:type="dxa"/>
              <w:left w:w="40" w:type="dxa"/>
              <w:bottom w:w="40" w:type="dxa"/>
              <w:right w:w="40" w:type="dxa"/>
            </w:tcMar>
          </w:tcPr>
          <w:p w14:paraId="331CEA29" w14:textId="4E11D77F" w:rsidR="00D67536" w:rsidRPr="003A4192" w:rsidRDefault="00D67536" w:rsidP="00D67536">
            <w:pPr>
              <w:spacing w:after="0"/>
              <w:jc w:val="center"/>
              <w:rPr>
                <w:b/>
                <w:bCs/>
                <w:u w:val="single"/>
              </w:rPr>
            </w:pPr>
            <w:r w:rsidRPr="003A4192">
              <w:rPr>
                <w:rFonts w:ascii="Arial" w:hAnsi="Arial"/>
                <w:b/>
                <w:bCs/>
                <w:color w:val="000000"/>
                <w:sz w:val="18"/>
                <w:u w:val="single"/>
              </w:rPr>
              <w:t>(0022,</w:t>
            </w:r>
            <w:r w:rsidRPr="00F5503A">
              <w:rPr>
                <w:rFonts w:ascii="Arial" w:hAnsi="Arial"/>
                <w:b/>
                <w:bCs/>
                <w:color w:val="000000"/>
                <w:sz w:val="18"/>
                <w:u w:val="single"/>
              </w:rPr>
              <w:t>eee3</w:t>
            </w:r>
            <w:r w:rsidRPr="003A4192">
              <w:rPr>
                <w:rFonts w:ascii="Arial" w:hAnsi="Arial"/>
                <w:b/>
                <w:bCs/>
                <w:color w:val="000000"/>
                <w:sz w:val="18"/>
                <w:u w:val="single"/>
              </w:rPr>
              <w:t>)</w:t>
            </w:r>
          </w:p>
        </w:tc>
        <w:tc>
          <w:tcPr>
            <w:tcW w:w="630" w:type="dxa"/>
            <w:tcBorders>
              <w:bottom w:val="single" w:sz="4" w:space="0" w:color="000000"/>
              <w:right w:val="single" w:sz="4" w:space="0" w:color="000000"/>
            </w:tcBorders>
            <w:tcMar>
              <w:top w:w="40" w:type="dxa"/>
              <w:left w:w="40" w:type="dxa"/>
              <w:bottom w:w="40" w:type="dxa"/>
              <w:right w:w="40" w:type="dxa"/>
            </w:tcMar>
          </w:tcPr>
          <w:p w14:paraId="774FF8CA" w14:textId="77777777" w:rsidR="00D67536" w:rsidRPr="003A4192" w:rsidRDefault="00D67536" w:rsidP="00D67536">
            <w:pPr>
              <w:spacing w:after="0"/>
              <w:jc w:val="center"/>
              <w:rPr>
                <w:b/>
                <w:bCs/>
                <w:u w:val="single"/>
              </w:rPr>
            </w:pPr>
            <w:r w:rsidRPr="003A4192">
              <w:rPr>
                <w:rFonts w:ascii="Arial" w:hAnsi="Arial"/>
                <w:b/>
                <w:bCs/>
                <w:color w:val="000000"/>
                <w:sz w:val="18"/>
                <w:u w:val="single"/>
              </w:rPr>
              <w:t>1</w:t>
            </w:r>
          </w:p>
        </w:tc>
        <w:tc>
          <w:tcPr>
            <w:tcW w:w="5490" w:type="dxa"/>
            <w:tcBorders>
              <w:bottom w:val="single" w:sz="4" w:space="0" w:color="000000"/>
              <w:right w:val="single" w:sz="4" w:space="0" w:color="000000"/>
            </w:tcBorders>
            <w:tcMar>
              <w:top w:w="40" w:type="dxa"/>
              <w:left w:w="40" w:type="dxa"/>
              <w:bottom w:w="40" w:type="dxa"/>
              <w:right w:w="40" w:type="dxa"/>
            </w:tcMar>
          </w:tcPr>
          <w:p w14:paraId="234C1413" w14:textId="77777777" w:rsidR="00D67536" w:rsidRDefault="00D67536" w:rsidP="00D67536">
            <w:pPr>
              <w:spacing w:after="0"/>
              <w:rPr>
                <w:rFonts w:ascii="Arial" w:hAnsi="Arial"/>
                <w:b/>
                <w:bCs/>
                <w:color w:val="000000"/>
                <w:sz w:val="18"/>
                <w:u w:val="single"/>
              </w:rPr>
            </w:pPr>
            <w:r>
              <w:rPr>
                <w:rFonts w:ascii="Arial" w:hAnsi="Arial"/>
                <w:b/>
                <w:bCs/>
                <w:color w:val="000000"/>
                <w:sz w:val="18"/>
                <w:u w:val="single"/>
              </w:rPr>
              <w:t>Offset in pixels from the referenced segmentation surface, in the direction from the top towards the bottom of the source image frames. If no referenced segmentation surface is specified in this Item of En Face Volume</w:t>
            </w:r>
            <w:r w:rsidRPr="00FE6602">
              <w:rPr>
                <w:rFonts w:ascii="Arial" w:hAnsi="Arial"/>
                <w:b/>
                <w:bCs/>
                <w:color w:val="000000"/>
                <w:sz w:val="18"/>
                <w:u w:val="single"/>
              </w:rPr>
              <w:t xml:space="preserve"> </w:t>
            </w:r>
            <w:r>
              <w:rPr>
                <w:rFonts w:ascii="Arial" w:hAnsi="Arial"/>
                <w:b/>
                <w:bCs/>
                <w:color w:val="000000"/>
                <w:sz w:val="18"/>
                <w:u w:val="single"/>
              </w:rPr>
              <w:t>Descriptor</w:t>
            </w:r>
            <w:r w:rsidRPr="00FE6602">
              <w:rPr>
                <w:rFonts w:ascii="Arial" w:hAnsi="Arial"/>
                <w:b/>
                <w:bCs/>
                <w:color w:val="000000"/>
                <w:sz w:val="18"/>
                <w:u w:val="single"/>
              </w:rPr>
              <w:t xml:space="preserve"> Sequence</w:t>
            </w:r>
            <w:r>
              <w:rPr>
                <w:rFonts w:ascii="Arial" w:hAnsi="Arial"/>
                <w:b/>
                <w:bCs/>
                <w:color w:val="000000"/>
                <w:sz w:val="18"/>
                <w:u w:val="single"/>
              </w:rPr>
              <w:t xml:space="preserve"> </w:t>
            </w:r>
            <w:r w:rsidRPr="002D5446">
              <w:rPr>
                <w:rFonts w:ascii="Arial" w:hAnsi="Arial"/>
                <w:b/>
                <w:bCs/>
                <w:color w:val="000000"/>
                <w:sz w:val="18"/>
                <w:u w:val="single"/>
              </w:rPr>
              <w:t>(0022,eee0)</w:t>
            </w:r>
            <w:r>
              <w:rPr>
                <w:rFonts w:ascii="Arial" w:hAnsi="Arial"/>
                <w:b/>
                <w:bCs/>
                <w:color w:val="000000"/>
                <w:sz w:val="18"/>
                <w:u w:val="single"/>
              </w:rPr>
              <w:t xml:space="preserve">, the offset is from the top of the source image frames. </w:t>
            </w:r>
          </w:p>
          <w:p w14:paraId="38AAE9C8" w14:textId="77777777" w:rsidR="00D67536" w:rsidRDefault="00D67536" w:rsidP="00D67536">
            <w:pPr>
              <w:spacing w:after="0"/>
              <w:rPr>
                <w:rFonts w:ascii="Arial" w:hAnsi="Arial"/>
                <w:b/>
                <w:bCs/>
                <w:color w:val="000000"/>
                <w:sz w:val="18"/>
                <w:u w:val="single"/>
              </w:rPr>
            </w:pPr>
          </w:p>
          <w:p w14:paraId="0FD75F12" w14:textId="77777777" w:rsidR="00D67536" w:rsidRDefault="00D67536" w:rsidP="00D67536">
            <w:pPr>
              <w:spacing w:after="0"/>
              <w:rPr>
                <w:rFonts w:ascii="Arial" w:hAnsi="Arial"/>
                <w:b/>
                <w:bCs/>
                <w:color w:val="000000"/>
                <w:sz w:val="18"/>
                <w:u w:val="single"/>
              </w:rPr>
            </w:pPr>
            <w:r w:rsidRPr="00F5070E">
              <w:rPr>
                <w:rFonts w:ascii="Arial" w:hAnsi="Arial"/>
                <w:b/>
                <w:bCs/>
                <w:color w:val="000000"/>
                <w:sz w:val="18"/>
                <w:u w:val="single"/>
              </w:rPr>
              <w:t>If no offset is used the value is set to 0.</w:t>
            </w:r>
          </w:p>
          <w:p w14:paraId="0E504A3C" w14:textId="77777777" w:rsidR="00D67536" w:rsidRPr="0030781B" w:rsidRDefault="00D67536" w:rsidP="00D67536">
            <w:pPr>
              <w:spacing w:after="0"/>
              <w:rPr>
                <w:rFonts w:ascii="Arial" w:hAnsi="Arial"/>
                <w:strike/>
                <w:color w:val="000000"/>
                <w:sz w:val="18"/>
              </w:rPr>
            </w:pPr>
          </w:p>
          <w:p w14:paraId="5583314B" w14:textId="7900FF2F" w:rsidR="00D67536" w:rsidRPr="003A4192" w:rsidRDefault="00D67536" w:rsidP="003A4192">
            <w:pPr>
              <w:spacing w:after="0"/>
              <w:rPr>
                <w:rFonts w:ascii="Arial" w:hAnsi="Arial"/>
                <w:b/>
                <w:bCs/>
                <w:color w:val="000000"/>
                <w:sz w:val="18"/>
                <w:u w:val="single"/>
              </w:rPr>
            </w:pPr>
            <w:r>
              <w:rPr>
                <w:rFonts w:ascii="Arial" w:hAnsi="Arial"/>
                <w:b/>
                <w:bCs/>
                <w:color w:val="000000"/>
                <w:sz w:val="18"/>
                <w:u w:val="single"/>
              </w:rPr>
              <w:t xml:space="preserve">See Section </w:t>
            </w:r>
            <w:r w:rsidRPr="007E7E8A">
              <w:rPr>
                <w:rFonts w:ascii="Arial" w:hAnsi="Arial"/>
                <w:b/>
                <w:bCs/>
                <w:color w:val="000000"/>
                <w:sz w:val="18"/>
                <w:u w:val="single"/>
              </w:rPr>
              <w:t>C.8.17.</w:t>
            </w:r>
            <w:r>
              <w:rPr>
                <w:rFonts w:ascii="Arial" w:hAnsi="Arial"/>
                <w:b/>
                <w:bCs/>
                <w:color w:val="000000"/>
                <w:sz w:val="18"/>
                <w:u w:val="single"/>
              </w:rPr>
              <w:t>14</w:t>
            </w:r>
            <w:r w:rsidRPr="007E7E8A">
              <w:rPr>
                <w:rFonts w:ascii="Arial" w:hAnsi="Arial"/>
                <w:b/>
                <w:bCs/>
                <w:color w:val="000000"/>
                <w:sz w:val="18"/>
                <w:u w:val="single"/>
              </w:rPr>
              <w:t>.1.</w:t>
            </w:r>
            <w:r>
              <w:rPr>
                <w:rFonts w:ascii="Arial" w:hAnsi="Arial"/>
                <w:b/>
                <w:bCs/>
                <w:color w:val="000000"/>
                <w:sz w:val="18"/>
                <w:u w:val="single"/>
              </w:rPr>
              <w:t xml:space="preserve">2. </w:t>
            </w:r>
          </w:p>
        </w:tc>
      </w:tr>
      <w:tr w:rsidR="0088214A" w:rsidRPr="00937AA6" w14:paraId="0AF6B47F"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021FADAF" w14:textId="71F19C04" w:rsidR="0088214A" w:rsidRPr="0088214A" w:rsidRDefault="0088214A" w:rsidP="0088214A">
            <w:pPr>
              <w:spacing w:after="0"/>
              <w:rPr>
                <w:rFonts w:ascii="Arial" w:hAnsi="Arial"/>
                <w:b/>
                <w:bCs/>
                <w:color w:val="000000"/>
                <w:sz w:val="18"/>
                <w:u w:val="single"/>
              </w:rPr>
            </w:pPr>
            <w:r>
              <w:rPr>
                <w:rFonts w:ascii="Arial" w:hAnsi="Arial"/>
                <w:b/>
                <w:bCs/>
                <w:color w:val="000000"/>
                <w:sz w:val="18"/>
                <w:u w:val="single"/>
              </w:rPr>
              <w:t>&gt;Surface Processing Description</w:t>
            </w:r>
          </w:p>
        </w:tc>
        <w:tc>
          <w:tcPr>
            <w:tcW w:w="1260" w:type="dxa"/>
            <w:tcBorders>
              <w:bottom w:val="single" w:sz="4" w:space="0" w:color="000000"/>
              <w:right w:val="single" w:sz="4" w:space="0" w:color="000000"/>
            </w:tcBorders>
            <w:tcMar>
              <w:top w:w="40" w:type="dxa"/>
              <w:left w:w="40" w:type="dxa"/>
              <w:bottom w:w="40" w:type="dxa"/>
              <w:right w:w="40" w:type="dxa"/>
            </w:tcMar>
          </w:tcPr>
          <w:p w14:paraId="1456C9E0" w14:textId="3293C711" w:rsidR="0088214A" w:rsidRPr="00CC2035" w:rsidRDefault="0088214A" w:rsidP="0088214A">
            <w:pPr>
              <w:spacing w:after="0"/>
              <w:jc w:val="center"/>
              <w:rPr>
                <w:rFonts w:ascii="Arial" w:hAnsi="Arial"/>
                <w:b/>
                <w:bCs/>
                <w:color w:val="000000"/>
                <w:sz w:val="18"/>
                <w:u w:val="single"/>
              </w:rPr>
            </w:pPr>
            <w:r w:rsidRPr="00CC2035">
              <w:rPr>
                <w:rFonts w:ascii="Arial" w:hAnsi="Arial"/>
                <w:b/>
                <w:bCs/>
                <w:color w:val="000000"/>
                <w:sz w:val="18"/>
                <w:u w:val="single"/>
              </w:rPr>
              <w:t>(0066,000B)</w:t>
            </w:r>
          </w:p>
        </w:tc>
        <w:tc>
          <w:tcPr>
            <w:tcW w:w="630" w:type="dxa"/>
            <w:tcBorders>
              <w:bottom w:val="single" w:sz="4" w:space="0" w:color="000000"/>
              <w:right w:val="single" w:sz="4" w:space="0" w:color="000000"/>
            </w:tcBorders>
            <w:tcMar>
              <w:top w:w="40" w:type="dxa"/>
              <w:left w:w="40" w:type="dxa"/>
              <w:bottom w:w="40" w:type="dxa"/>
              <w:right w:w="40" w:type="dxa"/>
            </w:tcMar>
          </w:tcPr>
          <w:p w14:paraId="608B4BCD" w14:textId="6A48960A" w:rsidR="0088214A" w:rsidRPr="00CC2035" w:rsidRDefault="0088214A" w:rsidP="0088214A">
            <w:pPr>
              <w:spacing w:after="0"/>
              <w:jc w:val="center"/>
              <w:rPr>
                <w:rFonts w:ascii="Arial" w:hAnsi="Arial"/>
                <w:b/>
                <w:bCs/>
                <w:color w:val="000000"/>
                <w:sz w:val="18"/>
                <w:u w:val="single"/>
              </w:rPr>
            </w:pPr>
            <w:r w:rsidRPr="00CC2035">
              <w:rPr>
                <w:rFonts w:ascii="Arial" w:hAnsi="Arial"/>
                <w:b/>
                <w:bCs/>
                <w:color w:val="000000"/>
                <w:sz w:val="18"/>
                <w:u w:val="single"/>
              </w:rPr>
              <w:t>3</w:t>
            </w:r>
          </w:p>
        </w:tc>
        <w:tc>
          <w:tcPr>
            <w:tcW w:w="5490" w:type="dxa"/>
            <w:tcBorders>
              <w:bottom w:val="single" w:sz="4" w:space="0" w:color="000000"/>
              <w:right w:val="single" w:sz="4" w:space="0" w:color="000000"/>
            </w:tcBorders>
            <w:tcMar>
              <w:top w:w="40" w:type="dxa"/>
              <w:left w:w="40" w:type="dxa"/>
              <w:bottom w:w="40" w:type="dxa"/>
              <w:right w:w="40" w:type="dxa"/>
            </w:tcMar>
          </w:tcPr>
          <w:p w14:paraId="5AE7D582" w14:textId="75D72A9C" w:rsidR="0088214A" w:rsidRPr="00CC2035" w:rsidRDefault="0088214A" w:rsidP="0088214A">
            <w:pPr>
              <w:spacing w:after="0"/>
              <w:rPr>
                <w:rFonts w:ascii="Arial" w:hAnsi="Arial"/>
                <w:b/>
                <w:bCs/>
                <w:color w:val="000000"/>
                <w:sz w:val="18"/>
                <w:u w:val="single"/>
              </w:rPr>
            </w:pPr>
            <w:r w:rsidRPr="00CC2035">
              <w:rPr>
                <w:rFonts w:ascii="Arial" w:hAnsi="Arial"/>
                <w:b/>
                <w:bCs/>
                <w:color w:val="000000"/>
                <w:sz w:val="18"/>
                <w:u w:val="single"/>
              </w:rPr>
              <w:t xml:space="preserve">A description of processing performed to </w:t>
            </w:r>
            <w:r w:rsidR="00CC2035" w:rsidRPr="00CC2035">
              <w:rPr>
                <w:rFonts w:ascii="Arial" w:hAnsi="Arial"/>
                <w:b/>
                <w:bCs/>
                <w:color w:val="000000"/>
                <w:sz w:val="18"/>
                <w:u w:val="single"/>
              </w:rPr>
              <w:t xml:space="preserve">construct the </w:t>
            </w:r>
            <w:r w:rsidRPr="00CC2035">
              <w:rPr>
                <w:rFonts w:ascii="Arial" w:hAnsi="Arial"/>
                <w:b/>
                <w:bCs/>
                <w:color w:val="000000"/>
                <w:sz w:val="18"/>
                <w:u w:val="single"/>
              </w:rPr>
              <w:t>surface</w:t>
            </w:r>
            <w:r w:rsidR="00CC2035" w:rsidRPr="00CC2035">
              <w:rPr>
                <w:rFonts w:ascii="Arial" w:hAnsi="Arial"/>
                <w:b/>
                <w:bCs/>
                <w:color w:val="000000"/>
                <w:sz w:val="18"/>
                <w:u w:val="single"/>
              </w:rPr>
              <w:t xml:space="preserve">, such as </w:t>
            </w:r>
            <w:r w:rsidR="00CC2035">
              <w:rPr>
                <w:rFonts w:ascii="Arial" w:hAnsi="Arial"/>
                <w:b/>
                <w:bCs/>
                <w:color w:val="000000"/>
                <w:sz w:val="18"/>
                <w:u w:val="single"/>
              </w:rPr>
              <w:t>interpol</w:t>
            </w:r>
            <w:r w:rsidR="00CC2035" w:rsidRPr="00CC2035">
              <w:rPr>
                <w:rFonts w:ascii="Arial" w:hAnsi="Arial"/>
                <w:b/>
                <w:bCs/>
                <w:color w:val="000000"/>
                <w:sz w:val="18"/>
                <w:u w:val="single"/>
              </w:rPr>
              <w:t xml:space="preserve">ation </w:t>
            </w:r>
            <w:r w:rsidR="00CC2035">
              <w:rPr>
                <w:rFonts w:ascii="Arial" w:hAnsi="Arial"/>
                <w:b/>
                <w:bCs/>
                <w:color w:val="000000"/>
                <w:sz w:val="18"/>
                <w:u w:val="single"/>
              </w:rPr>
              <w:t>between referenced segmented surfaces</w:t>
            </w:r>
            <w:r w:rsidRPr="00CC2035">
              <w:rPr>
                <w:rFonts w:ascii="Arial" w:hAnsi="Arial"/>
                <w:b/>
                <w:bCs/>
                <w:color w:val="000000"/>
                <w:sz w:val="18"/>
                <w:u w:val="single"/>
              </w:rPr>
              <w:t>.</w:t>
            </w:r>
          </w:p>
        </w:tc>
      </w:tr>
      <w:tr w:rsidR="0088214A" w14:paraId="2787B3D3" w14:textId="77777777" w:rsidTr="007B230E">
        <w:trPr>
          <w:cantSplit/>
        </w:trPr>
        <w:tc>
          <w:tcPr>
            <w:tcW w:w="2520" w:type="dxa"/>
            <w:tcBorders>
              <w:left w:val="single" w:sz="4" w:space="0" w:color="000000"/>
              <w:bottom w:val="single" w:sz="4" w:space="0" w:color="000000"/>
              <w:right w:val="single" w:sz="4" w:space="0" w:color="000000"/>
            </w:tcBorders>
            <w:tcMar>
              <w:top w:w="40" w:type="dxa"/>
              <w:left w:w="40" w:type="dxa"/>
              <w:bottom w:w="40" w:type="dxa"/>
              <w:right w:w="40" w:type="dxa"/>
            </w:tcMar>
          </w:tcPr>
          <w:p w14:paraId="5E36CD60" w14:textId="77777777" w:rsidR="0088214A" w:rsidRDefault="0088214A" w:rsidP="0088214A">
            <w:pPr>
              <w:spacing w:after="0"/>
            </w:pPr>
            <w:bookmarkStart w:id="720" w:name="para_24ed0929_9500_4d3e_817f_034c8f587d"/>
            <w:r>
              <w:rPr>
                <w:rFonts w:ascii="Arial" w:hAnsi="Arial"/>
                <w:color w:val="000000"/>
                <w:sz w:val="18"/>
              </w:rPr>
              <w:t>Ophthalmic Axial Length</w:t>
            </w:r>
          </w:p>
        </w:tc>
        <w:tc>
          <w:tcPr>
            <w:tcW w:w="1260" w:type="dxa"/>
            <w:tcBorders>
              <w:bottom w:val="single" w:sz="4" w:space="0" w:color="000000"/>
              <w:right w:val="single" w:sz="4" w:space="0" w:color="000000"/>
            </w:tcBorders>
            <w:tcMar>
              <w:top w:w="40" w:type="dxa"/>
              <w:left w:w="40" w:type="dxa"/>
              <w:bottom w:w="40" w:type="dxa"/>
              <w:right w:w="40" w:type="dxa"/>
            </w:tcMar>
          </w:tcPr>
          <w:p w14:paraId="7771C8E5" w14:textId="77777777" w:rsidR="0088214A" w:rsidRDefault="0088214A" w:rsidP="0088214A">
            <w:pPr>
              <w:spacing w:after="0"/>
              <w:jc w:val="center"/>
            </w:pPr>
            <w:bookmarkStart w:id="721" w:name="para_227ba845_7cfc_4bc7_a37c_4db67e4a58"/>
            <w:bookmarkEnd w:id="720"/>
            <w:r>
              <w:rPr>
                <w:rFonts w:ascii="Arial" w:hAnsi="Arial"/>
                <w:color w:val="000000"/>
                <w:sz w:val="18"/>
              </w:rPr>
              <w:t>(0022,1019)</w:t>
            </w:r>
          </w:p>
        </w:tc>
        <w:tc>
          <w:tcPr>
            <w:tcW w:w="630" w:type="dxa"/>
            <w:tcBorders>
              <w:bottom w:val="single" w:sz="4" w:space="0" w:color="000000"/>
              <w:right w:val="single" w:sz="4" w:space="0" w:color="000000"/>
            </w:tcBorders>
            <w:tcMar>
              <w:top w:w="40" w:type="dxa"/>
              <w:left w:w="40" w:type="dxa"/>
              <w:bottom w:w="40" w:type="dxa"/>
              <w:right w:w="40" w:type="dxa"/>
            </w:tcMar>
          </w:tcPr>
          <w:p w14:paraId="6334DE0B" w14:textId="77777777" w:rsidR="0088214A" w:rsidRDefault="0088214A" w:rsidP="0088214A">
            <w:pPr>
              <w:spacing w:after="0"/>
              <w:jc w:val="center"/>
            </w:pPr>
            <w:bookmarkStart w:id="722" w:name="para_29904fcc_0b4e_4e84_8eaa_c4f2514c34"/>
            <w:bookmarkEnd w:id="721"/>
            <w:r>
              <w:rPr>
                <w:rFonts w:ascii="Arial" w:hAnsi="Arial"/>
                <w:color w:val="000000"/>
                <w:sz w:val="18"/>
              </w:rPr>
              <w:t>3</w:t>
            </w:r>
          </w:p>
        </w:tc>
        <w:tc>
          <w:tcPr>
            <w:tcW w:w="5490" w:type="dxa"/>
            <w:tcBorders>
              <w:bottom w:val="single" w:sz="4" w:space="0" w:color="000000"/>
              <w:right w:val="single" w:sz="4" w:space="0" w:color="000000"/>
            </w:tcBorders>
            <w:tcMar>
              <w:top w:w="40" w:type="dxa"/>
              <w:left w:w="40" w:type="dxa"/>
              <w:bottom w:w="40" w:type="dxa"/>
              <w:right w:w="40" w:type="dxa"/>
            </w:tcMar>
          </w:tcPr>
          <w:p w14:paraId="7E3738B7" w14:textId="77777777" w:rsidR="0088214A" w:rsidRDefault="0088214A" w:rsidP="0088214A">
            <w:pPr>
              <w:spacing w:after="0"/>
            </w:pPr>
            <w:bookmarkStart w:id="723" w:name="para_fe4221a9_549b_4eef_b5ce_14a3651e00"/>
            <w:bookmarkEnd w:id="722"/>
            <w:r>
              <w:rPr>
                <w:rFonts w:ascii="Arial" w:hAnsi="Arial"/>
                <w:color w:val="000000"/>
                <w:sz w:val="18"/>
              </w:rPr>
              <w:t>The axial length measurement, in mm.</w:t>
            </w:r>
          </w:p>
        </w:tc>
        <w:bookmarkEnd w:id="723"/>
      </w:tr>
    </w:tbl>
    <w:p w14:paraId="61B8D8F6" w14:textId="7BEE430E" w:rsidR="00DE6C2B" w:rsidRDefault="00DE6C2B" w:rsidP="00B94083">
      <w:pPr>
        <w:pStyle w:val="Heading5"/>
      </w:pPr>
      <w:bookmarkStart w:id="724" w:name="_Toc157164580"/>
      <w:bookmarkStart w:id="725" w:name="sect_C_8_17_14_1"/>
      <w:r>
        <w:t>C.8.17.</w:t>
      </w:r>
      <w:r w:rsidR="008F6FC5">
        <w:t>14</w:t>
      </w:r>
      <w:r>
        <w:t>.1 Ophthalmic Optical Coherence Tomography En Face Image Module Attribute Descriptions</w:t>
      </w:r>
      <w:bookmarkEnd w:id="724"/>
    </w:p>
    <w:p w14:paraId="75F42992" w14:textId="3C521B31" w:rsidR="007B230E" w:rsidRPr="003A4192" w:rsidRDefault="007B230E" w:rsidP="003A4192">
      <w:pPr>
        <w:rPr>
          <w:bCs/>
          <w:sz w:val="18"/>
          <w:u w:val="single"/>
        </w:rPr>
      </w:pPr>
      <w:bookmarkStart w:id="726" w:name="sect_C_8_17_14_1_1"/>
      <w:bookmarkEnd w:id="725"/>
      <w:r w:rsidRPr="003A4192">
        <w:rPr>
          <w:b/>
          <w:bCs/>
          <w:u w:val="single"/>
        </w:rPr>
        <w:t>In this section, the term “surface segmentation” (uncapitalized) is a generic reference to any type of segmentation that describes a surface. It includes both the Surface Segmentation IOD or SOP Class (capitalized) and the Heightmap Segmentation IOD or SOP Class.</w:t>
      </w:r>
    </w:p>
    <w:p w14:paraId="0B6840D1" w14:textId="19F8B994" w:rsidR="00DE6C2B" w:rsidRDefault="00DE6C2B" w:rsidP="00B94083">
      <w:pPr>
        <w:pStyle w:val="Heading6"/>
      </w:pPr>
      <w:bookmarkStart w:id="727" w:name="_Toc157164581"/>
      <w:r>
        <w:lastRenderedPageBreak/>
        <w:t>C.8.17.</w:t>
      </w:r>
      <w:r w:rsidR="008F6FC5">
        <w:t>14</w:t>
      </w:r>
      <w:r>
        <w:t>.1.1 Source Image Sequence</w:t>
      </w:r>
      <w:bookmarkEnd w:id="727"/>
    </w:p>
    <w:p w14:paraId="398B5789" w14:textId="77777777" w:rsidR="00DE6C2B" w:rsidRDefault="00DE6C2B" w:rsidP="00DE6C2B">
      <w:pPr>
        <w:spacing w:before="180" w:after="0"/>
        <w:jc w:val="both"/>
      </w:pPr>
      <w:bookmarkStart w:id="728" w:name="para_a9e396e9_d912_4d19_9d96_ffea7bc49e"/>
      <w:bookmarkEnd w:id="726"/>
      <w:r>
        <w:rPr>
          <w:rFonts w:ascii="Arial" w:hAnsi="Arial"/>
          <w:color w:val="000000"/>
          <w:sz w:val="18"/>
        </w:rPr>
        <w:t>An OCT en face image is derived from images obtained using OCT technology. The Source Image Sequence (0008,2112) shall convey the SOP Instances used to derive this en face SOP Instance.</w:t>
      </w:r>
    </w:p>
    <w:p w14:paraId="31A9F2CB" w14:textId="2A7DAE56" w:rsidR="00DE6C2B" w:rsidRDefault="00DE6C2B" w:rsidP="00DE6C2B">
      <w:pPr>
        <w:spacing w:before="180" w:after="0"/>
        <w:jc w:val="both"/>
      </w:pPr>
      <w:bookmarkStart w:id="729" w:name="para_4cc24cc8_05a0_4864_b7fc_1a8d9a4e40"/>
      <w:bookmarkEnd w:id="728"/>
      <w:r>
        <w:rPr>
          <w:rFonts w:ascii="Arial" w:hAnsi="Arial"/>
          <w:color w:val="000000"/>
          <w:sz w:val="18"/>
        </w:rPr>
        <w:t xml:space="preserve">If Attribute Purpose of Reference Code Sequence (0040,A170) is set to </w:t>
      </w:r>
      <w:hyperlink r:id="rId52" w:anchor="DCM_128250">
        <w:r>
          <w:rPr>
            <w:rFonts w:ascii="Arial" w:hAnsi="Arial"/>
            <w:color w:val="000000"/>
            <w:sz w:val="18"/>
          </w:rPr>
          <w:t>(128250, DCM, "Structural image for image processing")</w:t>
        </w:r>
      </w:hyperlink>
      <w:r>
        <w:rPr>
          <w:rFonts w:ascii="Arial" w:hAnsi="Arial"/>
          <w:color w:val="000000"/>
          <w:sz w:val="18"/>
        </w:rPr>
        <w:t>, the Source Image Sequence will reference an Ophthalmic Tomography SOP Instance.</w:t>
      </w:r>
    </w:p>
    <w:p w14:paraId="5FD42F49" w14:textId="35365CAD" w:rsidR="00DE6C2B" w:rsidRDefault="00DE6C2B" w:rsidP="00DE6C2B">
      <w:pPr>
        <w:spacing w:before="180" w:after="0"/>
        <w:jc w:val="both"/>
      </w:pPr>
      <w:bookmarkStart w:id="730" w:name="para_2e2fd507_cb65_41ac_9439_376bb1818c"/>
      <w:bookmarkEnd w:id="729"/>
      <w:r>
        <w:rPr>
          <w:rFonts w:ascii="Arial" w:hAnsi="Arial"/>
          <w:color w:val="000000"/>
          <w:sz w:val="18"/>
        </w:rPr>
        <w:t xml:space="preserve">If Attribute Purpose of Reference Code Sequence (0040,A170) is set to </w:t>
      </w:r>
      <w:hyperlink r:id="rId53" w:anchor="DCM_128251">
        <w:r>
          <w:rPr>
            <w:rFonts w:ascii="Arial" w:hAnsi="Arial"/>
            <w:color w:val="000000"/>
            <w:sz w:val="18"/>
          </w:rPr>
          <w:t>(128251, DCM, "Flow image for image processing")</w:t>
        </w:r>
      </w:hyperlink>
      <w:r>
        <w:rPr>
          <w:rFonts w:ascii="Arial" w:hAnsi="Arial"/>
          <w:color w:val="000000"/>
          <w:sz w:val="18"/>
        </w:rPr>
        <w:t>, the Source Image Sequence will reference an Ophthalmic Optical Coherence Tomography B-scan Volume Analysis SOP Instance.</w:t>
      </w:r>
    </w:p>
    <w:p w14:paraId="6A26DFAE" w14:textId="65805681" w:rsidR="00DE6C2B" w:rsidRDefault="00DE6C2B" w:rsidP="00DE6C2B">
      <w:pPr>
        <w:spacing w:before="180" w:after="0"/>
        <w:jc w:val="both"/>
      </w:pPr>
      <w:bookmarkStart w:id="731" w:name="para_5dd4cd60_124a_4dc4_bf77_3fbd88f2f0"/>
      <w:bookmarkEnd w:id="730"/>
      <w:r>
        <w:rPr>
          <w:rFonts w:ascii="Arial" w:hAnsi="Arial"/>
          <w:color w:val="000000"/>
          <w:sz w:val="18"/>
        </w:rPr>
        <w:t xml:space="preserve">A typical example of the image processing stages performed to generate en face images is shown in </w:t>
      </w:r>
      <w:hyperlink w:anchor="figure_C_8_17_14_1">
        <w:r>
          <w:rPr>
            <w:rFonts w:ascii="Arial" w:hAnsi="Arial"/>
            <w:color w:val="000000"/>
            <w:sz w:val="18"/>
          </w:rPr>
          <w:t>Figure C.8.17.</w:t>
        </w:r>
        <w:r w:rsidR="008F6FC5">
          <w:rPr>
            <w:rFonts w:ascii="Arial" w:hAnsi="Arial"/>
            <w:color w:val="000000"/>
            <w:sz w:val="18"/>
          </w:rPr>
          <w:t>14</w:t>
        </w:r>
        <w:r>
          <w:rPr>
            <w:rFonts w:ascii="Arial" w:hAnsi="Arial"/>
            <w:color w:val="000000"/>
            <w:sz w:val="18"/>
          </w:rPr>
          <w:t>-1</w:t>
        </w:r>
      </w:hyperlink>
      <w:r>
        <w:rPr>
          <w:rFonts w:ascii="Arial" w:hAnsi="Arial"/>
          <w:color w:val="000000"/>
          <w:sz w:val="18"/>
        </w:rPr>
        <w:t>.</w:t>
      </w:r>
    </w:p>
    <w:p w14:paraId="70600015" w14:textId="77777777" w:rsidR="00DE6C2B" w:rsidRDefault="00DE6C2B" w:rsidP="00DE6C2B">
      <w:pPr>
        <w:spacing w:before="180" w:after="0"/>
        <w:jc w:val="both"/>
      </w:pPr>
      <w:bookmarkStart w:id="732" w:name="para_5ae92709_b9ff_4ab8_a2b7_5ecd08c520"/>
      <w:bookmarkEnd w:id="731"/>
    </w:p>
    <w:p w14:paraId="2DF018B8" w14:textId="77777777" w:rsidR="00DE6C2B" w:rsidRDefault="00DE6C2B" w:rsidP="00DE6C2B">
      <w:pPr>
        <w:spacing w:before="180" w:after="0"/>
        <w:jc w:val="center"/>
      </w:pPr>
      <w:bookmarkStart w:id="733" w:name="idm330284156112"/>
      <w:bookmarkStart w:id="734" w:name="figure_C_8_17_14_1"/>
      <w:bookmarkEnd w:id="732"/>
      <w:r>
        <w:rPr>
          <w:rFonts w:ascii="Arial" w:hAnsi="Arial"/>
          <w:noProof/>
          <w:color w:val="000000"/>
          <w:sz w:val="18"/>
        </w:rPr>
        <w:drawing>
          <wp:inline distT="0" distB="0" distL="0" distR="0" wp14:anchorId="06B28747" wp14:editId="09FC566F">
            <wp:extent cx="6210300" cy="4162425"/>
            <wp:effectExtent l="0" t="0" r="0" b="0"/>
            <wp:docPr id="307" name="Picture 153"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307" name="Picture 153" descr="Timeline&#10;&#10;Description automatically generated"/>
                    <pic:cNvPicPr/>
                  </pic:nvPicPr>
                  <pic:blipFill>
                    <a:blip r:embed="rId54"/>
                    <a:srcRect/>
                    <a:stretch>
                      <a:fillRect/>
                    </a:stretch>
                  </pic:blipFill>
                  <pic:spPr>
                    <a:xfrm>
                      <a:off x="0" y="0"/>
                      <a:ext cx="6210300" cy="4162425"/>
                    </a:xfrm>
                    <a:prstGeom prst="rect">
                      <a:avLst/>
                    </a:prstGeom>
                  </pic:spPr>
                </pic:pic>
              </a:graphicData>
            </a:graphic>
          </wp:inline>
        </w:drawing>
      </w:r>
    </w:p>
    <w:bookmarkEnd w:id="733"/>
    <w:bookmarkEnd w:id="734"/>
    <w:p w14:paraId="6EF124AE" w14:textId="419E64FC" w:rsidR="00DE6C2B" w:rsidRDefault="00DE6C2B" w:rsidP="00DE6C2B">
      <w:pPr>
        <w:spacing w:before="216" w:after="0"/>
        <w:jc w:val="center"/>
      </w:pPr>
      <w:r>
        <w:rPr>
          <w:rFonts w:ascii="Arial" w:hAnsi="Arial"/>
          <w:b/>
          <w:color w:val="000000"/>
          <w:sz w:val="22"/>
        </w:rPr>
        <w:t>Figure C.8.17.</w:t>
      </w:r>
      <w:r w:rsidR="008F6FC5">
        <w:rPr>
          <w:rFonts w:ascii="Arial" w:hAnsi="Arial"/>
          <w:b/>
          <w:color w:val="000000"/>
          <w:sz w:val="22"/>
        </w:rPr>
        <w:t>14</w:t>
      </w:r>
      <w:r>
        <w:rPr>
          <w:rFonts w:ascii="Arial" w:hAnsi="Arial"/>
          <w:b/>
          <w:color w:val="000000"/>
          <w:sz w:val="22"/>
        </w:rPr>
        <w:t>-1. Example of the Image Process Performed to Generate En Face Images</w:t>
      </w:r>
    </w:p>
    <w:p w14:paraId="34191F3F" w14:textId="77777777" w:rsidR="00DE6C2B" w:rsidRDefault="00DE6C2B" w:rsidP="00DE6C2B">
      <w:pPr>
        <w:spacing w:before="180" w:after="0"/>
        <w:jc w:val="both"/>
      </w:pPr>
      <w:bookmarkStart w:id="735" w:name="para_cf69d349_2f15_4f8f_a6d5_01a28bfa70"/>
      <w:r>
        <w:rPr>
          <w:rFonts w:ascii="Arial" w:hAnsi="Arial"/>
          <w:color w:val="000000"/>
          <w:sz w:val="18"/>
        </w:rPr>
        <w:t>Figure Legend:</w:t>
      </w:r>
    </w:p>
    <w:p w14:paraId="42D08D6D" w14:textId="77777777" w:rsidR="00DE6C2B" w:rsidRDefault="00DE6C2B" w:rsidP="00DE6C2B">
      <w:pPr>
        <w:tabs>
          <w:tab w:val="left" w:pos="360"/>
        </w:tabs>
        <w:spacing w:before="180" w:after="0"/>
        <w:ind w:left="360" w:hanging="360"/>
        <w:jc w:val="both"/>
      </w:pPr>
      <w:bookmarkStart w:id="736" w:name="para_36529414_a0cd_4afd_b22d_f2d1521c63"/>
      <w:bookmarkStart w:id="737" w:name="idm330284152832"/>
      <w:bookmarkStart w:id="738" w:name="idm330284153312"/>
      <w:bookmarkEnd w:id="735"/>
      <w:r>
        <w:rPr>
          <w:rFonts w:ascii="Arial" w:hAnsi="Arial"/>
          <w:color w:val="000000"/>
          <w:sz w:val="18"/>
        </w:rPr>
        <w:t>A.</w:t>
      </w:r>
      <w:r>
        <w:rPr>
          <w:rFonts w:ascii="Arial" w:hAnsi="Arial"/>
          <w:color w:val="000000"/>
          <w:sz w:val="18"/>
        </w:rPr>
        <w:tab/>
        <w:t>OCT proprietary B-scan data (possibly a DICOM Raw Data Instance)</w:t>
      </w:r>
    </w:p>
    <w:p w14:paraId="55CE6AC2" w14:textId="77777777" w:rsidR="00DE6C2B" w:rsidRDefault="00DE6C2B" w:rsidP="00DE6C2B">
      <w:pPr>
        <w:tabs>
          <w:tab w:val="left" w:pos="360"/>
        </w:tabs>
        <w:spacing w:before="180" w:after="0"/>
        <w:ind w:left="360" w:hanging="360"/>
        <w:jc w:val="both"/>
      </w:pPr>
      <w:bookmarkStart w:id="739" w:name="para_82c0562e_65f7_48d5_a165_7cf79f2e54"/>
      <w:bookmarkStart w:id="740" w:name="idm330284151568"/>
      <w:bookmarkEnd w:id="736"/>
      <w:bookmarkEnd w:id="737"/>
      <w:bookmarkEnd w:id="738"/>
      <w:r>
        <w:rPr>
          <w:rFonts w:ascii="Arial" w:hAnsi="Arial"/>
          <w:color w:val="000000"/>
          <w:sz w:val="18"/>
        </w:rPr>
        <w:t>B.</w:t>
      </w:r>
      <w:r>
        <w:rPr>
          <w:rFonts w:ascii="Arial" w:hAnsi="Arial"/>
          <w:color w:val="000000"/>
          <w:sz w:val="18"/>
        </w:rPr>
        <w:tab/>
        <w:t>Volumetric structural ophthalmic tomography image (Ophthalmic Tomography Image Instance)</w:t>
      </w:r>
    </w:p>
    <w:p w14:paraId="6AE27E59" w14:textId="77777777" w:rsidR="00DE6C2B" w:rsidRDefault="00DE6C2B" w:rsidP="00DE6C2B">
      <w:pPr>
        <w:tabs>
          <w:tab w:val="left" w:pos="360"/>
        </w:tabs>
        <w:spacing w:before="180" w:after="0"/>
        <w:ind w:left="360" w:hanging="360"/>
        <w:jc w:val="both"/>
      </w:pPr>
      <w:bookmarkStart w:id="741" w:name="para_ff19bea3_8dd5_4e1c_803d_bbe0389cba"/>
      <w:bookmarkStart w:id="742" w:name="idm330284150256"/>
      <w:bookmarkEnd w:id="739"/>
      <w:bookmarkEnd w:id="740"/>
      <w:r>
        <w:rPr>
          <w:rFonts w:ascii="Arial" w:hAnsi="Arial"/>
          <w:color w:val="000000"/>
          <w:sz w:val="18"/>
        </w:rPr>
        <w:t>C.</w:t>
      </w:r>
      <w:r>
        <w:rPr>
          <w:rFonts w:ascii="Arial" w:hAnsi="Arial"/>
          <w:color w:val="000000"/>
          <w:sz w:val="18"/>
        </w:rPr>
        <w:tab/>
        <w:t>OCT angiographic flow volume information (Ophthalmic Optical Coherence Tomography B-scan Volume Analysis Instance)</w:t>
      </w:r>
    </w:p>
    <w:p w14:paraId="0E160F6D" w14:textId="451B77AC" w:rsidR="00DE6C2B" w:rsidRDefault="00DE6C2B" w:rsidP="00DE6C2B">
      <w:pPr>
        <w:tabs>
          <w:tab w:val="left" w:pos="360"/>
        </w:tabs>
        <w:spacing w:before="180" w:after="0"/>
        <w:ind w:left="360" w:hanging="360"/>
        <w:jc w:val="both"/>
      </w:pPr>
      <w:bookmarkStart w:id="743" w:name="para_a047c651_a241_41af_bb1c_6c94220889"/>
      <w:bookmarkStart w:id="744" w:name="idm330284148912"/>
      <w:bookmarkEnd w:id="741"/>
      <w:bookmarkEnd w:id="742"/>
      <w:r w:rsidRPr="000F4408">
        <w:rPr>
          <w:rFonts w:ascii="Arial" w:hAnsi="Arial"/>
          <w:color w:val="000000"/>
          <w:sz w:val="18"/>
        </w:rPr>
        <w:t>D.</w:t>
      </w:r>
      <w:r w:rsidRPr="000F4408">
        <w:rPr>
          <w:rFonts w:ascii="Arial" w:hAnsi="Arial"/>
          <w:color w:val="000000"/>
          <w:sz w:val="18"/>
        </w:rPr>
        <w:tab/>
        <w:t xml:space="preserve">OCT surface </w:t>
      </w:r>
      <w:r w:rsidRPr="000F4408">
        <w:rPr>
          <w:rFonts w:ascii="Arial" w:hAnsi="Arial"/>
          <w:b/>
          <w:bCs/>
          <w:strike/>
          <w:color w:val="000000"/>
          <w:sz w:val="18"/>
        </w:rPr>
        <w:t>mesh</w:t>
      </w:r>
      <w:r w:rsidR="000F4408" w:rsidRPr="000F4408">
        <w:rPr>
          <w:rFonts w:ascii="Arial" w:hAnsi="Arial"/>
          <w:b/>
          <w:bCs/>
          <w:color w:val="000000"/>
          <w:sz w:val="18"/>
          <w:u w:val="single"/>
        </w:rPr>
        <w:t>segmentation</w:t>
      </w:r>
      <w:r w:rsidRPr="000F4408">
        <w:rPr>
          <w:rFonts w:ascii="Arial" w:hAnsi="Arial"/>
          <w:color w:val="000000"/>
          <w:sz w:val="18"/>
        </w:rPr>
        <w:t xml:space="preserve"> (</w:t>
      </w:r>
      <w:r w:rsidR="00723BF4" w:rsidRPr="000F4408">
        <w:rPr>
          <w:rFonts w:ascii="Arial" w:hAnsi="Arial"/>
          <w:b/>
          <w:bCs/>
          <w:color w:val="000000"/>
          <w:sz w:val="18"/>
          <w:u w:val="single"/>
        </w:rPr>
        <w:t>e.g., Heightma</w:t>
      </w:r>
      <w:r w:rsidR="00723BF4">
        <w:rPr>
          <w:rFonts w:ascii="Arial" w:hAnsi="Arial"/>
          <w:b/>
          <w:bCs/>
          <w:color w:val="000000"/>
          <w:sz w:val="18"/>
          <w:u w:val="single"/>
        </w:rPr>
        <w:t xml:space="preserve">p </w:t>
      </w:r>
      <w:r w:rsidR="00723BF4" w:rsidRPr="00723BF4">
        <w:rPr>
          <w:rFonts w:ascii="Arial" w:hAnsi="Arial"/>
          <w:b/>
          <w:bCs/>
          <w:color w:val="000000"/>
          <w:sz w:val="18"/>
          <w:u w:val="single"/>
        </w:rPr>
        <w:t>Segmentation</w:t>
      </w:r>
      <w:r w:rsidR="00723BF4">
        <w:rPr>
          <w:rFonts w:ascii="Arial" w:hAnsi="Arial"/>
          <w:b/>
          <w:bCs/>
          <w:color w:val="000000"/>
          <w:sz w:val="18"/>
          <w:u w:val="single"/>
        </w:rPr>
        <w:t xml:space="preserve"> or</w:t>
      </w:r>
      <w:r w:rsidR="00723BF4" w:rsidRPr="000F4408">
        <w:rPr>
          <w:rFonts w:ascii="Arial" w:hAnsi="Arial"/>
          <w:color w:val="000000"/>
          <w:sz w:val="18"/>
        </w:rPr>
        <w:t xml:space="preserve"> </w:t>
      </w:r>
      <w:r w:rsidRPr="00723BF4">
        <w:rPr>
          <w:rFonts w:ascii="Arial" w:hAnsi="Arial"/>
          <w:color w:val="000000"/>
          <w:sz w:val="18"/>
        </w:rPr>
        <w:t>Surface</w:t>
      </w:r>
      <w:r w:rsidRPr="000F4408">
        <w:rPr>
          <w:rFonts w:ascii="Arial" w:hAnsi="Arial"/>
          <w:color w:val="000000"/>
          <w:sz w:val="18"/>
        </w:rPr>
        <w:t xml:space="preserve"> Segmentation Instance)</w:t>
      </w:r>
    </w:p>
    <w:p w14:paraId="7F5A7C12" w14:textId="2CAF078E" w:rsidR="00DE6C2B" w:rsidRDefault="00DE6C2B" w:rsidP="00DE6C2B">
      <w:pPr>
        <w:tabs>
          <w:tab w:val="left" w:pos="360"/>
        </w:tabs>
        <w:spacing w:before="180" w:after="0"/>
        <w:ind w:left="360" w:hanging="360"/>
        <w:jc w:val="both"/>
      </w:pPr>
      <w:bookmarkStart w:id="745" w:name="para_4bf53c74_7ec0_4743_8a12_dcb0dbd422"/>
      <w:bookmarkStart w:id="746" w:name="idm330284147680"/>
      <w:bookmarkEnd w:id="743"/>
      <w:bookmarkEnd w:id="744"/>
      <w:r>
        <w:rPr>
          <w:rFonts w:ascii="Arial" w:hAnsi="Arial"/>
          <w:color w:val="000000"/>
          <w:sz w:val="18"/>
        </w:rPr>
        <w:t>E.</w:t>
      </w:r>
      <w:r>
        <w:rPr>
          <w:rFonts w:ascii="Arial" w:hAnsi="Arial"/>
          <w:color w:val="000000"/>
          <w:sz w:val="18"/>
        </w:rPr>
        <w:tab/>
        <w:t xml:space="preserve">Structural en face image (Ophthalmic </w:t>
      </w:r>
      <w:r w:rsidRPr="00210049">
        <w:rPr>
          <w:rFonts w:ascii="Arial" w:hAnsi="Arial"/>
          <w:color w:val="000000"/>
          <w:sz w:val="18"/>
        </w:rPr>
        <w:t>Optical Coherence Tomography</w:t>
      </w:r>
      <w:r>
        <w:rPr>
          <w:rFonts w:ascii="Arial" w:hAnsi="Arial"/>
          <w:color w:val="000000"/>
          <w:sz w:val="18"/>
        </w:rPr>
        <w:t xml:space="preserve"> En Face Image Instance)</w:t>
      </w:r>
    </w:p>
    <w:p w14:paraId="4D56B693" w14:textId="09D91320" w:rsidR="00DE6C2B" w:rsidRDefault="00DE6C2B" w:rsidP="00DE6C2B">
      <w:pPr>
        <w:tabs>
          <w:tab w:val="left" w:pos="360"/>
        </w:tabs>
        <w:spacing w:before="180" w:after="0"/>
        <w:ind w:left="360" w:hanging="360"/>
        <w:jc w:val="both"/>
      </w:pPr>
      <w:bookmarkStart w:id="747" w:name="para_14955710_69da_4e5f_beb4_862611f24e"/>
      <w:bookmarkStart w:id="748" w:name="idm330284146368"/>
      <w:bookmarkEnd w:id="745"/>
      <w:bookmarkEnd w:id="746"/>
      <w:r>
        <w:rPr>
          <w:rFonts w:ascii="Arial" w:hAnsi="Arial"/>
          <w:color w:val="000000"/>
          <w:sz w:val="18"/>
        </w:rPr>
        <w:lastRenderedPageBreak/>
        <w:t>F.</w:t>
      </w:r>
      <w:r>
        <w:rPr>
          <w:rFonts w:ascii="Arial" w:hAnsi="Arial"/>
          <w:color w:val="000000"/>
          <w:sz w:val="18"/>
        </w:rPr>
        <w:tab/>
        <w:t xml:space="preserve">En Face angiographic flow image (Ophthalmic </w:t>
      </w:r>
      <w:r w:rsidR="00B41B3B" w:rsidRPr="00210049">
        <w:rPr>
          <w:rFonts w:ascii="Arial" w:hAnsi="Arial"/>
          <w:color w:val="000000"/>
          <w:sz w:val="18"/>
        </w:rPr>
        <w:t>Optical Coherence Tomography</w:t>
      </w:r>
      <w:r w:rsidR="00B41B3B">
        <w:rPr>
          <w:rFonts w:ascii="Arial" w:hAnsi="Arial"/>
          <w:color w:val="000000"/>
          <w:sz w:val="18"/>
        </w:rPr>
        <w:t xml:space="preserve"> </w:t>
      </w:r>
      <w:r>
        <w:rPr>
          <w:rFonts w:ascii="Arial" w:hAnsi="Arial"/>
          <w:color w:val="000000"/>
          <w:sz w:val="18"/>
        </w:rPr>
        <w:t>En Face Image Instance)</w:t>
      </w:r>
    </w:p>
    <w:p w14:paraId="12A6FEF2" w14:textId="38D67488" w:rsidR="00DE6C2B" w:rsidRDefault="00DE6C2B" w:rsidP="00DE6C2B">
      <w:pPr>
        <w:spacing w:before="180" w:after="0"/>
        <w:jc w:val="both"/>
      </w:pPr>
      <w:bookmarkStart w:id="749" w:name="para_70e6e2ee_8941_4f0d_b181_9036040f5c"/>
      <w:bookmarkEnd w:id="747"/>
      <w:bookmarkEnd w:id="748"/>
      <w:r>
        <w:rPr>
          <w:rFonts w:ascii="Arial" w:hAnsi="Arial"/>
          <w:b/>
          <w:color w:val="000000"/>
          <w:sz w:val="18"/>
        </w:rPr>
        <w:t>Stage 1:</w:t>
      </w:r>
      <w:r>
        <w:rPr>
          <w:rFonts w:ascii="Arial" w:hAnsi="Arial"/>
          <w:color w:val="000000"/>
          <w:sz w:val="18"/>
        </w:rPr>
        <w:t>OCT technology is used to acquire a volumetric dataset from a retinal region of interest.</w:t>
      </w:r>
      <w:r w:rsidR="00E90002">
        <w:rPr>
          <w:rFonts w:ascii="Arial" w:hAnsi="Arial"/>
          <w:color w:val="000000"/>
          <w:sz w:val="18"/>
        </w:rPr>
        <w:t xml:space="preserve"> </w:t>
      </w:r>
      <w:r>
        <w:rPr>
          <w:rFonts w:ascii="Arial" w:hAnsi="Arial"/>
          <w:color w:val="000000"/>
          <w:sz w:val="18"/>
        </w:rPr>
        <w:t>This volumetric dataset (A) consists of multiple B-scans in a raster pattern, and multiple frames are acquired at each B-scan location. The B-scans are acquired in the manufacturer's proprietary format for analysis and storage. If this information is stored in DICOM, it can use the Raw Data Storage SOP Class.</w:t>
      </w:r>
    </w:p>
    <w:p w14:paraId="2B8F3FB7" w14:textId="6381DF84" w:rsidR="00DE6C2B" w:rsidRDefault="00DE6C2B" w:rsidP="00DE6C2B">
      <w:pPr>
        <w:spacing w:before="180" w:after="0"/>
        <w:jc w:val="both"/>
      </w:pPr>
      <w:bookmarkStart w:id="750" w:name="para_a1feb123_ba19_4620_9c2e_3a5ec12a92"/>
      <w:bookmarkEnd w:id="749"/>
      <w:r>
        <w:rPr>
          <w:rFonts w:ascii="Arial" w:hAnsi="Arial"/>
          <w:b/>
          <w:color w:val="000000"/>
          <w:sz w:val="18"/>
        </w:rPr>
        <w:t>Stage 2:</w:t>
      </w:r>
      <w:r>
        <w:rPr>
          <w:rFonts w:ascii="Arial" w:hAnsi="Arial"/>
          <w:color w:val="000000"/>
          <w:sz w:val="18"/>
        </w:rPr>
        <w:t xml:space="preserve">The OCT proprietary B-scan data (A) (or DICOM Raw Data SOP Instance) is then analyzed to derive the volumetric structural ophthalmic tomography image (B). From (B) one or more OCT surface </w:t>
      </w:r>
      <w:r w:rsidR="00723BF4" w:rsidRPr="00193F57">
        <w:rPr>
          <w:rFonts w:ascii="Arial" w:hAnsi="Arial"/>
          <w:b/>
          <w:bCs/>
          <w:strike/>
          <w:color w:val="000000"/>
          <w:sz w:val="18"/>
        </w:rPr>
        <w:t>meshes</w:t>
      </w:r>
      <w:r w:rsidR="00723BF4" w:rsidRPr="00193F57">
        <w:rPr>
          <w:rFonts w:ascii="Arial" w:hAnsi="Arial"/>
          <w:b/>
          <w:bCs/>
          <w:color w:val="000000"/>
          <w:sz w:val="18"/>
          <w:u w:val="single"/>
        </w:rPr>
        <w:t>segmentations</w:t>
      </w:r>
      <w:r w:rsidR="00723BF4">
        <w:rPr>
          <w:rFonts w:ascii="Arial" w:hAnsi="Arial"/>
          <w:color w:val="000000"/>
          <w:sz w:val="18"/>
        </w:rPr>
        <w:t xml:space="preserve"> </w:t>
      </w:r>
      <w:r>
        <w:rPr>
          <w:rFonts w:ascii="Arial" w:hAnsi="Arial"/>
          <w:color w:val="000000"/>
          <w:sz w:val="18"/>
        </w:rPr>
        <w:t>(D) are generated to delineate the anatomical boundaries. The difference in signal between the frames of each individual B-scan is analyzed to produce the OCT angiographic flow volume information (C).</w:t>
      </w:r>
    </w:p>
    <w:p w14:paraId="318C12FE" w14:textId="22590281" w:rsidR="00DE6C2B" w:rsidRDefault="00DE6C2B" w:rsidP="00DE6C2B">
      <w:pPr>
        <w:spacing w:before="180" w:after="0"/>
        <w:jc w:val="both"/>
      </w:pPr>
      <w:bookmarkStart w:id="751" w:name="para_c370dd8b_c3ae_4500_b1b6_b71a9b67ae"/>
      <w:bookmarkEnd w:id="750"/>
      <w:r>
        <w:rPr>
          <w:rFonts w:ascii="Arial" w:hAnsi="Arial"/>
          <w:b/>
          <w:color w:val="000000"/>
          <w:sz w:val="18"/>
        </w:rPr>
        <w:t>Stage 3:</w:t>
      </w:r>
      <w:r>
        <w:rPr>
          <w:rFonts w:ascii="Arial" w:hAnsi="Arial"/>
          <w:color w:val="000000"/>
          <w:sz w:val="18"/>
        </w:rPr>
        <w:t xml:space="preserve">Clinicians typically make their assessment based upon two types of OCT en face images. The structural OCT en face image (E) is derived by using pixel information in (B) </w:t>
      </w:r>
      <w:r w:rsidRPr="00193F57">
        <w:rPr>
          <w:rFonts w:ascii="Arial" w:hAnsi="Arial"/>
          <w:color w:val="000000"/>
          <w:sz w:val="18"/>
        </w:rPr>
        <w:t xml:space="preserve">and two surface </w:t>
      </w:r>
      <w:r w:rsidR="00193F57" w:rsidRPr="00193F57">
        <w:rPr>
          <w:rFonts w:ascii="Arial" w:hAnsi="Arial"/>
          <w:b/>
          <w:bCs/>
          <w:strike/>
          <w:color w:val="000000"/>
          <w:sz w:val="18"/>
        </w:rPr>
        <w:t>meshes</w:t>
      </w:r>
      <w:r w:rsidR="00193F57" w:rsidRPr="00193F57">
        <w:rPr>
          <w:rFonts w:ascii="Arial" w:hAnsi="Arial"/>
          <w:b/>
          <w:bCs/>
          <w:color w:val="000000"/>
          <w:sz w:val="18"/>
          <w:u w:val="single"/>
        </w:rPr>
        <w:t>segmentations</w:t>
      </w:r>
      <w:r w:rsidR="00193F57" w:rsidRPr="000F4408">
        <w:rPr>
          <w:rFonts w:ascii="Arial" w:hAnsi="Arial"/>
          <w:color w:val="000000"/>
          <w:sz w:val="18"/>
        </w:rPr>
        <w:t xml:space="preserve"> </w:t>
      </w:r>
      <w:r>
        <w:rPr>
          <w:rFonts w:ascii="Arial" w:hAnsi="Arial"/>
          <w:color w:val="000000"/>
          <w:sz w:val="18"/>
        </w:rPr>
        <w:t xml:space="preserve">(C). The vascular OCT en face image (F) may be derived using the volumetric structural ophthalmic tomography image (B) , </w:t>
      </w:r>
      <w:r w:rsidRPr="00193F57">
        <w:rPr>
          <w:rFonts w:ascii="Arial" w:hAnsi="Arial"/>
          <w:color w:val="000000"/>
          <w:sz w:val="18"/>
        </w:rPr>
        <w:t xml:space="preserve">the OCT surface </w:t>
      </w:r>
      <w:r w:rsidR="00193F57" w:rsidRPr="00193F57">
        <w:rPr>
          <w:rFonts w:ascii="Arial" w:hAnsi="Arial"/>
          <w:b/>
          <w:bCs/>
          <w:strike/>
          <w:color w:val="000000"/>
          <w:sz w:val="18"/>
        </w:rPr>
        <w:t>mesh</w:t>
      </w:r>
      <w:r w:rsidR="00193F57" w:rsidRPr="00193F57">
        <w:rPr>
          <w:rFonts w:ascii="Arial" w:hAnsi="Arial"/>
          <w:b/>
          <w:bCs/>
          <w:color w:val="000000"/>
          <w:sz w:val="18"/>
          <w:u w:val="single"/>
        </w:rPr>
        <w:t>segmentation</w:t>
      </w:r>
      <w:r w:rsidR="00193F57" w:rsidRPr="00193F57">
        <w:rPr>
          <w:rFonts w:ascii="Arial" w:hAnsi="Arial"/>
          <w:color w:val="000000"/>
          <w:sz w:val="18"/>
        </w:rPr>
        <w:t xml:space="preserve"> </w:t>
      </w:r>
      <w:r w:rsidRPr="00193F57">
        <w:rPr>
          <w:rFonts w:ascii="Arial" w:hAnsi="Arial"/>
          <w:color w:val="000000"/>
          <w:sz w:val="18"/>
        </w:rPr>
        <w:t>(D) and the OCT angiographic flow volume information (C).</w:t>
      </w:r>
    </w:p>
    <w:p w14:paraId="65C166FF" w14:textId="74DA8497" w:rsidR="00DE6C2B" w:rsidRDefault="00DE6C2B" w:rsidP="00DE6C2B">
      <w:pPr>
        <w:spacing w:before="180" w:after="0"/>
        <w:jc w:val="both"/>
      </w:pPr>
      <w:bookmarkStart w:id="752" w:name="para_594e79cd_53db_4793_9db5_0b5e69ed3f"/>
      <w:bookmarkEnd w:id="751"/>
      <w:r>
        <w:rPr>
          <w:rFonts w:ascii="Arial" w:hAnsi="Arial"/>
          <w:color w:val="000000"/>
          <w:sz w:val="18"/>
        </w:rPr>
        <w:t xml:space="preserve">En face images are typically derived by the acquisition modality that generated the Ophthalmic Tomography Image, </w:t>
      </w:r>
      <w:r w:rsidR="00723BF4" w:rsidRPr="00193F57">
        <w:rPr>
          <w:rFonts w:ascii="Arial" w:hAnsi="Arial"/>
          <w:b/>
          <w:bCs/>
          <w:strike/>
          <w:color w:val="000000"/>
          <w:sz w:val="18"/>
        </w:rPr>
        <w:t>S</w:t>
      </w:r>
      <w:r w:rsidR="00723BF4" w:rsidRPr="00193F57">
        <w:rPr>
          <w:rFonts w:ascii="Arial" w:hAnsi="Arial"/>
          <w:b/>
          <w:bCs/>
          <w:color w:val="000000"/>
          <w:sz w:val="18"/>
          <w:u w:val="single"/>
        </w:rPr>
        <w:t>s</w:t>
      </w:r>
      <w:r>
        <w:rPr>
          <w:rFonts w:ascii="Arial" w:hAnsi="Arial"/>
          <w:color w:val="000000"/>
          <w:sz w:val="18"/>
        </w:rPr>
        <w:t xml:space="preserve">urface </w:t>
      </w:r>
      <w:r w:rsidR="00993EA6" w:rsidRPr="00193F57">
        <w:rPr>
          <w:rFonts w:ascii="Arial" w:hAnsi="Arial"/>
          <w:b/>
          <w:bCs/>
          <w:strike/>
          <w:color w:val="000000"/>
          <w:sz w:val="18"/>
        </w:rPr>
        <w:t>S</w:t>
      </w:r>
      <w:r w:rsidR="00993EA6" w:rsidRPr="00193F57">
        <w:rPr>
          <w:rFonts w:ascii="Arial" w:hAnsi="Arial"/>
          <w:b/>
          <w:bCs/>
          <w:color w:val="000000"/>
          <w:sz w:val="18"/>
          <w:u w:val="single"/>
        </w:rPr>
        <w:t>s</w:t>
      </w:r>
      <w:r>
        <w:rPr>
          <w:rFonts w:ascii="Arial" w:hAnsi="Arial"/>
          <w:color w:val="000000"/>
          <w:sz w:val="18"/>
        </w:rPr>
        <w:t>egmentation</w:t>
      </w:r>
      <w:r w:rsidR="00993EA6">
        <w:rPr>
          <w:rFonts w:ascii="Arial" w:hAnsi="Arial"/>
          <w:color w:val="000000"/>
          <w:sz w:val="18"/>
        </w:rPr>
        <w:t>,</w:t>
      </w:r>
      <w:r>
        <w:rPr>
          <w:rFonts w:ascii="Arial" w:hAnsi="Arial"/>
          <w:color w:val="000000"/>
          <w:sz w:val="18"/>
        </w:rPr>
        <w:t xml:space="preserve"> and Ophthalmic Optical Coherence Tomography B-scan Volume Analysis SOP Instances</w:t>
      </w:r>
      <w:r w:rsidR="00723BF4">
        <w:rPr>
          <w:rFonts w:ascii="Arial" w:hAnsi="Arial"/>
          <w:b/>
          <w:bCs/>
          <w:color w:val="000000"/>
          <w:sz w:val="18"/>
          <w:u w:val="single"/>
        </w:rPr>
        <w:t>,</w:t>
      </w:r>
      <w:r>
        <w:rPr>
          <w:rFonts w:ascii="Arial" w:hAnsi="Arial"/>
          <w:color w:val="000000"/>
          <w:sz w:val="18"/>
        </w:rPr>
        <w:t xml:space="preserve"> or by image workstations that received the respective Ophthalmic Image, </w:t>
      </w:r>
      <w:r w:rsidR="00723BF4" w:rsidRPr="00193F57">
        <w:rPr>
          <w:rFonts w:ascii="Arial" w:hAnsi="Arial"/>
          <w:b/>
          <w:bCs/>
          <w:strike/>
          <w:color w:val="000000"/>
          <w:sz w:val="18"/>
        </w:rPr>
        <w:t>S</w:t>
      </w:r>
      <w:r w:rsidR="00723BF4" w:rsidRPr="00193F57">
        <w:rPr>
          <w:rFonts w:ascii="Arial" w:hAnsi="Arial"/>
          <w:b/>
          <w:bCs/>
          <w:color w:val="000000"/>
          <w:sz w:val="18"/>
          <w:u w:val="single"/>
        </w:rPr>
        <w:t>s</w:t>
      </w:r>
      <w:r>
        <w:rPr>
          <w:rFonts w:ascii="Arial" w:hAnsi="Arial"/>
          <w:color w:val="000000"/>
          <w:sz w:val="18"/>
        </w:rPr>
        <w:t xml:space="preserve">urface </w:t>
      </w:r>
      <w:r w:rsidR="00993EA6" w:rsidRPr="00193F57">
        <w:rPr>
          <w:rFonts w:ascii="Arial" w:hAnsi="Arial"/>
          <w:b/>
          <w:bCs/>
          <w:strike/>
          <w:color w:val="000000"/>
          <w:sz w:val="18"/>
        </w:rPr>
        <w:t>S</w:t>
      </w:r>
      <w:r w:rsidR="00993EA6" w:rsidRPr="00193F57">
        <w:rPr>
          <w:rFonts w:ascii="Arial" w:hAnsi="Arial"/>
          <w:b/>
          <w:bCs/>
          <w:color w:val="000000"/>
          <w:sz w:val="18"/>
          <w:u w:val="single"/>
        </w:rPr>
        <w:t>s</w:t>
      </w:r>
      <w:r>
        <w:rPr>
          <w:rFonts w:ascii="Arial" w:hAnsi="Arial"/>
          <w:color w:val="000000"/>
          <w:sz w:val="18"/>
        </w:rPr>
        <w:t>egmentation</w:t>
      </w:r>
      <w:r w:rsidR="00993EA6">
        <w:rPr>
          <w:rFonts w:ascii="Arial" w:hAnsi="Arial"/>
          <w:color w:val="000000"/>
          <w:sz w:val="18"/>
        </w:rPr>
        <w:t>,</w:t>
      </w:r>
      <w:r>
        <w:rPr>
          <w:rFonts w:ascii="Arial" w:hAnsi="Arial"/>
          <w:color w:val="000000"/>
          <w:sz w:val="18"/>
        </w:rPr>
        <w:t xml:space="preserve"> and Ophthalmic Optical Tomography B-scan Volume Analysis SOP Instances via DICOM Storage.</w:t>
      </w:r>
    </w:p>
    <w:p w14:paraId="479944D7" w14:textId="02A9B6A3" w:rsidR="00DE6C2B" w:rsidRDefault="00DE6C2B" w:rsidP="00DE6C2B">
      <w:pPr>
        <w:keepNext/>
        <w:spacing w:before="180" w:after="0"/>
        <w:ind w:left="360" w:right="360"/>
        <w:jc w:val="both"/>
      </w:pPr>
      <w:bookmarkStart w:id="753" w:name="idm330284138160"/>
      <w:bookmarkEnd w:id="752"/>
      <w:r>
        <w:rPr>
          <w:rFonts w:ascii="Arial" w:hAnsi="Arial"/>
          <w:color w:val="000000"/>
          <w:sz w:val="18"/>
        </w:rPr>
        <w:t>Note</w:t>
      </w:r>
    </w:p>
    <w:p w14:paraId="5DF2BDC7" w14:textId="48AF83F8" w:rsidR="00DE6C2B" w:rsidRDefault="00DE6C2B" w:rsidP="00DE6C2B">
      <w:pPr>
        <w:spacing w:before="180" w:after="0"/>
        <w:ind w:left="360" w:right="360"/>
        <w:jc w:val="both"/>
      </w:pPr>
      <w:bookmarkStart w:id="754" w:name="para_db043eb7_2257_4a36_9e23_9414505f5e"/>
      <w:bookmarkEnd w:id="753"/>
      <w:r>
        <w:rPr>
          <w:rFonts w:ascii="Arial" w:hAnsi="Arial"/>
          <w:color w:val="000000"/>
          <w:sz w:val="18"/>
        </w:rPr>
        <w:t xml:space="preserve">Image workstations receiving ophthalmic tomography images may choose to evaluate the structural ophthalmic tomography image and generate a different set of segmented surfaces than defined by an acquisition device. The </w:t>
      </w:r>
      <w:r w:rsidRPr="00193F57">
        <w:rPr>
          <w:rFonts w:ascii="Arial" w:hAnsi="Arial"/>
          <w:color w:val="000000"/>
          <w:sz w:val="18"/>
        </w:rPr>
        <w:t xml:space="preserve">surface segmentation information can be stored in a separate </w:t>
      </w:r>
      <w:r w:rsidRPr="00193F57">
        <w:rPr>
          <w:rFonts w:ascii="Arial" w:hAnsi="Arial"/>
          <w:b/>
          <w:bCs/>
          <w:strike/>
          <w:color w:val="000000"/>
          <w:sz w:val="18"/>
        </w:rPr>
        <w:t>Surface</w:t>
      </w:r>
      <w:r w:rsidRPr="00193F57">
        <w:rPr>
          <w:rFonts w:ascii="Arial" w:hAnsi="Arial"/>
          <w:color w:val="000000"/>
          <w:sz w:val="18"/>
        </w:rPr>
        <w:t xml:space="preserve"> </w:t>
      </w:r>
      <w:r w:rsidRPr="00193F57">
        <w:rPr>
          <w:rFonts w:ascii="Arial" w:hAnsi="Arial"/>
          <w:b/>
          <w:bCs/>
          <w:strike/>
          <w:color w:val="000000"/>
          <w:sz w:val="18"/>
        </w:rPr>
        <w:t>S</w:t>
      </w:r>
      <w:r w:rsidR="00193F57" w:rsidRPr="00193F57">
        <w:rPr>
          <w:rFonts w:ascii="Arial" w:hAnsi="Arial"/>
          <w:b/>
          <w:bCs/>
          <w:color w:val="000000"/>
          <w:sz w:val="18"/>
          <w:u w:val="single"/>
        </w:rPr>
        <w:t>s</w:t>
      </w:r>
      <w:r w:rsidRPr="00193F57">
        <w:rPr>
          <w:rFonts w:ascii="Arial" w:hAnsi="Arial"/>
          <w:color w:val="000000"/>
          <w:sz w:val="18"/>
        </w:rPr>
        <w:t>egmentation SOP Instance.</w:t>
      </w:r>
    </w:p>
    <w:p w14:paraId="446754AF" w14:textId="6B1640F1" w:rsidR="00DE6C2B" w:rsidRDefault="00DE6C2B" w:rsidP="00DE6C2B">
      <w:pPr>
        <w:spacing w:before="180" w:after="0"/>
        <w:jc w:val="both"/>
        <w:rPr>
          <w:rFonts w:ascii="Arial" w:hAnsi="Arial"/>
          <w:color w:val="000000"/>
          <w:sz w:val="18"/>
        </w:rPr>
      </w:pPr>
      <w:bookmarkStart w:id="755" w:name="para_43ff2e83_cddd_4242_9948_dc235f395d"/>
      <w:bookmarkEnd w:id="754"/>
      <w:r>
        <w:rPr>
          <w:rFonts w:ascii="Arial" w:hAnsi="Arial"/>
          <w:color w:val="000000"/>
          <w:sz w:val="18"/>
        </w:rPr>
        <w:t xml:space="preserve">The Ophthalmic Tomography Image, </w:t>
      </w:r>
      <w:r w:rsidR="00723BF4" w:rsidRPr="00193F57">
        <w:rPr>
          <w:rFonts w:ascii="Arial" w:hAnsi="Arial"/>
          <w:b/>
          <w:bCs/>
          <w:strike/>
          <w:color w:val="000000"/>
          <w:sz w:val="18"/>
        </w:rPr>
        <w:t>S</w:t>
      </w:r>
      <w:r w:rsidR="00723BF4" w:rsidRPr="00193F57">
        <w:rPr>
          <w:rFonts w:ascii="Arial" w:hAnsi="Arial"/>
          <w:b/>
          <w:bCs/>
          <w:color w:val="000000"/>
          <w:sz w:val="18"/>
          <w:u w:val="single"/>
        </w:rPr>
        <w:t>s</w:t>
      </w:r>
      <w:r w:rsidR="00723BF4">
        <w:rPr>
          <w:rFonts w:ascii="Arial" w:hAnsi="Arial"/>
          <w:color w:val="000000"/>
          <w:sz w:val="18"/>
        </w:rPr>
        <w:t xml:space="preserve">urface </w:t>
      </w:r>
      <w:r w:rsidR="00993EA6" w:rsidRPr="00193F57">
        <w:rPr>
          <w:rFonts w:ascii="Arial" w:hAnsi="Arial"/>
          <w:b/>
          <w:bCs/>
          <w:strike/>
          <w:color w:val="000000"/>
          <w:sz w:val="18"/>
        </w:rPr>
        <w:t>S</w:t>
      </w:r>
      <w:r w:rsidR="00993EA6" w:rsidRPr="00193F57">
        <w:rPr>
          <w:rFonts w:ascii="Arial" w:hAnsi="Arial"/>
          <w:b/>
          <w:bCs/>
          <w:color w:val="000000"/>
          <w:sz w:val="18"/>
          <w:u w:val="single"/>
        </w:rPr>
        <w:t>s</w:t>
      </w:r>
      <w:r w:rsidRPr="00723BF4">
        <w:rPr>
          <w:rFonts w:ascii="Arial" w:hAnsi="Arial"/>
          <w:color w:val="000000"/>
          <w:sz w:val="18"/>
        </w:rPr>
        <w:t>egmentation</w:t>
      </w:r>
      <w:r>
        <w:rPr>
          <w:rFonts w:ascii="Arial" w:hAnsi="Arial"/>
          <w:color w:val="000000"/>
          <w:sz w:val="18"/>
        </w:rPr>
        <w:t xml:space="preserve">, Ophthalmic Optical Coherence Tomography B-scan Volume Analysis and the Ophthalmic </w:t>
      </w:r>
      <w:r w:rsidR="00B41B3B" w:rsidRPr="00210049">
        <w:rPr>
          <w:rFonts w:ascii="Arial" w:hAnsi="Arial"/>
          <w:color w:val="000000"/>
          <w:sz w:val="18"/>
        </w:rPr>
        <w:t>Optical Coherence Tomography</w:t>
      </w:r>
      <w:r w:rsidR="00B41B3B">
        <w:rPr>
          <w:rFonts w:ascii="Arial" w:hAnsi="Arial"/>
          <w:color w:val="000000"/>
          <w:sz w:val="18"/>
        </w:rPr>
        <w:t xml:space="preserve"> </w:t>
      </w:r>
      <w:r>
        <w:rPr>
          <w:rFonts w:ascii="Arial" w:hAnsi="Arial"/>
          <w:color w:val="000000"/>
          <w:sz w:val="18"/>
        </w:rPr>
        <w:t xml:space="preserve">En Face Image SOP Instances all reside in different DICOM Series. They share the same spatial Frame of Reference which is identified in Attribute Frame of Reference UID (0020,0052) (i.e., the value of Frame of Reference UID (0020,0052) is the same in each SOP Instance). </w:t>
      </w:r>
      <w:hyperlink w:anchor="figure_C_8_17_14_2">
        <w:r>
          <w:rPr>
            <w:rFonts w:ascii="Arial" w:hAnsi="Arial"/>
            <w:color w:val="000000"/>
            <w:sz w:val="18"/>
          </w:rPr>
          <w:t>Figure C.8.17.</w:t>
        </w:r>
        <w:r w:rsidR="008F6FC5">
          <w:rPr>
            <w:rFonts w:ascii="Arial" w:hAnsi="Arial"/>
            <w:color w:val="000000"/>
            <w:sz w:val="18"/>
          </w:rPr>
          <w:t>14</w:t>
        </w:r>
        <w:r>
          <w:rPr>
            <w:rFonts w:ascii="Arial" w:hAnsi="Arial"/>
            <w:color w:val="000000"/>
            <w:sz w:val="18"/>
          </w:rPr>
          <w:t>-2</w:t>
        </w:r>
      </w:hyperlink>
      <w:r>
        <w:rPr>
          <w:rFonts w:ascii="Arial" w:hAnsi="Arial"/>
          <w:color w:val="000000"/>
          <w:sz w:val="18"/>
        </w:rPr>
        <w:t xml:space="preserve"> illustrates the relationships between the OCT angiography based SOP Instances.</w:t>
      </w:r>
    </w:p>
    <w:p w14:paraId="49CB539C" w14:textId="3D403DD4" w:rsidR="008F6FC5" w:rsidRPr="008F6FC5" w:rsidRDefault="008F6FC5" w:rsidP="008F6FC5">
      <w:pPr>
        <w:spacing w:before="180" w:after="0"/>
        <w:jc w:val="center"/>
      </w:pPr>
      <w:r>
        <w:rPr>
          <w:noProof/>
        </w:rPr>
        <w:drawing>
          <wp:inline distT="0" distB="0" distL="0" distR="0" wp14:anchorId="05ABD065" wp14:editId="0D5627C4">
            <wp:extent cx="5962650" cy="1688465"/>
            <wp:effectExtent l="0" t="0" r="0" b="6985"/>
            <wp:docPr id="4652200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2650" cy="1688465"/>
                    </a:xfrm>
                    <a:prstGeom prst="rect">
                      <a:avLst/>
                    </a:prstGeom>
                    <a:noFill/>
                  </pic:spPr>
                </pic:pic>
              </a:graphicData>
            </a:graphic>
          </wp:inline>
        </w:drawing>
      </w:r>
    </w:p>
    <w:bookmarkEnd w:id="755"/>
    <w:p w14:paraId="01FBA47B" w14:textId="605CFC83" w:rsidR="00B41B3B" w:rsidRDefault="0047578E" w:rsidP="002E75E1">
      <w:pPr>
        <w:spacing w:before="216" w:after="0"/>
        <w:jc w:val="center"/>
        <w:rPr>
          <w:rFonts w:ascii="Arial" w:hAnsi="Arial"/>
          <w:b/>
          <w:color w:val="000000"/>
          <w:sz w:val="22"/>
        </w:rPr>
      </w:pPr>
      <w:r>
        <w:rPr>
          <w:rFonts w:ascii="Arial" w:hAnsi="Arial"/>
          <w:b/>
          <w:noProof/>
          <w:color w:val="000000"/>
          <w:sz w:val="22"/>
        </w:rPr>
        <w:lastRenderedPageBreak/>
        <w:drawing>
          <wp:inline distT="0" distB="0" distL="0" distR="0" wp14:anchorId="3468D2B4" wp14:editId="6CFC4F4D">
            <wp:extent cx="4933950" cy="3014008"/>
            <wp:effectExtent l="0" t="0" r="0" b="0"/>
            <wp:docPr id="127269718" name="Picture 1" descr="A diagram of a softw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718" name="Picture 1" descr="A diagram of a software syste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62943" cy="3031719"/>
                    </a:xfrm>
                    <a:prstGeom prst="rect">
                      <a:avLst/>
                    </a:prstGeom>
                    <a:noFill/>
                  </pic:spPr>
                </pic:pic>
              </a:graphicData>
            </a:graphic>
          </wp:inline>
        </w:drawing>
      </w:r>
      <w:r w:rsidR="002C4622">
        <w:rPr>
          <w:rFonts w:ascii="Arial" w:hAnsi="Arial"/>
          <w:b/>
          <w:color w:val="000000"/>
          <w:sz w:val="22"/>
        </w:rPr>
        <w:t xml:space="preserve"> </w:t>
      </w:r>
    </w:p>
    <w:p w14:paraId="15F0940D" w14:textId="6157F4CE" w:rsidR="00DE6C2B" w:rsidRDefault="00DE6C2B" w:rsidP="00DE6C2B">
      <w:pPr>
        <w:spacing w:before="216" w:after="0"/>
        <w:jc w:val="center"/>
      </w:pPr>
      <w:r>
        <w:rPr>
          <w:rFonts w:ascii="Arial" w:hAnsi="Arial"/>
          <w:b/>
          <w:color w:val="000000"/>
          <w:sz w:val="22"/>
        </w:rPr>
        <w:t>Figure C.8.17.</w:t>
      </w:r>
      <w:r w:rsidR="008F6FC5">
        <w:rPr>
          <w:rFonts w:ascii="Arial" w:hAnsi="Arial"/>
          <w:b/>
          <w:color w:val="000000"/>
          <w:sz w:val="22"/>
        </w:rPr>
        <w:t>14</w:t>
      </w:r>
      <w:r>
        <w:rPr>
          <w:rFonts w:ascii="Arial" w:hAnsi="Arial"/>
          <w:b/>
          <w:color w:val="000000"/>
          <w:sz w:val="22"/>
        </w:rPr>
        <w:t>-2. Relationships Between OCT-A Based SOP Instances</w:t>
      </w:r>
    </w:p>
    <w:p w14:paraId="496C7164" w14:textId="5A416936" w:rsidR="00DE6C2B" w:rsidRPr="00EA251F" w:rsidRDefault="00DE6C2B" w:rsidP="00795D9D">
      <w:pPr>
        <w:pStyle w:val="Heading6"/>
      </w:pPr>
      <w:bookmarkStart w:id="756" w:name="_C.8.17.14.1.2_Referenced_Surface"/>
      <w:bookmarkStart w:id="757" w:name="_Toc157164582"/>
      <w:bookmarkStart w:id="758" w:name="sect_C_8_17_14_1_2"/>
      <w:bookmarkStart w:id="759" w:name="para_2ed2437f_09b7_47ce_a51a_0118d04363"/>
      <w:bookmarkEnd w:id="756"/>
      <w:r w:rsidRPr="00EA251F">
        <w:t>C.8.17.</w:t>
      </w:r>
      <w:r w:rsidR="008F6FC5">
        <w:t>14</w:t>
      </w:r>
      <w:r w:rsidRPr="00EA251F">
        <w:t>.1.2 </w:t>
      </w:r>
      <w:r w:rsidRPr="001A1639">
        <w:rPr>
          <w:strike/>
          <w:sz w:val="20"/>
          <w:szCs w:val="20"/>
        </w:rPr>
        <w:t>Referenced Surface Mesh Identification</w:t>
      </w:r>
      <w:r w:rsidRPr="00EA251F">
        <w:t xml:space="preserve"> </w:t>
      </w:r>
      <w:r w:rsidR="00493D60" w:rsidRPr="00493D60">
        <w:rPr>
          <w:u w:val="single"/>
        </w:rPr>
        <w:t xml:space="preserve">En Face Volume Descriptor </w:t>
      </w:r>
      <w:r w:rsidRPr="00EA251F">
        <w:t>Sequence</w:t>
      </w:r>
      <w:bookmarkEnd w:id="757"/>
    </w:p>
    <w:p w14:paraId="3809E635" w14:textId="77777777" w:rsidR="00795D9D" w:rsidRPr="001A1639" w:rsidRDefault="00795D9D" w:rsidP="00FD0AAD">
      <w:pPr>
        <w:rPr>
          <w:b/>
          <w:bCs/>
          <w:strike/>
          <w:sz w:val="18"/>
          <w:szCs w:val="18"/>
        </w:rPr>
      </w:pPr>
      <w:bookmarkStart w:id="760" w:name="para_65d2f7e8_3d2e_4015_b6c8_554d35b98e"/>
      <w:bookmarkEnd w:id="758"/>
      <w:bookmarkEnd w:id="759"/>
      <w:r w:rsidRPr="001A1639">
        <w:rPr>
          <w:b/>
          <w:bCs/>
          <w:strike/>
          <w:sz w:val="18"/>
          <w:szCs w:val="18"/>
        </w:rPr>
        <w:t>Referenced Surface Mesh Identification Sequence (0022,1620) identifies one or more segmentation surfaces used to generate the derived en face image. The segmented surfaces are described in the SOP Instance identified by Referenced SOP Instance UID (0008,1155) (e.g., Surface Segmentation Storage SOP Instance).</w:t>
      </w:r>
    </w:p>
    <w:p w14:paraId="6495963B" w14:textId="339918B1" w:rsidR="0079579C" w:rsidRDefault="003C1B83" w:rsidP="003A565A">
      <w:pPr>
        <w:spacing w:before="180" w:after="0"/>
        <w:rPr>
          <w:rFonts w:ascii="Arial" w:hAnsi="Arial"/>
          <w:b/>
          <w:bCs/>
          <w:color w:val="000000"/>
          <w:u w:val="single"/>
        </w:rPr>
      </w:pPr>
      <w:r w:rsidRPr="00795D9D">
        <w:rPr>
          <w:b/>
          <w:bCs/>
          <w:u w:val="single"/>
        </w:rPr>
        <w:t xml:space="preserve">The Items of the </w:t>
      </w:r>
      <w:r w:rsidR="00DB53CF" w:rsidRPr="00DB53CF">
        <w:rPr>
          <w:b/>
          <w:bCs/>
          <w:u w:val="single"/>
        </w:rPr>
        <w:t xml:space="preserve">En Face Volume Descriptor </w:t>
      </w:r>
      <w:r w:rsidR="00DE6C2B" w:rsidRPr="00795D9D">
        <w:rPr>
          <w:rFonts w:ascii="Arial" w:hAnsi="Arial"/>
          <w:b/>
          <w:bCs/>
          <w:color w:val="000000"/>
          <w:u w:val="single"/>
        </w:rPr>
        <w:t>Sequence (0022,</w:t>
      </w:r>
      <w:r w:rsidR="00EA251F" w:rsidRPr="00795D9D">
        <w:rPr>
          <w:rFonts w:ascii="Arial" w:hAnsi="Arial"/>
          <w:b/>
          <w:bCs/>
          <w:color w:val="000000"/>
          <w:u w:val="single"/>
        </w:rPr>
        <w:t>eee</w:t>
      </w:r>
      <w:r w:rsidR="00AB2DF2" w:rsidRPr="00795D9D">
        <w:rPr>
          <w:rFonts w:ascii="Arial" w:hAnsi="Arial"/>
          <w:b/>
          <w:bCs/>
          <w:color w:val="000000"/>
          <w:u w:val="single"/>
        </w:rPr>
        <w:t>0</w:t>
      </w:r>
      <w:r w:rsidR="00DE6C2B" w:rsidRPr="00795D9D">
        <w:rPr>
          <w:rFonts w:ascii="Arial" w:hAnsi="Arial"/>
          <w:b/>
          <w:bCs/>
          <w:color w:val="000000"/>
          <w:u w:val="single"/>
        </w:rPr>
        <w:t>) identif</w:t>
      </w:r>
      <w:r w:rsidRPr="00795D9D">
        <w:rPr>
          <w:rFonts w:ascii="Arial" w:hAnsi="Arial"/>
          <w:b/>
          <w:bCs/>
          <w:color w:val="000000"/>
          <w:u w:val="single"/>
        </w:rPr>
        <w:t>y</w:t>
      </w:r>
      <w:r w:rsidR="00DE6C2B" w:rsidRPr="00795D9D">
        <w:rPr>
          <w:rFonts w:ascii="Arial" w:hAnsi="Arial"/>
          <w:b/>
          <w:bCs/>
          <w:color w:val="000000"/>
          <w:u w:val="single"/>
        </w:rPr>
        <w:t xml:space="preserve"> </w:t>
      </w:r>
      <w:r w:rsidR="00DB53CF">
        <w:rPr>
          <w:rFonts w:ascii="Arial" w:hAnsi="Arial"/>
          <w:b/>
          <w:bCs/>
          <w:color w:val="000000"/>
          <w:u w:val="single"/>
        </w:rPr>
        <w:t>the parameters</w:t>
      </w:r>
      <w:r w:rsidR="00DE6C2B" w:rsidRPr="00795D9D">
        <w:rPr>
          <w:rFonts w:ascii="Arial" w:hAnsi="Arial"/>
          <w:b/>
          <w:bCs/>
          <w:color w:val="000000"/>
          <w:u w:val="single"/>
        </w:rPr>
        <w:t xml:space="preserve"> used to </w:t>
      </w:r>
      <w:r w:rsidR="0090586C">
        <w:rPr>
          <w:rFonts w:ascii="Arial" w:hAnsi="Arial"/>
          <w:b/>
          <w:bCs/>
          <w:color w:val="000000"/>
          <w:u w:val="single"/>
        </w:rPr>
        <w:t xml:space="preserve">select the data </w:t>
      </w:r>
      <w:r w:rsidR="008F6FC5">
        <w:rPr>
          <w:rFonts w:ascii="Arial" w:hAnsi="Arial"/>
          <w:b/>
          <w:bCs/>
          <w:color w:val="000000"/>
          <w:u w:val="single"/>
        </w:rPr>
        <w:t xml:space="preserve">volume </w:t>
      </w:r>
      <w:r w:rsidR="0090586C">
        <w:rPr>
          <w:rFonts w:ascii="Arial" w:hAnsi="Arial"/>
          <w:b/>
          <w:bCs/>
          <w:color w:val="000000"/>
          <w:u w:val="single"/>
        </w:rPr>
        <w:t>(slab) from the source image</w:t>
      </w:r>
      <w:r w:rsidR="006C75A6">
        <w:rPr>
          <w:rFonts w:ascii="Arial" w:hAnsi="Arial"/>
          <w:b/>
          <w:bCs/>
          <w:color w:val="000000"/>
          <w:u w:val="single"/>
        </w:rPr>
        <w:t>(s)</w:t>
      </w:r>
      <w:r w:rsidR="0090586C">
        <w:rPr>
          <w:rFonts w:ascii="Arial" w:hAnsi="Arial"/>
          <w:b/>
          <w:bCs/>
          <w:color w:val="000000"/>
          <w:u w:val="single"/>
        </w:rPr>
        <w:t xml:space="preserve"> for</w:t>
      </w:r>
      <w:r w:rsidR="00DE6C2B" w:rsidRPr="00795D9D">
        <w:rPr>
          <w:rFonts w:ascii="Arial" w:hAnsi="Arial"/>
          <w:b/>
          <w:bCs/>
          <w:color w:val="000000"/>
          <w:u w:val="single"/>
        </w:rPr>
        <w:t xml:space="preserve"> the derived en face image. </w:t>
      </w:r>
      <w:r w:rsidR="001A1639">
        <w:rPr>
          <w:rFonts w:ascii="Arial" w:hAnsi="Arial"/>
          <w:b/>
          <w:bCs/>
          <w:color w:val="000000"/>
          <w:u w:val="single"/>
        </w:rPr>
        <w:t xml:space="preserve">The </w:t>
      </w:r>
      <w:r w:rsidR="001A1639" w:rsidRPr="00795D9D">
        <w:rPr>
          <w:rFonts w:ascii="Arial" w:hAnsi="Arial"/>
          <w:b/>
          <w:bCs/>
          <w:color w:val="000000"/>
          <w:u w:val="single"/>
        </w:rPr>
        <w:t xml:space="preserve">en face image </w:t>
      </w:r>
      <w:r w:rsidR="001A1639">
        <w:rPr>
          <w:rFonts w:ascii="Arial" w:hAnsi="Arial"/>
          <w:b/>
          <w:bCs/>
          <w:color w:val="000000"/>
          <w:u w:val="single"/>
        </w:rPr>
        <w:t xml:space="preserve">data may be selected by a </w:t>
      </w:r>
      <w:r w:rsidR="0079579C">
        <w:rPr>
          <w:rFonts w:ascii="Arial" w:hAnsi="Arial"/>
          <w:b/>
          <w:bCs/>
          <w:color w:val="000000"/>
          <w:u w:val="single"/>
        </w:rPr>
        <w:t>volumetric segmentation</w:t>
      </w:r>
      <w:r w:rsidR="0079579C" w:rsidRPr="0079579C">
        <w:rPr>
          <w:rFonts w:ascii="Arial" w:hAnsi="Arial"/>
          <w:b/>
          <w:bCs/>
          <w:color w:val="000000"/>
          <w:u w:val="single"/>
        </w:rPr>
        <w:t xml:space="preserve"> </w:t>
      </w:r>
      <w:r w:rsidR="0079579C">
        <w:rPr>
          <w:rFonts w:ascii="Arial" w:hAnsi="Arial"/>
          <w:b/>
          <w:bCs/>
          <w:color w:val="000000"/>
          <w:u w:val="single"/>
        </w:rPr>
        <w:t xml:space="preserve">specified in a single Item of the </w:t>
      </w:r>
      <w:r w:rsidR="0079579C" w:rsidRPr="00DB53CF">
        <w:rPr>
          <w:b/>
          <w:bCs/>
          <w:u w:val="single"/>
        </w:rPr>
        <w:t>En Face Volume Descriptor</w:t>
      </w:r>
      <w:r w:rsidR="0079579C" w:rsidRPr="0079579C">
        <w:rPr>
          <w:rFonts w:ascii="Arial" w:hAnsi="Arial"/>
          <w:b/>
          <w:bCs/>
          <w:color w:val="000000"/>
          <w:u w:val="single"/>
        </w:rPr>
        <w:t xml:space="preserve"> </w:t>
      </w:r>
      <w:r w:rsidR="0079579C" w:rsidRPr="00795D9D">
        <w:rPr>
          <w:rFonts w:ascii="Arial" w:hAnsi="Arial"/>
          <w:b/>
          <w:bCs/>
          <w:color w:val="000000"/>
          <w:u w:val="single"/>
        </w:rPr>
        <w:t>Sequence (0022,eee0</w:t>
      </w:r>
      <w:r w:rsidR="0079579C">
        <w:rPr>
          <w:rFonts w:ascii="Arial" w:hAnsi="Arial"/>
          <w:b/>
          <w:bCs/>
          <w:color w:val="000000"/>
          <w:u w:val="single"/>
        </w:rPr>
        <w:t>), or by specifying an anterior and a posterior surface respectively in two Items.</w:t>
      </w:r>
    </w:p>
    <w:p w14:paraId="5CC4E516" w14:textId="42E64484" w:rsidR="00CB751F" w:rsidRDefault="0079579C" w:rsidP="003A565A">
      <w:pPr>
        <w:spacing w:before="180" w:after="0"/>
        <w:rPr>
          <w:rFonts w:ascii="Arial" w:hAnsi="Arial"/>
          <w:b/>
          <w:bCs/>
          <w:color w:val="000000"/>
          <w:u w:val="single"/>
        </w:rPr>
      </w:pPr>
      <w:r>
        <w:rPr>
          <w:rFonts w:ascii="Arial" w:hAnsi="Arial"/>
          <w:b/>
          <w:bCs/>
          <w:color w:val="000000"/>
          <w:u w:val="single"/>
        </w:rPr>
        <w:t xml:space="preserve">Anterior and posterior surfaces </w:t>
      </w:r>
      <w:r w:rsidR="006C7513" w:rsidRPr="00795D9D">
        <w:rPr>
          <w:rFonts w:ascii="Arial" w:hAnsi="Arial"/>
          <w:b/>
          <w:bCs/>
          <w:color w:val="000000"/>
          <w:u w:val="single"/>
        </w:rPr>
        <w:t xml:space="preserve">may </w:t>
      </w:r>
      <w:r w:rsidRPr="00795D9D">
        <w:rPr>
          <w:rFonts w:ascii="Arial" w:hAnsi="Arial"/>
          <w:b/>
          <w:bCs/>
          <w:color w:val="000000"/>
          <w:u w:val="single"/>
        </w:rPr>
        <w:t xml:space="preserve">each </w:t>
      </w:r>
      <w:r w:rsidR="006C7513" w:rsidRPr="00795D9D">
        <w:rPr>
          <w:rFonts w:ascii="Arial" w:hAnsi="Arial"/>
          <w:b/>
          <w:bCs/>
          <w:color w:val="000000"/>
          <w:u w:val="single"/>
        </w:rPr>
        <w:t xml:space="preserve">be specified by </w:t>
      </w:r>
    </w:p>
    <w:p w14:paraId="208AE12C" w14:textId="77777777" w:rsidR="00CB751F" w:rsidRDefault="006C7513" w:rsidP="00CB751F">
      <w:pPr>
        <w:pStyle w:val="ListParagraph"/>
        <w:numPr>
          <w:ilvl w:val="0"/>
          <w:numId w:val="49"/>
        </w:numPr>
        <w:spacing w:before="180" w:after="0"/>
        <w:rPr>
          <w:rFonts w:ascii="Arial" w:hAnsi="Arial"/>
          <w:b/>
          <w:bCs/>
          <w:color w:val="000000"/>
          <w:u w:val="single"/>
        </w:rPr>
      </w:pPr>
      <w:r w:rsidRPr="00CB751F">
        <w:rPr>
          <w:rFonts w:ascii="Arial" w:hAnsi="Arial"/>
          <w:b/>
          <w:bCs/>
          <w:color w:val="000000"/>
          <w:u w:val="single"/>
        </w:rPr>
        <w:t xml:space="preserve">a referenced surface segmentation, </w:t>
      </w:r>
    </w:p>
    <w:p w14:paraId="18D8FD8A" w14:textId="06453BBA" w:rsidR="00CB751F" w:rsidRDefault="00CC2035" w:rsidP="00CB751F">
      <w:pPr>
        <w:pStyle w:val="ListParagraph"/>
        <w:numPr>
          <w:ilvl w:val="0"/>
          <w:numId w:val="49"/>
        </w:numPr>
        <w:spacing w:before="180" w:after="0"/>
        <w:rPr>
          <w:rFonts w:ascii="Arial" w:hAnsi="Arial"/>
          <w:b/>
          <w:bCs/>
          <w:color w:val="000000"/>
          <w:u w:val="single"/>
        </w:rPr>
      </w:pPr>
      <w:r w:rsidRPr="00CB751F">
        <w:rPr>
          <w:rFonts w:ascii="Arial" w:hAnsi="Arial"/>
          <w:b/>
          <w:bCs/>
          <w:color w:val="000000"/>
          <w:u w:val="single"/>
        </w:rPr>
        <w:t xml:space="preserve">a combination (e.g., interpolation) of </w:t>
      </w:r>
      <w:r w:rsidR="008A5492">
        <w:rPr>
          <w:rFonts w:ascii="Arial" w:hAnsi="Arial"/>
          <w:b/>
          <w:bCs/>
          <w:color w:val="000000"/>
          <w:u w:val="single"/>
        </w:rPr>
        <w:t>two</w:t>
      </w:r>
      <w:r w:rsidRPr="00CB751F">
        <w:rPr>
          <w:rFonts w:ascii="Arial" w:hAnsi="Arial"/>
          <w:b/>
          <w:bCs/>
          <w:color w:val="000000"/>
          <w:u w:val="single"/>
        </w:rPr>
        <w:t xml:space="preserve"> referenced </w:t>
      </w:r>
      <w:r w:rsidR="008A5492">
        <w:rPr>
          <w:rFonts w:ascii="Arial" w:hAnsi="Arial"/>
          <w:b/>
          <w:bCs/>
          <w:color w:val="000000"/>
          <w:u w:val="single"/>
        </w:rPr>
        <w:t xml:space="preserve">surface </w:t>
      </w:r>
      <w:r w:rsidRPr="00CB751F">
        <w:rPr>
          <w:rFonts w:ascii="Arial" w:hAnsi="Arial"/>
          <w:b/>
          <w:bCs/>
          <w:color w:val="000000"/>
          <w:u w:val="single"/>
        </w:rPr>
        <w:t xml:space="preserve">segments, </w:t>
      </w:r>
    </w:p>
    <w:p w14:paraId="02583329" w14:textId="77777777" w:rsidR="00CB751F" w:rsidRDefault="00C5345F" w:rsidP="00CB751F">
      <w:pPr>
        <w:pStyle w:val="ListParagraph"/>
        <w:numPr>
          <w:ilvl w:val="0"/>
          <w:numId w:val="49"/>
        </w:numPr>
        <w:spacing w:before="180" w:after="0"/>
        <w:rPr>
          <w:rFonts w:ascii="Arial" w:hAnsi="Arial"/>
          <w:b/>
          <w:bCs/>
          <w:color w:val="000000"/>
          <w:u w:val="single"/>
        </w:rPr>
      </w:pPr>
      <w:r w:rsidRPr="00CB751F">
        <w:rPr>
          <w:rFonts w:ascii="Arial" w:hAnsi="Arial"/>
          <w:b/>
          <w:bCs/>
          <w:color w:val="000000"/>
          <w:u w:val="single"/>
        </w:rPr>
        <w:t xml:space="preserve">a fixed offset from a referenced surface segmentation, or </w:t>
      </w:r>
    </w:p>
    <w:p w14:paraId="74B1E961" w14:textId="48E8967F" w:rsidR="006C7513" w:rsidRPr="00CB751F" w:rsidRDefault="006C7513" w:rsidP="00CB751F">
      <w:pPr>
        <w:pStyle w:val="ListParagraph"/>
        <w:numPr>
          <w:ilvl w:val="0"/>
          <w:numId w:val="49"/>
        </w:numPr>
        <w:spacing w:before="180" w:after="0"/>
        <w:rPr>
          <w:rFonts w:ascii="Arial" w:hAnsi="Arial"/>
          <w:b/>
          <w:bCs/>
          <w:color w:val="000000"/>
          <w:u w:val="single"/>
        </w:rPr>
      </w:pPr>
      <w:r w:rsidRPr="00CB751F">
        <w:rPr>
          <w:rFonts w:ascii="Arial" w:hAnsi="Arial"/>
          <w:b/>
          <w:bCs/>
          <w:color w:val="000000"/>
          <w:u w:val="single"/>
        </w:rPr>
        <w:t xml:space="preserve">a fixed offset from the top of the source image </w:t>
      </w:r>
      <w:r w:rsidR="00C5345F" w:rsidRPr="00CB751F">
        <w:rPr>
          <w:rFonts w:ascii="Arial" w:hAnsi="Arial"/>
          <w:b/>
          <w:bCs/>
          <w:color w:val="000000"/>
          <w:u w:val="single"/>
        </w:rPr>
        <w:t>frames</w:t>
      </w:r>
      <w:r w:rsidRPr="00CB751F">
        <w:rPr>
          <w:rFonts w:ascii="Arial" w:hAnsi="Arial"/>
          <w:b/>
          <w:bCs/>
          <w:color w:val="000000"/>
          <w:u w:val="single"/>
        </w:rPr>
        <w:t>.</w:t>
      </w:r>
      <w:r w:rsidR="00CC2035" w:rsidRPr="00CB751F">
        <w:rPr>
          <w:rFonts w:ascii="Arial" w:hAnsi="Arial"/>
          <w:b/>
          <w:bCs/>
          <w:color w:val="000000"/>
          <w:u w:val="single"/>
        </w:rPr>
        <w:t xml:space="preserve"> </w:t>
      </w:r>
    </w:p>
    <w:p w14:paraId="1198B07E" w14:textId="39D3A048" w:rsidR="007952CF" w:rsidRDefault="006C4050" w:rsidP="00E07A45">
      <w:pPr>
        <w:spacing w:before="180" w:after="0"/>
        <w:rPr>
          <w:b/>
          <w:bCs/>
          <w:u w:val="single"/>
        </w:rPr>
      </w:pPr>
      <w:r w:rsidRPr="003A4192">
        <w:rPr>
          <w:rFonts w:ascii="Arial" w:hAnsi="Arial"/>
          <w:b/>
          <w:bCs/>
          <w:color w:val="000000"/>
          <w:u w:val="single"/>
        </w:rPr>
        <w:t xml:space="preserve">If </w:t>
      </w:r>
      <w:r w:rsidR="001C41AD">
        <w:rPr>
          <w:rFonts w:ascii="Arial" w:hAnsi="Arial"/>
          <w:b/>
          <w:bCs/>
          <w:color w:val="000000"/>
          <w:u w:val="single"/>
        </w:rPr>
        <w:t>a</w:t>
      </w:r>
      <w:r w:rsidRPr="003A4192">
        <w:rPr>
          <w:rFonts w:ascii="Arial" w:hAnsi="Arial"/>
          <w:b/>
          <w:bCs/>
          <w:color w:val="000000"/>
          <w:u w:val="single"/>
        </w:rPr>
        <w:t xml:space="preserve"> </w:t>
      </w:r>
      <w:r>
        <w:rPr>
          <w:rFonts w:ascii="Arial" w:hAnsi="Arial"/>
          <w:b/>
          <w:bCs/>
          <w:color w:val="000000"/>
          <w:u w:val="single"/>
        </w:rPr>
        <w:t xml:space="preserve">referenced segmentation </w:t>
      </w:r>
      <w:r w:rsidR="001C41AD">
        <w:rPr>
          <w:rFonts w:ascii="Arial" w:hAnsi="Arial"/>
          <w:b/>
          <w:bCs/>
          <w:color w:val="000000"/>
          <w:u w:val="single"/>
        </w:rPr>
        <w:t>doe</w:t>
      </w:r>
      <w:r>
        <w:rPr>
          <w:rFonts w:ascii="Arial" w:hAnsi="Arial"/>
          <w:b/>
          <w:bCs/>
          <w:color w:val="000000"/>
          <w:u w:val="single"/>
        </w:rPr>
        <w:t>s</w:t>
      </w:r>
      <w:r w:rsidR="001C41AD">
        <w:rPr>
          <w:rFonts w:ascii="Arial" w:hAnsi="Arial"/>
          <w:b/>
          <w:bCs/>
          <w:color w:val="000000"/>
          <w:u w:val="single"/>
        </w:rPr>
        <w:t xml:space="preserve"> not extend to the full </w:t>
      </w:r>
      <w:r w:rsidR="00582A55">
        <w:rPr>
          <w:rFonts w:ascii="Arial" w:hAnsi="Arial"/>
          <w:b/>
          <w:bCs/>
          <w:color w:val="000000"/>
          <w:u w:val="single"/>
        </w:rPr>
        <w:t xml:space="preserve">pixel matrix of the en face image, the </w:t>
      </w:r>
      <w:r w:rsidR="00B050DD">
        <w:rPr>
          <w:rFonts w:ascii="Arial" w:hAnsi="Arial"/>
          <w:b/>
          <w:bCs/>
          <w:color w:val="000000"/>
          <w:u w:val="single"/>
        </w:rPr>
        <w:t xml:space="preserve">en face pixel values </w:t>
      </w:r>
      <w:r w:rsidR="00E07A45">
        <w:rPr>
          <w:rFonts w:ascii="Arial" w:hAnsi="Arial"/>
          <w:b/>
          <w:bCs/>
          <w:color w:val="000000"/>
          <w:u w:val="single"/>
        </w:rPr>
        <w:t xml:space="preserve">outside the </w:t>
      </w:r>
      <w:r w:rsidR="00C20D26">
        <w:rPr>
          <w:rFonts w:ascii="Arial" w:hAnsi="Arial"/>
          <w:b/>
          <w:bCs/>
          <w:color w:val="000000"/>
          <w:u w:val="single"/>
        </w:rPr>
        <w:t xml:space="preserve">extent of the </w:t>
      </w:r>
      <w:r w:rsidR="00E07A45">
        <w:rPr>
          <w:rFonts w:ascii="Arial" w:hAnsi="Arial"/>
          <w:b/>
          <w:bCs/>
          <w:color w:val="000000"/>
          <w:u w:val="single"/>
        </w:rPr>
        <w:t xml:space="preserve">segment </w:t>
      </w:r>
      <w:r w:rsidR="00B050DD">
        <w:rPr>
          <w:rFonts w:ascii="Arial" w:hAnsi="Arial"/>
          <w:b/>
          <w:bCs/>
          <w:color w:val="000000"/>
          <w:u w:val="single"/>
        </w:rPr>
        <w:t>a</w:t>
      </w:r>
      <w:r w:rsidR="00E07A45">
        <w:rPr>
          <w:rFonts w:ascii="Arial" w:hAnsi="Arial"/>
          <w:b/>
          <w:bCs/>
          <w:color w:val="000000"/>
          <w:u w:val="single"/>
        </w:rPr>
        <w:t xml:space="preserve">re </w:t>
      </w:r>
      <w:r w:rsidR="00715BC2">
        <w:rPr>
          <w:b/>
          <w:bCs/>
          <w:u w:val="single"/>
        </w:rPr>
        <w:t>implementation specific</w:t>
      </w:r>
      <w:r w:rsidR="00E07A45">
        <w:rPr>
          <w:b/>
          <w:bCs/>
          <w:u w:val="single"/>
        </w:rPr>
        <w:t>.</w:t>
      </w:r>
    </w:p>
    <w:p w14:paraId="7D7374D8" w14:textId="207D2BD1" w:rsidR="00556893" w:rsidRPr="003A4192" w:rsidRDefault="00556893" w:rsidP="003A4192">
      <w:pPr>
        <w:pStyle w:val="Note"/>
        <w:spacing w:before="240"/>
        <w:rPr>
          <w:b/>
          <w:bCs/>
          <w:szCs w:val="18"/>
          <w:u w:val="single"/>
        </w:rPr>
      </w:pPr>
      <w:r w:rsidRPr="003C1B83">
        <w:rPr>
          <w:b/>
          <w:bCs/>
          <w:szCs w:val="18"/>
          <w:u w:val="single"/>
        </w:rPr>
        <w:t>Note</w:t>
      </w:r>
      <w:r w:rsidRPr="003C1B83">
        <w:rPr>
          <w:b/>
          <w:bCs/>
          <w:szCs w:val="18"/>
          <w:u w:val="single"/>
        </w:rPr>
        <w:tab/>
      </w:r>
      <w:r w:rsidR="006A184C">
        <w:rPr>
          <w:b/>
          <w:bCs/>
          <w:szCs w:val="18"/>
          <w:u w:val="single"/>
        </w:rPr>
        <w:t>Such pixels may be represented with values in the Pixel Padding range.</w:t>
      </w:r>
    </w:p>
    <w:p w14:paraId="5AF94A02" w14:textId="77777777" w:rsidR="00C5345F" w:rsidRPr="001874FE" w:rsidRDefault="00C5345F" w:rsidP="00C5345F">
      <w:pPr>
        <w:spacing w:before="180" w:after="0"/>
        <w:rPr>
          <w:b/>
          <w:bCs/>
          <w:u w:val="single"/>
        </w:rPr>
      </w:pPr>
      <w:r w:rsidRPr="001874FE">
        <w:rPr>
          <w:b/>
          <w:bCs/>
          <w:u w:val="single"/>
        </w:rPr>
        <w:t xml:space="preserve">Surface Offset (0022,eee2) </w:t>
      </w:r>
      <w:r>
        <w:rPr>
          <w:b/>
          <w:bCs/>
          <w:u w:val="single"/>
        </w:rPr>
        <w:t xml:space="preserve">specifies </w:t>
      </w:r>
      <w:r w:rsidR="008A5492">
        <w:rPr>
          <w:b/>
          <w:bCs/>
          <w:u w:val="single"/>
        </w:rPr>
        <w:t>an</w:t>
      </w:r>
      <w:r w:rsidR="00795D9D">
        <w:rPr>
          <w:b/>
          <w:bCs/>
          <w:u w:val="single"/>
        </w:rPr>
        <w:t xml:space="preserve"> offset </w:t>
      </w:r>
      <w:r w:rsidRPr="001874FE">
        <w:rPr>
          <w:b/>
          <w:bCs/>
          <w:u w:val="single"/>
        </w:rPr>
        <w:t xml:space="preserve">from the </w:t>
      </w:r>
      <w:r>
        <w:rPr>
          <w:b/>
          <w:bCs/>
          <w:u w:val="single"/>
        </w:rPr>
        <w:t xml:space="preserve">referenced </w:t>
      </w:r>
      <w:r w:rsidRPr="001874FE">
        <w:rPr>
          <w:b/>
          <w:bCs/>
          <w:u w:val="single"/>
        </w:rPr>
        <w:t>segment</w:t>
      </w:r>
      <w:r>
        <w:rPr>
          <w:b/>
          <w:bCs/>
          <w:u w:val="single"/>
        </w:rPr>
        <w:t>ation</w:t>
      </w:r>
      <w:r w:rsidRPr="001874FE">
        <w:rPr>
          <w:b/>
          <w:bCs/>
          <w:u w:val="single"/>
        </w:rPr>
        <w:t xml:space="preserve"> surface </w:t>
      </w:r>
      <w:r>
        <w:rPr>
          <w:b/>
          <w:bCs/>
          <w:u w:val="single"/>
        </w:rPr>
        <w:t xml:space="preserve">to the surface of the </w:t>
      </w:r>
      <w:r w:rsidRPr="001874FE">
        <w:rPr>
          <w:b/>
          <w:bCs/>
          <w:u w:val="single"/>
        </w:rPr>
        <w:t xml:space="preserve">en face image </w:t>
      </w:r>
      <w:r w:rsidRPr="003A565A">
        <w:rPr>
          <w:b/>
          <w:bCs/>
          <w:u w:val="single"/>
        </w:rPr>
        <w:t>slab</w:t>
      </w:r>
      <w:r>
        <w:rPr>
          <w:b/>
          <w:bCs/>
          <w:u w:val="single"/>
        </w:rPr>
        <w:t xml:space="preserve">. If no </w:t>
      </w:r>
      <w:r w:rsidRPr="001874FE">
        <w:rPr>
          <w:b/>
          <w:bCs/>
          <w:u w:val="single"/>
        </w:rPr>
        <w:t>segment</w:t>
      </w:r>
      <w:r>
        <w:rPr>
          <w:b/>
          <w:bCs/>
          <w:u w:val="single"/>
        </w:rPr>
        <w:t>ation</w:t>
      </w:r>
      <w:r w:rsidRPr="001874FE">
        <w:rPr>
          <w:b/>
          <w:bCs/>
          <w:u w:val="single"/>
        </w:rPr>
        <w:t xml:space="preserve"> </w:t>
      </w:r>
      <w:r>
        <w:rPr>
          <w:b/>
          <w:bCs/>
          <w:u w:val="single"/>
        </w:rPr>
        <w:t>is referenced</w:t>
      </w:r>
      <w:r w:rsidR="008A5492">
        <w:rPr>
          <w:b/>
          <w:bCs/>
          <w:u w:val="single"/>
        </w:rPr>
        <w:t xml:space="preserve"> in the same Item of the </w:t>
      </w:r>
      <w:r w:rsidR="008A5492" w:rsidRPr="00DB53CF">
        <w:rPr>
          <w:b/>
          <w:bCs/>
          <w:u w:val="single"/>
        </w:rPr>
        <w:t>En Face Volume Descriptor</w:t>
      </w:r>
      <w:r w:rsidR="008A5492" w:rsidRPr="0079579C">
        <w:rPr>
          <w:rFonts w:ascii="Arial" w:hAnsi="Arial"/>
          <w:b/>
          <w:bCs/>
          <w:color w:val="000000"/>
          <w:u w:val="single"/>
        </w:rPr>
        <w:t xml:space="preserve"> </w:t>
      </w:r>
      <w:r w:rsidR="008A5492" w:rsidRPr="00795D9D">
        <w:rPr>
          <w:rFonts w:ascii="Arial" w:hAnsi="Arial"/>
          <w:b/>
          <w:bCs/>
          <w:color w:val="000000"/>
          <w:u w:val="single"/>
        </w:rPr>
        <w:t>Sequence (0022,eee0</w:t>
      </w:r>
      <w:r w:rsidR="008A5492">
        <w:rPr>
          <w:rFonts w:ascii="Arial" w:hAnsi="Arial"/>
          <w:b/>
          <w:bCs/>
          <w:color w:val="000000"/>
          <w:u w:val="single"/>
        </w:rPr>
        <w:t>)</w:t>
      </w:r>
      <w:r>
        <w:rPr>
          <w:b/>
          <w:bCs/>
          <w:u w:val="single"/>
        </w:rPr>
        <w:t xml:space="preserve">, the offset is </w:t>
      </w:r>
      <w:r w:rsidR="00795D9D">
        <w:rPr>
          <w:b/>
          <w:bCs/>
          <w:u w:val="single"/>
        </w:rPr>
        <w:t xml:space="preserve">from </w:t>
      </w:r>
      <w:r>
        <w:rPr>
          <w:b/>
          <w:bCs/>
          <w:u w:val="single"/>
        </w:rPr>
        <w:t xml:space="preserve">the top of the source image frames (i.e., the boundary surface is flat relative to the source image </w:t>
      </w:r>
      <w:r w:rsidR="003C1B83">
        <w:rPr>
          <w:b/>
          <w:bCs/>
          <w:u w:val="single"/>
        </w:rPr>
        <w:t>volume).</w:t>
      </w:r>
      <w:r>
        <w:rPr>
          <w:b/>
          <w:bCs/>
          <w:u w:val="single"/>
        </w:rPr>
        <w:t xml:space="preserve"> </w:t>
      </w:r>
      <w:r w:rsidR="003C1B83">
        <w:rPr>
          <w:b/>
          <w:bCs/>
          <w:u w:val="single"/>
        </w:rPr>
        <w:t>The</w:t>
      </w:r>
      <w:r w:rsidRPr="001874FE">
        <w:rPr>
          <w:b/>
          <w:bCs/>
          <w:u w:val="single"/>
        </w:rPr>
        <w:t xml:space="preserve"> offset </w:t>
      </w:r>
      <w:r w:rsidR="003C1B83">
        <w:rPr>
          <w:b/>
          <w:bCs/>
          <w:u w:val="single"/>
        </w:rPr>
        <w:t>i</w:t>
      </w:r>
      <w:r w:rsidRPr="001874FE">
        <w:rPr>
          <w:b/>
          <w:bCs/>
          <w:u w:val="single"/>
        </w:rPr>
        <w:t>s a fractional number of pixels relative to the top of the frames of the source image</w:t>
      </w:r>
      <w:r w:rsidR="003C1B83">
        <w:rPr>
          <w:b/>
          <w:bCs/>
          <w:u w:val="single"/>
        </w:rPr>
        <w:t>, i.e., a</w:t>
      </w:r>
      <w:r w:rsidRPr="001874FE">
        <w:rPr>
          <w:b/>
          <w:bCs/>
          <w:u w:val="single"/>
        </w:rPr>
        <w:t xml:space="preserve"> positive number indicates offset toward the bottom of the frame.</w:t>
      </w:r>
    </w:p>
    <w:p w14:paraId="3F460490" w14:textId="531D6DA4" w:rsidR="003C1B83" w:rsidRDefault="003C1B83" w:rsidP="003C1B83">
      <w:pPr>
        <w:pStyle w:val="Note"/>
        <w:spacing w:before="240"/>
        <w:rPr>
          <w:b/>
          <w:bCs/>
          <w:szCs w:val="18"/>
          <w:u w:val="single"/>
        </w:rPr>
      </w:pPr>
      <w:r w:rsidRPr="003C1B83">
        <w:rPr>
          <w:b/>
          <w:bCs/>
          <w:szCs w:val="18"/>
          <w:u w:val="single"/>
        </w:rPr>
        <w:lastRenderedPageBreak/>
        <w:t>Note</w:t>
      </w:r>
      <w:r>
        <w:rPr>
          <w:b/>
          <w:bCs/>
          <w:szCs w:val="18"/>
          <w:u w:val="single"/>
        </w:rPr>
        <w:t>s</w:t>
      </w:r>
      <w:r w:rsidRPr="003C1B83">
        <w:rPr>
          <w:b/>
          <w:bCs/>
          <w:szCs w:val="18"/>
          <w:u w:val="single"/>
        </w:rPr>
        <w:tab/>
      </w:r>
      <w:r>
        <w:rPr>
          <w:b/>
          <w:bCs/>
          <w:szCs w:val="18"/>
          <w:u w:val="single"/>
        </w:rPr>
        <w:t xml:space="preserve">1. </w:t>
      </w:r>
      <w:r w:rsidRPr="003C1B83">
        <w:rPr>
          <w:b/>
          <w:bCs/>
          <w:szCs w:val="18"/>
          <w:u w:val="single"/>
        </w:rPr>
        <w:t>T</w:t>
      </w:r>
      <w:r>
        <w:rPr>
          <w:b/>
          <w:bCs/>
          <w:szCs w:val="18"/>
          <w:u w:val="single"/>
        </w:rPr>
        <w:t>he t</w:t>
      </w:r>
      <w:r w:rsidRPr="003C1B83">
        <w:rPr>
          <w:b/>
          <w:bCs/>
          <w:szCs w:val="18"/>
          <w:u w:val="single"/>
        </w:rPr>
        <w:t xml:space="preserve">wo </w:t>
      </w:r>
      <w:r>
        <w:rPr>
          <w:b/>
          <w:bCs/>
          <w:szCs w:val="18"/>
          <w:u w:val="single"/>
        </w:rPr>
        <w:t>en face data boundary</w:t>
      </w:r>
      <w:r w:rsidRPr="003C1B83">
        <w:rPr>
          <w:b/>
          <w:bCs/>
          <w:szCs w:val="18"/>
          <w:u w:val="single"/>
        </w:rPr>
        <w:t xml:space="preserve"> surfaces may be specified </w:t>
      </w:r>
      <w:r>
        <w:rPr>
          <w:b/>
          <w:bCs/>
          <w:szCs w:val="18"/>
          <w:u w:val="single"/>
        </w:rPr>
        <w:t xml:space="preserve">relative to the same </w:t>
      </w:r>
      <w:r w:rsidRPr="003C1B83">
        <w:rPr>
          <w:b/>
          <w:bCs/>
          <w:szCs w:val="18"/>
          <w:u w:val="single"/>
        </w:rPr>
        <w:t>referenced segment</w:t>
      </w:r>
      <w:r>
        <w:rPr>
          <w:b/>
          <w:bCs/>
          <w:szCs w:val="18"/>
          <w:u w:val="single"/>
        </w:rPr>
        <w:t>ation</w:t>
      </w:r>
      <w:r w:rsidRPr="003C1B83">
        <w:rPr>
          <w:b/>
          <w:bCs/>
          <w:szCs w:val="18"/>
          <w:u w:val="single"/>
        </w:rPr>
        <w:t xml:space="preserve"> surface</w:t>
      </w:r>
      <w:r>
        <w:rPr>
          <w:b/>
          <w:bCs/>
          <w:szCs w:val="18"/>
          <w:u w:val="single"/>
        </w:rPr>
        <w:t>, potentially with different offsets</w:t>
      </w:r>
      <w:r w:rsidRPr="003C1B83">
        <w:rPr>
          <w:b/>
          <w:bCs/>
          <w:szCs w:val="18"/>
          <w:u w:val="single"/>
        </w:rPr>
        <w:t>.</w:t>
      </w:r>
      <w:r w:rsidR="00FE48F7">
        <w:rPr>
          <w:b/>
          <w:bCs/>
          <w:szCs w:val="18"/>
          <w:u w:val="single"/>
        </w:rPr>
        <w:t xml:space="preserve"> The reference is duplicated in the two Items of the </w:t>
      </w:r>
      <w:r w:rsidR="008A5492" w:rsidRPr="00DB53CF">
        <w:rPr>
          <w:b/>
          <w:bCs/>
          <w:u w:val="single"/>
        </w:rPr>
        <w:t xml:space="preserve">En Face Volume Descriptor </w:t>
      </w:r>
      <w:r w:rsidR="008A5492" w:rsidRPr="00795D9D">
        <w:rPr>
          <w:rFonts w:ascii="Arial" w:hAnsi="Arial"/>
          <w:b/>
          <w:bCs/>
          <w:color w:val="000000"/>
          <w:u w:val="single"/>
        </w:rPr>
        <w:t xml:space="preserve">Sequence </w:t>
      </w:r>
      <w:r w:rsidR="00FE48F7" w:rsidRPr="00FE48F7">
        <w:rPr>
          <w:b/>
          <w:bCs/>
          <w:szCs w:val="18"/>
          <w:u w:val="single"/>
        </w:rPr>
        <w:t>(0022,eee0)</w:t>
      </w:r>
      <w:r w:rsidR="00FE48F7">
        <w:rPr>
          <w:b/>
          <w:bCs/>
          <w:szCs w:val="18"/>
          <w:u w:val="single"/>
        </w:rPr>
        <w:t>.</w:t>
      </w:r>
    </w:p>
    <w:p w14:paraId="261111A9" w14:textId="299DAE7E" w:rsidR="003E7AD3" w:rsidRPr="003C1B83" w:rsidRDefault="003E7AD3" w:rsidP="003C1B83">
      <w:pPr>
        <w:pStyle w:val="Note"/>
        <w:spacing w:before="240"/>
        <w:rPr>
          <w:b/>
          <w:bCs/>
          <w:szCs w:val="18"/>
          <w:u w:val="single"/>
        </w:rPr>
      </w:pPr>
      <w:r>
        <w:rPr>
          <w:b/>
          <w:bCs/>
          <w:szCs w:val="18"/>
          <w:u w:val="single"/>
        </w:rPr>
        <w:tab/>
        <w:t xml:space="preserve">2. An </w:t>
      </w:r>
      <w:r w:rsidR="00830E68">
        <w:rPr>
          <w:b/>
          <w:bCs/>
          <w:szCs w:val="18"/>
          <w:u w:val="single"/>
        </w:rPr>
        <w:t xml:space="preserve">ENTIRE </w:t>
      </w:r>
      <w:r>
        <w:rPr>
          <w:b/>
          <w:bCs/>
          <w:szCs w:val="18"/>
          <w:u w:val="single"/>
        </w:rPr>
        <w:t xml:space="preserve">en face data </w:t>
      </w:r>
      <w:r w:rsidR="001A41FF">
        <w:rPr>
          <w:b/>
          <w:bCs/>
          <w:szCs w:val="18"/>
          <w:u w:val="single"/>
        </w:rPr>
        <w:t>volume</w:t>
      </w:r>
      <w:r w:rsidRPr="003C1B83">
        <w:rPr>
          <w:b/>
          <w:bCs/>
          <w:szCs w:val="18"/>
          <w:u w:val="single"/>
        </w:rPr>
        <w:t xml:space="preserve"> may be specified</w:t>
      </w:r>
      <w:r>
        <w:rPr>
          <w:b/>
          <w:bCs/>
          <w:szCs w:val="18"/>
          <w:u w:val="single"/>
        </w:rPr>
        <w:t xml:space="preserve"> by </w:t>
      </w:r>
      <w:r w:rsidR="001A41FF">
        <w:rPr>
          <w:rFonts w:ascii="Arial" w:hAnsi="Arial"/>
          <w:b/>
          <w:bCs/>
          <w:color w:val="000000"/>
          <w:u w:val="single"/>
        </w:rPr>
        <w:t>two</w:t>
      </w:r>
      <w:r>
        <w:rPr>
          <w:rFonts w:ascii="Arial" w:hAnsi="Arial"/>
          <w:b/>
          <w:bCs/>
          <w:color w:val="000000"/>
          <w:u w:val="single"/>
        </w:rPr>
        <w:t xml:space="preserve"> referenced </w:t>
      </w:r>
      <w:r w:rsidR="001A41FF">
        <w:rPr>
          <w:rFonts w:ascii="Arial" w:hAnsi="Arial"/>
          <w:b/>
          <w:bCs/>
          <w:color w:val="000000"/>
          <w:u w:val="single"/>
        </w:rPr>
        <w:t xml:space="preserve">surface </w:t>
      </w:r>
      <w:r>
        <w:rPr>
          <w:rFonts w:ascii="Arial" w:hAnsi="Arial"/>
          <w:b/>
          <w:bCs/>
          <w:color w:val="000000"/>
          <w:u w:val="single"/>
        </w:rPr>
        <w:t>segments</w:t>
      </w:r>
      <w:r w:rsidR="001A41FF">
        <w:rPr>
          <w:rFonts w:ascii="Arial" w:hAnsi="Arial"/>
          <w:b/>
          <w:bCs/>
          <w:color w:val="000000"/>
          <w:u w:val="single"/>
        </w:rPr>
        <w:t xml:space="preserve"> in a single Item of the </w:t>
      </w:r>
      <w:r w:rsidR="001A41FF" w:rsidRPr="00DB53CF">
        <w:rPr>
          <w:b/>
          <w:bCs/>
          <w:u w:val="single"/>
        </w:rPr>
        <w:t xml:space="preserve">En Face Volume Descriptor </w:t>
      </w:r>
      <w:r w:rsidR="001A41FF" w:rsidRPr="00795D9D">
        <w:rPr>
          <w:rFonts w:ascii="Arial" w:hAnsi="Arial"/>
          <w:b/>
          <w:bCs/>
          <w:color w:val="000000"/>
          <w:u w:val="single"/>
        </w:rPr>
        <w:t xml:space="preserve">Sequence </w:t>
      </w:r>
      <w:r w:rsidR="001A41FF" w:rsidRPr="00FE48F7">
        <w:rPr>
          <w:b/>
          <w:bCs/>
          <w:szCs w:val="18"/>
          <w:u w:val="single"/>
        </w:rPr>
        <w:t>(0022,eee0)</w:t>
      </w:r>
      <w:r>
        <w:rPr>
          <w:rFonts w:ascii="Arial" w:hAnsi="Arial"/>
          <w:b/>
          <w:bCs/>
          <w:color w:val="000000"/>
          <w:u w:val="single"/>
        </w:rPr>
        <w:t xml:space="preserve">. The </w:t>
      </w:r>
      <w:r w:rsidR="001A41FF">
        <w:rPr>
          <w:rFonts w:ascii="Arial" w:hAnsi="Arial"/>
          <w:b/>
          <w:bCs/>
          <w:color w:val="000000"/>
          <w:u w:val="single"/>
        </w:rPr>
        <w:t>two</w:t>
      </w:r>
      <w:r>
        <w:rPr>
          <w:rFonts w:ascii="Arial" w:hAnsi="Arial"/>
          <w:b/>
          <w:bCs/>
          <w:color w:val="000000"/>
          <w:u w:val="single"/>
        </w:rPr>
        <w:t xml:space="preserve"> referenced</w:t>
      </w:r>
      <w:r w:rsidR="00E36C40">
        <w:rPr>
          <w:rFonts w:ascii="Arial" w:hAnsi="Arial"/>
          <w:b/>
          <w:bCs/>
          <w:color w:val="000000"/>
          <w:u w:val="single"/>
        </w:rPr>
        <w:t xml:space="preserve"> segments may be specified in </w:t>
      </w:r>
      <w:r w:rsidR="001A41FF">
        <w:rPr>
          <w:rFonts w:ascii="Arial" w:hAnsi="Arial"/>
          <w:b/>
          <w:bCs/>
          <w:color w:val="000000"/>
          <w:u w:val="single"/>
        </w:rPr>
        <w:t>two</w:t>
      </w:r>
      <w:r w:rsidR="00E36C40">
        <w:rPr>
          <w:rFonts w:ascii="Arial" w:hAnsi="Arial"/>
          <w:b/>
          <w:bCs/>
          <w:color w:val="000000"/>
          <w:u w:val="single"/>
        </w:rPr>
        <w:t xml:space="preserve"> Items of the </w:t>
      </w:r>
      <w:r w:rsidR="007C109E" w:rsidRPr="00795D9D">
        <w:rPr>
          <w:rFonts w:ascii="Arial" w:hAnsi="Arial"/>
          <w:b/>
          <w:bCs/>
          <w:color w:val="000000"/>
          <w:u w:val="single"/>
        </w:rPr>
        <w:t>Referenced</w:t>
      </w:r>
      <w:r w:rsidR="007C109E" w:rsidRPr="007C109E">
        <w:rPr>
          <w:b/>
          <w:bCs/>
          <w:szCs w:val="18"/>
          <w:u w:val="single"/>
        </w:rPr>
        <w:t xml:space="preserve"> </w:t>
      </w:r>
      <w:r w:rsidR="008A5492" w:rsidRPr="00795D9D">
        <w:rPr>
          <w:rFonts w:ascii="Arial" w:hAnsi="Arial"/>
          <w:b/>
          <w:bCs/>
          <w:color w:val="000000"/>
          <w:u w:val="single"/>
        </w:rPr>
        <w:t>Segment</w:t>
      </w:r>
      <w:r w:rsidR="008A5492">
        <w:rPr>
          <w:rFonts w:ascii="Arial" w:hAnsi="Arial"/>
          <w:b/>
          <w:bCs/>
          <w:color w:val="000000"/>
          <w:u w:val="single"/>
        </w:rPr>
        <w:t>ation</w:t>
      </w:r>
      <w:r w:rsidR="008A5492" w:rsidRPr="00795D9D">
        <w:rPr>
          <w:rFonts w:ascii="Arial" w:hAnsi="Arial"/>
          <w:b/>
          <w:bCs/>
          <w:color w:val="000000"/>
          <w:u w:val="single"/>
        </w:rPr>
        <w:t xml:space="preserve"> </w:t>
      </w:r>
      <w:r w:rsidR="007C109E" w:rsidRPr="00FE48F7">
        <w:rPr>
          <w:b/>
          <w:bCs/>
          <w:szCs w:val="18"/>
          <w:u w:val="single"/>
        </w:rPr>
        <w:t>Sequence (0022,eee0)</w:t>
      </w:r>
      <w:r w:rsidR="007C109E">
        <w:rPr>
          <w:b/>
          <w:bCs/>
          <w:szCs w:val="18"/>
          <w:u w:val="single"/>
        </w:rPr>
        <w:t xml:space="preserve">, or by a single Item that identifies </w:t>
      </w:r>
      <w:r w:rsidR="001A41FF">
        <w:rPr>
          <w:b/>
          <w:bCs/>
          <w:szCs w:val="18"/>
          <w:u w:val="single"/>
        </w:rPr>
        <w:t>two</w:t>
      </w:r>
      <w:r w:rsidR="007C109E">
        <w:rPr>
          <w:b/>
          <w:bCs/>
          <w:szCs w:val="18"/>
          <w:u w:val="single"/>
        </w:rPr>
        <w:t xml:space="preserve"> surfaces in </w:t>
      </w:r>
      <w:r w:rsidR="007C109E" w:rsidRPr="00795D9D">
        <w:rPr>
          <w:rFonts w:ascii="Arial" w:hAnsi="Arial"/>
          <w:b/>
          <w:bCs/>
          <w:color w:val="000000"/>
          <w:u w:val="single"/>
        </w:rPr>
        <w:t>Referenced Segment Number (0062,000B).</w:t>
      </w:r>
      <w:r w:rsidR="007C109E">
        <w:rPr>
          <w:rFonts w:ascii="Arial" w:hAnsi="Arial"/>
          <w:b/>
          <w:bCs/>
          <w:color w:val="000000"/>
          <w:u w:val="single"/>
        </w:rPr>
        <w:t xml:space="preserve"> </w:t>
      </w:r>
    </w:p>
    <w:p w14:paraId="624C1751" w14:textId="4523573D" w:rsidR="001A41FF" w:rsidRPr="003C1B83" w:rsidRDefault="001A41FF" w:rsidP="001A41FF">
      <w:pPr>
        <w:pStyle w:val="Note"/>
        <w:spacing w:before="240"/>
        <w:rPr>
          <w:b/>
          <w:bCs/>
          <w:szCs w:val="18"/>
          <w:u w:val="single"/>
        </w:rPr>
      </w:pPr>
      <w:r>
        <w:rPr>
          <w:b/>
          <w:bCs/>
          <w:szCs w:val="18"/>
          <w:u w:val="single"/>
        </w:rPr>
        <w:tab/>
        <w:t>3. An en face data boundary</w:t>
      </w:r>
      <w:r w:rsidRPr="003C1B83">
        <w:rPr>
          <w:b/>
          <w:bCs/>
          <w:szCs w:val="18"/>
          <w:u w:val="single"/>
        </w:rPr>
        <w:t xml:space="preserve"> surface may be specified</w:t>
      </w:r>
      <w:r>
        <w:rPr>
          <w:b/>
          <w:bCs/>
          <w:szCs w:val="18"/>
          <w:u w:val="single"/>
        </w:rPr>
        <w:t xml:space="preserve"> by </w:t>
      </w:r>
      <w:r>
        <w:rPr>
          <w:rFonts w:ascii="Arial" w:hAnsi="Arial"/>
          <w:b/>
          <w:bCs/>
          <w:color w:val="000000"/>
          <w:u w:val="single"/>
        </w:rPr>
        <w:t xml:space="preserve">a combination (e.g., interpolation) of multiple referenced segments. The multiple referenced segments may be specified in multiple Items of the </w:t>
      </w:r>
      <w:r w:rsidRPr="00795D9D">
        <w:rPr>
          <w:rFonts w:ascii="Arial" w:hAnsi="Arial"/>
          <w:b/>
          <w:bCs/>
          <w:color w:val="000000"/>
          <w:u w:val="single"/>
        </w:rPr>
        <w:t>Referenced</w:t>
      </w:r>
      <w:r w:rsidRPr="007C109E">
        <w:rPr>
          <w:b/>
          <w:bCs/>
          <w:szCs w:val="18"/>
          <w:u w:val="single"/>
        </w:rPr>
        <w:t xml:space="preserve"> </w:t>
      </w:r>
      <w:r w:rsidRPr="00795D9D">
        <w:rPr>
          <w:rFonts w:ascii="Arial" w:hAnsi="Arial"/>
          <w:b/>
          <w:bCs/>
          <w:color w:val="000000"/>
          <w:u w:val="single"/>
        </w:rPr>
        <w:t>Segment</w:t>
      </w:r>
      <w:r>
        <w:rPr>
          <w:rFonts w:ascii="Arial" w:hAnsi="Arial"/>
          <w:b/>
          <w:bCs/>
          <w:color w:val="000000"/>
          <w:u w:val="single"/>
        </w:rPr>
        <w:t>ation</w:t>
      </w:r>
      <w:r w:rsidRPr="00795D9D">
        <w:rPr>
          <w:rFonts w:ascii="Arial" w:hAnsi="Arial"/>
          <w:b/>
          <w:bCs/>
          <w:color w:val="000000"/>
          <w:u w:val="single"/>
        </w:rPr>
        <w:t xml:space="preserve"> </w:t>
      </w:r>
      <w:r w:rsidRPr="00FE48F7">
        <w:rPr>
          <w:b/>
          <w:bCs/>
          <w:szCs w:val="18"/>
          <w:u w:val="single"/>
        </w:rPr>
        <w:t>Sequence (0022,eee0)</w:t>
      </w:r>
      <w:r>
        <w:rPr>
          <w:b/>
          <w:bCs/>
          <w:szCs w:val="18"/>
          <w:u w:val="single"/>
        </w:rPr>
        <w:t xml:space="preserve">, or by a single Item that identifies multiple surfaces in </w:t>
      </w:r>
      <w:r w:rsidRPr="00795D9D">
        <w:rPr>
          <w:rFonts w:ascii="Arial" w:hAnsi="Arial"/>
          <w:b/>
          <w:bCs/>
          <w:color w:val="000000"/>
          <w:u w:val="single"/>
        </w:rPr>
        <w:t>Referenced Segment Number (0062,000B).</w:t>
      </w:r>
      <w:r>
        <w:rPr>
          <w:rFonts w:ascii="Arial" w:hAnsi="Arial"/>
          <w:b/>
          <w:bCs/>
          <w:color w:val="000000"/>
          <w:u w:val="single"/>
        </w:rPr>
        <w:t xml:space="preserve"> The nature of the combination may be described in </w:t>
      </w:r>
      <w:r w:rsidRPr="007C109E">
        <w:rPr>
          <w:rFonts w:ascii="Arial" w:hAnsi="Arial"/>
          <w:b/>
          <w:bCs/>
          <w:color w:val="000000"/>
          <w:u w:val="single"/>
        </w:rPr>
        <w:t>Surface Processing Description</w:t>
      </w:r>
      <w:r>
        <w:rPr>
          <w:rFonts w:ascii="Arial" w:hAnsi="Arial"/>
          <w:b/>
          <w:bCs/>
          <w:color w:val="000000"/>
          <w:u w:val="single"/>
        </w:rPr>
        <w:t xml:space="preserve"> </w:t>
      </w:r>
      <w:r w:rsidRPr="007C109E">
        <w:rPr>
          <w:rFonts w:ascii="Arial" w:hAnsi="Arial"/>
          <w:b/>
          <w:bCs/>
          <w:color w:val="000000"/>
          <w:u w:val="single"/>
        </w:rPr>
        <w:t>(0066,000B)</w:t>
      </w:r>
      <w:r>
        <w:rPr>
          <w:rFonts w:ascii="Arial" w:hAnsi="Arial"/>
          <w:b/>
          <w:bCs/>
          <w:color w:val="000000"/>
          <w:u w:val="single"/>
        </w:rPr>
        <w:t>.</w:t>
      </w:r>
    </w:p>
    <w:p w14:paraId="2899093E" w14:textId="6FEA3934" w:rsidR="00C5345F" w:rsidRDefault="00C5345F" w:rsidP="00C5345F">
      <w:pPr>
        <w:pStyle w:val="Note"/>
        <w:spacing w:before="240"/>
        <w:rPr>
          <w:b/>
          <w:bCs/>
          <w:u w:val="single"/>
        </w:rPr>
      </w:pPr>
      <w:r w:rsidRPr="001874FE">
        <w:rPr>
          <w:b/>
          <w:bCs/>
          <w:u w:val="single"/>
        </w:rPr>
        <w:tab/>
      </w:r>
      <w:r w:rsidR="001A41FF">
        <w:rPr>
          <w:b/>
          <w:bCs/>
          <w:u w:val="single"/>
        </w:rPr>
        <w:t>4</w:t>
      </w:r>
      <w:r w:rsidR="003C1B83">
        <w:rPr>
          <w:b/>
          <w:bCs/>
          <w:u w:val="single"/>
        </w:rPr>
        <w:t xml:space="preserve">. </w:t>
      </w:r>
      <w:r w:rsidR="003C1B83" w:rsidRPr="001874FE">
        <w:rPr>
          <w:b/>
          <w:bCs/>
          <w:u w:val="single"/>
        </w:rPr>
        <w:t xml:space="preserve">An </w:t>
      </w:r>
      <w:r w:rsidRPr="001874FE">
        <w:rPr>
          <w:b/>
          <w:bCs/>
          <w:u w:val="single"/>
        </w:rPr>
        <w:t xml:space="preserve">application </w:t>
      </w:r>
      <w:r w:rsidR="003C1B83">
        <w:rPr>
          <w:b/>
          <w:bCs/>
          <w:u w:val="single"/>
        </w:rPr>
        <w:t xml:space="preserve">that wishes to specify an offset </w:t>
      </w:r>
      <w:r w:rsidR="00E86D68">
        <w:rPr>
          <w:b/>
          <w:bCs/>
          <w:u w:val="single"/>
        </w:rPr>
        <w:t>that has been determined in</w:t>
      </w:r>
      <w:r w:rsidR="003C1B83">
        <w:rPr>
          <w:b/>
          <w:bCs/>
          <w:u w:val="single"/>
        </w:rPr>
        <w:t xml:space="preserve"> </w:t>
      </w:r>
      <w:r w:rsidR="003C1B83" w:rsidRPr="001874FE">
        <w:rPr>
          <w:b/>
          <w:bCs/>
          <w:u w:val="single"/>
        </w:rPr>
        <w:t>real world units</w:t>
      </w:r>
      <w:r w:rsidRPr="001874FE">
        <w:rPr>
          <w:b/>
          <w:bCs/>
          <w:u w:val="single"/>
        </w:rPr>
        <w:t>, e.g., 0.</w:t>
      </w:r>
      <w:r w:rsidR="00C114D8">
        <w:rPr>
          <w:b/>
          <w:bCs/>
          <w:u w:val="single"/>
        </w:rPr>
        <w:t>0</w:t>
      </w:r>
      <w:r w:rsidRPr="001874FE">
        <w:rPr>
          <w:b/>
          <w:bCs/>
          <w:u w:val="single"/>
        </w:rPr>
        <w:t xml:space="preserve">15 mm above the segmented surface, </w:t>
      </w:r>
      <w:r w:rsidR="003C1B83">
        <w:rPr>
          <w:b/>
          <w:bCs/>
          <w:u w:val="single"/>
        </w:rPr>
        <w:t>must calculate the</w:t>
      </w:r>
      <w:r w:rsidR="003C1B83" w:rsidRPr="001874FE">
        <w:rPr>
          <w:b/>
          <w:bCs/>
          <w:u w:val="single"/>
        </w:rPr>
        <w:t xml:space="preserve"> </w:t>
      </w:r>
      <w:r w:rsidR="003C1B83">
        <w:rPr>
          <w:b/>
          <w:bCs/>
          <w:u w:val="single"/>
        </w:rPr>
        <w:t>offset</w:t>
      </w:r>
      <w:r w:rsidR="003C1B83" w:rsidRPr="001874FE">
        <w:rPr>
          <w:b/>
          <w:bCs/>
          <w:u w:val="single"/>
        </w:rPr>
        <w:t xml:space="preserve"> in </w:t>
      </w:r>
      <w:r w:rsidR="003C1B83">
        <w:rPr>
          <w:b/>
          <w:bCs/>
          <w:u w:val="single"/>
        </w:rPr>
        <w:t xml:space="preserve">pixels </w:t>
      </w:r>
      <w:r w:rsidRPr="001874FE">
        <w:rPr>
          <w:b/>
          <w:bCs/>
          <w:u w:val="single"/>
        </w:rPr>
        <w:t xml:space="preserve">by using the pixel measures </w:t>
      </w:r>
      <w:r w:rsidR="003C1B83">
        <w:rPr>
          <w:b/>
          <w:bCs/>
          <w:u w:val="single"/>
        </w:rPr>
        <w:t xml:space="preserve">(row spacing) </w:t>
      </w:r>
      <w:r w:rsidRPr="001874FE">
        <w:rPr>
          <w:b/>
          <w:bCs/>
          <w:u w:val="single"/>
        </w:rPr>
        <w:t xml:space="preserve">of the </w:t>
      </w:r>
      <w:r w:rsidR="002E75E1">
        <w:rPr>
          <w:b/>
          <w:bCs/>
          <w:u w:val="single"/>
        </w:rPr>
        <w:t>segmentation derivation</w:t>
      </w:r>
      <w:r w:rsidRPr="001874FE">
        <w:rPr>
          <w:b/>
          <w:bCs/>
          <w:u w:val="single"/>
        </w:rPr>
        <w:t xml:space="preserve"> image to convert </w:t>
      </w:r>
      <w:r w:rsidR="003C1B83">
        <w:rPr>
          <w:b/>
          <w:bCs/>
          <w:u w:val="single"/>
        </w:rPr>
        <w:t>from</w:t>
      </w:r>
      <w:r w:rsidRPr="001874FE">
        <w:rPr>
          <w:b/>
          <w:bCs/>
          <w:u w:val="single"/>
        </w:rPr>
        <w:t xml:space="preserve"> real world distances </w:t>
      </w:r>
      <w:r w:rsidR="003C1B83">
        <w:rPr>
          <w:b/>
          <w:bCs/>
          <w:u w:val="single"/>
        </w:rPr>
        <w:t>to</w:t>
      </w:r>
      <w:r w:rsidRPr="001874FE">
        <w:rPr>
          <w:b/>
          <w:bCs/>
          <w:u w:val="single"/>
        </w:rPr>
        <w:t xml:space="preserve"> </w:t>
      </w:r>
      <w:r w:rsidR="0090586C">
        <w:rPr>
          <w:b/>
          <w:bCs/>
          <w:u w:val="single"/>
        </w:rPr>
        <w:t xml:space="preserve">fractional </w:t>
      </w:r>
      <w:r w:rsidRPr="001874FE">
        <w:rPr>
          <w:b/>
          <w:bCs/>
          <w:u w:val="single"/>
        </w:rPr>
        <w:t>number of pixels</w:t>
      </w:r>
      <w:r w:rsidR="00FD4424">
        <w:rPr>
          <w:b/>
          <w:bCs/>
          <w:u w:val="single"/>
        </w:rPr>
        <w:t xml:space="preserve">, and </w:t>
      </w:r>
      <w:r w:rsidR="00C114D8">
        <w:rPr>
          <w:b/>
          <w:bCs/>
          <w:u w:val="single"/>
        </w:rPr>
        <w:t>use</w:t>
      </w:r>
      <w:r w:rsidR="00FD4424">
        <w:rPr>
          <w:b/>
          <w:bCs/>
          <w:u w:val="single"/>
        </w:rPr>
        <w:t xml:space="preserve"> that </w:t>
      </w:r>
      <w:r w:rsidR="00C114D8">
        <w:rPr>
          <w:b/>
          <w:bCs/>
          <w:u w:val="single"/>
        </w:rPr>
        <w:t xml:space="preserve">value </w:t>
      </w:r>
      <w:r w:rsidR="00FD4424">
        <w:rPr>
          <w:b/>
          <w:bCs/>
          <w:u w:val="single"/>
        </w:rPr>
        <w:t xml:space="preserve">in the </w:t>
      </w:r>
      <w:r w:rsidR="00FD4424" w:rsidRPr="00FD4424">
        <w:rPr>
          <w:b/>
          <w:bCs/>
          <w:u w:val="single"/>
        </w:rPr>
        <w:t>Surface Offset (0022,eee2)</w:t>
      </w:r>
      <w:r w:rsidR="00FD4424">
        <w:rPr>
          <w:b/>
          <w:bCs/>
          <w:u w:val="single"/>
        </w:rPr>
        <w:t xml:space="preserve"> Attribute</w:t>
      </w:r>
      <w:r w:rsidRPr="001874FE">
        <w:rPr>
          <w:b/>
          <w:bCs/>
          <w:u w:val="single"/>
        </w:rPr>
        <w:t>.</w:t>
      </w:r>
    </w:p>
    <w:p w14:paraId="53F9FCF9" w14:textId="07A17C20" w:rsidR="007C109E" w:rsidRPr="007E7E8A" w:rsidRDefault="007C109E" w:rsidP="00C5345F">
      <w:pPr>
        <w:pStyle w:val="Note"/>
        <w:spacing w:before="240"/>
        <w:rPr>
          <w:b/>
          <w:bCs/>
          <w:u w:val="single"/>
        </w:rPr>
      </w:pPr>
      <w:r>
        <w:rPr>
          <w:b/>
          <w:bCs/>
          <w:u w:val="single"/>
        </w:rPr>
        <w:tab/>
      </w:r>
      <w:r w:rsidR="001A41FF">
        <w:rPr>
          <w:b/>
          <w:bCs/>
          <w:u w:val="single"/>
        </w:rPr>
        <w:t>5</w:t>
      </w:r>
      <w:r>
        <w:rPr>
          <w:b/>
          <w:bCs/>
          <w:u w:val="single"/>
        </w:rPr>
        <w:t xml:space="preserve">. This Module allows the creating application to record its processing for purposes of provenance and traceability. It does not necessarily provide sufficient information for a receiving application to reproduce </w:t>
      </w:r>
      <w:r w:rsidR="006F2901">
        <w:rPr>
          <w:b/>
          <w:bCs/>
          <w:u w:val="single"/>
        </w:rPr>
        <w:t xml:space="preserve">an </w:t>
      </w:r>
      <w:r>
        <w:rPr>
          <w:b/>
          <w:bCs/>
          <w:u w:val="single"/>
        </w:rPr>
        <w:t>identical en face image.</w:t>
      </w:r>
    </w:p>
    <w:bookmarkEnd w:id="760"/>
    <w:p w14:paraId="4064CB6D" w14:textId="10FC6A7F" w:rsidR="003C1B83" w:rsidRDefault="003C1B83" w:rsidP="00FD0AAD">
      <w:pPr>
        <w:tabs>
          <w:tab w:val="clear" w:pos="720"/>
        </w:tabs>
        <w:overflowPunct/>
        <w:autoSpaceDE/>
        <w:autoSpaceDN/>
        <w:adjustRightInd/>
        <w:spacing w:before="240" w:after="0"/>
        <w:textAlignment w:val="auto"/>
        <w:rPr>
          <w:rFonts w:cs="Helvetica"/>
          <w:b/>
          <w:snapToGrid w:val="0"/>
          <w:sz w:val="32"/>
          <w:szCs w:val="32"/>
          <w:highlight w:val="yellow"/>
        </w:rPr>
      </w:pPr>
      <w:r>
        <w:rPr>
          <w:rFonts w:cs="Helvetica"/>
          <w:snapToGrid w:val="0"/>
          <w:highlight w:val="yellow"/>
        </w:rPr>
        <w:br w:type="page"/>
      </w:r>
    </w:p>
    <w:p w14:paraId="5D557E10" w14:textId="0ED5EFFF" w:rsidR="00F2420B" w:rsidRPr="005B0D53" w:rsidRDefault="00F2420B" w:rsidP="0069765A">
      <w:pPr>
        <w:pStyle w:val="Heading1"/>
        <w:rPr>
          <w:rFonts w:cs="Helvetica"/>
          <w:snapToGrid w:val="0"/>
        </w:rPr>
      </w:pPr>
      <w:bookmarkStart w:id="761" w:name="_Toc157164583"/>
      <w:r w:rsidRPr="005B0D53">
        <w:rPr>
          <w:rFonts w:cs="Helvetica"/>
          <w:snapToGrid w:val="0"/>
          <w:highlight w:val="yellow"/>
        </w:rPr>
        <w:lastRenderedPageBreak/>
        <w:t xml:space="preserve">DICOM </w:t>
      </w:r>
      <w:r w:rsidRPr="005B0D53">
        <w:rPr>
          <w:rStyle w:val="Heading1Char"/>
          <w:rFonts w:cs="Helvetica"/>
          <w:b/>
          <w:highlight w:val="yellow"/>
        </w:rPr>
        <w:t>PS3</w:t>
      </w:r>
      <w:r w:rsidRPr="005B0D53">
        <w:rPr>
          <w:rFonts w:cs="Helvetica"/>
          <w:snapToGrid w:val="0"/>
          <w:highlight w:val="yellow"/>
        </w:rPr>
        <w:t>.4: Service Class Specifications</w:t>
      </w:r>
      <w:bookmarkStart w:id="762" w:name="_Hlk83246881"/>
      <w:bookmarkEnd w:id="761"/>
    </w:p>
    <w:p w14:paraId="33D21191" w14:textId="2AC926F0" w:rsidR="00F2420B" w:rsidRDefault="001D7D64" w:rsidP="00BA47ED">
      <w:pPr>
        <w:pStyle w:val="Instruction"/>
        <w:pBdr>
          <w:bottom w:val="single" w:sz="6" w:space="10" w:color="auto"/>
        </w:pBdr>
      </w:pPr>
      <w:bookmarkStart w:id="763" w:name="_Toc157164584"/>
      <w:bookmarkEnd w:id="762"/>
      <w:r w:rsidRPr="005B0D53">
        <w:t xml:space="preserve">Add </w:t>
      </w:r>
      <w:r w:rsidR="00C03AC1" w:rsidRPr="00C03AC1">
        <w:t xml:space="preserve">Heightmap </w:t>
      </w:r>
      <w:r w:rsidR="006A6411" w:rsidRPr="006A6411">
        <w:t xml:space="preserve">Segmentation </w:t>
      </w:r>
      <w:r w:rsidRPr="005B0D53">
        <w:t xml:space="preserve">to Annex </w:t>
      </w:r>
      <w:r w:rsidR="006A6411" w:rsidRPr="006A6411">
        <w:t>B</w:t>
      </w:r>
      <w:r w:rsidRPr="005B0D53">
        <w:t xml:space="preserve"> Storage Service Class</w:t>
      </w:r>
      <w:bookmarkEnd w:id="763"/>
    </w:p>
    <w:p w14:paraId="202DDA4E" w14:textId="4886BE61" w:rsidR="001D7D64" w:rsidRPr="005B0D53" w:rsidRDefault="001D7D64" w:rsidP="00481D3F">
      <w:pPr>
        <w:rPr>
          <w:rFonts w:cs="Helvetica"/>
        </w:rPr>
      </w:pPr>
      <w:r w:rsidRPr="005B0D53">
        <w:rPr>
          <w:rFonts w:cs="Helvetica"/>
        </w:rPr>
        <w:t>.</w:t>
      </w:r>
    </w:p>
    <w:p w14:paraId="1A1CB8CE" w14:textId="4A44912C" w:rsidR="001D7D64" w:rsidRPr="005B0D53" w:rsidRDefault="001D7D64" w:rsidP="001D7D64">
      <w:pPr>
        <w:keepNext/>
        <w:spacing w:before="216" w:after="0"/>
        <w:jc w:val="center"/>
        <w:rPr>
          <w:rFonts w:cs="Helvetica"/>
        </w:rPr>
      </w:pPr>
      <w:bookmarkStart w:id="764" w:name="table_GG_3_1"/>
      <w:r w:rsidRPr="005B0D53">
        <w:rPr>
          <w:rFonts w:cs="Helvetica"/>
          <w:b/>
          <w:color w:val="000000"/>
          <w:sz w:val="22"/>
        </w:rPr>
        <w:t>Table </w:t>
      </w:r>
      <w:r w:rsidR="006A6411">
        <w:rPr>
          <w:rFonts w:cs="Helvetica"/>
          <w:b/>
          <w:color w:val="000000"/>
          <w:sz w:val="22"/>
        </w:rPr>
        <w:t>B.5</w:t>
      </w:r>
      <w:r w:rsidRPr="005B0D53">
        <w:rPr>
          <w:rFonts w:cs="Helvetica"/>
          <w:b/>
          <w:color w:val="000000"/>
          <w:sz w:val="22"/>
        </w:rPr>
        <w:t>-1. Standard SOP Classes</w:t>
      </w:r>
    </w:p>
    <w:bookmarkEnd w:id="764"/>
    <w:p w14:paraId="5AEA81D6" w14:textId="77777777" w:rsidR="001D7D64" w:rsidRPr="005B0D53" w:rsidRDefault="001D7D64" w:rsidP="001D7D64">
      <w:pPr>
        <w:spacing w:after="0"/>
        <w:rPr>
          <w:rFonts w:cs="Helvetica"/>
          <w:sz w:val="13"/>
        </w:rPr>
      </w:pPr>
    </w:p>
    <w:tbl>
      <w:tblPr>
        <w:tblW w:w="9670" w:type="dxa"/>
        <w:tblInd w:w="45" w:type="dxa"/>
        <w:tblLayout w:type="fixed"/>
        <w:tblCellMar>
          <w:left w:w="10" w:type="dxa"/>
          <w:right w:w="10" w:type="dxa"/>
        </w:tblCellMar>
        <w:tblLook w:val="0000" w:firstRow="0" w:lastRow="0" w:firstColumn="0" w:lastColumn="0" w:noHBand="0" w:noVBand="0"/>
      </w:tblPr>
      <w:tblGrid>
        <w:gridCol w:w="2200"/>
        <w:gridCol w:w="2520"/>
        <w:gridCol w:w="2520"/>
        <w:gridCol w:w="2430"/>
      </w:tblGrid>
      <w:tr w:rsidR="006A6411" w:rsidRPr="005B0D53" w14:paraId="3DC653D2" w14:textId="67E4D520" w:rsidTr="006A6411">
        <w:trPr>
          <w:tblHeader/>
        </w:trPr>
        <w:tc>
          <w:tcPr>
            <w:tcW w:w="22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83E820" w14:textId="77777777" w:rsidR="006A6411" w:rsidRPr="005B0D53" w:rsidRDefault="006A6411" w:rsidP="001D7D64">
            <w:pPr>
              <w:keepNext/>
              <w:spacing w:after="0"/>
              <w:jc w:val="center"/>
              <w:rPr>
                <w:rFonts w:cs="Helvetica"/>
              </w:rPr>
            </w:pPr>
            <w:r w:rsidRPr="005B0D53">
              <w:rPr>
                <w:rFonts w:cs="Helvetica"/>
                <w:b/>
                <w:color w:val="000000"/>
                <w:sz w:val="18"/>
              </w:rPr>
              <w:t>SOP Class Name</w:t>
            </w:r>
          </w:p>
        </w:tc>
        <w:tc>
          <w:tcPr>
            <w:tcW w:w="2520" w:type="dxa"/>
            <w:tcBorders>
              <w:top w:val="single" w:sz="4" w:space="0" w:color="000000"/>
              <w:bottom w:val="single" w:sz="4" w:space="0" w:color="000000"/>
              <w:right w:val="single" w:sz="4" w:space="0" w:color="000000"/>
            </w:tcBorders>
            <w:tcMar>
              <w:top w:w="40" w:type="dxa"/>
              <w:left w:w="40" w:type="dxa"/>
              <w:bottom w:w="40" w:type="dxa"/>
              <w:right w:w="40" w:type="dxa"/>
            </w:tcMar>
          </w:tcPr>
          <w:p w14:paraId="6C6CF75A" w14:textId="77777777" w:rsidR="006A6411" w:rsidRPr="005B0D53" w:rsidRDefault="006A6411" w:rsidP="001D7D64">
            <w:pPr>
              <w:spacing w:after="0"/>
              <w:jc w:val="center"/>
              <w:rPr>
                <w:rFonts w:cs="Helvetica"/>
              </w:rPr>
            </w:pPr>
            <w:r w:rsidRPr="005B0D53">
              <w:rPr>
                <w:rFonts w:cs="Helvetica"/>
                <w:b/>
                <w:color w:val="000000"/>
                <w:sz w:val="18"/>
              </w:rPr>
              <w:t>SOP Class UID</w:t>
            </w:r>
          </w:p>
        </w:tc>
        <w:tc>
          <w:tcPr>
            <w:tcW w:w="2520" w:type="dxa"/>
            <w:tcBorders>
              <w:top w:val="single" w:sz="4" w:space="0" w:color="000000"/>
              <w:bottom w:val="single" w:sz="4" w:space="0" w:color="000000"/>
              <w:right w:val="single" w:sz="4" w:space="0" w:color="000000"/>
            </w:tcBorders>
            <w:tcMar>
              <w:top w:w="40" w:type="dxa"/>
              <w:left w:w="40" w:type="dxa"/>
              <w:bottom w:w="40" w:type="dxa"/>
              <w:right w:w="40" w:type="dxa"/>
            </w:tcMar>
          </w:tcPr>
          <w:p w14:paraId="2B5A2EE8" w14:textId="77777777" w:rsidR="006A6411" w:rsidRPr="005B0D53" w:rsidRDefault="006A6411" w:rsidP="001D7D64">
            <w:pPr>
              <w:spacing w:after="0"/>
              <w:jc w:val="center"/>
              <w:rPr>
                <w:rFonts w:cs="Helvetica"/>
              </w:rPr>
            </w:pPr>
            <w:r w:rsidRPr="005B0D53">
              <w:rPr>
                <w:rFonts w:cs="Helvetica"/>
                <w:b/>
                <w:color w:val="000000"/>
                <w:sz w:val="18"/>
              </w:rPr>
              <w:t xml:space="preserve">IOD Specification (defined in </w:t>
            </w:r>
            <w:hyperlink r:id="rId57" w:anchor="PS3.3">
              <w:r w:rsidRPr="005B0D53">
                <w:rPr>
                  <w:rFonts w:cs="Helvetica"/>
                  <w:b/>
                  <w:color w:val="000000"/>
                  <w:sz w:val="18"/>
                </w:rPr>
                <w:t>PS3.3</w:t>
              </w:r>
            </w:hyperlink>
            <w:r w:rsidRPr="005B0D53">
              <w:rPr>
                <w:rFonts w:cs="Helvetica"/>
                <w:b/>
                <w:color w:val="000000"/>
                <w:sz w:val="18"/>
              </w:rPr>
              <w:t>)</w:t>
            </w:r>
          </w:p>
        </w:tc>
        <w:tc>
          <w:tcPr>
            <w:tcW w:w="2430" w:type="dxa"/>
            <w:tcBorders>
              <w:top w:val="single" w:sz="4" w:space="0" w:color="000000"/>
              <w:bottom w:val="single" w:sz="4" w:space="0" w:color="000000"/>
              <w:right w:val="single" w:sz="4" w:space="0" w:color="000000"/>
            </w:tcBorders>
          </w:tcPr>
          <w:p w14:paraId="50D11B98" w14:textId="32426071" w:rsidR="006A6411" w:rsidRPr="005B0D53" w:rsidRDefault="006A6411" w:rsidP="001D7D64">
            <w:pPr>
              <w:spacing w:after="0"/>
              <w:jc w:val="center"/>
              <w:rPr>
                <w:rFonts w:cs="Helvetica"/>
                <w:b/>
                <w:color w:val="000000"/>
                <w:sz w:val="18"/>
              </w:rPr>
            </w:pPr>
            <w:r w:rsidRPr="006A6411">
              <w:rPr>
                <w:rFonts w:cs="Helvetica"/>
                <w:b/>
                <w:color w:val="000000"/>
                <w:sz w:val="18"/>
              </w:rPr>
              <w:t>Specialization</w:t>
            </w:r>
          </w:p>
        </w:tc>
      </w:tr>
      <w:tr w:rsidR="006A6411" w:rsidRPr="005B0D53" w14:paraId="3BF6F767" w14:textId="011C7070" w:rsidTr="006A6411">
        <w:tc>
          <w:tcPr>
            <w:tcW w:w="2200" w:type="dxa"/>
            <w:tcBorders>
              <w:left w:val="single" w:sz="4" w:space="0" w:color="000000"/>
              <w:bottom w:val="single" w:sz="4" w:space="0" w:color="000000"/>
              <w:right w:val="single" w:sz="4" w:space="0" w:color="000000"/>
            </w:tcBorders>
            <w:tcMar>
              <w:top w:w="40" w:type="dxa"/>
              <w:left w:w="40" w:type="dxa"/>
              <w:bottom w:w="40" w:type="dxa"/>
              <w:right w:w="40" w:type="dxa"/>
            </w:tcMar>
          </w:tcPr>
          <w:p w14:paraId="7C8A7B73" w14:textId="2EAAAF71" w:rsidR="006A6411" w:rsidRPr="005B0D53" w:rsidRDefault="006A6411" w:rsidP="001D7D64">
            <w:pPr>
              <w:spacing w:after="0"/>
              <w:rPr>
                <w:rFonts w:cs="Helvetica"/>
              </w:rPr>
            </w:pPr>
            <w:r>
              <w:rPr>
                <w:rFonts w:cs="Helvetica"/>
              </w:rPr>
              <w:t>…</w:t>
            </w:r>
          </w:p>
        </w:tc>
        <w:tc>
          <w:tcPr>
            <w:tcW w:w="2520" w:type="dxa"/>
            <w:tcBorders>
              <w:bottom w:val="single" w:sz="4" w:space="0" w:color="000000"/>
              <w:right w:val="single" w:sz="4" w:space="0" w:color="000000"/>
            </w:tcBorders>
            <w:tcMar>
              <w:top w:w="40" w:type="dxa"/>
              <w:left w:w="40" w:type="dxa"/>
              <w:bottom w:w="40" w:type="dxa"/>
              <w:right w:w="40" w:type="dxa"/>
            </w:tcMar>
          </w:tcPr>
          <w:p w14:paraId="67AED4A6" w14:textId="089CBD65" w:rsidR="006A6411" w:rsidRPr="005B0D53" w:rsidRDefault="006A6411" w:rsidP="001D7D64">
            <w:pPr>
              <w:spacing w:after="0"/>
              <w:rPr>
                <w:rFonts w:cs="Helvetica"/>
              </w:rPr>
            </w:pPr>
          </w:p>
        </w:tc>
        <w:tc>
          <w:tcPr>
            <w:tcW w:w="2520" w:type="dxa"/>
            <w:tcBorders>
              <w:bottom w:val="single" w:sz="4" w:space="0" w:color="000000"/>
              <w:right w:val="single" w:sz="4" w:space="0" w:color="000000"/>
            </w:tcBorders>
            <w:tcMar>
              <w:top w:w="40" w:type="dxa"/>
              <w:left w:w="40" w:type="dxa"/>
              <w:bottom w:w="40" w:type="dxa"/>
              <w:right w:w="40" w:type="dxa"/>
            </w:tcMar>
          </w:tcPr>
          <w:p w14:paraId="3920D778" w14:textId="38B4BBFD" w:rsidR="006A6411" w:rsidRPr="005B0D53" w:rsidRDefault="006A6411" w:rsidP="001D7D64">
            <w:pPr>
              <w:spacing w:after="0"/>
              <w:rPr>
                <w:rFonts w:cs="Helvetica"/>
              </w:rPr>
            </w:pPr>
          </w:p>
        </w:tc>
        <w:tc>
          <w:tcPr>
            <w:tcW w:w="2430" w:type="dxa"/>
            <w:tcBorders>
              <w:bottom w:val="single" w:sz="4" w:space="0" w:color="000000"/>
              <w:right w:val="single" w:sz="4" w:space="0" w:color="000000"/>
            </w:tcBorders>
          </w:tcPr>
          <w:p w14:paraId="3B12207A" w14:textId="77777777" w:rsidR="006A6411" w:rsidRDefault="006A6411" w:rsidP="001D7D64">
            <w:pPr>
              <w:spacing w:after="0"/>
            </w:pPr>
          </w:p>
        </w:tc>
      </w:tr>
      <w:tr w:rsidR="00EB3816" w:rsidRPr="005B0D53" w14:paraId="35772CC4" w14:textId="6F14E1F2" w:rsidTr="006A6411">
        <w:tc>
          <w:tcPr>
            <w:tcW w:w="220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79DDA05" w14:textId="562C1AA1" w:rsidR="00EB3816" w:rsidRPr="005B0D53" w:rsidRDefault="00EB3816" w:rsidP="00EB3816">
            <w:pPr>
              <w:spacing w:after="0"/>
              <w:rPr>
                <w:rFonts w:cs="Helvetica"/>
                <w:b/>
                <w:bCs/>
                <w:color w:val="000000"/>
                <w:sz w:val="18"/>
                <w:u w:val="single"/>
              </w:rPr>
            </w:pPr>
            <w:r w:rsidRPr="004E7EEC">
              <w:rPr>
                <w:rFonts w:cs="Helvetica"/>
                <w:b/>
                <w:bCs/>
                <w:color w:val="000000"/>
                <w:sz w:val="18"/>
                <w:u w:val="single"/>
              </w:rPr>
              <w:t xml:space="preserve">Heightmap </w:t>
            </w:r>
            <w:r w:rsidRPr="006A6411">
              <w:rPr>
                <w:rFonts w:cs="Helvetica"/>
                <w:b/>
                <w:bCs/>
                <w:color w:val="000000"/>
                <w:sz w:val="18"/>
                <w:u w:val="single"/>
              </w:rPr>
              <w:t xml:space="preserve">Segmentation </w:t>
            </w:r>
            <w:r w:rsidRPr="005B0D53">
              <w:rPr>
                <w:rFonts w:cs="Helvetica"/>
                <w:b/>
                <w:bCs/>
                <w:color w:val="000000"/>
                <w:sz w:val="18"/>
                <w:u w:val="single"/>
              </w:rPr>
              <w:t>Storage</w:t>
            </w:r>
          </w:p>
        </w:tc>
        <w:tc>
          <w:tcPr>
            <w:tcW w:w="25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DC1AA16" w14:textId="73C87A49" w:rsidR="00EB3816" w:rsidRPr="005B0D53" w:rsidRDefault="00EB3816" w:rsidP="00EB3816">
            <w:pPr>
              <w:spacing w:after="0"/>
              <w:rPr>
                <w:rFonts w:cs="Helvetica"/>
                <w:b/>
                <w:bCs/>
                <w:color w:val="000000"/>
                <w:sz w:val="18"/>
                <w:u w:val="single"/>
              </w:rPr>
            </w:pPr>
            <w:r w:rsidRPr="005B0D53">
              <w:rPr>
                <w:rFonts w:cs="Helvetica"/>
                <w:b/>
                <w:bCs/>
                <w:color w:val="000000"/>
                <w:sz w:val="18"/>
                <w:u w:val="single"/>
              </w:rPr>
              <w:t>1.2.840.10008.</w:t>
            </w:r>
            <w:r>
              <w:rPr>
                <w:rFonts w:cs="Helvetica"/>
                <w:b/>
                <w:bCs/>
                <w:color w:val="000000"/>
                <w:sz w:val="18"/>
                <w:u w:val="single"/>
              </w:rPr>
              <w:t>5.1.4.</w:t>
            </w:r>
            <w:r w:rsidRPr="005B0D53">
              <w:rPr>
                <w:rFonts w:cs="Helvetica"/>
                <w:b/>
                <w:bCs/>
                <w:color w:val="000000"/>
                <w:sz w:val="18"/>
                <w:u w:val="single"/>
              </w:rPr>
              <w:t>xxuid</w:t>
            </w:r>
            <w:r>
              <w:rPr>
                <w:rFonts w:cs="Helvetica"/>
                <w:b/>
                <w:bCs/>
                <w:color w:val="000000"/>
                <w:sz w:val="18"/>
                <w:u w:val="single"/>
              </w:rPr>
              <w:t>.1</w:t>
            </w:r>
          </w:p>
        </w:tc>
        <w:tc>
          <w:tcPr>
            <w:tcW w:w="2520"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9A6F7A5" w14:textId="750681FB" w:rsidR="00EB3816" w:rsidRPr="006A6411" w:rsidRDefault="00EB3816" w:rsidP="00EB3816">
            <w:pPr>
              <w:spacing w:after="0"/>
              <w:rPr>
                <w:rFonts w:cs="Helvetica"/>
                <w:u w:val="single"/>
              </w:rPr>
            </w:pPr>
            <w:r w:rsidRPr="004E7EEC">
              <w:rPr>
                <w:rFonts w:cs="Helvetica"/>
                <w:b/>
                <w:bCs/>
                <w:sz w:val="18"/>
                <w:u w:val="single"/>
              </w:rPr>
              <w:t xml:space="preserve">Heightmap </w:t>
            </w:r>
            <w:r w:rsidRPr="006A6411">
              <w:rPr>
                <w:rFonts w:cs="Helvetica"/>
                <w:b/>
                <w:bCs/>
                <w:sz w:val="18"/>
                <w:u w:val="single"/>
              </w:rPr>
              <w:t>Segmentation IOD</w:t>
            </w:r>
          </w:p>
        </w:tc>
        <w:tc>
          <w:tcPr>
            <w:tcW w:w="2430" w:type="dxa"/>
            <w:tcBorders>
              <w:top w:val="single" w:sz="4" w:space="0" w:color="auto"/>
              <w:left w:val="single" w:sz="4" w:space="0" w:color="auto"/>
              <w:bottom w:val="single" w:sz="4" w:space="0" w:color="auto"/>
              <w:right w:val="single" w:sz="4" w:space="0" w:color="auto"/>
            </w:tcBorders>
          </w:tcPr>
          <w:p w14:paraId="0F2CFE7F" w14:textId="77777777" w:rsidR="00EB3816" w:rsidRDefault="00EB3816" w:rsidP="00EB3816">
            <w:pPr>
              <w:spacing w:after="0"/>
            </w:pPr>
          </w:p>
        </w:tc>
      </w:tr>
    </w:tbl>
    <w:p w14:paraId="37FD1B0B" w14:textId="78DE8E32" w:rsidR="001D7D64" w:rsidRPr="005B0D53" w:rsidRDefault="001D7D64" w:rsidP="001D7D64">
      <w:pPr>
        <w:spacing w:before="180" w:after="0"/>
        <w:jc w:val="both"/>
        <w:rPr>
          <w:rFonts w:cs="Helvetica"/>
        </w:rPr>
      </w:pPr>
      <w:bookmarkStart w:id="765" w:name="sect_GG_6"/>
    </w:p>
    <w:bookmarkEnd w:id="765"/>
    <w:p w14:paraId="40DD4398" w14:textId="77777777" w:rsidR="002D6B21" w:rsidRDefault="002D6B21">
      <w:pPr>
        <w:tabs>
          <w:tab w:val="clear" w:pos="720"/>
        </w:tabs>
        <w:overflowPunct/>
        <w:autoSpaceDE/>
        <w:autoSpaceDN/>
        <w:adjustRightInd/>
        <w:spacing w:after="0"/>
        <w:textAlignment w:val="auto"/>
        <w:rPr>
          <w:rFonts w:cs="Helvetica"/>
          <w:b/>
          <w:snapToGrid w:val="0"/>
          <w:sz w:val="32"/>
          <w:szCs w:val="32"/>
          <w:highlight w:val="yellow"/>
        </w:rPr>
      </w:pPr>
      <w:r>
        <w:rPr>
          <w:rFonts w:cs="Helvetica"/>
          <w:snapToGrid w:val="0"/>
          <w:highlight w:val="yellow"/>
        </w:rPr>
        <w:br w:type="page"/>
      </w:r>
    </w:p>
    <w:p w14:paraId="31F20A2E" w14:textId="3889AAC7" w:rsidR="000A527A" w:rsidRPr="005B0D53" w:rsidRDefault="000A527A" w:rsidP="0069765A">
      <w:pPr>
        <w:pStyle w:val="Heading1"/>
        <w:rPr>
          <w:rFonts w:cs="Helvetica"/>
          <w:snapToGrid w:val="0"/>
        </w:rPr>
      </w:pPr>
      <w:bookmarkStart w:id="766" w:name="_Toc157164585"/>
      <w:r w:rsidRPr="005B0D53">
        <w:rPr>
          <w:rFonts w:cs="Helvetica"/>
          <w:snapToGrid w:val="0"/>
          <w:highlight w:val="yellow"/>
        </w:rPr>
        <w:lastRenderedPageBreak/>
        <w:t>DICOM PS 3.6: Data Dictionary</w:t>
      </w:r>
      <w:bookmarkEnd w:id="766"/>
    </w:p>
    <w:p w14:paraId="3B13B3BE" w14:textId="49581FDE" w:rsidR="000A527A" w:rsidRPr="005B0D53" w:rsidRDefault="000A527A" w:rsidP="00306F97">
      <w:pPr>
        <w:pStyle w:val="Instruction"/>
      </w:pPr>
      <w:bookmarkStart w:id="767" w:name="_Toc157164586"/>
      <w:r w:rsidRPr="005B0D53">
        <w:t>A</w:t>
      </w:r>
      <w:r w:rsidR="003371C7" w:rsidRPr="005B0D53">
        <w:t>d</w:t>
      </w:r>
      <w:r w:rsidRPr="005B0D53">
        <w:t xml:space="preserve">d </w:t>
      </w:r>
      <w:r w:rsidR="003371C7" w:rsidRPr="005B0D53">
        <w:t xml:space="preserve">new data elements to </w:t>
      </w:r>
      <w:r w:rsidRPr="005B0D53">
        <w:t>Section 6 Registry of DICOM Data Elements</w:t>
      </w:r>
      <w:bookmarkEnd w:id="767"/>
      <w:r w:rsidRPr="005B0D53">
        <w:t xml:space="preserve"> </w:t>
      </w:r>
    </w:p>
    <w:p w14:paraId="7DE36459" w14:textId="77777777" w:rsidR="000A527A" w:rsidRPr="005B0D53" w:rsidRDefault="000A527A" w:rsidP="00A82290">
      <w:pPr>
        <w:pStyle w:val="TableLabel"/>
        <w:rPr>
          <w:rFonts w:cs="Helvetica"/>
        </w:rPr>
      </w:pPr>
      <w:bookmarkStart w:id="768" w:name="table_6_1"/>
      <w:r w:rsidRPr="005B0D53">
        <w:rPr>
          <w:rFonts w:cs="Helvetica"/>
        </w:rPr>
        <w:t>Table 6-1. Registry of DICOM Data Elements</w:t>
      </w:r>
    </w:p>
    <w:bookmarkEnd w:id="768"/>
    <w:p w14:paraId="178DB2DB" w14:textId="77777777" w:rsidR="000A527A" w:rsidRPr="005B0D53" w:rsidRDefault="000A527A" w:rsidP="000A527A">
      <w:pPr>
        <w:spacing w:after="0"/>
        <w:rPr>
          <w:rFonts w:cs="Helvetica"/>
          <w:sz w:val="13"/>
        </w:rPr>
      </w:pPr>
    </w:p>
    <w:tbl>
      <w:tblPr>
        <w:tblW w:w="10093" w:type="dxa"/>
        <w:jc w:val="center"/>
        <w:tblLayout w:type="fixed"/>
        <w:tblCellMar>
          <w:left w:w="10" w:type="dxa"/>
          <w:right w:w="10" w:type="dxa"/>
        </w:tblCellMar>
        <w:tblLook w:val="0000" w:firstRow="0" w:lastRow="0" w:firstColumn="0" w:lastColumn="0" w:noHBand="0" w:noVBand="0"/>
      </w:tblPr>
      <w:tblGrid>
        <w:gridCol w:w="1255"/>
        <w:gridCol w:w="3420"/>
        <w:gridCol w:w="3330"/>
        <w:gridCol w:w="630"/>
        <w:gridCol w:w="630"/>
        <w:gridCol w:w="828"/>
      </w:tblGrid>
      <w:tr w:rsidR="000A527A" w:rsidRPr="005B0D53" w14:paraId="37A4EC6B" w14:textId="77777777" w:rsidTr="00F60737">
        <w:trPr>
          <w:tblHeader/>
          <w:jc w:val="center"/>
        </w:trPr>
        <w:tc>
          <w:tcPr>
            <w:tcW w:w="12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2132D3D" w14:textId="77777777" w:rsidR="000A527A" w:rsidRPr="005B0D53" w:rsidRDefault="000A527A" w:rsidP="003371C7">
            <w:pPr>
              <w:keepNext/>
              <w:spacing w:after="0"/>
              <w:jc w:val="center"/>
              <w:rPr>
                <w:rFonts w:cs="Helvetica"/>
              </w:rPr>
            </w:pPr>
            <w:r w:rsidRPr="005B0D53">
              <w:rPr>
                <w:rFonts w:cs="Helvetica"/>
                <w:b/>
                <w:color w:val="000000"/>
                <w:sz w:val="18"/>
              </w:rPr>
              <w:t>Tag</w:t>
            </w:r>
          </w:p>
        </w:tc>
        <w:tc>
          <w:tcPr>
            <w:tcW w:w="3420" w:type="dxa"/>
            <w:tcBorders>
              <w:top w:val="single" w:sz="4" w:space="0" w:color="000000"/>
              <w:bottom w:val="single" w:sz="4" w:space="0" w:color="000000"/>
              <w:right w:val="single" w:sz="4" w:space="0" w:color="000000"/>
            </w:tcBorders>
            <w:tcMar>
              <w:top w:w="40" w:type="dxa"/>
              <w:left w:w="40" w:type="dxa"/>
              <w:bottom w:w="40" w:type="dxa"/>
              <w:right w:w="40" w:type="dxa"/>
            </w:tcMar>
          </w:tcPr>
          <w:p w14:paraId="24BB410C" w14:textId="77777777" w:rsidR="000A527A" w:rsidRPr="005B0D53" w:rsidRDefault="000A527A" w:rsidP="003371C7">
            <w:pPr>
              <w:spacing w:after="0"/>
              <w:jc w:val="center"/>
              <w:rPr>
                <w:rFonts w:cs="Helvetica"/>
              </w:rPr>
            </w:pPr>
            <w:r w:rsidRPr="005B0D53">
              <w:rPr>
                <w:rFonts w:cs="Helvetica"/>
                <w:b/>
                <w:color w:val="000000"/>
                <w:sz w:val="18"/>
              </w:rPr>
              <w:t>Name</w:t>
            </w:r>
          </w:p>
        </w:tc>
        <w:tc>
          <w:tcPr>
            <w:tcW w:w="3330" w:type="dxa"/>
            <w:tcBorders>
              <w:top w:val="single" w:sz="4" w:space="0" w:color="000000"/>
              <w:bottom w:val="single" w:sz="4" w:space="0" w:color="000000"/>
              <w:right w:val="single" w:sz="4" w:space="0" w:color="000000"/>
            </w:tcBorders>
            <w:tcMar>
              <w:top w:w="40" w:type="dxa"/>
              <w:left w:w="40" w:type="dxa"/>
              <w:bottom w:w="40" w:type="dxa"/>
              <w:right w:w="40" w:type="dxa"/>
            </w:tcMar>
          </w:tcPr>
          <w:p w14:paraId="3EBB3291" w14:textId="77777777" w:rsidR="000A527A" w:rsidRPr="005B0D53" w:rsidRDefault="000A527A" w:rsidP="003371C7">
            <w:pPr>
              <w:spacing w:after="0"/>
              <w:jc w:val="center"/>
              <w:rPr>
                <w:rFonts w:cs="Helvetica"/>
              </w:rPr>
            </w:pPr>
            <w:r w:rsidRPr="005B0D53">
              <w:rPr>
                <w:rFonts w:cs="Helvetica"/>
                <w:b/>
                <w:color w:val="000000"/>
                <w:sz w:val="18"/>
              </w:rPr>
              <w:t>Keyword</w:t>
            </w:r>
          </w:p>
        </w:tc>
        <w:tc>
          <w:tcPr>
            <w:tcW w:w="630" w:type="dxa"/>
            <w:tcBorders>
              <w:top w:val="single" w:sz="4" w:space="0" w:color="000000"/>
              <w:bottom w:val="single" w:sz="4" w:space="0" w:color="000000"/>
              <w:right w:val="single" w:sz="4" w:space="0" w:color="000000"/>
            </w:tcBorders>
            <w:tcMar>
              <w:top w:w="40" w:type="dxa"/>
              <w:left w:w="40" w:type="dxa"/>
              <w:bottom w:w="40" w:type="dxa"/>
              <w:right w:w="40" w:type="dxa"/>
            </w:tcMar>
          </w:tcPr>
          <w:p w14:paraId="2E8FA9E9" w14:textId="77777777" w:rsidR="000A527A" w:rsidRPr="005B0D53" w:rsidRDefault="000A527A" w:rsidP="003371C7">
            <w:pPr>
              <w:spacing w:after="0"/>
              <w:jc w:val="center"/>
              <w:rPr>
                <w:rFonts w:cs="Helvetica"/>
              </w:rPr>
            </w:pPr>
            <w:r w:rsidRPr="005B0D53">
              <w:rPr>
                <w:rFonts w:cs="Helvetica"/>
                <w:b/>
                <w:color w:val="000000"/>
                <w:sz w:val="18"/>
              </w:rPr>
              <w:t>VR</w:t>
            </w:r>
          </w:p>
        </w:tc>
        <w:tc>
          <w:tcPr>
            <w:tcW w:w="630" w:type="dxa"/>
            <w:tcBorders>
              <w:top w:val="single" w:sz="4" w:space="0" w:color="000000"/>
              <w:bottom w:val="single" w:sz="4" w:space="0" w:color="000000"/>
              <w:right w:val="single" w:sz="4" w:space="0" w:color="000000"/>
            </w:tcBorders>
            <w:tcMar>
              <w:top w:w="40" w:type="dxa"/>
              <w:left w:w="40" w:type="dxa"/>
              <w:bottom w:w="40" w:type="dxa"/>
              <w:right w:w="40" w:type="dxa"/>
            </w:tcMar>
          </w:tcPr>
          <w:p w14:paraId="58762330" w14:textId="77777777" w:rsidR="000A527A" w:rsidRPr="005B0D53" w:rsidRDefault="000A527A" w:rsidP="003371C7">
            <w:pPr>
              <w:spacing w:after="0"/>
              <w:jc w:val="center"/>
              <w:rPr>
                <w:rFonts w:cs="Helvetica"/>
              </w:rPr>
            </w:pPr>
            <w:r w:rsidRPr="005B0D53">
              <w:rPr>
                <w:rFonts w:cs="Helvetica"/>
                <w:b/>
                <w:color w:val="000000"/>
                <w:sz w:val="18"/>
              </w:rPr>
              <w:t>VM</w:t>
            </w:r>
          </w:p>
        </w:tc>
        <w:tc>
          <w:tcPr>
            <w:tcW w:w="828" w:type="dxa"/>
            <w:tcBorders>
              <w:top w:val="single" w:sz="4" w:space="0" w:color="000000"/>
              <w:bottom w:val="single" w:sz="4" w:space="0" w:color="000000"/>
              <w:right w:val="single" w:sz="4" w:space="0" w:color="000000"/>
            </w:tcBorders>
            <w:tcMar>
              <w:top w:w="40" w:type="dxa"/>
              <w:left w:w="40" w:type="dxa"/>
              <w:bottom w:w="40" w:type="dxa"/>
              <w:right w:w="40" w:type="dxa"/>
            </w:tcMar>
          </w:tcPr>
          <w:p w14:paraId="4730D695" w14:textId="77777777" w:rsidR="000A527A" w:rsidRPr="005B0D53" w:rsidRDefault="000A527A" w:rsidP="003371C7">
            <w:pPr>
              <w:spacing w:after="0"/>
              <w:rPr>
                <w:rFonts w:cs="Helvetica"/>
              </w:rPr>
            </w:pPr>
          </w:p>
        </w:tc>
      </w:tr>
      <w:tr w:rsidR="007D5578" w:rsidRPr="005B0D53" w14:paraId="4B366148" w14:textId="77777777" w:rsidTr="00F60737">
        <w:trPr>
          <w:tblHeader/>
          <w:jc w:val="center"/>
        </w:trPr>
        <w:tc>
          <w:tcPr>
            <w:tcW w:w="125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DFDBE41" w14:textId="4D46E7AA" w:rsidR="007D5578" w:rsidRPr="007D5578" w:rsidRDefault="007D5578" w:rsidP="003371C7">
            <w:pPr>
              <w:keepNext/>
              <w:spacing w:after="0"/>
              <w:jc w:val="center"/>
              <w:rPr>
                <w:rFonts w:cs="Helvetica"/>
                <w:bCs/>
                <w:color w:val="000000"/>
                <w:sz w:val="18"/>
              </w:rPr>
            </w:pPr>
            <w:r w:rsidRPr="007D5578">
              <w:rPr>
                <w:rFonts w:cs="Helvetica"/>
                <w:bCs/>
                <w:color w:val="000000"/>
                <w:sz w:val="18"/>
              </w:rPr>
              <w:t>…</w:t>
            </w:r>
          </w:p>
        </w:tc>
        <w:tc>
          <w:tcPr>
            <w:tcW w:w="3420" w:type="dxa"/>
            <w:tcBorders>
              <w:top w:val="single" w:sz="4" w:space="0" w:color="000000"/>
              <w:bottom w:val="single" w:sz="4" w:space="0" w:color="000000"/>
              <w:right w:val="single" w:sz="4" w:space="0" w:color="000000"/>
            </w:tcBorders>
            <w:tcMar>
              <w:top w:w="40" w:type="dxa"/>
              <w:left w:w="40" w:type="dxa"/>
              <w:bottom w:w="40" w:type="dxa"/>
              <w:right w:w="40" w:type="dxa"/>
            </w:tcMar>
          </w:tcPr>
          <w:p w14:paraId="7A788998" w14:textId="77777777" w:rsidR="007D5578" w:rsidRPr="005B0D53" w:rsidRDefault="007D5578" w:rsidP="003371C7">
            <w:pPr>
              <w:spacing w:after="0"/>
              <w:jc w:val="center"/>
              <w:rPr>
                <w:rFonts w:cs="Helvetica"/>
                <w:b/>
                <w:color w:val="000000"/>
                <w:sz w:val="18"/>
              </w:rPr>
            </w:pPr>
          </w:p>
        </w:tc>
        <w:tc>
          <w:tcPr>
            <w:tcW w:w="3330" w:type="dxa"/>
            <w:tcBorders>
              <w:top w:val="single" w:sz="4" w:space="0" w:color="000000"/>
              <w:bottom w:val="single" w:sz="4" w:space="0" w:color="000000"/>
              <w:right w:val="single" w:sz="4" w:space="0" w:color="000000"/>
            </w:tcBorders>
            <w:tcMar>
              <w:top w:w="40" w:type="dxa"/>
              <w:left w:w="40" w:type="dxa"/>
              <w:bottom w:w="40" w:type="dxa"/>
              <w:right w:w="40" w:type="dxa"/>
            </w:tcMar>
          </w:tcPr>
          <w:p w14:paraId="7D437F15" w14:textId="77777777" w:rsidR="007D5578" w:rsidRPr="005B0D53" w:rsidRDefault="007D5578" w:rsidP="003371C7">
            <w:pPr>
              <w:spacing w:after="0"/>
              <w:jc w:val="center"/>
              <w:rPr>
                <w:rFonts w:cs="Helvetica"/>
                <w:b/>
                <w:color w:val="000000"/>
                <w:sz w:val="18"/>
              </w:rPr>
            </w:pPr>
          </w:p>
        </w:tc>
        <w:tc>
          <w:tcPr>
            <w:tcW w:w="630" w:type="dxa"/>
            <w:tcBorders>
              <w:top w:val="single" w:sz="4" w:space="0" w:color="000000"/>
              <w:bottom w:val="single" w:sz="4" w:space="0" w:color="000000"/>
              <w:right w:val="single" w:sz="4" w:space="0" w:color="000000"/>
            </w:tcBorders>
            <w:tcMar>
              <w:top w:w="40" w:type="dxa"/>
              <w:left w:w="40" w:type="dxa"/>
              <w:bottom w:w="40" w:type="dxa"/>
              <w:right w:w="40" w:type="dxa"/>
            </w:tcMar>
          </w:tcPr>
          <w:p w14:paraId="216F3401" w14:textId="77777777" w:rsidR="007D5578" w:rsidRPr="005B0D53" w:rsidRDefault="007D5578" w:rsidP="003371C7">
            <w:pPr>
              <w:spacing w:after="0"/>
              <w:jc w:val="center"/>
              <w:rPr>
                <w:rFonts w:cs="Helvetica"/>
                <w:b/>
                <w:color w:val="000000"/>
                <w:sz w:val="18"/>
              </w:rPr>
            </w:pPr>
          </w:p>
        </w:tc>
        <w:tc>
          <w:tcPr>
            <w:tcW w:w="630" w:type="dxa"/>
            <w:tcBorders>
              <w:top w:val="single" w:sz="4" w:space="0" w:color="000000"/>
              <w:bottom w:val="single" w:sz="4" w:space="0" w:color="000000"/>
              <w:right w:val="single" w:sz="4" w:space="0" w:color="000000"/>
            </w:tcBorders>
            <w:tcMar>
              <w:top w:w="40" w:type="dxa"/>
              <w:left w:w="40" w:type="dxa"/>
              <w:bottom w:w="40" w:type="dxa"/>
              <w:right w:w="40" w:type="dxa"/>
            </w:tcMar>
          </w:tcPr>
          <w:p w14:paraId="422AC914" w14:textId="77777777" w:rsidR="007D5578" w:rsidRPr="005B0D53" w:rsidRDefault="007D5578" w:rsidP="003371C7">
            <w:pPr>
              <w:spacing w:after="0"/>
              <w:jc w:val="center"/>
              <w:rPr>
                <w:rFonts w:cs="Helvetica"/>
                <w:b/>
                <w:color w:val="000000"/>
                <w:sz w:val="18"/>
              </w:rPr>
            </w:pPr>
          </w:p>
        </w:tc>
        <w:tc>
          <w:tcPr>
            <w:tcW w:w="828" w:type="dxa"/>
            <w:tcBorders>
              <w:top w:val="single" w:sz="4" w:space="0" w:color="000000"/>
              <w:bottom w:val="single" w:sz="4" w:space="0" w:color="000000"/>
              <w:right w:val="single" w:sz="4" w:space="0" w:color="000000"/>
            </w:tcBorders>
            <w:tcMar>
              <w:top w:w="40" w:type="dxa"/>
              <w:left w:w="40" w:type="dxa"/>
              <w:bottom w:w="40" w:type="dxa"/>
              <w:right w:w="40" w:type="dxa"/>
            </w:tcMar>
          </w:tcPr>
          <w:p w14:paraId="7E70DF60" w14:textId="77777777" w:rsidR="007D5578" w:rsidRPr="005B0D53" w:rsidRDefault="007D5578" w:rsidP="003371C7">
            <w:pPr>
              <w:spacing w:after="0"/>
              <w:rPr>
                <w:rFonts w:cs="Helvetica"/>
              </w:rPr>
            </w:pPr>
          </w:p>
        </w:tc>
      </w:tr>
      <w:tr w:rsidR="007D5578" w:rsidRPr="007D5578" w14:paraId="33ED882E" w14:textId="77777777" w:rsidTr="007D5578">
        <w:trPr>
          <w:jc w:val="center"/>
        </w:trPr>
        <w:tc>
          <w:tcPr>
            <w:tcW w:w="1255" w:type="dxa"/>
            <w:tcBorders>
              <w:left w:val="single" w:sz="4" w:space="0" w:color="000000"/>
              <w:bottom w:val="single" w:sz="4" w:space="0" w:color="auto"/>
              <w:right w:val="single" w:sz="4" w:space="0" w:color="000000"/>
            </w:tcBorders>
            <w:tcMar>
              <w:top w:w="40" w:type="dxa"/>
              <w:left w:w="40" w:type="dxa"/>
              <w:bottom w:w="40" w:type="dxa"/>
              <w:right w:w="40" w:type="dxa"/>
            </w:tcMar>
          </w:tcPr>
          <w:p w14:paraId="4D0E99FD" w14:textId="65A686A6" w:rsidR="007D5578" w:rsidRPr="007D5578" w:rsidRDefault="007D5578" w:rsidP="007D5578">
            <w:pPr>
              <w:spacing w:after="0"/>
              <w:jc w:val="center"/>
              <w:rPr>
                <w:rFonts w:cs="Helvetica"/>
                <w:b/>
                <w:sz w:val="18"/>
                <w:szCs w:val="18"/>
                <w:u w:val="single"/>
              </w:rPr>
            </w:pPr>
            <w:r w:rsidRPr="007D5578">
              <w:rPr>
                <w:rFonts w:cs="Helvetica"/>
                <w:b/>
                <w:sz w:val="18"/>
                <w:szCs w:val="18"/>
                <w:u w:val="single"/>
              </w:rPr>
              <w:t>(0022,eee</w:t>
            </w:r>
            <w:r w:rsidR="0019342B">
              <w:rPr>
                <w:rFonts w:cs="Helvetica"/>
                <w:b/>
                <w:sz w:val="18"/>
                <w:szCs w:val="18"/>
                <w:u w:val="single"/>
              </w:rPr>
              <w:t>0</w:t>
            </w:r>
            <w:r w:rsidRPr="007D5578">
              <w:rPr>
                <w:rFonts w:cs="Helvetica"/>
                <w:b/>
                <w:sz w:val="18"/>
                <w:szCs w:val="18"/>
                <w:u w:val="single"/>
              </w:rPr>
              <w:t>)</w:t>
            </w:r>
          </w:p>
        </w:tc>
        <w:tc>
          <w:tcPr>
            <w:tcW w:w="3420" w:type="dxa"/>
            <w:tcBorders>
              <w:bottom w:val="single" w:sz="4" w:space="0" w:color="auto"/>
              <w:right w:val="single" w:sz="4" w:space="0" w:color="000000"/>
            </w:tcBorders>
            <w:tcMar>
              <w:top w:w="40" w:type="dxa"/>
              <w:left w:w="40" w:type="dxa"/>
              <w:bottom w:w="40" w:type="dxa"/>
              <w:right w:w="40" w:type="dxa"/>
            </w:tcMar>
          </w:tcPr>
          <w:p w14:paraId="443665F0" w14:textId="3CA47417" w:rsidR="007D5578" w:rsidRPr="007D5578" w:rsidRDefault="00493D60" w:rsidP="007D5578">
            <w:pPr>
              <w:spacing w:after="0"/>
              <w:rPr>
                <w:rFonts w:cs="Helvetica"/>
                <w:b/>
                <w:sz w:val="18"/>
                <w:szCs w:val="18"/>
                <w:u w:val="single"/>
              </w:rPr>
            </w:pPr>
            <w:r>
              <w:rPr>
                <w:rFonts w:ascii="Arial" w:hAnsi="Arial"/>
                <w:b/>
                <w:bCs/>
                <w:color w:val="000000"/>
                <w:sz w:val="18"/>
                <w:u w:val="single"/>
              </w:rPr>
              <w:t>En Face Volume</w:t>
            </w:r>
            <w:r w:rsidRPr="00FE6602">
              <w:rPr>
                <w:rFonts w:ascii="Arial" w:hAnsi="Arial"/>
                <w:b/>
                <w:bCs/>
                <w:color w:val="000000"/>
                <w:sz w:val="18"/>
                <w:u w:val="single"/>
              </w:rPr>
              <w:t xml:space="preserve"> </w:t>
            </w:r>
            <w:r>
              <w:rPr>
                <w:rFonts w:ascii="Arial" w:hAnsi="Arial"/>
                <w:b/>
                <w:bCs/>
                <w:color w:val="000000"/>
                <w:sz w:val="18"/>
                <w:u w:val="single"/>
              </w:rPr>
              <w:t>Descriptor</w:t>
            </w:r>
            <w:r w:rsidRPr="00FE6602">
              <w:rPr>
                <w:rFonts w:ascii="Arial" w:hAnsi="Arial"/>
                <w:b/>
                <w:bCs/>
                <w:color w:val="000000"/>
                <w:sz w:val="18"/>
                <w:u w:val="single"/>
              </w:rPr>
              <w:t xml:space="preserve"> Sequence</w:t>
            </w:r>
          </w:p>
        </w:tc>
        <w:tc>
          <w:tcPr>
            <w:tcW w:w="3330" w:type="dxa"/>
            <w:tcBorders>
              <w:bottom w:val="single" w:sz="4" w:space="0" w:color="auto"/>
              <w:right w:val="single" w:sz="4" w:space="0" w:color="000000"/>
            </w:tcBorders>
            <w:tcMar>
              <w:top w:w="40" w:type="dxa"/>
              <w:left w:w="40" w:type="dxa"/>
              <w:bottom w:w="40" w:type="dxa"/>
              <w:right w:w="40" w:type="dxa"/>
            </w:tcMar>
          </w:tcPr>
          <w:p w14:paraId="75F178A8" w14:textId="7AB83D46" w:rsidR="007D5578" w:rsidRPr="007D5578" w:rsidRDefault="00493D60" w:rsidP="007D5578">
            <w:pPr>
              <w:spacing w:after="0"/>
              <w:rPr>
                <w:rFonts w:cs="Helvetica"/>
                <w:b/>
                <w:sz w:val="18"/>
                <w:szCs w:val="18"/>
                <w:u w:val="single"/>
              </w:rPr>
            </w:pPr>
            <w:r>
              <w:rPr>
                <w:rFonts w:ascii="Arial" w:hAnsi="Arial"/>
                <w:b/>
                <w:bCs/>
                <w:color w:val="000000"/>
                <w:sz w:val="18"/>
                <w:u w:val="single"/>
              </w:rPr>
              <w:t>EnFaceVolumeDescriptor</w:t>
            </w:r>
            <w:r w:rsidRPr="00FE6602">
              <w:rPr>
                <w:rFonts w:ascii="Arial" w:hAnsi="Arial"/>
                <w:b/>
                <w:bCs/>
                <w:color w:val="000000"/>
                <w:sz w:val="18"/>
                <w:u w:val="single"/>
              </w:rPr>
              <w:t>Sequence</w:t>
            </w:r>
          </w:p>
        </w:tc>
        <w:tc>
          <w:tcPr>
            <w:tcW w:w="630" w:type="dxa"/>
            <w:tcBorders>
              <w:bottom w:val="single" w:sz="4" w:space="0" w:color="auto"/>
              <w:right w:val="single" w:sz="4" w:space="0" w:color="000000"/>
            </w:tcBorders>
            <w:tcMar>
              <w:top w:w="40" w:type="dxa"/>
              <w:left w:w="40" w:type="dxa"/>
              <w:bottom w:w="40" w:type="dxa"/>
              <w:right w:w="40" w:type="dxa"/>
            </w:tcMar>
          </w:tcPr>
          <w:p w14:paraId="4BAEC861" w14:textId="0335F1C3" w:rsidR="007D5578" w:rsidRPr="007D5578" w:rsidRDefault="007D5578" w:rsidP="007D5578">
            <w:pPr>
              <w:spacing w:after="0"/>
              <w:jc w:val="center"/>
              <w:rPr>
                <w:rFonts w:cs="Helvetica"/>
                <w:b/>
                <w:sz w:val="18"/>
                <w:szCs w:val="18"/>
                <w:u w:val="single"/>
              </w:rPr>
            </w:pPr>
            <w:r w:rsidRPr="007D5578">
              <w:rPr>
                <w:rFonts w:cs="Helvetica"/>
                <w:b/>
                <w:sz w:val="18"/>
                <w:szCs w:val="18"/>
                <w:u w:val="single"/>
              </w:rPr>
              <w:t>SQ</w:t>
            </w:r>
          </w:p>
        </w:tc>
        <w:tc>
          <w:tcPr>
            <w:tcW w:w="630" w:type="dxa"/>
            <w:tcBorders>
              <w:bottom w:val="single" w:sz="4" w:space="0" w:color="auto"/>
              <w:right w:val="single" w:sz="4" w:space="0" w:color="000000"/>
            </w:tcBorders>
            <w:tcMar>
              <w:top w:w="40" w:type="dxa"/>
              <w:left w:w="40" w:type="dxa"/>
              <w:bottom w:w="40" w:type="dxa"/>
              <w:right w:w="40" w:type="dxa"/>
            </w:tcMar>
          </w:tcPr>
          <w:p w14:paraId="0B4A1B1E" w14:textId="4788823B" w:rsidR="007D5578" w:rsidRPr="007D5578" w:rsidRDefault="007D5578" w:rsidP="007D5578">
            <w:pPr>
              <w:spacing w:after="0"/>
              <w:jc w:val="center"/>
              <w:rPr>
                <w:rFonts w:cs="Helvetica"/>
                <w:b/>
                <w:sz w:val="18"/>
                <w:szCs w:val="18"/>
                <w:u w:val="single"/>
              </w:rPr>
            </w:pPr>
            <w:r w:rsidRPr="007D5578">
              <w:rPr>
                <w:rFonts w:cs="Helvetica"/>
                <w:b/>
                <w:sz w:val="18"/>
                <w:szCs w:val="18"/>
                <w:u w:val="single"/>
              </w:rPr>
              <w:t>1</w:t>
            </w:r>
          </w:p>
        </w:tc>
        <w:tc>
          <w:tcPr>
            <w:tcW w:w="828" w:type="dxa"/>
            <w:tcBorders>
              <w:bottom w:val="single" w:sz="4" w:space="0" w:color="auto"/>
              <w:right w:val="single" w:sz="4" w:space="0" w:color="000000"/>
            </w:tcBorders>
            <w:tcMar>
              <w:top w:w="40" w:type="dxa"/>
              <w:left w:w="40" w:type="dxa"/>
              <w:bottom w:w="40" w:type="dxa"/>
              <w:right w:w="40" w:type="dxa"/>
            </w:tcMar>
          </w:tcPr>
          <w:p w14:paraId="34FEF443" w14:textId="77777777" w:rsidR="007D5578" w:rsidRPr="007D5578" w:rsidRDefault="007D5578" w:rsidP="007D5578">
            <w:pPr>
              <w:spacing w:after="0"/>
              <w:rPr>
                <w:rFonts w:cs="Helvetica"/>
                <w:bCs/>
                <w:sz w:val="18"/>
                <w:szCs w:val="18"/>
              </w:rPr>
            </w:pPr>
          </w:p>
        </w:tc>
      </w:tr>
      <w:tr w:rsidR="00493D60" w:rsidRPr="007D5578" w14:paraId="70887C0D" w14:textId="77777777" w:rsidTr="007D5578">
        <w:trPr>
          <w:jc w:val="center"/>
        </w:trPr>
        <w:tc>
          <w:tcPr>
            <w:tcW w:w="1255" w:type="dxa"/>
            <w:tcBorders>
              <w:left w:val="single" w:sz="4" w:space="0" w:color="000000"/>
              <w:bottom w:val="single" w:sz="4" w:space="0" w:color="auto"/>
              <w:right w:val="single" w:sz="4" w:space="0" w:color="000000"/>
            </w:tcBorders>
            <w:tcMar>
              <w:top w:w="40" w:type="dxa"/>
              <w:left w:w="40" w:type="dxa"/>
              <w:bottom w:w="40" w:type="dxa"/>
              <w:right w:w="40" w:type="dxa"/>
            </w:tcMar>
          </w:tcPr>
          <w:p w14:paraId="5DD215CC" w14:textId="16CDEA82" w:rsidR="00493D60" w:rsidRPr="007D5578" w:rsidRDefault="00DB53CF" w:rsidP="007D5578">
            <w:pPr>
              <w:spacing w:after="0"/>
              <w:jc w:val="center"/>
              <w:rPr>
                <w:rFonts w:cs="Helvetica"/>
                <w:b/>
                <w:sz w:val="18"/>
                <w:szCs w:val="18"/>
                <w:u w:val="single"/>
              </w:rPr>
            </w:pPr>
            <w:r w:rsidRPr="007D5578">
              <w:rPr>
                <w:rFonts w:cs="Helvetica"/>
                <w:b/>
                <w:sz w:val="18"/>
                <w:szCs w:val="18"/>
                <w:u w:val="single"/>
              </w:rPr>
              <w:t>(0022,eee</w:t>
            </w:r>
            <w:r>
              <w:rPr>
                <w:rFonts w:cs="Helvetica"/>
                <w:b/>
                <w:sz w:val="18"/>
                <w:szCs w:val="18"/>
                <w:u w:val="single"/>
              </w:rPr>
              <w:t>1</w:t>
            </w:r>
            <w:r w:rsidRPr="007D5578">
              <w:rPr>
                <w:rFonts w:cs="Helvetica"/>
                <w:b/>
                <w:sz w:val="18"/>
                <w:szCs w:val="18"/>
                <w:u w:val="single"/>
              </w:rPr>
              <w:t>)</w:t>
            </w:r>
          </w:p>
        </w:tc>
        <w:tc>
          <w:tcPr>
            <w:tcW w:w="3420" w:type="dxa"/>
            <w:tcBorders>
              <w:bottom w:val="single" w:sz="4" w:space="0" w:color="auto"/>
              <w:right w:val="single" w:sz="4" w:space="0" w:color="000000"/>
            </w:tcBorders>
            <w:tcMar>
              <w:top w:w="40" w:type="dxa"/>
              <w:left w:w="40" w:type="dxa"/>
              <w:bottom w:w="40" w:type="dxa"/>
              <w:right w:w="40" w:type="dxa"/>
            </w:tcMar>
          </w:tcPr>
          <w:p w14:paraId="5F9B2E84" w14:textId="4E5EE600" w:rsidR="00493D60" w:rsidRDefault="00DB53CF" w:rsidP="007D5578">
            <w:pPr>
              <w:spacing w:after="0"/>
              <w:rPr>
                <w:rFonts w:ascii="Arial" w:hAnsi="Arial"/>
                <w:b/>
                <w:bCs/>
                <w:color w:val="000000"/>
                <w:sz w:val="18"/>
                <w:u w:val="single"/>
              </w:rPr>
            </w:pPr>
            <w:r>
              <w:rPr>
                <w:rFonts w:ascii="Arial" w:hAnsi="Arial"/>
                <w:b/>
                <w:bCs/>
                <w:color w:val="000000"/>
                <w:sz w:val="18"/>
                <w:u w:val="single"/>
              </w:rPr>
              <w:t>Descriptor Scope</w:t>
            </w:r>
          </w:p>
        </w:tc>
        <w:tc>
          <w:tcPr>
            <w:tcW w:w="3330" w:type="dxa"/>
            <w:tcBorders>
              <w:bottom w:val="single" w:sz="4" w:space="0" w:color="auto"/>
              <w:right w:val="single" w:sz="4" w:space="0" w:color="000000"/>
            </w:tcBorders>
            <w:tcMar>
              <w:top w:w="40" w:type="dxa"/>
              <w:left w:w="40" w:type="dxa"/>
              <w:bottom w:w="40" w:type="dxa"/>
              <w:right w:w="40" w:type="dxa"/>
            </w:tcMar>
          </w:tcPr>
          <w:p w14:paraId="5F545E02" w14:textId="0B5E1DC3" w:rsidR="00493D60" w:rsidRDefault="00DB53CF" w:rsidP="007D5578">
            <w:pPr>
              <w:spacing w:after="0"/>
              <w:rPr>
                <w:rFonts w:ascii="Arial" w:hAnsi="Arial"/>
                <w:b/>
                <w:bCs/>
                <w:color w:val="000000"/>
                <w:sz w:val="18"/>
                <w:u w:val="single"/>
              </w:rPr>
            </w:pPr>
            <w:r>
              <w:rPr>
                <w:rFonts w:ascii="Arial" w:hAnsi="Arial"/>
                <w:b/>
                <w:bCs/>
                <w:color w:val="000000"/>
                <w:sz w:val="18"/>
                <w:u w:val="single"/>
              </w:rPr>
              <w:t>DescriptorScope</w:t>
            </w:r>
          </w:p>
        </w:tc>
        <w:tc>
          <w:tcPr>
            <w:tcW w:w="630" w:type="dxa"/>
            <w:tcBorders>
              <w:bottom w:val="single" w:sz="4" w:space="0" w:color="auto"/>
              <w:right w:val="single" w:sz="4" w:space="0" w:color="000000"/>
            </w:tcBorders>
            <w:tcMar>
              <w:top w:w="40" w:type="dxa"/>
              <w:left w:w="40" w:type="dxa"/>
              <w:bottom w:w="40" w:type="dxa"/>
              <w:right w:w="40" w:type="dxa"/>
            </w:tcMar>
          </w:tcPr>
          <w:p w14:paraId="42A76DAF" w14:textId="3CE5FEE4" w:rsidR="00493D60" w:rsidRPr="007D5578" w:rsidRDefault="00DB53CF" w:rsidP="007D5578">
            <w:pPr>
              <w:spacing w:after="0"/>
              <w:jc w:val="center"/>
              <w:rPr>
                <w:rFonts w:cs="Helvetica"/>
                <w:b/>
                <w:sz w:val="18"/>
                <w:szCs w:val="18"/>
                <w:u w:val="single"/>
              </w:rPr>
            </w:pPr>
            <w:r>
              <w:rPr>
                <w:rFonts w:cs="Helvetica"/>
                <w:b/>
                <w:sz w:val="18"/>
                <w:szCs w:val="18"/>
                <w:u w:val="single"/>
              </w:rPr>
              <w:t>CS</w:t>
            </w:r>
          </w:p>
        </w:tc>
        <w:tc>
          <w:tcPr>
            <w:tcW w:w="630" w:type="dxa"/>
            <w:tcBorders>
              <w:bottom w:val="single" w:sz="4" w:space="0" w:color="auto"/>
              <w:right w:val="single" w:sz="4" w:space="0" w:color="000000"/>
            </w:tcBorders>
            <w:tcMar>
              <w:top w:w="40" w:type="dxa"/>
              <w:left w:w="40" w:type="dxa"/>
              <w:bottom w:w="40" w:type="dxa"/>
              <w:right w:w="40" w:type="dxa"/>
            </w:tcMar>
          </w:tcPr>
          <w:p w14:paraId="2C27AF30" w14:textId="5E7055E8" w:rsidR="00493D60" w:rsidRPr="007D5578" w:rsidRDefault="00DB53CF" w:rsidP="007D5578">
            <w:pPr>
              <w:spacing w:after="0"/>
              <w:jc w:val="center"/>
              <w:rPr>
                <w:rFonts w:cs="Helvetica"/>
                <w:b/>
                <w:sz w:val="18"/>
                <w:szCs w:val="18"/>
                <w:u w:val="single"/>
              </w:rPr>
            </w:pPr>
            <w:r>
              <w:rPr>
                <w:rFonts w:cs="Helvetica"/>
                <w:b/>
                <w:sz w:val="18"/>
                <w:szCs w:val="18"/>
                <w:u w:val="single"/>
              </w:rPr>
              <w:t>1</w:t>
            </w:r>
          </w:p>
        </w:tc>
        <w:tc>
          <w:tcPr>
            <w:tcW w:w="828" w:type="dxa"/>
            <w:tcBorders>
              <w:bottom w:val="single" w:sz="4" w:space="0" w:color="auto"/>
              <w:right w:val="single" w:sz="4" w:space="0" w:color="000000"/>
            </w:tcBorders>
            <w:tcMar>
              <w:top w:w="40" w:type="dxa"/>
              <w:left w:w="40" w:type="dxa"/>
              <w:bottom w:w="40" w:type="dxa"/>
              <w:right w:w="40" w:type="dxa"/>
            </w:tcMar>
          </w:tcPr>
          <w:p w14:paraId="09788B66" w14:textId="77777777" w:rsidR="00493D60" w:rsidRPr="007D5578" w:rsidRDefault="00493D60" w:rsidP="007D5578">
            <w:pPr>
              <w:spacing w:after="0"/>
              <w:rPr>
                <w:rFonts w:cs="Helvetica"/>
                <w:bCs/>
                <w:sz w:val="18"/>
                <w:szCs w:val="18"/>
              </w:rPr>
            </w:pPr>
          </w:p>
        </w:tc>
      </w:tr>
      <w:tr w:rsidR="0019342B" w:rsidRPr="007D5578" w14:paraId="305C28DB" w14:textId="77777777" w:rsidTr="00627CF2">
        <w:trPr>
          <w:jc w:val="center"/>
        </w:trPr>
        <w:tc>
          <w:tcPr>
            <w:tcW w:w="1255" w:type="dxa"/>
            <w:tcBorders>
              <w:left w:val="single" w:sz="4" w:space="0" w:color="000000"/>
              <w:bottom w:val="single" w:sz="4" w:space="0" w:color="auto"/>
              <w:right w:val="single" w:sz="4" w:space="0" w:color="000000"/>
            </w:tcBorders>
            <w:tcMar>
              <w:top w:w="40" w:type="dxa"/>
              <w:left w:w="40" w:type="dxa"/>
              <w:bottom w:w="40" w:type="dxa"/>
              <w:right w:w="40" w:type="dxa"/>
            </w:tcMar>
          </w:tcPr>
          <w:p w14:paraId="255E923F" w14:textId="0718DD0E" w:rsidR="0019342B" w:rsidRPr="007D5578" w:rsidRDefault="0019342B" w:rsidP="00627CF2">
            <w:pPr>
              <w:spacing w:after="0"/>
              <w:jc w:val="center"/>
              <w:rPr>
                <w:rFonts w:cs="Helvetica"/>
                <w:b/>
                <w:sz w:val="18"/>
                <w:szCs w:val="18"/>
                <w:u w:val="single"/>
              </w:rPr>
            </w:pPr>
            <w:r w:rsidRPr="007D5578">
              <w:rPr>
                <w:rFonts w:cs="Helvetica"/>
                <w:b/>
                <w:sz w:val="18"/>
                <w:szCs w:val="18"/>
                <w:u w:val="single"/>
              </w:rPr>
              <w:t>(0022,eee</w:t>
            </w:r>
            <w:r w:rsidR="00493D60">
              <w:rPr>
                <w:rFonts w:cs="Helvetica"/>
                <w:b/>
                <w:sz w:val="18"/>
                <w:szCs w:val="18"/>
                <w:u w:val="single"/>
              </w:rPr>
              <w:t>2</w:t>
            </w:r>
            <w:r w:rsidRPr="007D5578">
              <w:rPr>
                <w:rFonts w:cs="Helvetica"/>
                <w:b/>
                <w:sz w:val="18"/>
                <w:szCs w:val="18"/>
                <w:u w:val="single"/>
              </w:rPr>
              <w:t>)</w:t>
            </w:r>
          </w:p>
        </w:tc>
        <w:tc>
          <w:tcPr>
            <w:tcW w:w="3420" w:type="dxa"/>
            <w:tcBorders>
              <w:bottom w:val="single" w:sz="4" w:space="0" w:color="auto"/>
              <w:right w:val="single" w:sz="4" w:space="0" w:color="000000"/>
            </w:tcBorders>
            <w:tcMar>
              <w:top w:w="40" w:type="dxa"/>
              <w:left w:w="40" w:type="dxa"/>
              <w:bottom w:w="40" w:type="dxa"/>
              <w:right w:w="40" w:type="dxa"/>
            </w:tcMar>
          </w:tcPr>
          <w:p w14:paraId="381D5434" w14:textId="2433AFA0" w:rsidR="0019342B" w:rsidRPr="007D5578" w:rsidRDefault="0019342B" w:rsidP="00627CF2">
            <w:pPr>
              <w:spacing w:after="0"/>
              <w:rPr>
                <w:rFonts w:cs="Helvetica"/>
                <w:b/>
                <w:sz w:val="18"/>
                <w:szCs w:val="18"/>
                <w:u w:val="single"/>
              </w:rPr>
            </w:pPr>
            <w:r w:rsidRPr="007D5578">
              <w:rPr>
                <w:rFonts w:cs="Helvetica"/>
                <w:b/>
                <w:sz w:val="18"/>
                <w:szCs w:val="18"/>
                <w:u w:val="single"/>
              </w:rPr>
              <w:t xml:space="preserve">Referenced </w:t>
            </w:r>
            <w:r w:rsidR="00493D60">
              <w:rPr>
                <w:rFonts w:cs="Helvetica"/>
                <w:b/>
                <w:sz w:val="18"/>
                <w:szCs w:val="18"/>
                <w:u w:val="single"/>
              </w:rPr>
              <w:t>Segmentation</w:t>
            </w:r>
            <w:r w:rsidRPr="007D5578">
              <w:rPr>
                <w:rFonts w:cs="Helvetica"/>
                <w:b/>
                <w:sz w:val="18"/>
                <w:szCs w:val="18"/>
                <w:u w:val="single"/>
              </w:rPr>
              <w:t xml:space="preserve"> Sequence</w:t>
            </w:r>
          </w:p>
        </w:tc>
        <w:tc>
          <w:tcPr>
            <w:tcW w:w="3330" w:type="dxa"/>
            <w:tcBorders>
              <w:bottom w:val="single" w:sz="4" w:space="0" w:color="auto"/>
              <w:right w:val="single" w:sz="4" w:space="0" w:color="000000"/>
            </w:tcBorders>
            <w:tcMar>
              <w:top w:w="40" w:type="dxa"/>
              <w:left w:w="40" w:type="dxa"/>
              <w:bottom w:w="40" w:type="dxa"/>
              <w:right w:w="40" w:type="dxa"/>
            </w:tcMar>
          </w:tcPr>
          <w:p w14:paraId="58341625" w14:textId="73E2E205" w:rsidR="0019342B" w:rsidRPr="007D5578" w:rsidRDefault="0019342B" w:rsidP="00627CF2">
            <w:pPr>
              <w:spacing w:after="0"/>
              <w:rPr>
                <w:rFonts w:cs="Helvetica"/>
                <w:b/>
                <w:sz w:val="18"/>
                <w:szCs w:val="18"/>
                <w:u w:val="single"/>
              </w:rPr>
            </w:pPr>
            <w:r w:rsidRPr="007D5578">
              <w:rPr>
                <w:rFonts w:cs="Helvetica"/>
                <w:b/>
                <w:sz w:val="18"/>
                <w:szCs w:val="18"/>
                <w:u w:val="single"/>
              </w:rPr>
              <w:t>Referenced</w:t>
            </w:r>
            <w:r w:rsidR="00493D60">
              <w:rPr>
                <w:rFonts w:cs="Helvetica"/>
                <w:b/>
                <w:sz w:val="18"/>
                <w:szCs w:val="18"/>
                <w:u w:val="single"/>
              </w:rPr>
              <w:t>Segmentation</w:t>
            </w:r>
            <w:r w:rsidRPr="007D5578">
              <w:rPr>
                <w:rFonts w:cs="Helvetica"/>
                <w:b/>
                <w:sz w:val="18"/>
                <w:szCs w:val="18"/>
                <w:u w:val="single"/>
              </w:rPr>
              <w:t>Sequence</w:t>
            </w:r>
          </w:p>
        </w:tc>
        <w:tc>
          <w:tcPr>
            <w:tcW w:w="630" w:type="dxa"/>
            <w:tcBorders>
              <w:bottom w:val="single" w:sz="4" w:space="0" w:color="auto"/>
              <w:right w:val="single" w:sz="4" w:space="0" w:color="000000"/>
            </w:tcBorders>
            <w:tcMar>
              <w:top w:w="40" w:type="dxa"/>
              <w:left w:w="40" w:type="dxa"/>
              <w:bottom w:w="40" w:type="dxa"/>
              <w:right w:w="40" w:type="dxa"/>
            </w:tcMar>
          </w:tcPr>
          <w:p w14:paraId="61427FAD" w14:textId="77777777" w:rsidR="0019342B" w:rsidRPr="007D5578" w:rsidRDefault="0019342B" w:rsidP="00627CF2">
            <w:pPr>
              <w:spacing w:after="0"/>
              <w:jc w:val="center"/>
              <w:rPr>
                <w:rFonts w:cs="Helvetica"/>
                <w:b/>
                <w:sz w:val="18"/>
                <w:szCs w:val="18"/>
                <w:u w:val="single"/>
              </w:rPr>
            </w:pPr>
            <w:r w:rsidRPr="007D5578">
              <w:rPr>
                <w:rFonts w:cs="Helvetica"/>
                <w:b/>
                <w:sz w:val="18"/>
                <w:szCs w:val="18"/>
                <w:u w:val="single"/>
              </w:rPr>
              <w:t>SQ</w:t>
            </w:r>
          </w:p>
        </w:tc>
        <w:tc>
          <w:tcPr>
            <w:tcW w:w="630" w:type="dxa"/>
            <w:tcBorders>
              <w:bottom w:val="single" w:sz="4" w:space="0" w:color="auto"/>
              <w:right w:val="single" w:sz="4" w:space="0" w:color="000000"/>
            </w:tcBorders>
            <w:tcMar>
              <w:top w:w="40" w:type="dxa"/>
              <w:left w:w="40" w:type="dxa"/>
              <w:bottom w:w="40" w:type="dxa"/>
              <w:right w:w="40" w:type="dxa"/>
            </w:tcMar>
          </w:tcPr>
          <w:p w14:paraId="4F2901D0" w14:textId="77777777" w:rsidR="0019342B" w:rsidRPr="007D5578" w:rsidRDefault="0019342B" w:rsidP="00627CF2">
            <w:pPr>
              <w:spacing w:after="0"/>
              <w:jc w:val="center"/>
              <w:rPr>
                <w:rFonts w:cs="Helvetica"/>
                <w:b/>
                <w:sz w:val="18"/>
                <w:szCs w:val="18"/>
                <w:u w:val="single"/>
              </w:rPr>
            </w:pPr>
            <w:r w:rsidRPr="007D5578">
              <w:rPr>
                <w:rFonts w:cs="Helvetica"/>
                <w:b/>
                <w:sz w:val="18"/>
                <w:szCs w:val="18"/>
                <w:u w:val="single"/>
              </w:rPr>
              <w:t>1</w:t>
            </w:r>
          </w:p>
        </w:tc>
        <w:tc>
          <w:tcPr>
            <w:tcW w:w="828" w:type="dxa"/>
            <w:tcBorders>
              <w:bottom w:val="single" w:sz="4" w:space="0" w:color="auto"/>
              <w:right w:val="single" w:sz="4" w:space="0" w:color="000000"/>
            </w:tcBorders>
            <w:tcMar>
              <w:top w:w="40" w:type="dxa"/>
              <w:left w:w="40" w:type="dxa"/>
              <w:bottom w:w="40" w:type="dxa"/>
              <w:right w:w="40" w:type="dxa"/>
            </w:tcMar>
          </w:tcPr>
          <w:p w14:paraId="73376CF7" w14:textId="77777777" w:rsidR="0019342B" w:rsidRPr="007D5578" w:rsidRDefault="0019342B" w:rsidP="00627CF2">
            <w:pPr>
              <w:spacing w:after="0"/>
              <w:rPr>
                <w:rFonts w:cs="Helvetica"/>
                <w:bCs/>
                <w:sz w:val="18"/>
                <w:szCs w:val="18"/>
              </w:rPr>
            </w:pPr>
          </w:p>
        </w:tc>
      </w:tr>
      <w:tr w:rsidR="00600460" w:rsidRPr="007D5578" w14:paraId="6E8C62CC" w14:textId="77777777" w:rsidTr="007D5578">
        <w:trPr>
          <w:jc w:val="center"/>
        </w:trPr>
        <w:tc>
          <w:tcPr>
            <w:tcW w:w="1255" w:type="dxa"/>
            <w:tcBorders>
              <w:left w:val="single" w:sz="4" w:space="0" w:color="000000"/>
              <w:bottom w:val="single" w:sz="4" w:space="0" w:color="auto"/>
              <w:right w:val="single" w:sz="4" w:space="0" w:color="000000"/>
            </w:tcBorders>
            <w:tcMar>
              <w:top w:w="40" w:type="dxa"/>
              <w:left w:w="40" w:type="dxa"/>
              <w:bottom w:w="40" w:type="dxa"/>
              <w:right w:w="40" w:type="dxa"/>
            </w:tcMar>
          </w:tcPr>
          <w:p w14:paraId="33DFCCCA" w14:textId="4D60B464" w:rsidR="00600460" w:rsidRPr="007D5578" w:rsidRDefault="00600460" w:rsidP="00600460">
            <w:pPr>
              <w:spacing w:after="0"/>
              <w:jc w:val="center"/>
              <w:rPr>
                <w:rFonts w:cs="Helvetica"/>
                <w:b/>
                <w:sz w:val="18"/>
                <w:szCs w:val="18"/>
                <w:u w:val="single"/>
              </w:rPr>
            </w:pPr>
            <w:r w:rsidRPr="007D5578">
              <w:rPr>
                <w:rFonts w:ascii="Arial" w:hAnsi="Arial"/>
                <w:b/>
                <w:bCs/>
                <w:color w:val="000000"/>
                <w:sz w:val="18"/>
                <w:szCs w:val="18"/>
                <w:u w:val="single"/>
              </w:rPr>
              <w:t>(0022,eee</w:t>
            </w:r>
            <w:r w:rsidR="00493D60">
              <w:rPr>
                <w:rFonts w:ascii="Arial" w:hAnsi="Arial"/>
                <w:b/>
                <w:bCs/>
                <w:color w:val="000000"/>
                <w:sz w:val="18"/>
                <w:szCs w:val="18"/>
                <w:u w:val="single"/>
              </w:rPr>
              <w:t>3</w:t>
            </w:r>
            <w:r w:rsidRPr="007D5578">
              <w:rPr>
                <w:rFonts w:ascii="Arial" w:hAnsi="Arial"/>
                <w:b/>
                <w:bCs/>
                <w:color w:val="000000"/>
                <w:sz w:val="18"/>
                <w:szCs w:val="18"/>
                <w:u w:val="single"/>
              </w:rPr>
              <w:t>)</w:t>
            </w:r>
          </w:p>
        </w:tc>
        <w:tc>
          <w:tcPr>
            <w:tcW w:w="3420" w:type="dxa"/>
            <w:tcBorders>
              <w:bottom w:val="single" w:sz="4" w:space="0" w:color="auto"/>
              <w:right w:val="single" w:sz="4" w:space="0" w:color="000000"/>
            </w:tcBorders>
            <w:tcMar>
              <w:top w:w="40" w:type="dxa"/>
              <w:left w:w="40" w:type="dxa"/>
              <w:bottom w:w="40" w:type="dxa"/>
              <w:right w:w="40" w:type="dxa"/>
            </w:tcMar>
          </w:tcPr>
          <w:p w14:paraId="2BC020C6" w14:textId="7674EF42" w:rsidR="00600460" w:rsidRPr="00600460" w:rsidRDefault="00600460" w:rsidP="00600460">
            <w:pPr>
              <w:spacing w:after="0"/>
              <w:rPr>
                <w:rFonts w:cs="Helvetica"/>
                <w:b/>
                <w:bCs/>
                <w:sz w:val="18"/>
                <w:szCs w:val="18"/>
                <w:u w:val="single"/>
              </w:rPr>
            </w:pPr>
            <w:r w:rsidRPr="00600460">
              <w:rPr>
                <w:rFonts w:ascii="Arial" w:hAnsi="Arial"/>
                <w:b/>
                <w:bCs/>
                <w:color w:val="000000"/>
                <w:sz w:val="18"/>
                <w:u w:val="single"/>
              </w:rPr>
              <w:t>Surface Offset</w:t>
            </w:r>
          </w:p>
        </w:tc>
        <w:tc>
          <w:tcPr>
            <w:tcW w:w="3330" w:type="dxa"/>
            <w:tcBorders>
              <w:bottom w:val="single" w:sz="4" w:space="0" w:color="auto"/>
              <w:right w:val="single" w:sz="4" w:space="0" w:color="000000"/>
            </w:tcBorders>
            <w:tcMar>
              <w:top w:w="40" w:type="dxa"/>
              <w:left w:w="40" w:type="dxa"/>
              <w:bottom w:w="40" w:type="dxa"/>
              <w:right w:w="40" w:type="dxa"/>
            </w:tcMar>
          </w:tcPr>
          <w:p w14:paraId="04B61909" w14:textId="06A0EE9D" w:rsidR="00600460" w:rsidRPr="007D5578" w:rsidRDefault="00600460" w:rsidP="00600460">
            <w:pPr>
              <w:spacing w:after="0"/>
              <w:rPr>
                <w:rFonts w:cs="Helvetica"/>
                <w:b/>
                <w:sz w:val="18"/>
                <w:szCs w:val="18"/>
                <w:u w:val="single"/>
              </w:rPr>
            </w:pPr>
            <w:r w:rsidRPr="00600460">
              <w:rPr>
                <w:rFonts w:ascii="Arial" w:hAnsi="Arial"/>
                <w:b/>
                <w:bCs/>
                <w:color w:val="000000"/>
                <w:sz w:val="18"/>
                <w:u w:val="single"/>
              </w:rPr>
              <w:t>SurfaceOffset</w:t>
            </w:r>
          </w:p>
        </w:tc>
        <w:tc>
          <w:tcPr>
            <w:tcW w:w="630" w:type="dxa"/>
            <w:tcBorders>
              <w:bottom w:val="single" w:sz="4" w:space="0" w:color="auto"/>
              <w:right w:val="single" w:sz="4" w:space="0" w:color="000000"/>
            </w:tcBorders>
            <w:tcMar>
              <w:top w:w="40" w:type="dxa"/>
              <w:left w:w="40" w:type="dxa"/>
              <w:bottom w:w="40" w:type="dxa"/>
              <w:right w:w="40" w:type="dxa"/>
            </w:tcMar>
          </w:tcPr>
          <w:p w14:paraId="58EB1E39" w14:textId="7BA99461" w:rsidR="00600460" w:rsidRPr="007D5578" w:rsidRDefault="00600460" w:rsidP="00600460">
            <w:pPr>
              <w:spacing w:after="0"/>
              <w:jc w:val="center"/>
              <w:rPr>
                <w:rFonts w:cs="Helvetica"/>
                <w:b/>
                <w:sz w:val="18"/>
                <w:szCs w:val="18"/>
                <w:u w:val="single"/>
              </w:rPr>
            </w:pPr>
            <w:r>
              <w:rPr>
                <w:rFonts w:cs="Helvetica"/>
                <w:b/>
                <w:sz w:val="18"/>
                <w:szCs w:val="18"/>
                <w:u w:val="single"/>
              </w:rPr>
              <w:t>FL</w:t>
            </w:r>
          </w:p>
        </w:tc>
        <w:tc>
          <w:tcPr>
            <w:tcW w:w="630" w:type="dxa"/>
            <w:tcBorders>
              <w:bottom w:val="single" w:sz="4" w:space="0" w:color="auto"/>
              <w:right w:val="single" w:sz="4" w:space="0" w:color="000000"/>
            </w:tcBorders>
            <w:tcMar>
              <w:top w:w="40" w:type="dxa"/>
              <w:left w:w="40" w:type="dxa"/>
              <w:bottom w:w="40" w:type="dxa"/>
              <w:right w:w="40" w:type="dxa"/>
            </w:tcMar>
          </w:tcPr>
          <w:p w14:paraId="4EF35423" w14:textId="33AE443A" w:rsidR="00600460" w:rsidRPr="007D5578" w:rsidRDefault="00600460" w:rsidP="00600460">
            <w:pPr>
              <w:spacing w:after="0"/>
              <w:jc w:val="center"/>
              <w:rPr>
                <w:rFonts w:cs="Helvetica"/>
                <w:b/>
                <w:sz w:val="18"/>
                <w:szCs w:val="18"/>
                <w:u w:val="single"/>
              </w:rPr>
            </w:pPr>
            <w:r>
              <w:rPr>
                <w:rFonts w:cs="Helvetica"/>
                <w:b/>
                <w:sz w:val="18"/>
                <w:szCs w:val="18"/>
                <w:u w:val="single"/>
              </w:rPr>
              <w:t>1</w:t>
            </w:r>
          </w:p>
        </w:tc>
        <w:tc>
          <w:tcPr>
            <w:tcW w:w="828" w:type="dxa"/>
            <w:tcBorders>
              <w:bottom w:val="single" w:sz="4" w:space="0" w:color="auto"/>
              <w:right w:val="single" w:sz="4" w:space="0" w:color="000000"/>
            </w:tcBorders>
            <w:tcMar>
              <w:top w:w="40" w:type="dxa"/>
              <w:left w:w="40" w:type="dxa"/>
              <w:bottom w:w="40" w:type="dxa"/>
              <w:right w:w="40" w:type="dxa"/>
            </w:tcMar>
          </w:tcPr>
          <w:p w14:paraId="67EF9DFA" w14:textId="77777777" w:rsidR="00600460" w:rsidRPr="007D5578" w:rsidRDefault="00600460" w:rsidP="00600460">
            <w:pPr>
              <w:spacing w:after="0"/>
              <w:rPr>
                <w:rFonts w:cs="Helvetica"/>
                <w:bCs/>
                <w:sz w:val="18"/>
                <w:szCs w:val="18"/>
              </w:rPr>
            </w:pPr>
          </w:p>
        </w:tc>
      </w:tr>
      <w:tr w:rsidR="00600460" w:rsidRPr="005B0D53" w14:paraId="620D6C59" w14:textId="77777777" w:rsidTr="00A02269">
        <w:trPr>
          <w:jc w:val="center"/>
        </w:trPr>
        <w:tc>
          <w:tcPr>
            <w:tcW w:w="1255" w:type="dxa"/>
            <w:tcBorders>
              <w:top w:val="single" w:sz="4" w:space="0" w:color="auto"/>
              <w:left w:val="single" w:sz="4" w:space="0" w:color="000000"/>
              <w:bottom w:val="single" w:sz="4" w:space="0" w:color="auto"/>
              <w:right w:val="single" w:sz="4" w:space="0" w:color="000000"/>
            </w:tcBorders>
            <w:tcMar>
              <w:top w:w="40" w:type="dxa"/>
              <w:left w:w="40" w:type="dxa"/>
              <w:bottom w:w="40" w:type="dxa"/>
              <w:right w:w="40" w:type="dxa"/>
            </w:tcMar>
          </w:tcPr>
          <w:p w14:paraId="3100EE9D" w14:textId="77777777" w:rsidR="00600460" w:rsidRPr="00044197" w:rsidRDefault="00600460" w:rsidP="00600460">
            <w:pPr>
              <w:spacing w:after="0"/>
              <w:jc w:val="center"/>
              <w:rPr>
                <w:rFonts w:ascii="Arial" w:hAnsi="Arial"/>
                <w:color w:val="000000"/>
                <w:sz w:val="18"/>
                <w:szCs w:val="18"/>
              </w:rPr>
            </w:pPr>
          </w:p>
        </w:tc>
        <w:tc>
          <w:tcPr>
            <w:tcW w:w="3420" w:type="dxa"/>
            <w:tcBorders>
              <w:top w:val="single" w:sz="4" w:space="0" w:color="auto"/>
              <w:bottom w:val="single" w:sz="4" w:space="0" w:color="auto"/>
              <w:right w:val="single" w:sz="4" w:space="0" w:color="000000"/>
            </w:tcBorders>
            <w:tcMar>
              <w:top w:w="40" w:type="dxa"/>
              <w:left w:w="40" w:type="dxa"/>
              <w:bottom w:w="40" w:type="dxa"/>
              <w:right w:w="40" w:type="dxa"/>
            </w:tcMar>
          </w:tcPr>
          <w:p w14:paraId="0BCEDCE9" w14:textId="2E08C955" w:rsidR="00600460" w:rsidRPr="00044197" w:rsidRDefault="00600460" w:rsidP="00600460">
            <w:pPr>
              <w:spacing w:after="0"/>
              <w:rPr>
                <w:rFonts w:ascii="Arial" w:hAnsi="Arial"/>
                <w:color w:val="000000"/>
                <w:sz w:val="18"/>
              </w:rPr>
            </w:pPr>
          </w:p>
        </w:tc>
        <w:tc>
          <w:tcPr>
            <w:tcW w:w="3330" w:type="dxa"/>
            <w:tcBorders>
              <w:top w:val="single" w:sz="4" w:space="0" w:color="auto"/>
              <w:bottom w:val="single" w:sz="4" w:space="0" w:color="auto"/>
              <w:right w:val="single" w:sz="4" w:space="0" w:color="000000"/>
            </w:tcBorders>
            <w:tcMar>
              <w:top w:w="40" w:type="dxa"/>
              <w:left w:w="40" w:type="dxa"/>
              <w:bottom w:w="40" w:type="dxa"/>
              <w:right w:w="40" w:type="dxa"/>
            </w:tcMar>
          </w:tcPr>
          <w:p w14:paraId="19FD86A4" w14:textId="2E21A7AB" w:rsidR="00600460" w:rsidRPr="00044197" w:rsidRDefault="00600460" w:rsidP="00600460">
            <w:pPr>
              <w:spacing w:after="0"/>
              <w:rPr>
                <w:rFonts w:ascii="Arial" w:hAnsi="Arial"/>
                <w:color w:val="000000"/>
                <w:sz w:val="18"/>
              </w:rPr>
            </w:pPr>
          </w:p>
        </w:tc>
        <w:tc>
          <w:tcPr>
            <w:tcW w:w="630" w:type="dxa"/>
            <w:tcBorders>
              <w:top w:val="single" w:sz="4" w:space="0" w:color="auto"/>
              <w:bottom w:val="single" w:sz="4" w:space="0" w:color="auto"/>
              <w:right w:val="single" w:sz="4" w:space="0" w:color="000000"/>
            </w:tcBorders>
            <w:tcMar>
              <w:top w:w="40" w:type="dxa"/>
              <w:left w:w="40" w:type="dxa"/>
              <w:bottom w:w="40" w:type="dxa"/>
              <w:right w:w="40" w:type="dxa"/>
            </w:tcMar>
          </w:tcPr>
          <w:p w14:paraId="2E22EEF3" w14:textId="77777777" w:rsidR="00600460" w:rsidRPr="007D5578" w:rsidRDefault="00600460" w:rsidP="00600460">
            <w:pPr>
              <w:spacing w:after="0"/>
              <w:jc w:val="center"/>
              <w:rPr>
                <w:rFonts w:cs="Helvetica"/>
                <w:b/>
                <w:sz w:val="18"/>
                <w:szCs w:val="18"/>
                <w:u w:val="single"/>
              </w:rPr>
            </w:pPr>
          </w:p>
        </w:tc>
        <w:tc>
          <w:tcPr>
            <w:tcW w:w="630" w:type="dxa"/>
            <w:tcBorders>
              <w:top w:val="single" w:sz="4" w:space="0" w:color="auto"/>
              <w:bottom w:val="single" w:sz="4" w:space="0" w:color="auto"/>
              <w:right w:val="single" w:sz="4" w:space="0" w:color="000000"/>
            </w:tcBorders>
            <w:tcMar>
              <w:top w:w="40" w:type="dxa"/>
              <w:left w:w="40" w:type="dxa"/>
              <w:bottom w:w="40" w:type="dxa"/>
              <w:right w:w="40" w:type="dxa"/>
            </w:tcMar>
          </w:tcPr>
          <w:p w14:paraId="0D35A64D" w14:textId="77777777" w:rsidR="00600460" w:rsidRPr="007D5578" w:rsidRDefault="00600460" w:rsidP="00600460">
            <w:pPr>
              <w:spacing w:after="0"/>
              <w:jc w:val="center"/>
              <w:rPr>
                <w:rFonts w:cs="Helvetica"/>
                <w:b/>
                <w:sz w:val="18"/>
                <w:szCs w:val="18"/>
                <w:u w:val="single"/>
              </w:rPr>
            </w:pPr>
          </w:p>
        </w:tc>
        <w:tc>
          <w:tcPr>
            <w:tcW w:w="828" w:type="dxa"/>
            <w:tcBorders>
              <w:top w:val="single" w:sz="4" w:space="0" w:color="auto"/>
              <w:bottom w:val="single" w:sz="4" w:space="0" w:color="auto"/>
              <w:right w:val="single" w:sz="4" w:space="0" w:color="000000"/>
            </w:tcBorders>
            <w:tcMar>
              <w:top w:w="40" w:type="dxa"/>
              <w:left w:w="40" w:type="dxa"/>
              <w:bottom w:w="40" w:type="dxa"/>
              <w:right w:w="40" w:type="dxa"/>
            </w:tcMar>
          </w:tcPr>
          <w:p w14:paraId="5E3994C7" w14:textId="77777777" w:rsidR="00600460" w:rsidRPr="005B0D53" w:rsidRDefault="00600460" w:rsidP="00600460">
            <w:pPr>
              <w:spacing w:after="0"/>
              <w:rPr>
                <w:rFonts w:cs="Helvetica"/>
                <w:bCs/>
              </w:rPr>
            </w:pPr>
          </w:p>
        </w:tc>
      </w:tr>
    </w:tbl>
    <w:p w14:paraId="5BF96224" w14:textId="77777777" w:rsidR="00381B6B" w:rsidRDefault="00381B6B" w:rsidP="00381B6B"/>
    <w:p w14:paraId="5FBA4D1E" w14:textId="77777777" w:rsidR="002F13AB" w:rsidRPr="002D6B21" w:rsidRDefault="002F13AB" w:rsidP="00381B6B"/>
    <w:p w14:paraId="28A55133" w14:textId="5C7DB2AD" w:rsidR="003371C7" w:rsidRPr="005B0D53" w:rsidRDefault="003371C7" w:rsidP="00306F97">
      <w:pPr>
        <w:pStyle w:val="Instruction"/>
      </w:pPr>
      <w:bookmarkStart w:id="769" w:name="_Toc157164587"/>
      <w:r w:rsidRPr="005B0D53">
        <w:t xml:space="preserve">Add new UIDs to Annex </w:t>
      </w:r>
      <w:r w:rsidR="00A82290" w:rsidRPr="005B0D53">
        <w:t>A Registry of DICOM Unique Identifiers (UIDs)</w:t>
      </w:r>
      <w:bookmarkEnd w:id="769"/>
    </w:p>
    <w:p w14:paraId="75803C9A" w14:textId="35A0D948" w:rsidR="00A82290" w:rsidRPr="005B0D53" w:rsidRDefault="00A82290" w:rsidP="00A82290">
      <w:pPr>
        <w:pStyle w:val="TableLabel"/>
        <w:rPr>
          <w:rStyle w:val="Strong"/>
          <w:rFonts w:cs="Helvetica"/>
          <w:b/>
          <w:bCs w:val="0"/>
        </w:rPr>
      </w:pPr>
      <w:r w:rsidRPr="005B0D53">
        <w:rPr>
          <w:rStyle w:val="Strong"/>
          <w:rFonts w:cs="Helvetica"/>
          <w:b/>
          <w:bCs w:val="0"/>
        </w:rPr>
        <w:t>Table A-1. UID Values</w:t>
      </w:r>
    </w:p>
    <w:tbl>
      <w:tblPr>
        <w:tblStyle w:val="TableGrid1"/>
        <w:tblW w:w="10206" w:type="dxa"/>
        <w:tblLayout w:type="fixed"/>
        <w:tblLook w:val="0000" w:firstRow="0" w:lastRow="0" w:firstColumn="0" w:lastColumn="0" w:noHBand="0" w:noVBand="0"/>
      </w:tblPr>
      <w:tblGrid>
        <w:gridCol w:w="2959"/>
        <w:gridCol w:w="2729"/>
        <w:gridCol w:w="2160"/>
        <w:gridCol w:w="1440"/>
        <w:gridCol w:w="918"/>
      </w:tblGrid>
      <w:tr w:rsidR="0068627D" w:rsidRPr="005B0D53" w14:paraId="55239159" w14:textId="77777777" w:rsidTr="0068627D">
        <w:tc>
          <w:tcPr>
            <w:tcW w:w="2959" w:type="dxa"/>
          </w:tcPr>
          <w:p w14:paraId="1AFA2CA9" w14:textId="7F3678A2" w:rsidR="0068627D" w:rsidRPr="005B0D53" w:rsidRDefault="0068627D" w:rsidP="00A82290">
            <w:pPr>
              <w:keepNext/>
              <w:spacing w:after="0"/>
              <w:jc w:val="center"/>
              <w:rPr>
                <w:rFonts w:cs="Helvetica"/>
                <w:b/>
                <w:bCs/>
              </w:rPr>
            </w:pPr>
            <w:r w:rsidRPr="005B0D53">
              <w:rPr>
                <w:rFonts w:cs="Helvetica"/>
                <w:b/>
                <w:bCs/>
              </w:rPr>
              <w:t>UID Value</w:t>
            </w:r>
          </w:p>
        </w:tc>
        <w:tc>
          <w:tcPr>
            <w:tcW w:w="2729" w:type="dxa"/>
          </w:tcPr>
          <w:p w14:paraId="0A9002A6" w14:textId="1ECDE14A" w:rsidR="0068627D" w:rsidRPr="005B0D53" w:rsidRDefault="0068627D" w:rsidP="00A82290">
            <w:pPr>
              <w:spacing w:after="0"/>
              <w:jc w:val="center"/>
              <w:rPr>
                <w:rFonts w:cs="Helvetica"/>
                <w:b/>
                <w:bCs/>
              </w:rPr>
            </w:pPr>
            <w:r w:rsidRPr="005B0D53">
              <w:rPr>
                <w:rFonts w:cs="Helvetica"/>
                <w:b/>
                <w:bCs/>
              </w:rPr>
              <w:t>UID Name</w:t>
            </w:r>
          </w:p>
        </w:tc>
        <w:tc>
          <w:tcPr>
            <w:tcW w:w="2160" w:type="dxa"/>
          </w:tcPr>
          <w:p w14:paraId="0717ADD7" w14:textId="14B3EF79" w:rsidR="0068627D" w:rsidRPr="005B0D53" w:rsidRDefault="0068627D" w:rsidP="00A82290">
            <w:pPr>
              <w:spacing w:after="0"/>
              <w:jc w:val="center"/>
              <w:rPr>
                <w:rFonts w:cs="Helvetica"/>
                <w:b/>
                <w:bCs/>
              </w:rPr>
            </w:pPr>
            <w:r w:rsidRPr="0068627D">
              <w:rPr>
                <w:rFonts w:cs="Helvetica"/>
                <w:b/>
                <w:bCs/>
              </w:rPr>
              <w:t>UID ​Keyword</w:t>
            </w:r>
          </w:p>
        </w:tc>
        <w:tc>
          <w:tcPr>
            <w:tcW w:w="1440" w:type="dxa"/>
          </w:tcPr>
          <w:p w14:paraId="51C25712" w14:textId="62A8F6FA" w:rsidR="0068627D" w:rsidRPr="005B0D53" w:rsidRDefault="0068627D" w:rsidP="00A82290">
            <w:pPr>
              <w:spacing w:after="0"/>
              <w:jc w:val="center"/>
              <w:rPr>
                <w:rFonts w:cs="Helvetica"/>
                <w:b/>
                <w:bCs/>
              </w:rPr>
            </w:pPr>
            <w:r w:rsidRPr="005B0D53">
              <w:rPr>
                <w:rFonts w:cs="Helvetica"/>
                <w:b/>
                <w:bCs/>
              </w:rPr>
              <w:t>UID Type</w:t>
            </w:r>
          </w:p>
        </w:tc>
        <w:tc>
          <w:tcPr>
            <w:tcW w:w="918" w:type="dxa"/>
          </w:tcPr>
          <w:p w14:paraId="2793334B" w14:textId="0A114619" w:rsidR="0068627D" w:rsidRPr="005B0D53" w:rsidRDefault="0068627D" w:rsidP="00A82290">
            <w:pPr>
              <w:spacing w:after="0"/>
              <w:jc w:val="center"/>
              <w:rPr>
                <w:rFonts w:cs="Helvetica"/>
                <w:b/>
                <w:bCs/>
              </w:rPr>
            </w:pPr>
            <w:r w:rsidRPr="005B0D53">
              <w:rPr>
                <w:rFonts w:cs="Helvetica"/>
                <w:b/>
                <w:bCs/>
              </w:rPr>
              <w:t>Part</w:t>
            </w:r>
          </w:p>
        </w:tc>
      </w:tr>
      <w:tr w:rsidR="0068627D" w:rsidRPr="00CF4F18" w14:paraId="77062C3C" w14:textId="77777777" w:rsidTr="0068627D">
        <w:tc>
          <w:tcPr>
            <w:tcW w:w="2959" w:type="dxa"/>
          </w:tcPr>
          <w:p w14:paraId="405A9A4E" w14:textId="50F9E60C" w:rsidR="0068627D" w:rsidRPr="00CF4F18" w:rsidRDefault="0068627D" w:rsidP="00A82290">
            <w:pPr>
              <w:keepNext/>
              <w:spacing w:after="0"/>
              <w:jc w:val="center"/>
              <w:rPr>
                <w:rFonts w:cs="Helvetica"/>
              </w:rPr>
            </w:pPr>
            <w:r w:rsidRPr="00CF4F18">
              <w:rPr>
                <w:rFonts w:cs="Helvetica"/>
              </w:rPr>
              <w:t>…</w:t>
            </w:r>
          </w:p>
        </w:tc>
        <w:tc>
          <w:tcPr>
            <w:tcW w:w="2729" w:type="dxa"/>
          </w:tcPr>
          <w:p w14:paraId="6EDE68EA" w14:textId="77777777" w:rsidR="0068627D" w:rsidRPr="00CF4F18" w:rsidRDefault="0068627D" w:rsidP="00A82290">
            <w:pPr>
              <w:spacing w:after="0"/>
              <w:jc w:val="center"/>
              <w:rPr>
                <w:rFonts w:cs="Helvetica"/>
              </w:rPr>
            </w:pPr>
          </w:p>
        </w:tc>
        <w:tc>
          <w:tcPr>
            <w:tcW w:w="2160" w:type="dxa"/>
          </w:tcPr>
          <w:p w14:paraId="436FE7C5" w14:textId="77777777" w:rsidR="0068627D" w:rsidRPr="00CF4F18" w:rsidRDefault="0068627D" w:rsidP="00A82290">
            <w:pPr>
              <w:spacing w:after="0"/>
              <w:jc w:val="center"/>
              <w:rPr>
                <w:rFonts w:cs="Helvetica"/>
              </w:rPr>
            </w:pPr>
          </w:p>
        </w:tc>
        <w:tc>
          <w:tcPr>
            <w:tcW w:w="1440" w:type="dxa"/>
          </w:tcPr>
          <w:p w14:paraId="656BDD41" w14:textId="3274BC7D" w:rsidR="0068627D" w:rsidRPr="00CF4F18" w:rsidRDefault="0068627D" w:rsidP="00A82290">
            <w:pPr>
              <w:spacing w:after="0"/>
              <w:jc w:val="center"/>
              <w:rPr>
                <w:rFonts w:cs="Helvetica"/>
              </w:rPr>
            </w:pPr>
          </w:p>
        </w:tc>
        <w:tc>
          <w:tcPr>
            <w:tcW w:w="918" w:type="dxa"/>
          </w:tcPr>
          <w:p w14:paraId="7613F761" w14:textId="77777777" w:rsidR="0068627D" w:rsidRPr="00CF4F18" w:rsidRDefault="0068627D" w:rsidP="00A82290">
            <w:pPr>
              <w:spacing w:after="0"/>
              <w:jc w:val="center"/>
              <w:rPr>
                <w:rFonts w:cs="Helvetica"/>
              </w:rPr>
            </w:pPr>
          </w:p>
        </w:tc>
      </w:tr>
      <w:tr w:rsidR="003C3A31" w:rsidRPr="003C3A31" w14:paraId="4C79095A" w14:textId="77777777" w:rsidTr="0068627D">
        <w:trPr>
          <w:trHeight w:val="167"/>
        </w:trPr>
        <w:tc>
          <w:tcPr>
            <w:tcW w:w="2959" w:type="dxa"/>
          </w:tcPr>
          <w:p w14:paraId="508BD9A6" w14:textId="3D5BCE87" w:rsidR="003C3A31" w:rsidRPr="003C3A31" w:rsidRDefault="003C3A31" w:rsidP="003C3A31">
            <w:pPr>
              <w:spacing w:after="0"/>
              <w:rPr>
                <w:rFonts w:cs="Helvetica"/>
                <w:b/>
                <w:bCs/>
                <w:sz w:val="18"/>
                <w:szCs w:val="18"/>
                <w:u w:val="single"/>
              </w:rPr>
            </w:pPr>
            <w:r w:rsidRPr="003C3A31">
              <w:rPr>
                <w:rFonts w:cs="Helvetica"/>
                <w:b/>
                <w:bCs/>
                <w:color w:val="000000"/>
                <w:sz w:val="18"/>
                <w:szCs w:val="18"/>
                <w:u w:val="single"/>
              </w:rPr>
              <w:t>1.2.840.10008.5.1.4.xxuid.1</w:t>
            </w:r>
          </w:p>
        </w:tc>
        <w:tc>
          <w:tcPr>
            <w:tcW w:w="2729" w:type="dxa"/>
          </w:tcPr>
          <w:p w14:paraId="202998BD" w14:textId="3E8216CF" w:rsidR="003C3A31" w:rsidRPr="003C3A31" w:rsidRDefault="003C3A31" w:rsidP="003C3A31">
            <w:pPr>
              <w:spacing w:after="0"/>
              <w:rPr>
                <w:rFonts w:cs="Helvetica"/>
                <w:b/>
                <w:bCs/>
                <w:sz w:val="18"/>
                <w:szCs w:val="18"/>
                <w:u w:val="single"/>
              </w:rPr>
            </w:pPr>
            <w:r w:rsidRPr="003C3A31">
              <w:rPr>
                <w:rFonts w:cs="Helvetica"/>
                <w:b/>
                <w:bCs/>
                <w:color w:val="000000"/>
                <w:sz w:val="18"/>
                <w:szCs w:val="18"/>
                <w:u w:val="single"/>
              </w:rPr>
              <w:t>Heightmap Segmentation Storage</w:t>
            </w:r>
          </w:p>
        </w:tc>
        <w:tc>
          <w:tcPr>
            <w:tcW w:w="2160" w:type="dxa"/>
          </w:tcPr>
          <w:p w14:paraId="3AF5250D" w14:textId="4B096B4A" w:rsidR="003C3A31" w:rsidRPr="003C3A31" w:rsidRDefault="003C3A31" w:rsidP="003C3A31">
            <w:pPr>
              <w:spacing w:after="0"/>
              <w:rPr>
                <w:rFonts w:cs="Helvetica"/>
                <w:b/>
                <w:bCs/>
                <w:sz w:val="18"/>
                <w:szCs w:val="18"/>
                <w:u w:val="single"/>
              </w:rPr>
            </w:pPr>
            <w:r w:rsidRPr="003C3A31">
              <w:rPr>
                <w:rFonts w:cs="Helvetica"/>
                <w:b/>
                <w:bCs/>
                <w:color w:val="000000"/>
                <w:sz w:val="18"/>
                <w:szCs w:val="18"/>
                <w:u w:val="single"/>
              </w:rPr>
              <w:t>HeightmapSegmentationStorage</w:t>
            </w:r>
          </w:p>
        </w:tc>
        <w:tc>
          <w:tcPr>
            <w:tcW w:w="1440" w:type="dxa"/>
          </w:tcPr>
          <w:p w14:paraId="76D53F8E" w14:textId="5605E37D" w:rsidR="003C3A31" w:rsidRPr="003C3A31" w:rsidRDefault="003C3A31" w:rsidP="003C3A31">
            <w:pPr>
              <w:spacing w:after="0"/>
              <w:rPr>
                <w:rFonts w:cs="Helvetica"/>
                <w:b/>
                <w:bCs/>
                <w:sz w:val="18"/>
                <w:szCs w:val="18"/>
                <w:u w:val="single"/>
              </w:rPr>
            </w:pPr>
            <w:r w:rsidRPr="003C3A31">
              <w:rPr>
                <w:rFonts w:cs="Helvetica"/>
                <w:b/>
                <w:bCs/>
                <w:sz w:val="18"/>
                <w:szCs w:val="18"/>
                <w:u w:val="single"/>
              </w:rPr>
              <w:t>SOP Class</w:t>
            </w:r>
          </w:p>
        </w:tc>
        <w:tc>
          <w:tcPr>
            <w:tcW w:w="918" w:type="dxa"/>
          </w:tcPr>
          <w:p w14:paraId="6DF433ED" w14:textId="5CF910E6" w:rsidR="003C3A31" w:rsidRPr="003C3A31" w:rsidRDefault="003C3A31" w:rsidP="003C3A31">
            <w:pPr>
              <w:spacing w:after="0"/>
              <w:jc w:val="center"/>
              <w:rPr>
                <w:rFonts w:cs="Helvetica"/>
                <w:b/>
                <w:bCs/>
                <w:sz w:val="18"/>
                <w:szCs w:val="18"/>
                <w:u w:val="single"/>
              </w:rPr>
            </w:pPr>
            <w:r w:rsidRPr="003C3A31">
              <w:rPr>
                <w:rFonts w:cs="Helvetica"/>
                <w:b/>
                <w:bCs/>
                <w:sz w:val="18"/>
                <w:szCs w:val="18"/>
                <w:u w:val="single"/>
              </w:rPr>
              <w:t>PS3.4</w:t>
            </w:r>
          </w:p>
        </w:tc>
      </w:tr>
      <w:tr w:rsidR="00CF4F18" w:rsidRPr="003C3A31" w14:paraId="6E570C9D" w14:textId="77777777" w:rsidTr="0068627D">
        <w:trPr>
          <w:trHeight w:val="167"/>
        </w:trPr>
        <w:tc>
          <w:tcPr>
            <w:tcW w:w="2959" w:type="dxa"/>
          </w:tcPr>
          <w:p w14:paraId="168F61B2" w14:textId="6F958A40" w:rsidR="00CF4F18" w:rsidRPr="003C3A31" w:rsidRDefault="00CF4F18" w:rsidP="00CF4F18">
            <w:pPr>
              <w:spacing w:after="0"/>
              <w:jc w:val="center"/>
              <w:rPr>
                <w:rFonts w:cs="Helvetica"/>
                <w:b/>
                <w:bCs/>
                <w:color w:val="000000"/>
                <w:sz w:val="18"/>
                <w:szCs w:val="18"/>
                <w:u w:val="single"/>
              </w:rPr>
            </w:pPr>
            <w:r w:rsidRPr="00CF4F18">
              <w:rPr>
                <w:rFonts w:cs="Helvetica"/>
              </w:rPr>
              <w:t>…</w:t>
            </w:r>
          </w:p>
        </w:tc>
        <w:tc>
          <w:tcPr>
            <w:tcW w:w="2729" w:type="dxa"/>
          </w:tcPr>
          <w:p w14:paraId="15A3968D" w14:textId="77777777" w:rsidR="00CF4F18" w:rsidRPr="003C3A31" w:rsidRDefault="00CF4F18" w:rsidP="00CF4F18">
            <w:pPr>
              <w:spacing w:after="0"/>
              <w:rPr>
                <w:rFonts w:cs="Helvetica"/>
                <w:b/>
                <w:bCs/>
                <w:color w:val="000000"/>
                <w:sz w:val="18"/>
                <w:szCs w:val="18"/>
                <w:u w:val="single"/>
              </w:rPr>
            </w:pPr>
          </w:p>
        </w:tc>
        <w:tc>
          <w:tcPr>
            <w:tcW w:w="2160" w:type="dxa"/>
          </w:tcPr>
          <w:p w14:paraId="3FD34B22" w14:textId="77777777" w:rsidR="00CF4F18" w:rsidRPr="003C3A31" w:rsidRDefault="00CF4F18" w:rsidP="00CF4F18">
            <w:pPr>
              <w:spacing w:after="0"/>
              <w:rPr>
                <w:rFonts w:cs="Helvetica"/>
                <w:b/>
                <w:bCs/>
                <w:color w:val="000000"/>
                <w:sz w:val="18"/>
                <w:szCs w:val="18"/>
                <w:u w:val="single"/>
              </w:rPr>
            </w:pPr>
          </w:p>
        </w:tc>
        <w:tc>
          <w:tcPr>
            <w:tcW w:w="1440" w:type="dxa"/>
          </w:tcPr>
          <w:p w14:paraId="27F61BC3" w14:textId="77777777" w:rsidR="00CF4F18" w:rsidRPr="003C3A31" w:rsidRDefault="00CF4F18" w:rsidP="00CF4F18">
            <w:pPr>
              <w:spacing w:after="0"/>
              <w:rPr>
                <w:rFonts w:cs="Helvetica"/>
                <w:b/>
                <w:bCs/>
                <w:sz w:val="18"/>
                <w:szCs w:val="18"/>
                <w:u w:val="single"/>
              </w:rPr>
            </w:pPr>
          </w:p>
        </w:tc>
        <w:tc>
          <w:tcPr>
            <w:tcW w:w="918" w:type="dxa"/>
          </w:tcPr>
          <w:p w14:paraId="2793DB76" w14:textId="77777777" w:rsidR="00CF4F18" w:rsidRPr="003C3A31" w:rsidRDefault="00CF4F18" w:rsidP="00CF4F18">
            <w:pPr>
              <w:spacing w:after="0"/>
              <w:jc w:val="center"/>
              <w:rPr>
                <w:rFonts w:cs="Helvetica"/>
                <w:b/>
                <w:bCs/>
                <w:sz w:val="18"/>
                <w:szCs w:val="18"/>
                <w:u w:val="single"/>
              </w:rPr>
            </w:pPr>
          </w:p>
        </w:tc>
      </w:tr>
    </w:tbl>
    <w:p w14:paraId="36219681" w14:textId="77777777" w:rsidR="008D20CA" w:rsidRDefault="008D20CA" w:rsidP="00A82290">
      <w:pPr>
        <w:pStyle w:val="TableLabel"/>
        <w:rPr>
          <w:rFonts w:ascii="Arial" w:hAnsi="Arial" w:cs="Arial"/>
          <w:bCs/>
          <w:color w:val="000000"/>
          <w:sz w:val="21"/>
          <w:szCs w:val="21"/>
          <w:lang w:bidi="he-IL"/>
        </w:rPr>
      </w:pPr>
    </w:p>
    <w:p w14:paraId="10DBED98" w14:textId="77777777" w:rsidR="004D09A6" w:rsidRPr="004D09A6" w:rsidRDefault="004D09A6" w:rsidP="004D09A6">
      <w:pPr>
        <w:pStyle w:val="TableLabel"/>
        <w:rPr>
          <w:rStyle w:val="Strong"/>
          <w:rFonts w:cs="Helvetica"/>
          <w:b/>
          <w:bCs w:val="0"/>
        </w:rPr>
      </w:pPr>
      <w:r w:rsidRPr="004D09A6">
        <w:rPr>
          <w:rStyle w:val="Strong"/>
          <w:rFonts w:cs="Helvetica"/>
          <w:b/>
          <w:bCs w:val="0"/>
        </w:rPr>
        <w:t>Table A-3. Context Group UID Values</w:t>
      </w:r>
    </w:p>
    <w:tbl>
      <w:tblPr>
        <w:tblStyle w:val="TableGrid1"/>
        <w:tblW w:w="0" w:type="auto"/>
        <w:tblLook w:val="04A0" w:firstRow="1" w:lastRow="0" w:firstColumn="1" w:lastColumn="0" w:noHBand="0" w:noVBand="1"/>
      </w:tblPr>
      <w:tblGrid>
        <w:gridCol w:w="2797"/>
        <w:gridCol w:w="1432"/>
        <w:gridCol w:w="3822"/>
        <w:gridCol w:w="1875"/>
      </w:tblGrid>
      <w:tr w:rsidR="004D09A6" w:rsidRPr="004D09A6" w14:paraId="1B129EAC" w14:textId="77777777" w:rsidTr="004D09A6">
        <w:trPr>
          <w:trHeight w:val="341"/>
        </w:trPr>
        <w:tc>
          <w:tcPr>
            <w:tcW w:w="2808" w:type="dxa"/>
            <w:vAlign w:val="center"/>
            <w:hideMark/>
          </w:tcPr>
          <w:p w14:paraId="6036AAC5" w14:textId="77777777" w:rsidR="004D09A6" w:rsidRPr="004D09A6" w:rsidRDefault="004D09A6" w:rsidP="004D09A6">
            <w:pPr>
              <w:keepNext/>
              <w:spacing w:after="0"/>
              <w:jc w:val="center"/>
              <w:rPr>
                <w:rFonts w:cs="Helvetica"/>
                <w:b/>
                <w:bCs/>
                <w:sz w:val="20"/>
                <w:szCs w:val="20"/>
                <w:lang w:bidi="ar-SA"/>
              </w:rPr>
            </w:pPr>
            <w:r w:rsidRPr="004D09A6">
              <w:rPr>
                <w:rFonts w:cs="Helvetica"/>
                <w:b/>
                <w:bCs/>
                <w:sz w:val="20"/>
                <w:szCs w:val="20"/>
                <w:lang w:bidi="ar-SA"/>
              </w:rPr>
              <w:t>Context UID</w:t>
            </w:r>
          </w:p>
        </w:tc>
        <w:tc>
          <w:tcPr>
            <w:tcW w:w="1440" w:type="dxa"/>
            <w:vAlign w:val="center"/>
            <w:hideMark/>
          </w:tcPr>
          <w:p w14:paraId="2C423D81" w14:textId="77777777" w:rsidR="004D09A6" w:rsidRPr="004D09A6" w:rsidRDefault="004D09A6" w:rsidP="004D09A6">
            <w:pPr>
              <w:keepNext/>
              <w:spacing w:after="0"/>
              <w:jc w:val="center"/>
              <w:rPr>
                <w:rFonts w:cs="Helvetica"/>
                <w:b/>
                <w:bCs/>
                <w:sz w:val="20"/>
                <w:szCs w:val="20"/>
                <w:lang w:bidi="ar-SA"/>
              </w:rPr>
            </w:pPr>
            <w:r w:rsidRPr="004D09A6">
              <w:rPr>
                <w:rFonts w:cs="Helvetica"/>
                <w:b/>
                <w:bCs/>
                <w:sz w:val="20"/>
                <w:szCs w:val="20"/>
                <w:lang w:bidi="ar-SA"/>
              </w:rPr>
              <w:t>Context Identifier</w:t>
            </w:r>
          </w:p>
        </w:tc>
        <w:tc>
          <w:tcPr>
            <w:tcW w:w="3870" w:type="dxa"/>
            <w:vAlign w:val="center"/>
            <w:hideMark/>
          </w:tcPr>
          <w:p w14:paraId="043E53F6" w14:textId="77777777" w:rsidR="004D09A6" w:rsidRPr="004D09A6" w:rsidRDefault="004D09A6" w:rsidP="004D09A6">
            <w:pPr>
              <w:keepNext/>
              <w:spacing w:after="0"/>
              <w:jc w:val="center"/>
              <w:rPr>
                <w:rFonts w:cs="Helvetica"/>
                <w:b/>
                <w:bCs/>
                <w:sz w:val="20"/>
                <w:szCs w:val="20"/>
                <w:lang w:bidi="ar-SA"/>
              </w:rPr>
            </w:pPr>
            <w:r w:rsidRPr="004D09A6">
              <w:rPr>
                <w:rFonts w:cs="Helvetica"/>
                <w:b/>
                <w:bCs/>
                <w:sz w:val="20"/>
                <w:szCs w:val="20"/>
                <w:lang w:bidi="ar-SA"/>
              </w:rPr>
              <w:t>Context Group Name</w:t>
            </w:r>
          </w:p>
        </w:tc>
        <w:tc>
          <w:tcPr>
            <w:tcW w:w="1890" w:type="dxa"/>
            <w:vAlign w:val="center"/>
            <w:hideMark/>
          </w:tcPr>
          <w:p w14:paraId="6627AC87" w14:textId="77777777" w:rsidR="004D09A6" w:rsidRPr="004D09A6" w:rsidRDefault="004D09A6" w:rsidP="004D09A6">
            <w:pPr>
              <w:keepNext/>
              <w:spacing w:after="0"/>
              <w:jc w:val="center"/>
              <w:rPr>
                <w:rFonts w:cs="Helvetica"/>
                <w:b/>
                <w:bCs/>
                <w:sz w:val="20"/>
                <w:szCs w:val="20"/>
                <w:lang w:bidi="ar-SA"/>
              </w:rPr>
            </w:pPr>
            <w:r w:rsidRPr="004D09A6">
              <w:rPr>
                <w:rFonts w:cs="Helvetica"/>
                <w:b/>
                <w:bCs/>
                <w:sz w:val="20"/>
                <w:szCs w:val="20"/>
                <w:lang w:bidi="ar-SA"/>
              </w:rPr>
              <w:t>Comment</w:t>
            </w:r>
          </w:p>
        </w:tc>
      </w:tr>
      <w:tr w:rsidR="004D09A6" w:rsidRPr="004D09A6" w14:paraId="39330F6E" w14:textId="77777777" w:rsidTr="004D09A6">
        <w:trPr>
          <w:trHeight w:val="341"/>
        </w:trPr>
        <w:tc>
          <w:tcPr>
            <w:tcW w:w="2808" w:type="dxa"/>
            <w:vAlign w:val="center"/>
          </w:tcPr>
          <w:p w14:paraId="532832B3" w14:textId="117CCB91" w:rsidR="004D09A6" w:rsidRPr="004D09A6" w:rsidRDefault="004D09A6" w:rsidP="004D09A6">
            <w:pPr>
              <w:keepNext/>
              <w:spacing w:after="0"/>
              <w:jc w:val="center"/>
              <w:rPr>
                <w:rFonts w:cs="Helvetica"/>
              </w:rPr>
            </w:pPr>
            <w:r>
              <w:rPr>
                <w:rFonts w:cs="Helvetica"/>
              </w:rPr>
              <w:t>…</w:t>
            </w:r>
          </w:p>
        </w:tc>
        <w:tc>
          <w:tcPr>
            <w:tcW w:w="1440" w:type="dxa"/>
            <w:vAlign w:val="center"/>
          </w:tcPr>
          <w:p w14:paraId="482DEF11" w14:textId="77777777" w:rsidR="004D09A6" w:rsidRPr="004D09A6" w:rsidRDefault="004D09A6" w:rsidP="004D09A6">
            <w:pPr>
              <w:keepNext/>
              <w:spacing w:after="0"/>
              <w:jc w:val="center"/>
              <w:rPr>
                <w:rFonts w:cs="Helvetica"/>
              </w:rPr>
            </w:pPr>
          </w:p>
        </w:tc>
        <w:tc>
          <w:tcPr>
            <w:tcW w:w="3870" w:type="dxa"/>
            <w:vAlign w:val="center"/>
          </w:tcPr>
          <w:p w14:paraId="25394A8D" w14:textId="77777777" w:rsidR="004D09A6" w:rsidRPr="004D09A6" w:rsidRDefault="004D09A6" w:rsidP="004D09A6">
            <w:pPr>
              <w:keepNext/>
              <w:spacing w:after="0"/>
              <w:jc w:val="center"/>
              <w:rPr>
                <w:rFonts w:cs="Helvetica"/>
              </w:rPr>
            </w:pPr>
          </w:p>
        </w:tc>
        <w:tc>
          <w:tcPr>
            <w:tcW w:w="1890" w:type="dxa"/>
            <w:vAlign w:val="center"/>
          </w:tcPr>
          <w:p w14:paraId="21EDC1DD" w14:textId="77777777" w:rsidR="004D09A6" w:rsidRPr="004D09A6" w:rsidRDefault="004D09A6" w:rsidP="004D09A6">
            <w:pPr>
              <w:keepNext/>
              <w:spacing w:after="0"/>
              <w:jc w:val="center"/>
              <w:rPr>
                <w:rFonts w:cs="Helvetica"/>
              </w:rPr>
            </w:pPr>
          </w:p>
        </w:tc>
      </w:tr>
      <w:tr w:rsidR="004D09A6" w:rsidRPr="004D09A6" w14:paraId="53F202A9" w14:textId="77777777" w:rsidTr="004D09A6">
        <w:trPr>
          <w:trHeight w:val="341"/>
        </w:trPr>
        <w:tc>
          <w:tcPr>
            <w:tcW w:w="2808" w:type="dxa"/>
            <w:vAlign w:val="center"/>
          </w:tcPr>
          <w:p w14:paraId="3C9F4A3F" w14:textId="21E3025A" w:rsidR="004D09A6" w:rsidRPr="004D09A6" w:rsidRDefault="004D09A6" w:rsidP="004D09A6">
            <w:pPr>
              <w:keepNext/>
              <w:spacing w:after="0"/>
              <w:jc w:val="center"/>
              <w:rPr>
                <w:rFonts w:cs="Helvetica"/>
                <w:b/>
                <w:bCs/>
                <w:sz w:val="20"/>
                <w:szCs w:val="20"/>
                <w:u w:val="single"/>
              </w:rPr>
            </w:pPr>
            <w:r w:rsidRPr="004D09A6">
              <w:rPr>
                <w:rFonts w:cs="Helvetica"/>
                <w:b/>
                <w:bCs/>
                <w:sz w:val="20"/>
                <w:szCs w:val="20"/>
                <w:u w:val="single"/>
              </w:rPr>
              <w:t>1.2.840.10008.6.1.cidx</w:t>
            </w:r>
          </w:p>
        </w:tc>
        <w:tc>
          <w:tcPr>
            <w:tcW w:w="1440" w:type="dxa"/>
            <w:vAlign w:val="center"/>
          </w:tcPr>
          <w:p w14:paraId="45F017D2" w14:textId="7C841EB5" w:rsidR="004D09A6" w:rsidRPr="004D09A6" w:rsidRDefault="004D09A6" w:rsidP="004D09A6">
            <w:pPr>
              <w:keepNext/>
              <w:spacing w:after="0"/>
              <w:jc w:val="center"/>
              <w:rPr>
                <w:rFonts w:cs="Helvetica"/>
                <w:b/>
                <w:bCs/>
                <w:sz w:val="20"/>
                <w:szCs w:val="20"/>
                <w:u w:val="single"/>
              </w:rPr>
            </w:pPr>
            <w:r w:rsidRPr="004D09A6">
              <w:rPr>
                <w:rFonts w:cs="Helvetica"/>
                <w:b/>
                <w:bCs/>
                <w:sz w:val="20"/>
                <w:szCs w:val="20"/>
                <w:u w:val="single"/>
              </w:rPr>
              <w:t>CID 427x</w:t>
            </w:r>
          </w:p>
        </w:tc>
        <w:tc>
          <w:tcPr>
            <w:tcW w:w="3870" w:type="dxa"/>
            <w:vAlign w:val="center"/>
          </w:tcPr>
          <w:p w14:paraId="26CEB153" w14:textId="277988DC" w:rsidR="004D09A6" w:rsidRPr="004D09A6" w:rsidRDefault="004D09A6" w:rsidP="004D09A6">
            <w:pPr>
              <w:keepNext/>
              <w:spacing w:after="0"/>
              <w:rPr>
                <w:rFonts w:cs="Helvetica"/>
                <w:b/>
                <w:bCs/>
                <w:sz w:val="20"/>
                <w:szCs w:val="20"/>
                <w:u w:val="single"/>
              </w:rPr>
            </w:pPr>
            <w:r w:rsidRPr="004D09A6">
              <w:rPr>
                <w:rFonts w:cs="Helvetica"/>
                <w:b/>
                <w:bCs/>
                <w:sz w:val="20"/>
                <w:szCs w:val="20"/>
                <w:u w:val="single"/>
              </w:rPr>
              <w:t>Anterior Eye Segmentation Surface</w:t>
            </w:r>
          </w:p>
        </w:tc>
        <w:tc>
          <w:tcPr>
            <w:tcW w:w="1890" w:type="dxa"/>
            <w:vAlign w:val="center"/>
          </w:tcPr>
          <w:p w14:paraId="6275956B" w14:textId="77777777" w:rsidR="004D09A6" w:rsidRPr="004D09A6" w:rsidRDefault="004D09A6" w:rsidP="004D09A6">
            <w:pPr>
              <w:keepNext/>
              <w:spacing w:after="0"/>
              <w:jc w:val="center"/>
              <w:rPr>
                <w:rFonts w:cs="Helvetica"/>
                <w:b/>
                <w:bCs/>
                <w:sz w:val="20"/>
                <w:szCs w:val="20"/>
                <w:u w:val="single"/>
              </w:rPr>
            </w:pPr>
          </w:p>
        </w:tc>
      </w:tr>
    </w:tbl>
    <w:p w14:paraId="03E0C975" w14:textId="77777777" w:rsidR="004D09A6" w:rsidRDefault="004D09A6" w:rsidP="00A82290">
      <w:pPr>
        <w:pStyle w:val="TableLabel"/>
        <w:rPr>
          <w:rFonts w:ascii="Arial" w:hAnsi="Arial" w:cs="Arial"/>
          <w:bCs/>
          <w:color w:val="000000"/>
          <w:sz w:val="21"/>
          <w:szCs w:val="21"/>
          <w:lang w:bidi="he-IL"/>
        </w:rPr>
      </w:pPr>
    </w:p>
    <w:p w14:paraId="7B1A4C04" w14:textId="77777777" w:rsidR="005B693C" w:rsidRDefault="00A82290" w:rsidP="005B693C">
      <w:pPr>
        <w:tabs>
          <w:tab w:val="clear" w:pos="720"/>
        </w:tabs>
        <w:overflowPunct/>
        <w:autoSpaceDE/>
        <w:autoSpaceDN/>
        <w:adjustRightInd/>
        <w:spacing w:after="0"/>
        <w:textAlignment w:val="auto"/>
        <w:rPr>
          <w:rFonts w:cs="Helvetica"/>
          <w:b/>
          <w:snapToGrid w:val="0"/>
          <w:sz w:val="32"/>
          <w:szCs w:val="32"/>
          <w:highlight w:val="yellow"/>
        </w:rPr>
      </w:pPr>
      <w:bookmarkStart w:id="770" w:name="_DICOM_PS_3.7:"/>
      <w:bookmarkEnd w:id="770"/>
      <w:r w:rsidRPr="005B0D53">
        <w:rPr>
          <w:snapToGrid w:val="0"/>
        </w:rPr>
        <w:br w:type="page"/>
      </w:r>
    </w:p>
    <w:p w14:paraId="3AE32193" w14:textId="63B2C813" w:rsidR="005B693C" w:rsidRPr="005B0D53" w:rsidRDefault="005B693C" w:rsidP="005B693C">
      <w:pPr>
        <w:pStyle w:val="Heading1"/>
        <w:rPr>
          <w:rFonts w:cs="Helvetica"/>
          <w:snapToGrid w:val="0"/>
        </w:rPr>
      </w:pPr>
      <w:bookmarkStart w:id="771" w:name="_Toc157164588"/>
      <w:r w:rsidRPr="005B0D53">
        <w:rPr>
          <w:rFonts w:cs="Helvetica"/>
          <w:snapToGrid w:val="0"/>
          <w:highlight w:val="yellow"/>
        </w:rPr>
        <w:lastRenderedPageBreak/>
        <w:t>DICOM PS 3.</w:t>
      </w:r>
      <w:r>
        <w:rPr>
          <w:rFonts w:cs="Helvetica"/>
          <w:snapToGrid w:val="0"/>
          <w:highlight w:val="yellow"/>
        </w:rPr>
        <w:t>1</w:t>
      </w:r>
      <w:r w:rsidRPr="005B0D53">
        <w:rPr>
          <w:rFonts w:cs="Helvetica"/>
          <w:snapToGrid w:val="0"/>
          <w:highlight w:val="yellow"/>
        </w:rPr>
        <w:t>6: Data Dictionary</w:t>
      </w:r>
      <w:bookmarkEnd w:id="771"/>
    </w:p>
    <w:p w14:paraId="571F7F1B" w14:textId="5DB0C4CE" w:rsidR="0097747C" w:rsidRPr="00FD5A81" w:rsidRDefault="0097747C" w:rsidP="0097747C">
      <w:pPr>
        <w:pStyle w:val="Instruction"/>
      </w:pPr>
      <w:bookmarkStart w:id="772" w:name="_Toc157164589"/>
      <w:r w:rsidRPr="005B0D53">
        <w:t xml:space="preserve">Add new </w:t>
      </w:r>
      <w:r>
        <w:t>concept</w:t>
      </w:r>
      <w:r w:rsidR="00851903">
        <w:t xml:space="preserve"> for OCT-A Algorithm</w:t>
      </w:r>
      <w:bookmarkEnd w:id="772"/>
    </w:p>
    <w:p w14:paraId="5E70BB32" w14:textId="5C14EB53" w:rsidR="0097747C" w:rsidRDefault="0097747C" w:rsidP="0097747C">
      <w:pPr>
        <w:pStyle w:val="Heading3"/>
        <w:rPr>
          <w:snapToGrid w:val="0"/>
        </w:rPr>
      </w:pPr>
      <w:bookmarkStart w:id="773" w:name="_Toc157164590"/>
      <w:r w:rsidRPr="0097747C">
        <w:rPr>
          <w:snapToGrid w:val="0"/>
        </w:rPr>
        <w:t>CID 4270 OCT-A Processing Algorithm Family</w:t>
      </w:r>
      <w:bookmarkEnd w:id="773"/>
    </w:p>
    <w:p w14:paraId="25CA5731" w14:textId="04653EDB" w:rsidR="0097747C" w:rsidRPr="00FD5A81" w:rsidRDefault="0097747C" w:rsidP="0097747C">
      <w:pPr>
        <w:rPr>
          <w:snapToGrid w:val="0"/>
        </w:rPr>
      </w:pPr>
      <w:r w:rsidRPr="00FD5A81">
        <w:rPr>
          <w:snapToGrid w:val="0"/>
        </w:rPr>
        <w:t>Keyword:</w:t>
      </w:r>
      <w:r>
        <w:rPr>
          <w:snapToGrid w:val="0"/>
        </w:rPr>
        <w:t xml:space="preserve"> </w:t>
      </w:r>
      <w:r w:rsidRPr="0097747C">
        <w:rPr>
          <w:snapToGrid w:val="0"/>
        </w:rPr>
        <w:t>OCTAProcessingAlgorithmFamily</w:t>
      </w:r>
    </w:p>
    <w:p w14:paraId="5E7FA719" w14:textId="6E1F3E3A" w:rsidR="0097747C" w:rsidRPr="00FD5A81" w:rsidRDefault="0097747C" w:rsidP="0097747C">
      <w:pPr>
        <w:rPr>
          <w:snapToGrid w:val="0"/>
        </w:rPr>
      </w:pPr>
      <w:r w:rsidRPr="00FD5A81">
        <w:rPr>
          <w:snapToGrid w:val="0"/>
        </w:rPr>
        <w:t>FHIR Keyword:</w:t>
      </w:r>
      <w:r>
        <w:rPr>
          <w:snapToGrid w:val="0"/>
        </w:rPr>
        <w:t xml:space="preserve"> </w:t>
      </w:r>
      <w:r w:rsidRPr="0097747C">
        <w:rPr>
          <w:snapToGrid w:val="0"/>
        </w:rPr>
        <w:t>dicom-cid-4270-OCTAProcessingAlgorithmFamily</w:t>
      </w:r>
    </w:p>
    <w:p w14:paraId="623A620A" w14:textId="77777777" w:rsidR="0097747C" w:rsidRPr="00FD5A81" w:rsidRDefault="0097747C" w:rsidP="0097747C">
      <w:pPr>
        <w:rPr>
          <w:snapToGrid w:val="0"/>
        </w:rPr>
      </w:pPr>
      <w:r w:rsidRPr="00FD5A81">
        <w:rPr>
          <w:snapToGrid w:val="0"/>
        </w:rPr>
        <w:t>Type:</w:t>
      </w:r>
      <w:r>
        <w:rPr>
          <w:snapToGrid w:val="0"/>
        </w:rPr>
        <w:t xml:space="preserve"> </w:t>
      </w:r>
      <w:r w:rsidRPr="00FD5A81">
        <w:rPr>
          <w:snapToGrid w:val="0"/>
        </w:rPr>
        <w:t>Extensible</w:t>
      </w:r>
    </w:p>
    <w:p w14:paraId="74D0126A" w14:textId="25691FC8" w:rsidR="0097747C" w:rsidRPr="00FD5A81" w:rsidRDefault="0097747C" w:rsidP="0097747C">
      <w:pPr>
        <w:rPr>
          <w:snapToGrid w:val="0"/>
        </w:rPr>
      </w:pPr>
      <w:r w:rsidRPr="00FD5A81">
        <w:rPr>
          <w:snapToGrid w:val="0"/>
        </w:rPr>
        <w:t>Version:</w:t>
      </w:r>
      <w:r w:rsidRPr="0097747C">
        <w:t xml:space="preserve"> </w:t>
      </w:r>
      <w:r w:rsidRPr="0097747C">
        <w:rPr>
          <w:b/>
          <w:bCs/>
          <w:strike/>
          <w:snapToGrid w:val="0"/>
        </w:rPr>
        <w:t>20181110</w:t>
      </w:r>
      <w:r>
        <w:rPr>
          <w:snapToGrid w:val="0"/>
        </w:rPr>
        <w:t xml:space="preserve"> </w:t>
      </w:r>
      <w:r w:rsidRPr="0097747C">
        <w:rPr>
          <w:b/>
          <w:bCs/>
          <w:snapToGrid w:val="0"/>
          <w:u w:val="single"/>
        </w:rPr>
        <w:t>2024mmdd</w:t>
      </w:r>
    </w:p>
    <w:p w14:paraId="6D5F6537" w14:textId="52B29749" w:rsidR="0097747C" w:rsidRDefault="0097747C" w:rsidP="0097747C">
      <w:pPr>
        <w:rPr>
          <w:snapToGrid w:val="0"/>
        </w:rPr>
      </w:pPr>
      <w:r w:rsidRPr="00FD5A81">
        <w:rPr>
          <w:snapToGrid w:val="0"/>
        </w:rPr>
        <w:t>UID:</w:t>
      </w:r>
      <w:r>
        <w:rPr>
          <w:snapToGrid w:val="0"/>
        </w:rPr>
        <w:t xml:space="preserve"> </w:t>
      </w:r>
      <w:r w:rsidRPr="00FD5A81">
        <w:rPr>
          <w:snapToGrid w:val="0"/>
        </w:rPr>
        <w:t>1.2.840.10008.6.1.</w:t>
      </w:r>
      <w:r>
        <w:rPr>
          <w:snapToGrid w:val="0"/>
        </w:rPr>
        <w:t>1150</w:t>
      </w:r>
    </w:p>
    <w:p w14:paraId="7FBAE0CB" w14:textId="34F65DC1" w:rsidR="0097747C" w:rsidRDefault="0097747C" w:rsidP="0097747C">
      <w:pPr>
        <w:keepNext/>
        <w:spacing w:before="216" w:after="0"/>
        <w:jc w:val="center"/>
        <w:rPr>
          <w:rFonts w:ascii="Arial" w:hAnsi="Arial"/>
          <w:b/>
          <w:color w:val="000000"/>
          <w:sz w:val="22"/>
        </w:rPr>
      </w:pPr>
      <w:r w:rsidRPr="007A0B68">
        <w:rPr>
          <w:rFonts w:ascii="Arial" w:hAnsi="Arial"/>
          <w:b/>
          <w:color w:val="000000"/>
          <w:sz w:val="22"/>
        </w:rPr>
        <w:t xml:space="preserve">Table CID </w:t>
      </w:r>
      <w:r>
        <w:rPr>
          <w:rFonts w:ascii="Arial" w:hAnsi="Arial"/>
          <w:b/>
          <w:color w:val="000000"/>
          <w:sz w:val="22"/>
        </w:rPr>
        <w:t>4270</w:t>
      </w:r>
      <w:r w:rsidRPr="007A0B68">
        <w:rPr>
          <w:rFonts w:ascii="Arial" w:hAnsi="Arial"/>
          <w:b/>
          <w:color w:val="000000"/>
          <w:sz w:val="22"/>
        </w:rPr>
        <w:t>. </w:t>
      </w:r>
      <w:r>
        <w:rPr>
          <w:rFonts w:ascii="Arial" w:hAnsi="Arial"/>
          <w:b/>
          <w:color w:val="000000"/>
          <w:sz w:val="22"/>
        </w:rPr>
        <w:t>O</w:t>
      </w:r>
      <w:r w:rsidRPr="0097747C">
        <w:rPr>
          <w:rFonts w:ascii="Arial" w:hAnsi="Arial"/>
          <w:b/>
          <w:color w:val="000000"/>
          <w:sz w:val="22"/>
        </w:rPr>
        <w:t>CT-A Processing Algorithm Family</w:t>
      </w:r>
    </w:p>
    <w:tbl>
      <w:tblPr>
        <w:tblStyle w:val="TableGrid1"/>
        <w:tblW w:w="0" w:type="auto"/>
        <w:tblCellMar>
          <w:top w:w="14" w:type="dxa"/>
          <w:bottom w:w="14" w:type="dxa"/>
        </w:tblCellMar>
        <w:tblLook w:val="04A0" w:firstRow="1" w:lastRow="0" w:firstColumn="1" w:lastColumn="0" w:noHBand="0" w:noVBand="1"/>
      </w:tblPr>
      <w:tblGrid>
        <w:gridCol w:w="1638"/>
        <w:gridCol w:w="1350"/>
        <w:gridCol w:w="5040"/>
      </w:tblGrid>
      <w:tr w:rsidR="0097747C" w:rsidRPr="00E55A39" w14:paraId="7C7EB050" w14:textId="77777777" w:rsidTr="00627CF2">
        <w:tc>
          <w:tcPr>
            <w:tcW w:w="1638" w:type="dxa"/>
            <w:shd w:val="clear" w:color="auto" w:fill="auto"/>
            <w:hideMark/>
          </w:tcPr>
          <w:p w14:paraId="3F4EC8A7" w14:textId="77777777" w:rsidR="0097747C" w:rsidRPr="00E55A39" w:rsidRDefault="0097747C" w:rsidP="00627CF2">
            <w:pPr>
              <w:keepNext/>
              <w:spacing w:after="0"/>
              <w:jc w:val="center"/>
              <w:rPr>
                <w:rFonts w:ascii="Arial" w:hAnsi="Arial" w:cs="Times New Roman"/>
                <w:b/>
                <w:color w:val="000000"/>
                <w:sz w:val="20"/>
                <w:szCs w:val="20"/>
              </w:rPr>
            </w:pPr>
            <w:r w:rsidRPr="00E55A39">
              <w:rPr>
                <w:rFonts w:ascii="Arial" w:hAnsi="Arial"/>
                <w:b/>
                <w:color w:val="000000"/>
                <w:sz w:val="20"/>
                <w:szCs w:val="20"/>
              </w:rPr>
              <w:t>Coding Scheme Designator</w:t>
            </w:r>
          </w:p>
        </w:tc>
        <w:tc>
          <w:tcPr>
            <w:tcW w:w="1350" w:type="dxa"/>
            <w:shd w:val="clear" w:color="auto" w:fill="auto"/>
            <w:hideMark/>
          </w:tcPr>
          <w:p w14:paraId="4C7480B7" w14:textId="77777777" w:rsidR="0097747C" w:rsidRPr="00E55A39" w:rsidRDefault="0097747C" w:rsidP="00627CF2">
            <w:pPr>
              <w:keepNext/>
              <w:spacing w:after="0"/>
              <w:jc w:val="center"/>
              <w:rPr>
                <w:rFonts w:ascii="Arial" w:hAnsi="Arial"/>
                <w:b/>
                <w:color w:val="000000"/>
                <w:sz w:val="20"/>
                <w:szCs w:val="20"/>
              </w:rPr>
            </w:pPr>
            <w:r w:rsidRPr="00E55A39">
              <w:rPr>
                <w:rFonts w:ascii="Arial" w:hAnsi="Arial"/>
                <w:b/>
                <w:color w:val="000000"/>
                <w:sz w:val="20"/>
                <w:szCs w:val="20"/>
              </w:rPr>
              <w:t>Code Value</w:t>
            </w:r>
          </w:p>
        </w:tc>
        <w:tc>
          <w:tcPr>
            <w:tcW w:w="5040" w:type="dxa"/>
            <w:shd w:val="clear" w:color="auto" w:fill="auto"/>
            <w:hideMark/>
          </w:tcPr>
          <w:p w14:paraId="2C7AC25A" w14:textId="77777777" w:rsidR="0097747C" w:rsidRPr="00E55A39" w:rsidRDefault="0097747C" w:rsidP="00627CF2">
            <w:pPr>
              <w:keepNext/>
              <w:spacing w:after="0"/>
              <w:jc w:val="center"/>
              <w:rPr>
                <w:rFonts w:ascii="Arial" w:hAnsi="Arial"/>
                <w:b/>
                <w:color w:val="000000"/>
                <w:sz w:val="20"/>
                <w:szCs w:val="20"/>
              </w:rPr>
            </w:pPr>
            <w:r w:rsidRPr="00E55A39">
              <w:rPr>
                <w:rFonts w:ascii="Arial" w:hAnsi="Arial"/>
                <w:b/>
                <w:color w:val="000000"/>
                <w:sz w:val="20"/>
                <w:szCs w:val="20"/>
              </w:rPr>
              <w:t>Code Meaning</w:t>
            </w:r>
          </w:p>
        </w:tc>
      </w:tr>
      <w:tr w:rsidR="0097747C" w:rsidRPr="00E55A39" w14:paraId="2B9E42F6" w14:textId="77777777" w:rsidTr="0097747C">
        <w:tblPrEx>
          <w:tblCellMar>
            <w:top w:w="0" w:type="dxa"/>
            <w:bottom w:w="0" w:type="dxa"/>
          </w:tblCellMar>
        </w:tblPrEx>
        <w:tc>
          <w:tcPr>
            <w:tcW w:w="1638" w:type="dxa"/>
          </w:tcPr>
          <w:p w14:paraId="5B39D835" w14:textId="77777777" w:rsidR="0097747C" w:rsidRPr="00E55A39" w:rsidRDefault="0097747C" w:rsidP="0097747C">
            <w:pPr>
              <w:spacing w:after="0"/>
              <w:rPr>
                <w:sz w:val="20"/>
                <w:szCs w:val="20"/>
              </w:rPr>
            </w:pPr>
            <w:r w:rsidRPr="00E55A39">
              <w:rPr>
                <w:sz w:val="20"/>
                <w:szCs w:val="20"/>
              </w:rPr>
              <w:t>DCM</w:t>
            </w:r>
          </w:p>
        </w:tc>
        <w:tc>
          <w:tcPr>
            <w:tcW w:w="1350" w:type="dxa"/>
          </w:tcPr>
          <w:p w14:paraId="55285201" w14:textId="77777777" w:rsidR="0097747C" w:rsidRPr="00E55A39" w:rsidRDefault="0097747C" w:rsidP="0097747C">
            <w:pPr>
              <w:spacing w:after="0"/>
              <w:rPr>
                <w:sz w:val="20"/>
                <w:szCs w:val="20"/>
              </w:rPr>
            </w:pPr>
            <w:r w:rsidRPr="00E55A39">
              <w:rPr>
                <w:sz w:val="20"/>
                <w:szCs w:val="20"/>
              </w:rPr>
              <w:t>128252</w:t>
            </w:r>
          </w:p>
        </w:tc>
        <w:tc>
          <w:tcPr>
            <w:tcW w:w="5040" w:type="dxa"/>
          </w:tcPr>
          <w:p w14:paraId="06DEC7A9" w14:textId="77777777" w:rsidR="0097747C" w:rsidRPr="00E55A39" w:rsidRDefault="0097747C" w:rsidP="0097747C">
            <w:pPr>
              <w:spacing w:after="0"/>
              <w:rPr>
                <w:sz w:val="20"/>
                <w:szCs w:val="20"/>
              </w:rPr>
            </w:pPr>
            <w:r w:rsidRPr="00E55A39">
              <w:rPr>
                <w:sz w:val="20"/>
                <w:szCs w:val="20"/>
              </w:rPr>
              <w:t>OCT-A amplitude decorrelation</w:t>
            </w:r>
          </w:p>
        </w:tc>
      </w:tr>
      <w:tr w:rsidR="0097747C" w:rsidRPr="00E55A39" w14:paraId="5BE43411" w14:textId="77777777" w:rsidTr="0097747C">
        <w:tblPrEx>
          <w:tblCellMar>
            <w:top w:w="0" w:type="dxa"/>
            <w:bottom w:w="0" w:type="dxa"/>
          </w:tblCellMar>
        </w:tblPrEx>
        <w:tc>
          <w:tcPr>
            <w:tcW w:w="1638" w:type="dxa"/>
          </w:tcPr>
          <w:p w14:paraId="717BA36B" w14:textId="77777777" w:rsidR="0097747C" w:rsidRPr="00E55A39" w:rsidRDefault="0097747C" w:rsidP="0097747C">
            <w:pPr>
              <w:spacing w:after="0"/>
              <w:rPr>
                <w:sz w:val="20"/>
                <w:szCs w:val="20"/>
              </w:rPr>
            </w:pPr>
            <w:r w:rsidRPr="00E55A39">
              <w:rPr>
                <w:sz w:val="20"/>
                <w:szCs w:val="20"/>
              </w:rPr>
              <w:t>DCM</w:t>
            </w:r>
          </w:p>
        </w:tc>
        <w:tc>
          <w:tcPr>
            <w:tcW w:w="1350" w:type="dxa"/>
          </w:tcPr>
          <w:p w14:paraId="2F3927B9" w14:textId="77777777" w:rsidR="0097747C" w:rsidRPr="00E55A39" w:rsidRDefault="0097747C" w:rsidP="0097747C">
            <w:pPr>
              <w:spacing w:after="0"/>
              <w:rPr>
                <w:sz w:val="20"/>
                <w:szCs w:val="20"/>
              </w:rPr>
            </w:pPr>
            <w:r w:rsidRPr="00E55A39">
              <w:rPr>
                <w:sz w:val="20"/>
                <w:szCs w:val="20"/>
              </w:rPr>
              <w:t>128253</w:t>
            </w:r>
          </w:p>
        </w:tc>
        <w:tc>
          <w:tcPr>
            <w:tcW w:w="5040" w:type="dxa"/>
          </w:tcPr>
          <w:p w14:paraId="3EB5B4C1" w14:textId="77777777" w:rsidR="0097747C" w:rsidRPr="00E55A39" w:rsidRDefault="0097747C" w:rsidP="0097747C">
            <w:pPr>
              <w:spacing w:after="0"/>
              <w:rPr>
                <w:sz w:val="20"/>
                <w:szCs w:val="20"/>
              </w:rPr>
            </w:pPr>
            <w:r w:rsidRPr="00E55A39">
              <w:rPr>
                <w:sz w:val="20"/>
                <w:szCs w:val="20"/>
              </w:rPr>
              <w:t>OCT-A complex variance</w:t>
            </w:r>
          </w:p>
        </w:tc>
      </w:tr>
      <w:tr w:rsidR="0097747C" w:rsidRPr="00E55A39" w14:paraId="09CD4DB8" w14:textId="77777777" w:rsidTr="0097747C">
        <w:tblPrEx>
          <w:tblCellMar>
            <w:top w:w="0" w:type="dxa"/>
            <w:bottom w:w="0" w:type="dxa"/>
          </w:tblCellMar>
        </w:tblPrEx>
        <w:tc>
          <w:tcPr>
            <w:tcW w:w="1638" w:type="dxa"/>
          </w:tcPr>
          <w:p w14:paraId="5CAE55DA" w14:textId="77777777" w:rsidR="0097747C" w:rsidRPr="00E55A39" w:rsidRDefault="0097747C" w:rsidP="0097747C">
            <w:pPr>
              <w:spacing w:after="0"/>
              <w:rPr>
                <w:sz w:val="20"/>
                <w:szCs w:val="20"/>
              </w:rPr>
            </w:pPr>
            <w:r w:rsidRPr="00E55A39">
              <w:rPr>
                <w:sz w:val="20"/>
                <w:szCs w:val="20"/>
              </w:rPr>
              <w:t>DCM</w:t>
            </w:r>
          </w:p>
        </w:tc>
        <w:tc>
          <w:tcPr>
            <w:tcW w:w="1350" w:type="dxa"/>
          </w:tcPr>
          <w:p w14:paraId="272078B1" w14:textId="77777777" w:rsidR="0097747C" w:rsidRPr="00E55A39" w:rsidRDefault="0097747C" w:rsidP="0097747C">
            <w:pPr>
              <w:spacing w:after="0"/>
              <w:rPr>
                <w:sz w:val="20"/>
                <w:szCs w:val="20"/>
              </w:rPr>
            </w:pPr>
            <w:r w:rsidRPr="00E55A39">
              <w:rPr>
                <w:sz w:val="20"/>
                <w:szCs w:val="20"/>
              </w:rPr>
              <w:t>128254</w:t>
            </w:r>
          </w:p>
        </w:tc>
        <w:tc>
          <w:tcPr>
            <w:tcW w:w="5040" w:type="dxa"/>
          </w:tcPr>
          <w:p w14:paraId="23C2F8BE" w14:textId="77777777" w:rsidR="0097747C" w:rsidRPr="00E55A39" w:rsidRDefault="0097747C" w:rsidP="0097747C">
            <w:pPr>
              <w:spacing w:after="0"/>
              <w:rPr>
                <w:sz w:val="20"/>
                <w:szCs w:val="20"/>
              </w:rPr>
            </w:pPr>
            <w:r w:rsidRPr="00E55A39">
              <w:rPr>
                <w:sz w:val="20"/>
                <w:szCs w:val="20"/>
              </w:rPr>
              <w:t>OCT-A speckle variance</w:t>
            </w:r>
          </w:p>
        </w:tc>
      </w:tr>
      <w:tr w:rsidR="0097747C" w:rsidRPr="00E55A39" w14:paraId="36C03596" w14:textId="77777777" w:rsidTr="0097747C">
        <w:tblPrEx>
          <w:tblCellMar>
            <w:top w:w="0" w:type="dxa"/>
            <w:bottom w:w="0" w:type="dxa"/>
          </w:tblCellMar>
        </w:tblPrEx>
        <w:tc>
          <w:tcPr>
            <w:tcW w:w="1638" w:type="dxa"/>
          </w:tcPr>
          <w:p w14:paraId="242B4444" w14:textId="77777777" w:rsidR="0097747C" w:rsidRPr="00E55A39" w:rsidRDefault="0097747C" w:rsidP="0097747C">
            <w:pPr>
              <w:spacing w:after="0"/>
              <w:rPr>
                <w:sz w:val="20"/>
                <w:szCs w:val="20"/>
              </w:rPr>
            </w:pPr>
            <w:r w:rsidRPr="00E55A39">
              <w:rPr>
                <w:sz w:val="20"/>
                <w:szCs w:val="20"/>
              </w:rPr>
              <w:t>DCM</w:t>
            </w:r>
          </w:p>
        </w:tc>
        <w:tc>
          <w:tcPr>
            <w:tcW w:w="1350" w:type="dxa"/>
          </w:tcPr>
          <w:p w14:paraId="2AE6B5ED" w14:textId="77777777" w:rsidR="0097747C" w:rsidRPr="00E55A39" w:rsidRDefault="0097747C" w:rsidP="0097747C">
            <w:pPr>
              <w:spacing w:after="0"/>
              <w:rPr>
                <w:sz w:val="20"/>
                <w:szCs w:val="20"/>
              </w:rPr>
            </w:pPr>
            <w:r w:rsidRPr="00E55A39">
              <w:rPr>
                <w:sz w:val="20"/>
                <w:szCs w:val="20"/>
              </w:rPr>
              <w:t>128255</w:t>
            </w:r>
          </w:p>
        </w:tc>
        <w:tc>
          <w:tcPr>
            <w:tcW w:w="5040" w:type="dxa"/>
          </w:tcPr>
          <w:p w14:paraId="6FDE1B0A" w14:textId="77777777" w:rsidR="0097747C" w:rsidRPr="00E55A39" w:rsidRDefault="0097747C" w:rsidP="0097747C">
            <w:pPr>
              <w:spacing w:after="0"/>
              <w:rPr>
                <w:sz w:val="20"/>
                <w:szCs w:val="20"/>
              </w:rPr>
            </w:pPr>
            <w:r w:rsidRPr="00E55A39">
              <w:rPr>
                <w:sz w:val="20"/>
                <w:szCs w:val="20"/>
              </w:rPr>
              <w:t>OCT-A correlation mapping</w:t>
            </w:r>
          </w:p>
        </w:tc>
      </w:tr>
      <w:tr w:rsidR="0097747C" w:rsidRPr="00E55A39" w14:paraId="55A9E276" w14:textId="77777777" w:rsidTr="0097747C">
        <w:tblPrEx>
          <w:tblCellMar>
            <w:top w:w="0" w:type="dxa"/>
            <w:bottom w:w="0" w:type="dxa"/>
          </w:tblCellMar>
        </w:tblPrEx>
        <w:tc>
          <w:tcPr>
            <w:tcW w:w="1638" w:type="dxa"/>
          </w:tcPr>
          <w:p w14:paraId="06D48527" w14:textId="77777777" w:rsidR="0097747C" w:rsidRPr="00E55A39" w:rsidRDefault="0097747C" w:rsidP="0097747C">
            <w:pPr>
              <w:spacing w:after="0"/>
              <w:rPr>
                <w:sz w:val="20"/>
                <w:szCs w:val="20"/>
              </w:rPr>
            </w:pPr>
            <w:r w:rsidRPr="00E55A39">
              <w:rPr>
                <w:sz w:val="20"/>
                <w:szCs w:val="20"/>
              </w:rPr>
              <w:t>DCM</w:t>
            </w:r>
          </w:p>
        </w:tc>
        <w:tc>
          <w:tcPr>
            <w:tcW w:w="1350" w:type="dxa"/>
          </w:tcPr>
          <w:p w14:paraId="2204CB7D" w14:textId="77777777" w:rsidR="0097747C" w:rsidRPr="00E55A39" w:rsidRDefault="0097747C" w:rsidP="0097747C">
            <w:pPr>
              <w:spacing w:after="0"/>
              <w:rPr>
                <w:sz w:val="20"/>
                <w:szCs w:val="20"/>
              </w:rPr>
            </w:pPr>
            <w:r w:rsidRPr="00E55A39">
              <w:rPr>
                <w:sz w:val="20"/>
                <w:szCs w:val="20"/>
              </w:rPr>
              <w:t>128256</w:t>
            </w:r>
          </w:p>
        </w:tc>
        <w:tc>
          <w:tcPr>
            <w:tcW w:w="5040" w:type="dxa"/>
          </w:tcPr>
          <w:p w14:paraId="2CFF353B" w14:textId="77777777" w:rsidR="0097747C" w:rsidRPr="00E55A39" w:rsidRDefault="0097747C" w:rsidP="0097747C">
            <w:pPr>
              <w:spacing w:after="0"/>
              <w:rPr>
                <w:sz w:val="20"/>
                <w:szCs w:val="20"/>
              </w:rPr>
            </w:pPr>
            <w:r w:rsidRPr="00E55A39">
              <w:rPr>
                <w:sz w:val="20"/>
                <w:szCs w:val="20"/>
              </w:rPr>
              <w:t>Doppler OCT-A</w:t>
            </w:r>
          </w:p>
        </w:tc>
      </w:tr>
      <w:tr w:rsidR="0097747C" w:rsidRPr="00E55A39" w14:paraId="75C180BA" w14:textId="77777777" w:rsidTr="0097747C">
        <w:tblPrEx>
          <w:tblCellMar>
            <w:top w:w="0" w:type="dxa"/>
            <w:bottom w:w="0" w:type="dxa"/>
          </w:tblCellMar>
        </w:tblPrEx>
        <w:tc>
          <w:tcPr>
            <w:tcW w:w="1638" w:type="dxa"/>
          </w:tcPr>
          <w:p w14:paraId="7161B463" w14:textId="77777777" w:rsidR="0097747C" w:rsidRPr="00E55A39" w:rsidRDefault="0097747C" w:rsidP="0097747C">
            <w:pPr>
              <w:spacing w:after="0"/>
              <w:rPr>
                <w:sz w:val="20"/>
                <w:szCs w:val="20"/>
              </w:rPr>
            </w:pPr>
            <w:r w:rsidRPr="00E55A39">
              <w:rPr>
                <w:sz w:val="20"/>
                <w:szCs w:val="20"/>
              </w:rPr>
              <w:t>DCM</w:t>
            </w:r>
          </w:p>
        </w:tc>
        <w:tc>
          <w:tcPr>
            <w:tcW w:w="1350" w:type="dxa"/>
          </w:tcPr>
          <w:p w14:paraId="4C522CE8" w14:textId="77777777" w:rsidR="0097747C" w:rsidRPr="00E55A39" w:rsidRDefault="0097747C" w:rsidP="0097747C">
            <w:pPr>
              <w:spacing w:after="0"/>
              <w:rPr>
                <w:sz w:val="20"/>
                <w:szCs w:val="20"/>
              </w:rPr>
            </w:pPr>
            <w:r w:rsidRPr="00E55A39">
              <w:rPr>
                <w:sz w:val="20"/>
                <w:szCs w:val="20"/>
              </w:rPr>
              <w:t>128304</w:t>
            </w:r>
          </w:p>
        </w:tc>
        <w:tc>
          <w:tcPr>
            <w:tcW w:w="5040" w:type="dxa"/>
          </w:tcPr>
          <w:p w14:paraId="07918C56" w14:textId="77777777" w:rsidR="0097747C" w:rsidRPr="00E55A39" w:rsidRDefault="0097747C" w:rsidP="0097747C">
            <w:pPr>
              <w:spacing w:after="0"/>
              <w:rPr>
                <w:sz w:val="20"/>
                <w:szCs w:val="20"/>
              </w:rPr>
            </w:pPr>
            <w:r w:rsidRPr="00E55A39">
              <w:rPr>
                <w:sz w:val="20"/>
                <w:szCs w:val="20"/>
              </w:rPr>
              <w:t>OCT-A one-sided ratio (lesser)</w:t>
            </w:r>
          </w:p>
        </w:tc>
      </w:tr>
      <w:tr w:rsidR="0097747C" w:rsidRPr="00E55A39" w14:paraId="512EBACF" w14:textId="77777777" w:rsidTr="0097747C">
        <w:tblPrEx>
          <w:tblCellMar>
            <w:top w:w="0" w:type="dxa"/>
            <w:bottom w:w="0" w:type="dxa"/>
          </w:tblCellMar>
        </w:tblPrEx>
        <w:tc>
          <w:tcPr>
            <w:tcW w:w="1638" w:type="dxa"/>
          </w:tcPr>
          <w:p w14:paraId="1B745656" w14:textId="77777777" w:rsidR="0097747C" w:rsidRPr="00E55A39" w:rsidRDefault="0097747C" w:rsidP="0097747C">
            <w:pPr>
              <w:spacing w:after="0"/>
              <w:rPr>
                <w:sz w:val="20"/>
                <w:szCs w:val="20"/>
              </w:rPr>
            </w:pPr>
            <w:r w:rsidRPr="00E55A39">
              <w:rPr>
                <w:sz w:val="20"/>
                <w:szCs w:val="20"/>
              </w:rPr>
              <w:t>DCM</w:t>
            </w:r>
          </w:p>
        </w:tc>
        <w:tc>
          <w:tcPr>
            <w:tcW w:w="1350" w:type="dxa"/>
          </w:tcPr>
          <w:p w14:paraId="5920D0F8" w14:textId="77777777" w:rsidR="0097747C" w:rsidRPr="00E55A39" w:rsidRDefault="0097747C" w:rsidP="0097747C">
            <w:pPr>
              <w:spacing w:after="0"/>
              <w:rPr>
                <w:sz w:val="20"/>
                <w:szCs w:val="20"/>
              </w:rPr>
            </w:pPr>
            <w:r w:rsidRPr="00E55A39">
              <w:rPr>
                <w:sz w:val="20"/>
                <w:szCs w:val="20"/>
              </w:rPr>
              <w:t>128305</w:t>
            </w:r>
          </w:p>
        </w:tc>
        <w:tc>
          <w:tcPr>
            <w:tcW w:w="5040" w:type="dxa"/>
          </w:tcPr>
          <w:p w14:paraId="5AFDAEFB" w14:textId="77777777" w:rsidR="0097747C" w:rsidRPr="00E55A39" w:rsidRDefault="0097747C" w:rsidP="0097747C">
            <w:pPr>
              <w:spacing w:after="0"/>
              <w:rPr>
                <w:sz w:val="20"/>
                <w:szCs w:val="20"/>
              </w:rPr>
            </w:pPr>
            <w:r w:rsidRPr="00E55A39">
              <w:rPr>
                <w:sz w:val="20"/>
                <w:szCs w:val="20"/>
              </w:rPr>
              <w:t>OCT-A one-sided ratio (greater)</w:t>
            </w:r>
          </w:p>
        </w:tc>
      </w:tr>
      <w:tr w:rsidR="00962199" w:rsidRPr="00E55A39" w14:paraId="5A8A97EB" w14:textId="77777777" w:rsidTr="0097747C">
        <w:tblPrEx>
          <w:tblCellMar>
            <w:top w:w="0" w:type="dxa"/>
            <w:bottom w:w="0" w:type="dxa"/>
          </w:tblCellMar>
        </w:tblPrEx>
        <w:tc>
          <w:tcPr>
            <w:tcW w:w="1638" w:type="dxa"/>
          </w:tcPr>
          <w:p w14:paraId="5184C8FB" w14:textId="4A608B79" w:rsidR="00962199" w:rsidRPr="003A4192" w:rsidRDefault="00962199" w:rsidP="00962199">
            <w:pPr>
              <w:spacing w:after="0"/>
              <w:rPr>
                <w:b/>
                <w:sz w:val="20"/>
                <w:szCs w:val="20"/>
                <w:u w:val="single"/>
              </w:rPr>
            </w:pPr>
            <w:r w:rsidRPr="003A4192">
              <w:rPr>
                <w:rFonts w:ascii="Arial" w:hAnsi="Arial"/>
                <w:b/>
                <w:color w:val="000000"/>
                <w:u w:val="single"/>
              </w:rPr>
              <w:t>DCM</w:t>
            </w:r>
          </w:p>
        </w:tc>
        <w:tc>
          <w:tcPr>
            <w:tcW w:w="1350" w:type="dxa"/>
          </w:tcPr>
          <w:p w14:paraId="6E1F18BA" w14:textId="4C5338D0" w:rsidR="00962199" w:rsidRPr="00E55A39" w:rsidRDefault="00962199" w:rsidP="00962199">
            <w:pPr>
              <w:spacing w:after="0"/>
              <w:rPr>
                <w:sz w:val="20"/>
                <w:szCs w:val="20"/>
              </w:rPr>
            </w:pPr>
            <w:r w:rsidRPr="007447C1">
              <w:rPr>
                <w:rFonts w:asciiTheme="minorBidi" w:hAnsiTheme="minorBidi" w:cstheme="minorBidi"/>
                <w:b/>
                <w:color w:val="000000"/>
                <w:sz w:val="20"/>
                <w:szCs w:val="20"/>
                <w:u w:val="single"/>
              </w:rPr>
              <w:t>X240-</w:t>
            </w:r>
            <w:r>
              <w:rPr>
                <w:rFonts w:asciiTheme="minorBidi" w:hAnsiTheme="minorBidi" w:cstheme="minorBidi"/>
                <w:b/>
                <w:color w:val="000000"/>
                <w:sz w:val="20"/>
                <w:szCs w:val="20"/>
                <w:u w:val="single"/>
              </w:rPr>
              <w:t>1</w:t>
            </w:r>
            <w:r w:rsidRPr="007447C1">
              <w:rPr>
                <w:rFonts w:asciiTheme="minorBidi" w:hAnsiTheme="minorBidi" w:cstheme="minorBidi"/>
                <w:b/>
                <w:color w:val="000000"/>
                <w:sz w:val="20"/>
                <w:szCs w:val="20"/>
                <w:u w:val="single"/>
              </w:rPr>
              <w:t>2</w:t>
            </w:r>
          </w:p>
        </w:tc>
        <w:tc>
          <w:tcPr>
            <w:tcW w:w="5040" w:type="dxa"/>
          </w:tcPr>
          <w:p w14:paraId="3A0485B7" w14:textId="400EC9CF" w:rsidR="00962199" w:rsidRPr="00E55A39" w:rsidRDefault="00962199" w:rsidP="00962199">
            <w:pPr>
              <w:spacing w:after="0"/>
              <w:rPr>
                <w:b/>
                <w:bCs/>
                <w:sz w:val="20"/>
                <w:szCs w:val="20"/>
                <w:u w:val="single"/>
              </w:rPr>
            </w:pPr>
            <w:r w:rsidRPr="00E55A39">
              <w:rPr>
                <w:b/>
                <w:bCs/>
                <w:sz w:val="20"/>
                <w:szCs w:val="20"/>
                <w:u w:val="single"/>
              </w:rPr>
              <w:t>OCT-A probabilistic</w:t>
            </w:r>
          </w:p>
        </w:tc>
      </w:tr>
    </w:tbl>
    <w:p w14:paraId="51D2E1D4" w14:textId="77777777" w:rsidR="0097747C" w:rsidRDefault="0097747C" w:rsidP="0097747C"/>
    <w:p w14:paraId="045061BE" w14:textId="77777777" w:rsidR="00BA3862" w:rsidRDefault="00BA3862" w:rsidP="0097747C"/>
    <w:p w14:paraId="101D32DF" w14:textId="3E04A71A" w:rsidR="00BA3862" w:rsidRPr="00FD5A81" w:rsidRDefault="00BA3862" w:rsidP="00BA3862">
      <w:pPr>
        <w:pStyle w:val="Instruction"/>
      </w:pPr>
      <w:bookmarkStart w:id="774" w:name="_Toc157164591"/>
      <w:r w:rsidRPr="005B0D53">
        <w:t xml:space="preserve">Add new </w:t>
      </w:r>
      <w:r>
        <w:t xml:space="preserve">concepts for </w:t>
      </w:r>
      <w:r w:rsidRPr="00BA3862">
        <w:t>En Face Image Type</w:t>
      </w:r>
      <w:bookmarkEnd w:id="774"/>
    </w:p>
    <w:p w14:paraId="4C70A894" w14:textId="77777777" w:rsidR="00BA3862" w:rsidRPr="00BA3862" w:rsidRDefault="00BA3862" w:rsidP="00BA3862">
      <w:pPr>
        <w:pStyle w:val="Heading3"/>
        <w:rPr>
          <w:snapToGrid w:val="0"/>
        </w:rPr>
      </w:pPr>
      <w:bookmarkStart w:id="775" w:name="_Toc157164592"/>
      <w:r w:rsidRPr="00BA3862">
        <w:rPr>
          <w:snapToGrid w:val="0"/>
        </w:rPr>
        <w:t>CID 4271 </w:t>
      </w:r>
      <w:bookmarkStart w:id="776" w:name="_Hlk138020907"/>
      <w:r w:rsidRPr="00BA3862">
        <w:rPr>
          <w:snapToGrid w:val="0"/>
        </w:rPr>
        <w:t>En Face Image Type</w:t>
      </w:r>
      <w:bookmarkEnd w:id="775"/>
      <w:bookmarkEnd w:id="776"/>
    </w:p>
    <w:p w14:paraId="633C405F" w14:textId="4CDB5DD2" w:rsidR="00BA3862" w:rsidRPr="00BA3862" w:rsidRDefault="00BA3862" w:rsidP="00BA3862">
      <w:pPr>
        <w:rPr>
          <w:snapToGrid w:val="0"/>
        </w:rPr>
      </w:pPr>
      <w:r w:rsidRPr="00BA3862">
        <w:rPr>
          <w:snapToGrid w:val="0"/>
        </w:rPr>
        <w:t>Keyword:</w:t>
      </w:r>
      <w:r>
        <w:rPr>
          <w:snapToGrid w:val="0"/>
        </w:rPr>
        <w:t xml:space="preserve"> </w:t>
      </w:r>
      <w:r w:rsidRPr="00BA3862">
        <w:rPr>
          <w:snapToGrid w:val="0"/>
        </w:rPr>
        <w:t>EnFaceImageType</w:t>
      </w:r>
    </w:p>
    <w:p w14:paraId="22B75ED9" w14:textId="498A117B" w:rsidR="00BA3862" w:rsidRPr="00BA3862" w:rsidRDefault="00BA3862" w:rsidP="00BA3862">
      <w:pPr>
        <w:rPr>
          <w:snapToGrid w:val="0"/>
        </w:rPr>
      </w:pPr>
      <w:r w:rsidRPr="00BA3862">
        <w:rPr>
          <w:snapToGrid w:val="0"/>
        </w:rPr>
        <w:t>FHIR Keyword:</w:t>
      </w:r>
      <w:r>
        <w:rPr>
          <w:snapToGrid w:val="0"/>
        </w:rPr>
        <w:t xml:space="preserve"> </w:t>
      </w:r>
      <w:r w:rsidRPr="00BA3862">
        <w:rPr>
          <w:snapToGrid w:val="0"/>
        </w:rPr>
        <w:t>dicom-cid-4271-EnFaceImageType</w:t>
      </w:r>
    </w:p>
    <w:p w14:paraId="763782BB" w14:textId="5D11DC00" w:rsidR="00BA3862" w:rsidRPr="00BA3862" w:rsidRDefault="00BA3862" w:rsidP="00BA3862">
      <w:pPr>
        <w:rPr>
          <w:snapToGrid w:val="0"/>
        </w:rPr>
      </w:pPr>
      <w:r w:rsidRPr="00BA3862">
        <w:rPr>
          <w:snapToGrid w:val="0"/>
        </w:rPr>
        <w:t>Type:</w:t>
      </w:r>
      <w:r>
        <w:rPr>
          <w:snapToGrid w:val="0"/>
        </w:rPr>
        <w:t xml:space="preserve"> </w:t>
      </w:r>
      <w:r w:rsidRPr="00BA3862">
        <w:rPr>
          <w:snapToGrid w:val="0"/>
        </w:rPr>
        <w:t>Extensible</w:t>
      </w:r>
    </w:p>
    <w:p w14:paraId="5683FD77" w14:textId="3E0BBC8D" w:rsidR="00BA3862" w:rsidRPr="00BA3862" w:rsidRDefault="00BA3862" w:rsidP="00BA3862">
      <w:pPr>
        <w:rPr>
          <w:snapToGrid w:val="0"/>
        </w:rPr>
      </w:pPr>
      <w:r w:rsidRPr="00BA3862">
        <w:rPr>
          <w:snapToGrid w:val="0"/>
        </w:rPr>
        <w:t>Version:</w:t>
      </w:r>
      <w:r>
        <w:rPr>
          <w:snapToGrid w:val="0"/>
        </w:rPr>
        <w:t xml:space="preserve"> </w:t>
      </w:r>
      <w:r w:rsidRPr="00BA3862">
        <w:rPr>
          <w:b/>
          <w:bCs/>
          <w:strike/>
          <w:snapToGrid w:val="0"/>
        </w:rPr>
        <w:t>20170405</w:t>
      </w:r>
      <w:r>
        <w:rPr>
          <w:b/>
          <w:bCs/>
          <w:strike/>
          <w:snapToGrid w:val="0"/>
        </w:rPr>
        <w:t xml:space="preserve"> </w:t>
      </w:r>
      <w:r w:rsidRPr="0097747C">
        <w:rPr>
          <w:b/>
          <w:bCs/>
          <w:snapToGrid w:val="0"/>
          <w:u w:val="single"/>
        </w:rPr>
        <w:t>2024mmdd</w:t>
      </w:r>
    </w:p>
    <w:p w14:paraId="28C7379D" w14:textId="040D111F" w:rsidR="00BA3862" w:rsidRPr="00BA3862" w:rsidRDefault="00BA3862" w:rsidP="00BA3862">
      <w:pPr>
        <w:rPr>
          <w:snapToGrid w:val="0"/>
        </w:rPr>
      </w:pPr>
      <w:r w:rsidRPr="00BA3862">
        <w:rPr>
          <w:snapToGrid w:val="0"/>
        </w:rPr>
        <w:t>UID:</w:t>
      </w:r>
      <w:r>
        <w:rPr>
          <w:snapToGrid w:val="0"/>
        </w:rPr>
        <w:t xml:space="preserve"> </w:t>
      </w:r>
      <w:r w:rsidRPr="00BA3862">
        <w:rPr>
          <w:snapToGrid w:val="0"/>
        </w:rPr>
        <w:t>1.2.840.10008.6.1.1151</w:t>
      </w:r>
    </w:p>
    <w:p w14:paraId="7DAD4C10" w14:textId="77777777" w:rsidR="00BA3862" w:rsidRDefault="00BA3862" w:rsidP="00BA3862">
      <w:pPr>
        <w:keepNext/>
        <w:spacing w:before="216" w:after="0"/>
        <w:jc w:val="center"/>
        <w:rPr>
          <w:rFonts w:ascii="Arial" w:hAnsi="Arial"/>
          <w:b/>
          <w:sz w:val="22"/>
        </w:rPr>
      </w:pPr>
      <w:r w:rsidRPr="00BA3862">
        <w:rPr>
          <w:rFonts w:ascii="Arial" w:hAnsi="Arial"/>
          <w:b/>
          <w:sz w:val="22"/>
        </w:rPr>
        <w:t>Table CID 4271. En Face Image Type</w:t>
      </w:r>
    </w:p>
    <w:tbl>
      <w:tblPr>
        <w:tblStyle w:val="TableGrid1"/>
        <w:tblW w:w="0" w:type="auto"/>
        <w:tblCellMar>
          <w:top w:w="14" w:type="dxa"/>
          <w:bottom w:w="14" w:type="dxa"/>
        </w:tblCellMar>
        <w:tblLook w:val="04A0" w:firstRow="1" w:lastRow="0" w:firstColumn="1" w:lastColumn="0" w:noHBand="0" w:noVBand="1"/>
      </w:tblPr>
      <w:tblGrid>
        <w:gridCol w:w="1638"/>
        <w:gridCol w:w="1350"/>
        <w:gridCol w:w="5040"/>
      </w:tblGrid>
      <w:tr w:rsidR="00BA3862" w:rsidRPr="00CE3084" w14:paraId="202CD5D4" w14:textId="77777777" w:rsidTr="00627CF2">
        <w:tc>
          <w:tcPr>
            <w:tcW w:w="1638" w:type="dxa"/>
            <w:shd w:val="clear" w:color="auto" w:fill="auto"/>
            <w:hideMark/>
          </w:tcPr>
          <w:p w14:paraId="4F3B385D" w14:textId="77777777" w:rsidR="00BA3862" w:rsidRPr="00CE3084" w:rsidRDefault="00BA3862" w:rsidP="00BA3862">
            <w:pPr>
              <w:spacing w:after="0"/>
              <w:jc w:val="center"/>
              <w:rPr>
                <w:rFonts w:ascii="Arial" w:hAnsi="Arial" w:cs="Times New Roman"/>
                <w:b/>
                <w:color w:val="000000"/>
                <w:sz w:val="20"/>
                <w:szCs w:val="20"/>
              </w:rPr>
            </w:pPr>
            <w:r w:rsidRPr="00CE3084">
              <w:rPr>
                <w:rFonts w:ascii="Arial" w:hAnsi="Arial"/>
                <w:b/>
                <w:color w:val="000000"/>
                <w:sz w:val="20"/>
                <w:szCs w:val="20"/>
              </w:rPr>
              <w:t>Coding Scheme Designator</w:t>
            </w:r>
          </w:p>
        </w:tc>
        <w:tc>
          <w:tcPr>
            <w:tcW w:w="1350" w:type="dxa"/>
            <w:shd w:val="clear" w:color="auto" w:fill="auto"/>
            <w:hideMark/>
          </w:tcPr>
          <w:p w14:paraId="2DEE2167" w14:textId="77777777" w:rsidR="00BA3862" w:rsidRPr="00CE3084" w:rsidRDefault="00BA3862" w:rsidP="00BA3862">
            <w:pPr>
              <w:spacing w:after="0"/>
              <w:jc w:val="center"/>
              <w:rPr>
                <w:rFonts w:ascii="Arial" w:hAnsi="Arial"/>
                <w:b/>
                <w:color w:val="000000"/>
                <w:sz w:val="20"/>
                <w:szCs w:val="20"/>
              </w:rPr>
            </w:pPr>
            <w:r w:rsidRPr="00CE3084">
              <w:rPr>
                <w:rFonts w:ascii="Arial" w:hAnsi="Arial"/>
                <w:b/>
                <w:color w:val="000000"/>
                <w:sz w:val="20"/>
                <w:szCs w:val="20"/>
              </w:rPr>
              <w:t>Code Value</w:t>
            </w:r>
          </w:p>
        </w:tc>
        <w:tc>
          <w:tcPr>
            <w:tcW w:w="5040" w:type="dxa"/>
            <w:shd w:val="clear" w:color="auto" w:fill="auto"/>
            <w:hideMark/>
          </w:tcPr>
          <w:p w14:paraId="23842930" w14:textId="77777777" w:rsidR="00BA3862" w:rsidRPr="00CE3084" w:rsidRDefault="00BA3862" w:rsidP="00BA3862">
            <w:pPr>
              <w:spacing w:after="0"/>
              <w:jc w:val="center"/>
              <w:rPr>
                <w:rFonts w:ascii="Arial" w:hAnsi="Arial"/>
                <w:b/>
                <w:color w:val="000000"/>
                <w:sz w:val="20"/>
                <w:szCs w:val="20"/>
              </w:rPr>
            </w:pPr>
            <w:r w:rsidRPr="00CE3084">
              <w:rPr>
                <w:rFonts w:ascii="Arial" w:hAnsi="Arial"/>
                <w:b/>
                <w:color w:val="000000"/>
                <w:sz w:val="20"/>
                <w:szCs w:val="20"/>
              </w:rPr>
              <w:t>Code Meaning</w:t>
            </w:r>
          </w:p>
        </w:tc>
      </w:tr>
      <w:tr w:rsidR="00BA3862" w:rsidRPr="00CE3084" w14:paraId="6FC767EA" w14:textId="77777777" w:rsidTr="00BA3862">
        <w:tblPrEx>
          <w:tblCellMar>
            <w:top w:w="0" w:type="dxa"/>
            <w:bottom w:w="0" w:type="dxa"/>
          </w:tblCellMar>
        </w:tblPrEx>
        <w:tc>
          <w:tcPr>
            <w:tcW w:w="0" w:type="auto"/>
            <w:hideMark/>
          </w:tcPr>
          <w:p w14:paraId="3E3724E3"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648EF7EC" w14:textId="77777777" w:rsidR="00BA3862" w:rsidRPr="00CE3084" w:rsidRDefault="00000000" w:rsidP="00BA3862">
            <w:pPr>
              <w:spacing w:after="0"/>
              <w:jc w:val="center"/>
              <w:rPr>
                <w:rFonts w:ascii="Arial" w:hAnsi="Arial"/>
                <w:bCs/>
                <w:color w:val="000000"/>
                <w:sz w:val="20"/>
                <w:szCs w:val="20"/>
              </w:rPr>
            </w:pPr>
            <w:hyperlink r:id="rId58" w:anchor="DCM_128257" w:history="1">
              <w:r w:rsidR="00BA3862" w:rsidRPr="00CE3084">
                <w:rPr>
                  <w:rFonts w:ascii="Arial" w:hAnsi="Arial"/>
                  <w:bCs/>
                  <w:color w:val="000000"/>
                  <w:sz w:val="20"/>
                  <w:szCs w:val="20"/>
                </w:rPr>
                <w:t>128257</w:t>
              </w:r>
            </w:hyperlink>
          </w:p>
        </w:tc>
        <w:tc>
          <w:tcPr>
            <w:tcW w:w="0" w:type="auto"/>
            <w:hideMark/>
          </w:tcPr>
          <w:p w14:paraId="5BCA024F"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Retina depth encoded vasculature flow</w:t>
            </w:r>
          </w:p>
        </w:tc>
      </w:tr>
      <w:tr w:rsidR="00BA3862" w:rsidRPr="00CE3084" w14:paraId="2A88C77D" w14:textId="77777777" w:rsidTr="00BA3862">
        <w:tblPrEx>
          <w:tblCellMar>
            <w:top w:w="0" w:type="dxa"/>
            <w:bottom w:w="0" w:type="dxa"/>
          </w:tblCellMar>
        </w:tblPrEx>
        <w:tc>
          <w:tcPr>
            <w:tcW w:w="0" w:type="auto"/>
            <w:hideMark/>
          </w:tcPr>
          <w:p w14:paraId="4FEA6655"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6E649B20" w14:textId="77777777" w:rsidR="00BA3862" w:rsidRPr="00CE3084" w:rsidRDefault="00000000" w:rsidP="00BA3862">
            <w:pPr>
              <w:spacing w:after="0"/>
              <w:jc w:val="center"/>
              <w:rPr>
                <w:rFonts w:ascii="Arial" w:hAnsi="Arial"/>
                <w:bCs/>
                <w:color w:val="000000"/>
                <w:sz w:val="20"/>
                <w:szCs w:val="20"/>
              </w:rPr>
            </w:pPr>
            <w:hyperlink r:id="rId59" w:anchor="DCM_128258" w:history="1">
              <w:r w:rsidR="00BA3862" w:rsidRPr="00CE3084">
                <w:rPr>
                  <w:rFonts w:ascii="Arial" w:hAnsi="Arial"/>
                  <w:bCs/>
                  <w:color w:val="000000"/>
                  <w:sz w:val="20"/>
                  <w:szCs w:val="20"/>
                </w:rPr>
                <w:t>128258</w:t>
              </w:r>
            </w:hyperlink>
          </w:p>
        </w:tc>
        <w:tc>
          <w:tcPr>
            <w:tcW w:w="0" w:type="auto"/>
            <w:hideMark/>
          </w:tcPr>
          <w:p w14:paraId="24A00912"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Retina depth encoded structural reflectance map</w:t>
            </w:r>
          </w:p>
        </w:tc>
      </w:tr>
      <w:tr w:rsidR="00BA3862" w:rsidRPr="00CE3084" w14:paraId="6FF6392E" w14:textId="77777777" w:rsidTr="00BA3862">
        <w:tblPrEx>
          <w:tblCellMar>
            <w:top w:w="0" w:type="dxa"/>
            <w:bottom w:w="0" w:type="dxa"/>
          </w:tblCellMar>
        </w:tblPrEx>
        <w:tc>
          <w:tcPr>
            <w:tcW w:w="0" w:type="auto"/>
            <w:hideMark/>
          </w:tcPr>
          <w:p w14:paraId="5C59D8FB"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7DE5F577" w14:textId="77777777" w:rsidR="00BA3862" w:rsidRPr="00CE3084" w:rsidRDefault="00000000" w:rsidP="00BA3862">
            <w:pPr>
              <w:spacing w:after="0"/>
              <w:jc w:val="center"/>
              <w:rPr>
                <w:rFonts w:ascii="Arial" w:hAnsi="Arial"/>
                <w:bCs/>
                <w:color w:val="000000"/>
                <w:sz w:val="20"/>
                <w:szCs w:val="20"/>
              </w:rPr>
            </w:pPr>
            <w:hyperlink r:id="rId60" w:anchor="DCM_128259" w:history="1">
              <w:r w:rsidR="00BA3862" w:rsidRPr="00CE3084">
                <w:rPr>
                  <w:rFonts w:ascii="Arial" w:hAnsi="Arial"/>
                  <w:bCs/>
                  <w:color w:val="000000"/>
                  <w:sz w:val="20"/>
                  <w:szCs w:val="20"/>
                </w:rPr>
                <w:t>128259</w:t>
              </w:r>
            </w:hyperlink>
          </w:p>
        </w:tc>
        <w:tc>
          <w:tcPr>
            <w:tcW w:w="0" w:type="auto"/>
            <w:hideMark/>
          </w:tcPr>
          <w:p w14:paraId="7A06BFBA"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Retina vasculature flow</w:t>
            </w:r>
          </w:p>
        </w:tc>
      </w:tr>
      <w:tr w:rsidR="00BA3862" w:rsidRPr="00CE3084" w14:paraId="0A258736" w14:textId="77777777" w:rsidTr="00BA3862">
        <w:tblPrEx>
          <w:tblCellMar>
            <w:top w:w="0" w:type="dxa"/>
            <w:bottom w:w="0" w:type="dxa"/>
          </w:tblCellMar>
        </w:tblPrEx>
        <w:tc>
          <w:tcPr>
            <w:tcW w:w="0" w:type="auto"/>
            <w:hideMark/>
          </w:tcPr>
          <w:p w14:paraId="53FC883B"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lastRenderedPageBreak/>
              <w:t>DCM</w:t>
            </w:r>
          </w:p>
        </w:tc>
        <w:tc>
          <w:tcPr>
            <w:tcW w:w="0" w:type="auto"/>
            <w:hideMark/>
          </w:tcPr>
          <w:p w14:paraId="1A031647" w14:textId="77777777" w:rsidR="00BA3862" w:rsidRPr="00CE3084" w:rsidRDefault="00000000" w:rsidP="00BA3862">
            <w:pPr>
              <w:spacing w:after="0"/>
              <w:jc w:val="center"/>
              <w:rPr>
                <w:rFonts w:ascii="Arial" w:hAnsi="Arial"/>
                <w:bCs/>
                <w:color w:val="000000"/>
                <w:sz w:val="20"/>
                <w:szCs w:val="20"/>
              </w:rPr>
            </w:pPr>
            <w:hyperlink r:id="rId61" w:anchor="DCM_128260" w:history="1">
              <w:r w:rsidR="00BA3862" w:rsidRPr="00CE3084">
                <w:rPr>
                  <w:rFonts w:ascii="Arial" w:hAnsi="Arial"/>
                  <w:bCs/>
                  <w:color w:val="000000"/>
                  <w:sz w:val="20"/>
                  <w:szCs w:val="20"/>
                </w:rPr>
                <w:t>128260</w:t>
              </w:r>
            </w:hyperlink>
          </w:p>
        </w:tc>
        <w:tc>
          <w:tcPr>
            <w:tcW w:w="0" w:type="auto"/>
            <w:hideMark/>
          </w:tcPr>
          <w:p w14:paraId="037A6947"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Retina structural reflectance map</w:t>
            </w:r>
          </w:p>
        </w:tc>
      </w:tr>
      <w:tr w:rsidR="00BA3862" w:rsidRPr="00CE3084" w14:paraId="68C95A0D" w14:textId="77777777" w:rsidTr="00BA3862">
        <w:tblPrEx>
          <w:tblCellMar>
            <w:top w:w="0" w:type="dxa"/>
            <w:bottom w:w="0" w:type="dxa"/>
          </w:tblCellMar>
        </w:tblPrEx>
        <w:tc>
          <w:tcPr>
            <w:tcW w:w="0" w:type="auto"/>
            <w:hideMark/>
          </w:tcPr>
          <w:p w14:paraId="5CC0E1DB"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6EA57415" w14:textId="77777777" w:rsidR="00BA3862" w:rsidRPr="00CE3084" w:rsidRDefault="00000000" w:rsidP="00BA3862">
            <w:pPr>
              <w:spacing w:after="0"/>
              <w:jc w:val="center"/>
              <w:rPr>
                <w:rFonts w:ascii="Arial" w:hAnsi="Arial"/>
                <w:bCs/>
                <w:color w:val="000000"/>
                <w:sz w:val="20"/>
                <w:szCs w:val="20"/>
              </w:rPr>
            </w:pPr>
            <w:hyperlink r:id="rId62" w:anchor="DCM_128261" w:history="1">
              <w:r w:rsidR="00BA3862" w:rsidRPr="00CE3084">
                <w:rPr>
                  <w:rFonts w:ascii="Arial" w:hAnsi="Arial"/>
                  <w:bCs/>
                  <w:color w:val="000000"/>
                  <w:sz w:val="20"/>
                  <w:szCs w:val="20"/>
                </w:rPr>
                <w:t>128261</w:t>
              </w:r>
            </w:hyperlink>
          </w:p>
        </w:tc>
        <w:tc>
          <w:tcPr>
            <w:tcW w:w="0" w:type="auto"/>
            <w:hideMark/>
          </w:tcPr>
          <w:p w14:paraId="5C634E8D"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Vitreous vasculature flow</w:t>
            </w:r>
          </w:p>
        </w:tc>
      </w:tr>
      <w:tr w:rsidR="00BA3862" w:rsidRPr="00CE3084" w14:paraId="71B1E109" w14:textId="77777777" w:rsidTr="00BA3862">
        <w:tblPrEx>
          <w:tblCellMar>
            <w:top w:w="0" w:type="dxa"/>
            <w:bottom w:w="0" w:type="dxa"/>
          </w:tblCellMar>
        </w:tblPrEx>
        <w:tc>
          <w:tcPr>
            <w:tcW w:w="0" w:type="auto"/>
            <w:hideMark/>
          </w:tcPr>
          <w:p w14:paraId="0F9094F8"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38AFA551" w14:textId="77777777" w:rsidR="00BA3862" w:rsidRPr="00CE3084" w:rsidRDefault="00000000" w:rsidP="00BA3862">
            <w:pPr>
              <w:spacing w:after="0"/>
              <w:jc w:val="center"/>
              <w:rPr>
                <w:rFonts w:ascii="Arial" w:hAnsi="Arial"/>
                <w:bCs/>
                <w:color w:val="000000"/>
                <w:sz w:val="20"/>
                <w:szCs w:val="20"/>
              </w:rPr>
            </w:pPr>
            <w:hyperlink r:id="rId63" w:anchor="DCM_128262" w:history="1">
              <w:r w:rsidR="00BA3862" w:rsidRPr="00CE3084">
                <w:rPr>
                  <w:rFonts w:ascii="Arial" w:hAnsi="Arial"/>
                  <w:bCs/>
                  <w:color w:val="000000"/>
                  <w:sz w:val="20"/>
                  <w:szCs w:val="20"/>
                </w:rPr>
                <w:t>128262</w:t>
              </w:r>
            </w:hyperlink>
          </w:p>
        </w:tc>
        <w:tc>
          <w:tcPr>
            <w:tcW w:w="0" w:type="auto"/>
            <w:hideMark/>
          </w:tcPr>
          <w:p w14:paraId="4565E93F"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Vitreous structural reflectance map</w:t>
            </w:r>
          </w:p>
        </w:tc>
      </w:tr>
      <w:tr w:rsidR="00BA3862" w:rsidRPr="00CE3084" w14:paraId="17B4CB03" w14:textId="77777777" w:rsidTr="00BA3862">
        <w:tblPrEx>
          <w:tblCellMar>
            <w:top w:w="0" w:type="dxa"/>
            <w:bottom w:w="0" w:type="dxa"/>
          </w:tblCellMar>
        </w:tblPrEx>
        <w:tc>
          <w:tcPr>
            <w:tcW w:w="0" w:type="auto"/>
            <w:hideMark/>
          </w:tcPr>
          <w:p w14:paraId="50131D97"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0863057F" w14:textId="77777777" w:rsidR="00BA3862" w:rsidRPr="00CE3084" w:rsidRDefault="00000000" w:rsidP="00BA3862">
            <w:pPr>
              <w:spacing w:after="0"/>
              <w:jc w:val="center"/>
              <w:rPr>
                <w:rFonts w:ascii="Arial" w:hAnsi="Arial"/>
                <w:bCs/>
                <w:color w:val="000000"/>
                <w:sz w:val="20"/>
                <w:szCs w:val="20"/>
              </w:rPr>
            </w:pPr>
            <w:hyperlink r:id="rId64" w:anchor="DCM_128263" w:history="1">
              <w:r w:rsidR="00BA3862" w:rsidRPr="00CE3084">
                <w:rPr>
                  <w:rFonts w:ascii="Arial" w:hAnsi="Arial"/>
                  <w:bCs/>
                  <w:color w:val="000000"/>
                  <w:sz w:val="20"/>
                  <w:szCs w:val="20"/>
                </w:rPr>
                <w:t>128263</w:t>
              </w:r>
            </w:hyperlink>
          </w:p>
        </w:tc>
        <w:tc>
          <w:tcPr>
            <w:tcW w:w="0" w:type="auto"/>
            <w:hideMark/>
          </w:tcPr>
          <w:p w14:paraId="59D6923B"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Radial peripapillary vasculature flow</w:t>
            </w:r>
          </w:p>
        </w:tc>
      </w:tr>
      <w:tr w:rsidR="00BA3862" w:rsidRPr="00CE3084" w14:paraId="3DEB087C" w14:textId="77777777" w:rsidTr="00BA3862">
        <w:tblPrEx>
          <w:tblCellMar>
            <w:top w:w="0" w:type="dxa"/>
            <w:bottom w:w="0" w:type="dxa"/>
          </w:tblCellMar>
        </w:tblPrEx>
        <w:tc>
          <w:tcPr>
            <w:tcW w:w="0" w:type="auto"/>
            <w:hideMark/>
          </w:tcPr>
          <w:p w14:paraId="0DDCE2F2"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6DFB21DF" w14:textId="77777777" w:rsidR="00BA3862" w:rsidRPr="00CE3084" w:rsidRDefault="00000000" w:rsidP="00BA3862">
            <w:pPr>
              <w:spacing w:after="0"/>
              <w:jc w:val="center"/>
              <w:rPr>
                <w:rFonts w:ascii="Arial" w:hAnsi="Arial"/>
                <w:bCs/>
                <w:color w:val="000000"/>
                <w:sz w:val="20"/>
                <w:szCs w:val="20"/>
              </w:rPr>
            </w:pPr>
            <w:hyperlink r:id="rId65" w:anchor="DCM_128264" w:history="1">
              <w:r w:rsidR="00BA3862" w:rsidRPr="00CE3084">
                <w:rPr>
                  <w:rFonts w:ascii="Arial" w:hAnsi="Arial"/>
                  <w:bCs/>
                  <w:color w:val="000000"/>
                  <w:sz w:val="20"/>
                  <w:szCs w:val="20"/>
                </w:rPr>
                <w:t>128264</w:t>
              </w:r>
            </w:hyperlink>
          </w:p>
        </w:tc>
        <w:tc>
          <w:tcPr>
            <w:tcW w:w="0" w:type="auto"/>
            <w:hideMark/>
          </w:tcPr>
          <w:p w14:paraId="564F5E8C"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Radial peripapillary structural reflectance map</w:t>
            </w:r>
          </w:p>
        </w:tc>
      </w:tr>
      <w:tr w:rsidR="00BA3862" w:rsidRPr="00CE3084" w14:paraId="7386AB99" w14:textId="77777777" w:rsidTr="00BA3862">
        <w:tblPrEx>
          <w:tblCellMar>
            <w:top w:w="0" w:type="dxa"/>
            <w:bottom w:w="0" w:type="dxa"/>
          </w:tblCellMar>
        </w:tblPrEx>
        <w:tc>
          <w:tcPr>
            <w:tcW w:w="0" w:type="auto"/>
            <w:hideMark/>
          </w:tcPr>
          <w:p w14:paraId="7CB15EE6"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3B92A64D" w14:textId="77777777" w:rsidR="00BA3862" w:rsidRPr="00CE3084" w:rsidRDefault="00000000" w:rsidP="00BA3862">
            <w:pPr>
              <w:spacing w:after="0"/>
              <w:jc w:val="center"/>
              <w:rPr>
                <w:rFonts w:ascii="Arial" w:hAnsi="Arial"/>
                <w:bCs/>
                <w:color w:val="000000"/>
                <w:sz w:val="20"/>
                <w:szCs w:val="20"/>
              </w:rPr>
            </w:pPr>
            <w:hyperlink r:id="rId66" w:anchor="DCM_128265" w:history="1">
              <w:r w:rsidR="00BA3862" w:rsidRPr="00CE3084">
                <w:rPr>
                  <w:rFonts w:ascii="Arial" w:hAnsi="Arial"/>
                  <w:bCs/>
                  <w:color w:val="000000"/>
                  <w:sz w:val="20"/>
                  <w:szCs w:val="20"/>
                </w:rPr>
                <w:t>128265</w:t>
              </w:r>
            </w:hyperlink>
          </w:p>
        </w:tc>
        <w:tc>
          <w:tcPr>
            <w:tcW w:w="0" w:type="auto"/>
            <w:hideMark/>
          </w:tcPr>
          <w:p w14:paraId="04029E7C"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Superficial retina vasculature flow</w:t>
            </w:r>
          </w:p>
        </w:tc>
      </w:tr>
      <w:tr w:rsidR="00BA3862" w:rsidRPr="00CE3084" w14:paraId="31064E99" w14:textId="77777777" w:rsidTr="00BA3862">
        <w:tblPrEx>
          <w:tblCellMar>
            <w:top w:w="0" w:type="dxa"/>
            <w:bottom w:w="0" w:type="dxa"/>
          </w:tblCellMar>
        </w:tblPrEx>
        <w:tc>
          <w:tcPr>
            <w:tcW w:w="0" w:type="auto"/>
            <w:hideMark/>
          </w:tcPr>
          <w:p w14:paraId="10720166"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00AC606E" w14:textId="77777777" w:rsidR="00BA3862" w:rsidRPr="00CE3084" w:rsidRDefault="00000000" w:rsidP="00BA3862">
            <w:pPr>
              <w:spacing w:after="0"/>
              <w:jc w:val="center"/>
              <w:rPr>
                <w:rFonts w:ascii="Arial" w:hAnsi="Arial"/>
                <w:bCs/>
                <w:color w:val="000000"/>
                <w:sz w:val="20"/>
                <w:szCs w:val="20"/>
              </w:rPr>
            </w:pPr>
            <w:hyperlink r:id="rId67" w:anchor="DCM_128266" w:history="1">
              <w:r w:rsidR="00BA3862" w:rsidRPr="00CE3084">
                <w:rPr>
                  <w:rFonts w:ascii="Arial" w:hAnsi="Arial"/>
                  <w:bCs/>
                  <w:color w:val="000000"/>
                  <w:sz w:val="20"/>
                  <w:szCs w:val="20"/>
                </w:rPr>
                <w:t>128266</w:t>
              </w:r>
            </w:hyperlink>
          </w:p>
        </w:tc>
        <w:tc>
          <w:tcPr>
            <w:tcW w:w="0" w:type="auto"/>
            <w:hideMark/>
          </w:tcPr>
          <w:p w14:paraId="6FFBFC2D"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Superficial retina structural reflectance map</w:t>
            </w:r>
          </w:p>
        </w:tc>
      </w:tr>
      <w:tr w:rsidR="00BA3862" w:rsidRPr="00CE3084" w14:paraId="63B7E42A" w14:textId="77777777" w:rsidTr="00BA3862">
        <w:tblPrEx>
          <w:tblCellMar>
            <w:top w:w="0" w:type="dxa"/>
            <w:bottom w:w="0" w:type="dxa"/>
          </w:tblCellMar>
        </w:tblPrEx>
        <w:tc>
          <w:tcPr>
            <w:tcW w:w="0" w:type="auto"/>
            <w:hideMark/>
          </w:tcPr>
          <w:p w14:paraId="5A021986"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1D9A10A2" w14:textId="77777777" w:rsidR="00BA3862" w:rsidRPr="00CE3084" w:rsidRDefault="00000000" w:rsidP="00BA3862">
            <w:pPr>
              <w:spacing w:after="0"/>
              <w:jc w:val="center"/>
              <w:rPr>
                <w:rFonts w:ascii="Arial" w:hAnsi="Arial"/>
                <w:bCs/>
                <w:color w:val="000000"/>
                <w:sz w:val="20"/>
                <w:szCs w:val="20"/>
              </w:rPr>
            </w:pPr>
            <w:hyperlink r:id="rId68" w:anchor="DCM_128267" w:history="1">
              <w:r w:rsidR="00BA3862" w:rsidRPr="00CE3084">
                <w:rPr>
                  <w:rFonts w:ascii="Arial" w:hAnsi="Arial"/>
                  <w:bCs/>
                  <w:color w:val="000000"/>
                  <w:sz w:val="20"/>
                  <w:szCs w:val="20"/>
                </w:rPr>
                <w:t>128267</w:t>
              </w:r>
            </w:hyperlink>
          </w:p>
        </w:tc>
        <w:tc>
          <w:tcPr>
            <w:tcW w:w="0" w:type="auto"/>
            <w:hideMark/>
          </w:tcPr>
          <w:p w14:paraId="3A7CE05B"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Middle inner retina vasculature flow</w:t>
            </w:r>
          </w:p>
        </w:tc>
      </w:tr>
      <w:tr w:rsidR="00BA3862" w:rsidRPr="00CE3084" w14:paraId="2601CB57" w14:textId="77777777" w:rsidTr="00BA3862">
        <w:tblPrEx>
          <w:tblCellMar>
            <w:top w:w="0" w:type="dxa"/>
            <w:bottom w:w="0" w:type="dxa"/>
          </w:tblCellMar>
        </w:tblPrEx>
        <w:tc>
          <w:tcPr>
            <w:tcW w:w="0" w:type="auto"/>
            <w:hideMark/>
          </w:tcPr>
          <w:p w14:paraId="20B908AF"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758EEADA" w14:textId="77777777" w:rsidR="00BA3862" w:rsidRPr="00CE3084" w:rsidRDefault="00000000" w:rsidP="00BA3862">
            <w:pPr>
              <w:spacing w:after="0"/>
              <w:jc w:val="center"/>
              <w:rPr>
                <w:rFonts w:ascii="Arial" w:hAnsi="Arial"/>
                <w:bCs/>
                <w:color w:val="000000"/>
                <w:sz w:val="20"/>
                <w:szCs w:val="20"/>
              </w:rPr>
            </w:pPr>
            <w:hyperlink r:id="rId69" w:anchor="DCM_128268" w:history="1">
              <w:r w:rsidR="00BA3862" w:rsidRPr="00CE3084">
                <w:rPr>
                  <w:rFonts w:ascii="Arial" w:hAnsi="Arial"/>
                  <w:bCs/>
                  <w:color w:val="000000"/>
                  <w:sz w:val="20"/>
                  <w:szCs w:val="20"/>
                </w:rPr>
                <w:t>128268</w:t>
              </w:r>
            </w:hyperlink>
          </w:p>
        </w:tc>
        <w:tc>
          <w:tcPr>
            <w:tcW w:w="0" w:type="auto"/>
            <w:hideMark/>
          </w:tcPr>
          <w:p w14:paraId="06D49FC4"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Middle inner structural reflectance map</w:t>
            </w:r>
          </w:p>
        </w:tc>
      </w:tr>
      <w:tr w:rsidR="00BA3862" w:rsidRPr="00CE3084" w14:paraId="2ED8AAD5" w14:textId="77777777" w:rsidTr="00BA3862">
        <w:tblPrEx>
          <w:tblCellMar>
            <w:top w:w="0" w:type="dxa"/>
            <w:bottom w:w="0" w:type="dxa"/>
          </w:tblCellMar>
        </w:tblPrEx>
        <w:tc>
          <w:tcPr>
            <w:tcW w:w="0" w:type="auto"/>
            <w:hideMark/>
          </w:tcPr>
          <w:p w14:paraId="2DE297BB"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68E3B394" w14:textId="77777777" w:rsidR="00BA3862" w:rsidRPr="00CE3084" w:rsidRDefault="00000000" w:rsidP="00BA3862">
            <w:pPr>
              <w:spacing w:after="0"/>
              <w:jc w:val="center"/>
              <w:rPr>
                <w:rFonts w:ascii="Arial" w:hAnsi="Arial"/>
                <w:bCs/>
                <w:color w:val="000000"/>
                <w:sz w:val="20"/>
                <w:szCs w:val="20"/>
              </w:rPr>
            </w:pPr>
            <w:hyperlink r:id="rId70" w:anchor="DCM_128269" w:history="1">
              <w:r w:rsidR="00BA3862" w:rsidRPr="00CE3084">
                <w:rPr>
                  <w:rFonts w:ascii="Arial" w:hAnsi="Arial"/>
                  <w:bCs/>
                  <w:color w:val="000000"/>
                  <w:sz w:val="20"/>
                  <w:szCs w:val="20"/>
                </w:rPr>
                <w:t>128269</w:t>
              </w:r>
            </w:hyperlink>
          </w:p>
        </w:tc>
        <w:tc>
          <w:tcPr>
            <w:tcW w:w="0" w:type="auto"/>
            <w:hideMark/>
          </w:tcPr>
          <w:p w14:paraId="026D1C05"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Deep retina vasculature flow</w:t>
            </w:r>
          </w:p>
        </w:tc>
      </w:tr>
      <w:tr w:rsidR="00BA3862" w:rsidRPr="00CE3084" w14:paraId="59581330" w14:textId="77777777" w:rsidTr="00BA3862">
        <w:tblPrEx>
          <w:tblCellMar>
            <w:top w:w="0" w:type="dxa"/>
            <w:bottom w:w="0" w:type="dxa"/>
          </w:tblCellMar>
        </w:tblPrEx>
        <w:tc>
          <w:tcPr>
            <w:tcW w:w="0" w:type="auto"/>
            <w:hideMark/>
          </w:tcPr>
          <w:p w14:paraId="491E7E01"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31D4C7ED" w14:textId="77777777" w:rsidR="00BA3862" w:rsidRPr="00CE3084" w:rsidRDefault="00000000" w:rsidP="00BA3862">
            <w:pPr>
              <w:spacing w:after="0"/>
              <w:jc w:val="center"/>
              <w:rPr>
                <w:rFonts w:ascii="Arial" w:hAnsi="Arial"/>
                <w:bCs/>
                <w:color w:val="000000"/>
                <w:sz w:val="20"/>
                <w:szCs w:val="20"/>
              </w:rPr>
            </w:pPr>
            <w:hyperlink r:id="rId71" w:anchor="DCM_128270" w:history="1">
              <w:r w:rsidR="00BA3862" w:rsidRPr="00CE3084">
                <w:rPr>
                  <w:rFonts w:ascii="Arial" w:hAnsi="Arial"/>
                  <w:bCs/>
                  <w:color w:val="000000"/>
                  <w:sz w:val="20"/>
                  <w:szCs w:val="20"/>
                </w:rPr>
                <w:t>128270</w:t>
              </w:r>
            </w:hyperlink>
          </w:p>
        </w:tc>
        <w:tc>
          <w:tcPr>
            <w:tcW w:w="0" w:type="auto"/>
            <w:hideMark/>
          </w:tcPr>
          <w:p w14:paraId="4B06A796"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Deep retina structural reflectance map</w:t>
            </w:r>
          </w:p>
        </w:tc>
      </w:tr>
      <w:tr w:rsidR="00BA3862" w:rsidRPr="00CE3084" w14:paraId="6285E6E0" w14:textId="77777777" w:rsidTr="00BA3862">
        <w:tblPrEx>
          <w:tblCellMar>
            <w:top w:w="0" w:type="dxa"/>
            <w:bottom w:w="0" w:type="dxa"/>
          </w:tblCellMar>
        </w:tblPrEx>
        <w:tc>
          <w:tcPr>
            <w:tcW w:w="0" w:type="auto"/>
            <w:hideMark/>
          </w:tcPr>
          <w:p w14:paraId="22E4EF48"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43BC64A3" w14:textId="77777777" w:rsidR="00BA3862" w:rsidRPr="00CE3084" w:rsidRDefault="00000000" w:rsidP="00BA3862">
            <w:pPr>
              <w:spacing w:after="0"/>
              <w:jc w:val="center"/>
              <w:rPr>
                <w:rFonts w:ascii="Arial" w:hAnsi="Arial"/>
                <w:bCs/>
                <w:color w:val="000000"/>
                <w:sz w:val="20"/>
                <w:szCs w:val="20"/>
              </w:rPr>
            </w:pPr>
            <w:hyperlink r:id="rId72" w:anchor="DCM_128271" w:history="1">
              <w:r w:rsidR="00BA3862" w:rsidRPr="00CE3084">
                <w:rPr>
                  <w:rFonts w:ascii="Arial" w:hAnsi="Arial"/>
                  <w:bCs/>
                  <w:color w:val="000000"/>
                  <w:sz w:val="20"/>
                  <w:szCs w:val="20"/>
                </w:rPr>
                <w:t>128271</w:t>
              </w:r>
            </w:hyperlink>
          </w:p>
        </w:tc>
        <w:tc>
          <w:tcPr>
            <w:tcW w:w="0" w:type="auto"/>
            <w:hideMark/>
          </w:tcPr>
          <w:p w14:paraId="2D6DA5FF"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Outer retina vasculature flow</w:t>
            </w:r>
          </w:p>
        </w:tc>
      </w:tr>
      <w:tr w:rsidR="00BA3862" w:rsidRPr="00CE3084" w14:paraId="2588F14F" w14:textId="77777777" w:rsidTr="00BA3862">
        <w:tblPrEx>
          <w:tblCellMar>
            <w:top w:w="0" w:type="dxa"/>
            <w:bottom w:w="0" w:type="dxa"/>
          </w:tblCellMar>
        </w:tblPrEx>
        <w:tc>
          <w:tcPr>
            <w:tcW w:w="0" w:type="auto"/>
            <w:hideMark/>
          </w:tcPr>
          <w:p w14:paraId="45F704E7"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3083F07B" w14:textId="77777777" w:rsidR="00BA3862" w:rsidRPr="00CE3084" w:rsidRDefault="00000000" w:rsidP="00BA3862">
            <w:pPr>
              <w:spacing w:after="0"/>
              <w:jc w:val="center"/>
              <w:rPr>
                <w:rFonts w:ascii="Arial" w:hAnsi="Arial"/>
                <w:bCs/>
                <w:color w:val="000000"/>
                <w:sz w:val="20"/>
                <w:szCs w:val="20"/>
              </w:rPr>
            </w:pPr>
            <w:hyperlink r:id="rId73" w:anchor="DCM_128272" w:history="1">
              <w:r w:rsidR="00BA3862" w:rsidRPr="00CE3084">
                <w:rPr>
                  <w:rFonts w:ascii="Arial" w:hAnsi="Arial"/>
                  <w:bCs/>
                  <w:color w:val="000000"/>
                  <w:sz w:val="20"/>
                  <w:szCs w:val="20"/>
                </w:rPr>
                <w:t>128272</w:t>
              </w:r>
            </w:hyperlink>
          </w:p>
        </w:tc>
        <w:tc>
          <w:tcPr>
            <w:tcW w:w="0" w:type="auto"/>
            <w:hideMark/>
          </w:tcPr>
          <w:p w14:paraId="50AD5B00"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Outer retina structural reflectance map</w:t>
            </w:r>
          </w:p>
        </w:tc>
      </w:tr>
      <w:tr w:rsidR="00BA3862" w:rsidRPr="00CE3084" w14:paraId="7627F7FE" w14:textId="77777777" w:rsidTr="00BA3862">
        <w:tblPrEx>
          <w:tblCellMar>
            <w:top w:w="0" w:type="dxa"/>
            <w:bottom w:w="0" w:type="dxa"/>
          </w:tblCellMar>
        </w:tblPrEx>
        <w:tc>
          <w:tcPr>
            <w:tcW w:w="0" w:type="auto"/>
            <w:hideMark/>
          </w:tcPr>
          <w:p w14:paraId="119E232B"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7AB7D653" w14:textId="77777777" w:rsidR="00BA3862" w:rsidRPr="00CE3084" w:rsidRDefault="00000000" w:rsidP="00BA3862">
            <w:pPr>
              <w:spacing w:after="0"/>
              <w:jc w:val="center"/>
              <w:rPr>
                <w:rFonts w:ascii="Arial" w:hAnsi="Arial"/>
                <w:bCs/>
                <w:color w:val="000000"/>
                <w:sz w:val="20"/>
                <w:szCs w:val="20"/>
              </w:rPr>
            </w:pPr>
            <w:hyperlink r:id="rId74" w:anchor="DCM_128273" w:history="1">
              <w:r w:rsidR="00BA3862" w:rsidRPr="00CE3084">
                <w:rPr>
                  <w:rFonts w:ascii="Arial" w:hAnsi="Arial"/>
                  <w:bCs/>
                  <w:color w:val="000000"/>
                  <w:sz w:val="20"/>
                  <w:szCs w:val="20"/>
                </w:rPr>
                <w:t>128273</w:t>
              </w:r>
            </w:hyperlink>
          </w:p>
        </w:tc>
        <w:tc>
          <w:tcPr>
            <w:tcW w:w="0" w:type="auto"/>
            <w:hideMark/>
          </w:tcPr>
          <w:p w14:paraId="79A626B5"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Choriocapillaris vasculature flow</w:t>
            </w:r>
          </w:p>
        </w:tc>
      </w:tr>
      <w:tr w:rsidR="00BA3862" w:rsidRPr="00CE3084" w14:paraId="42917C21" w14:textId="77777777" w:rsidTr="00BA3862">
        <w:tblPrEx>
          <w:tblCellMar>
            <w:top w:w="0" w:type="dxa"/>
            <w:bottom w:w="0" w:type="dxa"/>
          </w:tblCellMar>
        </w:tblPrEx>
        <w:tc>
          <w:tcPr>
            <w:tcW w:w="0" w:type="auto"/>
            <w:hideMark/>
          </w:tcPr>
          <w:p w14:paraId="7661D06B"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21859089" w14:textId="77777777" w:rsidR="00BA3862" w:rsidRPr="00CE3084" w:rsidRDefault="00000000" w:rsidP="00BA3862">
            <w:pPr>
              <w:spacing w:after="0"/>
              <w:jc w:val="center"/>
              <w:rPr>
                <w:rFonts w:ascii="Arial" w:hAnsi="Arial"/>
                <w:bCs/>
                <w:color w:val="000000"/>
                <w:sz w:val="20"/>
                <w:szCs w:val="20"/>
              </w:rPr>
            </w:pPr>
            <w:hyperlink r:id="rId75" w:anchor="DCM_128274" w:history="1">
              <w:r w:rsidR="00BA3862" w:rsidRPr="00CE3084">
                <w:rPr>
                  <w:rFonts w:ascii="Arial" w:hAnsi="Arial"/>
                  <w:bCs/>
                  <w:color w:val="000000"/>
                  <w:sz w:val="20"/>
                  <w:szCs w:val="20"/>
                </w:rPr>
                <w:t>128274</w:t>
              </w:r>
            </w:hyperlink>
          </w:p>
        </w:tc>
        <w:tc>
          <w:tcPr>
            <w:tcW w:w="0" w:type="auto"/>
            <w:hideMark/>
          </w:tcPr>
          <w:p w14:paraId="1C068E65"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Choriocapillaris structural reflectance map</w:t>
            </w:r>
          </w:p>
        </w:tc>
      </w:tr>
      <w:tr w:rsidR="00BA3862" w:rsidRPr="00CE3084" w14:paraId="22461C67" w14:textId="77777777" w:rsidTr="00BA3862">
        <w:tblPrEx>
          <w:tblCellMar>
            <w:top w:w="0" w:type="dxa"/>
            <w:bottom w:w="0" w:type="dxa"/>
          </w:tblCellMar>
        </w:tblPrEx>
        <w:tc>
          <w:tcPr>
            <w:tcW w:w="0" w:type="auto"/>
            <w:hideMark/>
          </w:tcPr>
          <w:p w14:paraId="6253C3BF"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42895459" w14:textId="77777777" w:rsidR="00BA3862" w:rsidRPr="00CE3084" w:rsidRDefault="00000000" w:rsidP="00BA3862">
            <w:pPr>
              <w:spacing w:after="0"/>
              <w:jc w:val="center"/>
              <w:rPr>
                <w:rFonts w:ascii="Arial" w:hAnsi="Arial"/>
                <w:bCs/>
                <w:color w:val="000000"/>
                <w:sz w:val="20"/>
                <w:szCs w:val="20"/>
              </w:rPr>
            </w:pPr>
            <w:hyperlink r:id="rId76" w:anchor="DCM_128275" w:history="1">
              <w:r w:rsidR="00BA3862" w:rsidRPr="00CE3084">
                <w:rPr>
                  <w:rFonts w:ascii="Arial" w:hAnsi="Arial"/>
                  <w:bCs/>
                  <w:color w:val="000000"/>
                  <w:sz w:val="20"/>
                  <w:szCs w:val="20"/>
                </w:rPr>
                <w:t>128275</w:t>
              </w:r>
            </w:hyperlink>
          </w:p>
        </w:tc>
        <w:tc>
          <w:tcPr>
            <w:tcW w:w="0" w:type="auto"/>
            <w:hideMark/>
          </w:tcPr>
          <w:p w14:paraId="2975ABA2"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Choroid vasculature flow</w:t>
            </w:r>
          </w:p>
        </w:tc>
      </w:tr>
      <w:tr w:rsidR="00BA3862" w:rsidRPr="00CE3084" w14:paraId="14080626" w14:textId="77777777" w:rsidTr="00BA3862">
        <w:tblPrEx>
          <w:tblCellMar>
            <w:top w:w="0" w:type="dxa"/>
            <w:bottom w:w="0" w:type="dxa"/>
          </w:tblCellMar>
        </w:tblPrEx>
        <w:tc>
          <w:tcPr>
            <w:tcW w:w="0" w:type="auto"/>
            <w:hideMark/>
          </w:tcPr>
          <w:p w14:paraId="76BC57E2"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32846958" w14:textId="77777777" w:rsidR="00BA3862" w:rsidRPr="00CE3084" w:rsidRDefault="00000000" w:rsidP="00BA3862">
            <w:pPr>
              <w:spacing w:after="0"/>
              <w:jc w:val="center"/>
              <w:rPr>
                <w:rFonts w:ascii="Arial" w:hAnsi="Arial"/>
                <w:bCs/>
                <w:color w:val="000000"/>
                <w:sz w:val="20"/>
                <w:szCs w:val="20"/>
              </w:rPr>
            </w:pPr>
            <w:hyperlink r:id="rId77" w:anchor="DCM_128276" w:history="1">
              <w:r w:rsidR="00BA3862" w:rsidRPr="00CE3084">
                <w:rPr>
                  <w:rFonts w:ascii="Arial" w:hAnsi="Arial"/>
                  <w:bCs/>
                  <w:color w:val="000000"/>
                  <w:sz w:val="20"/>
                  <w:szCs w:val="20"/>
                </w:rPr>
                <w:t>128276</w:t>
              </w:r>
            </w:hyperlink>
          </w:p>
        </w:tc>
        <w:tc>
          <w:tcPr>
            <w:tcW w:w="0" w:type="auto"/>
            <w:hideMark/>
          </w:tcPr>
          <w:p w14:paraId="1CCA32B5"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Choroid structural reflectance map</w:t>
            </w:r>
          </w:p>
        </w:tc>
      </w:tr>
      <w:tr w:rsidR="00BA3862" w:rsidRPr="00CE3084" w14:paraId="1360E5C8" w14:textId="77777777" w:rsidTr="00BA3862">
        <w:tblPrEx>
          <w:tblCellMar>
            <w:top w:w="0" w:type="dxa"/>
            <w:bottom w:w="0" w:type="dxa"/>
          </w:tblCellMar>
        </w:tblPrEx>
        <w:tc>
          <w:tcPr>
            <w:tcW w:w="0" w:type="auto"/>
            <w:hideMark/>
          </w:tcPr>
          <w:p w14:paraId="12E0A2B8"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4ECF2830" w14:textId="77777777" w:rsidR="00BA3862" w:rsidRPr="00CE3084" w:rsidRDefault="00000000" w:rsidP="00BA3862">
            <w:pPr>
              <w:spacing w:after="0"/>
              <w:jc w:val="center"/>
              <w:rPr>
                <w:rFonts w:ascii="Arial" w:hAnsi="Arial"/>
                <w:bCs/>
                <w:color w:val="000000"/>
                <w:sz w:val="20"/>
                <w:szCs w:val="20"/>
              </w:rPr>
            </w:pPr>
            <w:hyperlink r:id="rId78" w:anchor="DCM_128277" w:history="1">
              <w:r w:rsidR="00BA3862" w:rsidRPr="00CE3084">
                <w:rPr>
                  <w:rFonts w:ascii="Arial" w:hAnsi="Arial"/>
                  <w:bCs/>
                  <w:color w:val="000000"/>
                  <w:sz w:val="20"/>
                  <w:szCs w:val="20"/>
                </w:rPr>
                <w:t>128277</w:t>
              </w:r>
            </w:hyperlink>
          </w:p>
        </w:tc>
        <w:tc>
          <w:tcPr>
            <w:tcW w:w="0" w:type="auto"/>
            <w:hideMark/>
          </w:tcPr>
          <w:p w14:paraId="7C458DE1"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Whole eye vasculature flow</w:t>
            </w:r>
          </w:p>
        </w:tc>
      </w:tr>
      <w:tr w:rsidR="00BA3862" w:rsidRPr="00CE3084" w14:paraId="4D0540E0" w14:textId="77777777" w:rsidTr="00BA3862">
        <w:tblPrEx>
          <w:tblCellMar>
            <w:top w:w="0" w:type="dxa"/>
            <w:bottom w:w="0" w:type="dxa"/>
          </w:tblCellMar>
        </w:tblPrEx>
        <w:tc>
          <w:tcPr>
            <w:tcW w:w="0" w:type="auto"/>
            <w:hideMark/>
          </w:tcPr>
          <w:p w14:paraId="075BD2A5" w14:textId="77777777" w:rsidR="00BA3862" w:rsidRPr="00CE3084" w:rsidRDefault="00BA3862" w:rsidP="00BA3862">
            <w:pPr>
              <w:spacing w:after="0"/>
              <w:jc w:val="center"/>
              <w:rPr>
                <w:rFonts w:ascii="Arial" w:hAnsi="Arial"/>
                <w:bCs/>
                <w:color w:val="000000"/>
                <w:sz w:val="20"/>
                <w:szCs w:val="20"/>
              </w:rPr>
            </w:pPr>
            <w:r w:rsidRPr="00CE3084">
              <w:rPr>
                <w:rFonts w:ascii="Arial" w:hAnsi="Arial"/>
                <w:bCs/>
                <w:color w:val="000000"/>
                <w:sz w:val="20"/>
                <w:szCs w:val="20"/>
              </w:rPr>
              <w:t>DCM</w:t>
            </w:r>
          </w:p>
        </w:tc>
        <w:tc>
          <w:tcPr>
            <w:tcW w:w="0" w:type="auto"/>
            <w:hideMark/>
          </w:tcPr>
          <w:p w14:paraId="68ACC520" w14:textId="77777777" w:rsidR="00BA3862" w:rsidRPr="00CE3084" w:rsidRDefault="00000000" w:rsidP="00BA3862">
            <w:pPr>
              <w:spacing w:after="0"/>
              <w:jc w:val="center"/>
              <w:rPr>
                <w:rFonts w:ascii="Arial" w:hAnsi="Arial"/>
                <w:bCs/>
                <w:color w:val="000000"/>
                <w:sz w:val="20"/>
                <w:szCs w:val="20"/>
              </w:rPr>
            </w:pPr>
            <w:hyperlink r:id="rId79" w:anchor="DCM_128278" w:history="1">
              <w:r w:rsidR="00BA3862" w:rsidRPr="00CE3084">
                <w:rPr>
                  <w:rFonts w:ascii="Arial" w:hAnsi="Arial"/>
                  <w:bCs/>
                  <w:color w:val="000000"/>
                  <w:sz w:val="20"/>
                  <w:szCs w:val="20"/>
                </w:rPr>
                <w:t>128278</w:t>
              </w:r>
            </w:hyperlink>
          </w:p>
        </w:tc>
        <w:tc>
          <w:tcPr>
            <w:tcW w:w="0" w:type="auto"/>
            <w:hideMark/>
          </w:tcPr>
          <w:p w14:paraId="47135DE0" w14:textId="77777777" w:rsidR="00BA3862" w:rsidRPr="00CE3084" w:rsidRDefault="00BA3862" w:rsidP="00BA3862">
            <w:pPr>
              <w:spacing w:after="0"/>
              <w:rPr>
                <w:rFonts w:ascii="Arial" w:hAnsi="Arial"/>
                <w:bCs/>
                <w:color w:val="000000"/>
                <w:sz w:val="20"/>
                <w:szCs w:val="20"/>
              </w:rPr>
            </w:pPr>
            <w:r w:rsidRPr="00CE3084">
              <w:rPr>
                <w:rFonts w:ascii="Arial" w:hAnsi="Arial"/>
                <w:bCs/>
                <w:color w:val="000000"/>
                <w:sz w:val="20"/>
                <w:szCs w:val="20"/>
              </w:rPr>
              <w:t>Whole eye structural reflectance map</w:t>
            </w:r>
          </w:p>
        </w:tc>
      </w:tr>
      <w:tr w:rsidR="00962199" w:rsidRPr="00CA634C" w14:paraId="6EB1025C" w14:textId="77777777" w:rsidTr="006825CB">
        <w:tblPrEx>
          <w:tblCellMar>
            <w:top w:w="0" w:type="dxa"/>
            <w:bottom w:w="0" w:type="dxa"/>
          </w:tblCellMar>
        </w:tblPrEx>
        <w:tc>
          <w:tcPr>
            <w:tcW w:w="0" w:type="auto"/>
          </w:tcPr>
          <w:p w14:paraId="45DB0FE5" w14:textId="4F9DAB09" w:rsidR="00962199" w:rsidRPr="003A4192" w:rsidRDefault="00962199" w:rsidP="00962199">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7FFD9257" w14:textId="0998DF08" w:rsidR="00962199" w:rsidRPr="003A4192" w:rsidRDefault="00962199" w:rsidP="00962199">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X240-20</w:t>
            </w:r>
          </w:p>
        </w:tc>
        <w:tc>
          <w:tcPr>
            <w:tcW w:w="0" w:type="auto"/>
          </w:tcPr>
          <w:p w14:paraId="3DE3FEC1" w14:textId="77777777" w:rsidR="00962199" w:rsidRPr="00CA634C" w:rsidRDefault="00962199" w:rsidP="00962199">
            <w:pPr>
              <w:spacing w:after="0"/>
              <w:rPr>
                <w:rFonts w:cs="Calibri"/>
                <w:b/>
                <w:bCs/>
                <w:color w:val="000000"/>
                <w:sz w:val="20"/>
                <w:szCs w:val="20"/>
                <w:u w:val="single"/>
                <w14:ligatures w14:val="standardContextual"/>
              </w:rPr>
            </w:pPr>
            <w:r w:rsidRPr="00CA634C">
              <w:rPr>
                <w:rFonts w:cs="Calibri"/>
                <w:b/>
                <w:bCs/>
                <w:color w:val="000000"/>
                <w:sz w:val="20"/>
                <w:szCs w:val="20"/>
                <w:u w:val="single"/>
                <w14:ligatures w14:val="standardContextual"/>
              </w:rPr>
              <w:t>Avascular complex flow</w:t>
            </w:r>
          </w:p>
        </w:tc>
      </w:tr>
      <w:tr w:rsidR="00962199" w:rsidRPr="00CA634C" w14:paraId="1F4F6174" w14:textId="77777777" w:rsidTr="006825CB">
        <w:tblPrEx>
          <w:tblCellMar>
            <w:top w:w="0" w:type="dxa"/>
            <w:bottom w:w="0" w:type="dxa"/>
          </w:tblCellMar>
        </w:tblPrEx>
        <w:tc>
          <w:tcPr>
            <w:tcW w:w="0" w:type="auto"/>
          </w:tcPr>
          <w:p w14:paraId="17B471DE" w14:textId="6EB74A50" w:rsidR="00962199" w:rsidRPr="003A4192" w:rsidRDefault="00962199" w:rsidP="003A4192">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0081219A" w14:textId="48B0E556" w:rsidR="00962199" w:rsidRPr="003A4192" w:rsidRDefault="00962199" w:rsidP="00962199">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X240-21</w:t>
            </w:r>
          </w:p>
        </w:tc>
        <w:tc>
          <w:tcPr>
            <w:tcW w:w="0" w:type="auto"/>
          </w:tcPr>
          <w:p w14:paraId="74F2BD26" w14:textId="77777777" w:rsidR="00962199" w:rsidRPr="00CA634C" w:rsidRDefault="00962199" w:rsidP="00962199">
            <w:pPr>
              <w:spacing w:after="0"/>
              <w:rPr>
                <w:rFonts w:cs="Calibri"/>
                <w:b/>
                <w:bCs/>
                <w:color w:val="000000"/>
                <w:sz w:val="20"/>
                <w:szCs w:val="20"/>
                <w:u w:val="single"/>
                <w14:ligatures w14:val="standardContextual"/>
              </w:rPr>
            </w:pPr>
            <w:r w:rsidRPr="00CA634C">
              <w:rPr>
                <w:rFonts w:cs="Calibri"/>
                <w:b/>
                <w:bCs/>
                <w:color w:val="000000"/>
                <w:sz w:val="20"/>
                <w:szCs w:val="20"/>
                <w:u w:val="single"/>
                <w14:ligatures w14:val="standardContextual"/>
              </w:rPr>
              <w:t>Avascular complex map</w:t>
            </w:r>
          </w:p>
        </w:tc>
      </w:tr>
      <w:tr w:rsidR="00962199" w:rsidRPr="00CA634C" w14:paraId="68385291" w14:textId="77777777" w:rsidTr="006825CB">
        <w:tblPrEx>
          <w:tblCellMar>
            <w:top w:w="0" w:type="dxa"/>
            <w:bottom w:w="0" w:type="dxa"/>
          </w:tblCellMar>
        </w:tblPrEx>
        <w:tc>
          <w:tcPr>
            <w:tcW w:w="0" w:type="auto"/>
          </w:tcPr>
          <w:p w14:paraId="435A6DE4" w14:textId="08AADB4C" w:rsidR="00962199" w:rsidRPr="003A4192" w:rsidRDefault="00962199" w:rsidP="003A4192">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7F3699FE" w14:textId="455AED42" w:rsidR="00962199" w:rsidRPr="003A4192" w:rsidRDefault="00962199" w:rsidP="00962199">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X240-22</w:t>
            </w:r>
          </w:p>
        </w:tc>
        <w:tc>
          <w:tcPr>
            <w:tcW w:w="0" w:type="auto"/>
          </w:tcPr>
          <w:p w14:paraId="6CBEA121" w14:textId="77777777" w:rsidR="00962199" w:rsidRPr="00CA634C" w:rsidRDefault="00962199" w:rsidP="00962199">
            <w:pPr>
              <w:spacing w:after="0"/>
              <w:rPr>
                <w:rFonts w:cs="Calibri"/>
                <w:b/>
                <w:bCs/>
                <w:color w:val="000000"/>
                <w:sz w:val="20"/>
                <w:szCs w:val="20"/>
                <w:u w:val="single"/>
                <w14:ligatures w14:val="standardContextual"/>
              </w:rPr>
            </w:pPr>
            <w:r w:rsidRPr="00CA634C">
              <w:rPr>
                <w:rFonts w:cs="Calibri"/>
                <w:b/>
                <w:bCs/>
                <w:color w:val="000000"/>
                <w:sz w:val="20"/>
                <w:szCs w:val="20"/>
                <w:u w:val="single"/>
                <w14:ligatures w14:val="standardContextual"/>
              </w:rPr>
              <w:t>Superficial vascular plexus flow</w:t>
            </w:r>
          </w:p>
        </w:tc>
      </w:tr>
      <w:tr w:rsidR="00962199" w:rsidRPr="00CA634C" w14:paraId="210EBDF3" w14:textId="77777777" w:rsidTr="006825CB">
        <w:tblPrEx>
          <w:tblCellMar>
            <w:top w:w="0" w:type="dxa"/>
            <w:bottom w:w="0" w:type="dxa"/>
          </w:tblCellMar>
        </w:tblPrEx>
        <w:tc>
          <w:tcPr>
            <w:tcW w:w="0" w:type="auto"/>
          </w:tcPr>
          <w:p w14:paraId="53C46DF3" w14:textId="1DABAC62" w:rsidR="00962199" w:rsidRPr="003A4192" w:rsidRDefault="00962199" w:rsidP="003A4192">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31BAE4FC" w14:textId="4C4CCEB9" w:rsidR="00962199" w:rsidRPr="003A4192" w:rsidRDefault="00962199" w:rsidP="00962199">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X240-23</w:t>
            </w:r>
          </w:p>
        </w:tc>
        <w:tc>
          <w:tcPr>
            <w:tcW w:w="0" w:type="auto"/>
          </w:tcPr>
          <w:p w14:paraId="69EF6BFD" w14:textId="77777777" w:rsidR="00962199" w:rsidRPr="00CA634C" w:rsidRDefault="00962199" w:rsidP="00962199">
            <w:pPr>
              <w:spacing w:after="0"/>
              <w:rPr>
                <w:rFonts w:cs="Calibri"/>
                <w:b/>
                <w:bCs/>
                <w:color w:val="000000"/>
                <w:sz w:val="20"/>
                <w:szCs w:val="20"/>
                <w:u w:val="single"/>
                <w14:ligatures w14:val="standardContextual"/>
              </w:rPr>
            </w:pPr>
            <w:r w:rsidRPr="00CA634C">
              <w:rPr>
                <w:rFonts w:cs="Calibri"/>
                <w:b/>
                <w:bCs/>
                <w:color w:val="000000"/>
                <w:sz w:val="20"/>
                <w:szCs w:val="20"/>
                <w:u w:val="single"/>
                <w14:ligatures w14:val="standardContextual"/>
              </w:rPr>
              <w:t>Superficial vascular plexus map</w:t>
            </w:r>
          </w:p>
        </w:tc>
      </w:tr>
      <w:tr w:rsidR="00962199" w:rsidRPr="00CA634C" w14:paraId="1ED3D065" w14:textId="77777777" w:rsidTr="006825CB">
        <w:tblPrEx>
          <w:tblCellMar>
            <w:top w:w="0" w:type="dxa"/>
            <w:bottom w:w="0" w:type="dxa"/>
          </w:tblCellMar>
        </w:tblPrEx>
        <w:tc>
          <w:tcPr>
            <w:tcW w:w="0" w:type="auto"/>
          </w:tcPr>
          <w:p w14:paraId="4D99E27A" w14:textId="5E00E0CD" w:rsidR="00962199" w:rsidRPr="003A4192" w:rsidRDefault="00962199" w:rsidP="003A4192">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23923BF0" w14:textId="39A36F91" w:rsidR="00962199" w:rsidRPr="003A4192" w:rsidRDefault="00962199" w:rsidP="00962199">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X240-24</w:t>
            </w:r>
          </w:p>
        </w:tc>
        <w:tc>
          <w:tcPr>
            <w:tcW w:w="0" w:type="auto"/>
          </w:tcPr>
          <w:p w14:paraId="3C1222F4" w14:textId="77777777" w:rsidR="00962199" w:rsidRPr="00CA634C" w:rsidRDefault="00962199" w:rsidP="00962199">
            <w:pPr>
              <w:spacing w:after="0"/>
              <w:rPr>
                <w:rFonts w:cs="Calibri"/>
                <w:b/>
                <w:bCs/>
                <w:color w:val="000000"/>
                <w:sz w:val="20"/>
                <w:szCs w:val="20"/>
                <w:u w:val="single"/>
                <w14:ligatures w14:val="standardContextual"/>
              </w:rPr>
            </w:pPr>
            <w:r w:rsidRPr="00CA634C">
              <w:rPr>
                <w:rFonts w:cs="Calibri"/>
                <w:b/>
                <w:bCs/>
                <w:color w:val="000000"/>
                <w:sz w:val="20"/>
                <w:szCs w:val="20"/>
                <w:u w:val="single"/>
                <w14:ligatures w14:val="standardContextual"/>
              </w:rPr>
              <w:t>Deep capillary plexus flow</w:t>
            </w:r>
          </w:p>
        </w:tc>
      </w:tr>
      <w:tr w:rsidR="00962199" w:rsidRPr="00CA634C" w14:paraId="720AF7C9" w14:textId="77777777" w:rsidTr="006825CB">
        <w:tblPrEx>
          <w:tblCellMar>
            <w:top w:w="0" w:type="dxa"/>
            <w:bottom w:w="0" w:type="dxa"/>
          </w:tblCellMar>
        </w:tblPrEx>
        <w:tc>
          <w:tcPr>
            <w:tcW w:w="0" w:type="auto"/>
          </w:tcPr>
          <w:p w14:paraId="3EEE7FCB" w14:textId="62BCF0F6" w:rsidR="00962199" w:rsidRPr="003A4192" w:rsidRDefault="00962199" w:rsidP="003A4192">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5EA96510" w14:textId="4DFBD7C8" w:rsidR="00962199" w:rsidRPr="003A4192" w:rsidRDefault="00962199" w:rsidP="00962199">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X240-25</w:t>
            </w:r>
          </w:p>
        </w:tc>
        <w:tc>
          <w:tcPr>
            <w:tcW w:w="0" w:type="auto"/>
          </w:tcPr>
          <w:p w14:paraId="2396FA3F" w14:textId="77777777" w:rsidR="00962199" w:rsidRPr="00CA634C" w:rsidRDefault="00962199" w:rsidP="00962199">
            <w:pPr>
              <w:spacing w:after="0"/>
              <w:rPr>
                <w:rFonts w:cs="Calibri"/>
                <w:b/>
                <w:bCs/>
                <w:color w:val="000000"/>
                <w:sz w:val="20"/>
                <w:szCs w:val="20"/>
                <w:u w:val="single"/>
                <w14:ligatures w14:val="standardContextual"/>
              </w:rPr>
            </w:pPr>
            <w:r w:rsidRPr="00CA634C">
              <w:rPr>
                <w:rFonts w:cs="Calibri"/>
                <w:b/>
                <w:bCs/>
                <w:color w:val="000000"/>
                <w:sz w:val="20"/>
                <w:szCs w:val="20"/>
                <w:u w:val="single"/>
                <w14:ligatures w14:val="standardContextual"/>
              </w:rPr>
              <w:t>Deep capillary plexus map</w:t>
            </w:r>
          </w:p>
        </w:tc>
      </w:tr>
      <w:tr w:rsidR="00962199" w:rsidRPr="00CA634C" w14:paraId="42BD4186" w14:textId="77777777" w:rsidTr="006825CB">
        <w:tblPrEx>
          <w:tblCellMar>
            <w:top w:w="0" w:type="dxa"/>
            <w:bottom w:w="0" w:type="dxa"/>
          </w:tblCellMar>
        </w:tblPrEx>
        <w:tc>
          <w:tcPr>
            <w:tcW w:w="0" w:type="auto"/>
          </w:tcPr>
          <w:p w14:paraId="29D0BD00" w14:textId="0574FB11" w:rsidR="00962199" w:rsidRPr="003A4192" w:rsidRDefault="00962199" w:rsidP="003A4192">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47EF80E4" w14:textId="5191DFC8" w:rsidR="00962199" w:rsidRPr="003A4192" w:rsidRDefault="00962199" w:rsidP="00962199">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X240-26</w:t>
            </w:r>
          </w:p>
        </w:tc>
        <w:tc>
          <w:tcPr>
            <w:tcW w:w="0" w:type="auto"/>
          </w:tcPr>
          <w:p w14:paraId="4A308724" w14:textId="7B4896CA" w:rsidR="00962199" w:rsidRPr="00CA634C" w:rsidRDefault="000E7975" w:rsidP="00962199">
            <w:pPr>
              <w:spacing w:after="0"/>
              <w:rPr>
                <w:rStyle w:val="ui-provider"/>
                <w:rFonts w:ascii="Calibri" w:hAnsi="Calibri" w:cs="Calibri"/>
                <w:b/>
                <w:bCs/>
                <w:sz w:val="20"/>
                <w:szCs w:val="20"/>
                <w:u w:val="single"/>
                <w14:ligatures w14:val="standardContextual"/>
              </w:rPr>
            </w:pPr>
            <w:r w:rsidRPr="00CA634C">
              <w:rPr>
                <w:rFonts w:cs="Calibri"/>
                <w:b/>
                <w:bCs/>
                <w:color w:val="000000"/>
                <w:sz w:val="20"/>
                <w:szCs w:val="20"/>
                <w:u w:val="single"/>
                <w14:ligatures w14:val="standardContextual"/>
              </w:rPr>
              <w:t>R</w:t>
            </w:r>
            <w:r w:rsidR="00962199" w:rsidRPr="00CA634C">
              <w:rPr>
                <w:rFonts w:cs="Calibri"/>
                <w:b/>
                <w:bCs/>
                <w:color w:val="000000"/>
                <w:sz w:val="20"/>
                <w:szCs w:val="20"/>
                <w:u w:val="single"/>
                <w14:ligatures w14:val="standardContextual"/>
              </w:rPr>
              <w:t>NFL vascular plexus  flow</w:t>
            </w:r>
          </w:p>
        </w:tc>
      </w:tr>
      <w:tr w:rsidR="00962199" w:rsidRPr="00CA634C" w14:paraId="1A1FDB2D" w14:textId="77777777" w:rsidTr="006825CB">
        <w:tblPrEx>
          <w:tblCellMar>
            <w:top w:w="0" w:type="dxa"/>
            <w:bottom w:w="0" w:type="dxa"/>
          </w:tblCellMar>
        </w:tblPrEx>
        <w:tc>
          <w:tcPr>
            <w:tcW w:w="0" w:type="auto"/>
          </w:tcPr>
          <w:p w14:paraId="71879C86" w14:textId="73D06BA7" w:rsidR="00962199" w:rsidRPr="003A4192" w:rsidRDefault="00962199" w:rsidP="003A4192">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7A8CC1A1" w14:textId="6442EA79" w:rsidR="00962199" w:rsidRPr="003A4192" w:rsidRDefault="00962199" w:rsidP="00962199">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X240-27</w:t>
            </w:r>
          </w:p>
        </w:tc>
        <w:tc>
          <w:tcPr>
            <w:tcW w:w="0" w:type="auto"/>
          </w:tcPr>
          <w:p w14:paraId="04ED2E8F" w14:textId="2ACDC862" w:rsidR="00962199" w:rsidRPr="00CA634C" w:rsidRDefault="00CA634C" w:rsidP="00962199">
            <w:pPr>
              <w:spacing w:after="0"/>
              <w:rPr>
                <w:rFonts w:cs="Calibri"/>
                <w:b/>
                <w:bCs/>
                <w:color w:val="000000"/>
                <w:sz w:val="20"/>
                <w:szCs w:val="20"/>
                <w:u w:val="single"/>
                <w14:ligatures w14:val="standardContextual"/>
              </w:rPr>
            </w:pPr>
            <w:r w:rsidRPr="00CA634C">
              <w:rPr>
                <w:rFonts w:cs="Calibri"/>
                <w:b/>
                <w:bCs/>
                <w:color w:val="000000"/>
                <w:sz w:val="20"/>
                <w:szCs w:val="20"/>
                <w:u w:val="single"/>
                <w14:ligatures w14:val="standardContextual"/>
              </w:rPr>
              <w:t xml:space="preserve">RNFL </w:t>
            </w:r>
            <w:r w:rsidR="00962199" w:rsidRPr="00CA634C">
              <w:rPr>
                <w:rFonts w:cs="Calibri"/>
                <w:b/>
                <w:bCs/>
                <w:color w:val="000000"/>
                <w:sz w:val="20"/>
                <w:szCs w:val="20"/>
                <w:u w:val="single"/>
                <w14:ligatures w14:val="standardContextual"/>
              </w:rPr>
              <w:t>vascular plexus map</w:t>
            </w:r>
          </w:p>
        </w:tc>
      </w:tr>
      <w:tr w:rsidR="00DB1494" w:rsidRPr="00CA634C" w14:paraId="631F8170" w14:textId="77777777" w:rsidTr="00BA3862">
        <w:tblPrEx>
          <w:tblCellMar>
            <w:top w:w="0" w:type="dxa"/>
            <w:bottom w:w="0" w:type="dxa"/>
          </w:tblCellMar>
        </w:tblPrEx>
        <w:tc>
          <w:tcPr>
            <w:tcW w:w="0" w:type="auto"/>
          </w:tcPr>
          <w:p w14:paraId="0784F21B" w14:textId="1DBED384" w:rsidR="00DB1494" w:rsidRPr="003A4192" w:rsidRDefault="00DB1494" w:rsidP="00DB1494">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1248A5B1" w14:textId="762A1698" w:rsidR="00DB1494" w:rsidRPr="003A4192" w:rsidRDefault="00DB1494" w:rsidP="00DB1494">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X240-28</w:t>
            </w:r>
          </w:p>
        </w:tc>
        <w:tc>
          <w:tcPr>
            <w:tcW w:w="0" w:type="auto"/>
          </w:tcPr>
          <w:p w14:paraId="08092D67" w14:textId="338D1AF7" w:rsidR="00DB1494" w:rsidRPr="003A4192" w:rsidRDefault="00DB1494" w:rsidP="00DB1494">
            <w:pPr>
              <w:spacing w:after="0"/>
              <w:rPr>
                <w:rFonts w:ascii="Arial" w:hAnsi="Arial"/>
                <w:b/>
                <w:bCs/>
                <w:color w:val="000000"/>
                <w:sz w:val="20"/>
                <w:szCs w:val="20"/>
                <w:u w:val="single"/>
              </w:rPr>
            </w:pPr>
            <w:r w:rsidRPr="003A4192">
              <w:rPr>
                <w:rFonts w:asciiTheme="minorBidi" w:hAnsiTheme="minorBidi" w:cstheme="minorBidi"/>
                <w:b/>
                <w:bCs/>
                <w:color w:val="000000"/>
                <w:sz w:val="20"/>
                <w:szCs w:val="20"/>
                <w:u w:val="single"/>
                <w14:ligatures w14:val="standardContextual"/>
              </w:rPr>
              <w:t>User selected volume flow</w:t>
            </w:r>
          </w:p>
        </w:tc>
      </w:tr>
      <w:tr w:rsidR="00DB1494" w:rsidRPr="00CA634C" w14:paraId="0720C5EC" w14:textId="77777777" w:rsidTr="00E55A39">
        <w:tblPrEx>
          <w:tblCellMar>
            <w:top w:w="0" w:type="dxa"/>
            <w:bottom w:w="0" w:type="dxa"/>
          </w:tblCellMar>
        </w:tblPrEx>
        <w:tc>
          <w:tcPr>
            <w:tcW w:w="0" w:type="auto"/>
          </w:tcPr>
          <w:p w14:paraId="742B47EC" w14:textId="3CC52D85" w:rsidR="00DB1494" w:rsidRPr="003A4192" w:rsidRDefault="00DB1494" w:rsidP="00DB1494">
            <w:pPr>
              <w:spacing w:after="0"/>
              <w:jc w:val="center"/>
              <w:rPr>
                <w:rFonts w:ascii="Arial" w:hAnsi="Arial"/>
                <w:b/>
                <w:color w:val="000000"/>
                <w:sz w:val="20"/>
                <w:szCs w:val="20"/>
                <w:u w:val="single"/>
              </w:rPr>
            </w:pPr>
            <w:r w:rsidRPr="003A4192">
              <w:rPr>
                <w:rFonts w:ascii="Arial" w:hAnsi="Arial"/>
                <w:b/>
                <w:color w:val="000000"/>
                <w:sz w:val="20"/>
                <w:szCs w:val="20"/>
                <w:u w:val="single"/>
              </w:rPr>
              <w:t>DCM</w:t>
            </w:r>
          </w:p>
        </w:tc>
        <w:tc>
          <w:tcPr>
            <w:tcW w:w="0" w:type="auto"/>
          </w:tcPr>
          <w:p w14:paraId="3B730FC3" w14:textId="47B1C1F9" w:rsidR="00DB1494" w:rsidRPr="003A4192" w:rsidRDefault="00DB1494" w:rsidP="00DB1494">
            <w:pPr>
              <w:spacing w:after="0"/>
              <w:jc w:val="center"/>
              <w:rPr>
                <w:rFonts w:ascii="Arial" w:hAnsi="Arial"/>
                <w:b/>
                <w:color w:val="000000"/>
                <w:sz w:val="20"/>
                <w:szCs w:val="20"/>
                <w:u w:val="single"/>
              </w:rPr>
            </w:pPr>
            <w:r w:rsidRPr="003A4192">
              <w:rPr>
                <w:rFonts w:asciiTheme="minorBidi" w:hAnsiTheme="minorBidi" w:cstheme="minorBidi"/>
                <w:b/>
                <w:color w:val="000000"/>
                <w:sz w:val="20"/>
                <w:szCs w:val="20"/>
                <w:u w:val="single"/>
              </w:rPr>
              <w:t>X240-29</w:t>
            </w:r>
          </w:p>
        </w:tc>
        <w:tc>
          <w:tcPr>
            <w:tcW w:w="0" w:type="auto"/>
          </w:tcPr>
          <w:p w14:paraId="48307C63" w14:textId="47503485" w:rsidR="00DB1494" w:rsidRPr="003A4192" w:rsidRDefault="00DB1494" w:rsidP="00DB1494">
            <w:pPr>
              <w:spacing w:after="0"/>
              <w:rPr>
                <w:rFonts w:ascii="Arial" w:hAnsi="Arial"/>
                <w:b/>
                <w:bCs/>
                <w:color w:val="000000"/>
                <w:sz w:val="20"/>
                <w:szCs w:val="20"/>
                <w:u w:val="single"/>
              </w:rPr>
            </w:pPr>
            <w:r w:rsidRPr="003A4192">
              <w:rPr>
                <w:rFonts w:asciiTheme="minorBidi" w:hAnsiTheme="minorBidi" w:cstheme="minorBidi"/>
                <w:b/>
                <w:bCs/>
                <w:color w:val="000000"/>
                <w:sz w:val="20"/>
                <w:szCs w:val="20"/>
                <w:u w:val="single"/>
                <w14:ligatures w14:val="standardContextual"/>
              </w:rPr>
              <w:t>User selected volume structure</w:t>
            </w:r>
            <w:r w:rsidR="00E44957">
              <w:rPr>
                <w:rFonts w:asciiTheme="minorBidi" w:hAnsiTheme="minorBidi" w:cstheme="minorBidi"/>
                <w:b/>
                <w:bCs/>
                <w:color w:val="000000"/>
                <w:sz w:val="20"/>
                <w:szCs w:val="20"/>
                <w:u w:val="single"/>
                <w14:ligatures w14:val="standardContextual"/>
              </w:rPr>
              <w:t xml:space="preserve"> map</w:t>
            </w:r>
          </w:p>
        </w:tc>
      </w:tr>
    </w:tbl>
    <w:p w14:paraId="0304D158" w14:textId="77777777" w:rsidR="00EF6D31" w:rsidRPr="00CA634C" w:rsidRDefault="00EF6D31" w:rsidP="0097747C"/>
    <w:p w14:paraId="6476FE1A" w14:textId="1831A5A0" w:rsidR="00A065E1" w:rsidRPr="00FD5A81" w:rsidRDefault="00A065E1" w:rsidP="00A065E1">
      <w:pPr>
        <w:pStyle w:val="Instruction"/>
      </w:pPr>
      <w:bookmarkStart w:id="777" w:name="_Toc157164593"/>
      <w:r w:rsidRPr="005B0D53">
        <w:t xml:space="preserve">Add new </w:t>
      </w:r>
      <w:r>
        <w:t>Context Group for En Face Algorithms</w:t>
      </w:r>
      <w:bookmarkEnd w:id="777"/>
    </w:p>
    <w:p w14:paraId="433B7354" w14:textId="0B665E96" w:rsidR="00A065E1" w:rsidRDefault="00A065E1" w:rsidP="00A065E1">
      <w:pPr>
        <w:pStyle w:val="Heading3"/>
        <w:rPr>
          <w:snapToGrid w:val="0"/>
        </w:rPr>
      </w:pPr>
      <w:bookmarkStart w:id="778" w:name="_Toc157164594"/>
      <w:r>
        <w:rPr>
          <w:snapToGrid w:val="0"/>
        </w:rPr>
        <w:t xml:space="preserve">CID 427v </w:t>
      </w:r>
      <w:r w:rsidRPr="00BA3862">
        <w:rPr>
          <w:snapToGrid w:val="0"/>
        </w:rPr>
        <w:t xml:space="preserve">En Face </w:t>
      </w:r>
      <w:r w:rsidRPr="0097747C">
        <w:rPr>
          <w:snapToGrid w:val="0"/>
        </w:rPr>
        <w:t>Processing Algorithm Family</w:t>
      </w:r>
      <w:bookmarkEnd w:id="778"/>
    </w:p>
    <w:p w14:paraId="5AC44058" w14:textId="3D8DFEB5" w:rsidR="00A065E1" w:rsidRPr="00FD5A81" w:rsidRDefault="00A065E1" w:rsidP="00A065E1">
      <w:pPr>
        <w:rPr>
          <w:snapToGrid w:val="0"/>
        </w:rPr>
      </w:pPr>
      <w:r w:rsidRPr="00FD5A81">
        <w:rPr>
          <w:snapToGrid w:val="0"/>
        </w:rPr>
        <w:t>Keyword:</w:t>
      </w:r>
      <w:r>
        <w:rPr>
          <w:snapToGrid w:val="0"/>
        </w:rPr>
        <w:t xml:space="preserve"> </w:t>
      </w:r>
      <w:r w:rsidRPr="00A065E1">
        <w:rPr>
          <w:snapToGrid w:val="0"/>
        </w:rPr>
        <w:t>EnFaceProcessingAlgorithmFamily</w:t>
      </w:r>
    </w:p>
    <w:p w14:paraId="35E56036" w14:textId="7FAF1491" w:rsidR="00A065E1" w:rsidRPr="00FD5A81" w:rsidRDefault="00A065E1" w:rsidP="00A065E1">
      <w:pPr>
        <w:rPr>
          <w:snapToGrid w:val="0"/>
        </w:rPr>
      </w:pPr>
      <w:r w:rsidRPr="00FD5A81">
        <w:rPr>
          <w:snapToGrid w:val="0"/>
        </w:rPr>
        <w:t>FHIR Keyword:</w:t>
      </w:r>
      <w:r>
        <w:rPr>
          <w:snapToGrid w:val="0"/>
        </w:rPr>
        <w:t xml:space="preserve"> </w:t>
      </w:r>
      <w:r w:rsidRPr="00FD5A81">
        <w:rPr>
          <w:snapToGrid w:val="0"/>
        </w:rPr>
        <w:t>dicom-cid-427</w:t>
      </w:r>
      <w:r>
        <w:rPr>
          <w:snapToGrid w:val="0"/>
        </w:rPr>
        <w:t>v</w:t>
      </w:r>
      <w:r w:rsidRPr="00FD5A81">
        <w:rPr>
          <w:snapToGrid w:val="0"/>
        </w:rPr>
        <w:t>-</w:t>
      </w:r>
      <w:r w:rsidRPr="00A065E1">
        <w:rPr>
          <w:snapToGrid w:val="0"/>
        </w:rPr>
        <w:t>EnFaceProcessingAlgorithmFamily</w:t>
      </w:r>
    </w:p>
    <w:p w14:paraId="3BA8D534" w14:textId="77777777" w:rsidR="00A065E1" w:rsidRPr="00FD5A81" w:rsidRDefault="00A065E1" w:rsidP="00A065E1">
      <w:pPr>
        <w:rPr>
          <w:snapToGrid w:val="0"/>
        </w:rPr>
      </w:pPr>
      <w:r w:rsidRPr="00FD5A81">
        <w:rPr>
          <w:snapToGrid w:val="0"/>
        </w:rPr>
        <w:t>Type:</w:t>
      </w:r>
      <w:r>
        <w:rPr>
          <w:snapToGrid w:val="0"/>
        </w:rPr>
        <w:t xml:space="preserve"> </w:t>
      </w:r>
      <w:r w:rsidRPr="00FD5A81">
        <w:rPr>
          <w:snapToGrid w:val="0"/>
        </w:rPr>
        <w:t>Extensible</w:t>
      </w:r>
    </w:p>
    <w:p w14:paraId="570800B5" w14:textId="77777777" w:rsidR="00A065E1" w:rsidRPr="00FD5A81" w:rsidRDefault="00A065E1" w:rsidP="00A065E1">
      <w:pPr>
        <w:rPr>
          <w:snapToGrid w:val="0"/>
        </w:rPr>
      </w:pPr>
      <w:r w:rsidRPr="00FD5A81">
        <w:rPr>
          <w:snapToGrid w:val="0"/>
        </w:rPr>
        <w:t>Version:20</w:t>
      </w:r>
      <w:r>
        <w:rPr>
          <w:snapToGrid w:val="0"/>
        </w:rPr>
        <w:t>24mmdd</w:t>
      </w:r>
    </w:p>
    <w:p w14:paraId="69101145" w14:textId="0258B8C4" w:rsidR="00A065E1" w:rsidRDefault="00A065E1" w:rsidP="00A065E1">
      <w:pPr>
        <w:rPr>
          <w:snapToGrid w:val="0"/>
        </w:rPr>
      </w:pPr>
      <w:r w:rsidRPr="00FD5A81">
        <w:rPr>
          <w:snapToGrid w:val="0"/>
        </w:rPr>
        <w:t>UID:</w:t>
      </w:r>
      <w:r>
        <w:rPr>
          <w:snapToGrid w:val="0"/>
        </w:rPr>
        <w:t xml:space="preserve"> </w:t>
      </w:r>
      <w:r w:rsidRPr="00FD5A81">
        <w:rPr>
          <w:snapToGrid w:val="0"/>
        </w:rPr>
        <w:t>1.2.840.10008.6.1.</w:t>
      </w:r>
      <w:r>
        <w:rPr>
          <w:snapToGrid w:val="0"/>
        </w:rPr>
        <w:t>cidv</w:t>
      </w:r>
    </w:p>
    <w:p w14:paraId="28736506" w14:textId="7E2DF89C" w:rsidR="00A065E1" w:rsidRDefault="00A065E1" w:rsidP="00A065E1">
      <w:pPr>
        <w:keepNext/>
        <w:spacing w:before="216" w:after="0"/>
        <w:jc w:val="center"/>
        <w:rPr>
          <w:rFonts w:ascii="Arial" w:hAnsi="Arial"/>
          <w:b/>
          <w:color w:val="000000"/>
          <w:sz w:val="22"/>
        </w:rPr>
      </w:pPr>
      <w:r w:rsidRPr="007A0B68">
        <w:rPr>
          <w:rFonts w:ascii="Arial" w:hAnsi="Arial"/>
          <w:b/>
          <w:color w:val="000000"/>
          <w:sz w:val="22"/>
        </w:rPr>
        <w:t xml:space="preserve">Table CID </w:t>
      </w:r>
      <w:r>
        <w:rPr>
          <w:rFonts w:ascii="Arial" w:hAnsi="Arial"/>
          <w:b/>
          <w:color w:val="000000"/>
          <w:sz w:val="22"/>
        </w:rPr>
        <w:t>427v</w:t>
      </w:r>
      <w:r w:rsidRPr="007A0B68">
        <w:rPr>
          <w:rFonts w:ascii="Arial" w:hAnsi="Arial"/>
          <w:b/>
          <w:color w:val="000000"/>
          <w:sz w:val="22"/>
        </w:rPr>
        <w:t>. </w:t>
      </w:r>
      <w:r w:rsidRPr="00A065E1">
        <w:rPr>
          <w:rFonts w:ascii="Arial" w:hAnsi="Arial"/>
          <w:b/>
          <w:color w:val="000000"/>
          <w:sz w:val="22"/>
        </w:rPr>
        <w:t>En</w:t>
      </w:r>
      <w:r>
        <w:rPr>
          <w:rFonts w:ascii="Arial" w:hAnsi="Arial"/>
          <w:b/>
          <w:color w:val="000000"/>
          <w:sz w:val="22"/>
        </w:rPr>
        <w:t xml:space="preserve"> </w:t>
      </w:r>
      <w:r w:rsidRPr="00A065E1">
        <w:rPr>
          <w:rFonts w:ascii="Arial" w:hAnsi="Arial"/>
          <w:b/>
          <w:color w:val="000000"/>
          <w:sz w:val="22"/>
        </w:rPr>
        <w:t>Face</w:t>
      </w:r>
      <w:r>
        <w:rPr>
          <w:rFonts w:ascii="Arial" w:hAnsi="Arial"/>
          <w:b/>
          <w:color w:val="000000"/>
          <w:sz w:val="22"/>
        </w:rPr>
        <w:t xml:space="preserve"> </w:t>
      </w:r>
      <w:r w:rsidRPr="00A065E1">
        <w:rPr>
          <w:rFonts w:ascii="Arial" w:hAnsi="Arial"/>
          <w:b/>
          <w:color w:val="000000"/>
          <w:sz w:val="22"/>
        </w:rPr>
        <w:t>Processing</w:t>
      </w:r>
      <w:r>
        <w:rPr>
          <w:rFonts w:ascii="Arial" w:hAnsi="Arial"/>
          <w:b/>
          <w:color w:val="000000"/>
          <w:sz w:val="22"/>
        </w:rPr>
        <w:t xml:space="preserve"> </w:t>
      </w:r>
      <w:r w:rsidRPr="00A065E1">
        <w:rPr>
          <w:rFonts w:ascii="Arial" w:hAnsi="Arial"/>
          <w:b/>
          <w:color w:val="000000"/>
          <w:sz w:val="22"/>
        </w:rPr>
        <w:t>Algorithm</w:t>
      </w:r>
      <w:r>
        <w:rPr>
          <w:rFonts w:ascii="Arial" w:hAnsi="Arial"/>
          <w:b/>
          <w:color w:val="000000"/>
          <w:sz w:val="22"/>
        </w:rPr>
        <w:t xml:space="preserve"> </w:t>
      </w:r>
      <w:r w:rsidRPr="00A065E1">
        <w:rPr>
          <w:rFonts w:ascii="Arial" w:hAnsi="Arial"/>
          <w:b/>
          <w:color w:val="000000"/>
          <w:sz w:val="22"/>
        </w:rPr>
        <w:t>Family</w:t>
      </w:r>
    </w:p>
    <w:tbl>
      <w:tblPr>
        <w:tblStyle w:val="TableGrid1"/>
        <w:tblW w:w="0" w:type="auto"/>
        <w:tblCellMar>
          <w:top w:w="29" w:type="dxa"/>
          <w:bottom w:w="29" w:type="dxa"/>
        </w:tblCellMar>
        <w:tblLook w:val="04A0" w:firstRow="1" w:lastRow="0" w:firstColumn="1" w:lastColumn="0" w:noHBand="0" w:noVBand="1"/>
      </w:tblPr>
      <w:tblGrid>
        <w:gridCol w:w="1795"/>
        <w:gridCol w:w="1350"/>
        <w:gridCol w:w="4883"/>
      </w:tblGrid>
      <w:tr w:rsidR="00A065E1" w:rsidRPr="00E55A39" w14:paraId="77FC3D28" w14:textId="77777777" w:rsidTr="003A4192">
        <w:tc>
          <w:tcPr>
            <w:tcW w:w="1795" w:type="dxa"/>
            <w:shd w:val="clear" w:color="auto" w:fill="auto"/>
            <w:hideMark/>
          </w:tcPr>
          <w:p w14:paraId="6DF772AA" w14:textId="77777777" w:rsidR="00A065E1" w:rsidRPr="000A5308" w:rsidRDefault="00A065E1" w:rsidP="00627CF2">
            <w:pPr>
              <w:spacing w:after="0"/>
              <w:jc w:val="center"/>
              <w:rPr>
                <w:rFonts w:ascii="Arial" w:hAnsi="Arial" w:cs="Times New Roman"/>
                <w:b/>
                <w:color w:val="000000"/>
                <w:sz w:val="20"/>
                <w:szCs w:val="20"/>
              </w:rPr>
            </w:pPr>
            <w:r w:rsidRPr="000A5308">
              <w:rPr>
                <w:rFonts w:ascii="Arial" w:hAnsi="Arial"/>
                <w:b/>
                <w:color w:val="000000"/>
                <w:sz w:val="20"/>
                <w:szCs w:val="20"/>
              </w:rPr>
              <w:t>Coding Scheme Designator</w:t>
            </w:r>
          </w:p>
        </w:tc>
        <w:tc>
          <w:tcPr>
            <w:tcW w:w="1350" w:type="dxa"/>
            <w:shd w:val="clear" w:color="auto" w:fill="auto"/>
            <w:hideMark/>
          </w:tcPr>
          <w:p w14:paraId="48F6DBA5" w14:textId="77777777" w:rsidR="00A065E1" w:rsidRPr="000A5308" w:rsidRDefault="00A065E1" w:rsidP="00627CF2">
            <w:pPr>
              <w:spacing w:after="0"/>
              <w:jc w:val="center"/>
              <w:rPr>
                <w:rFonts w:ascii="Arial" w:hAnsi="Arial"/>
                <w:b/>
                <w:color w:val="000000"/>
                <w:sz w:val="20"/>
                <w:szCs w:val="20"/>
              </w:rPr>
            </w:pPr>
            <w:r w:rsidRPr="000A5308">
              <w:rPr>
                <w:rFonts w:ascii="Arial" w:hAnsi="Arial"/>
                <w:b/>
                <w:color w:val="000000"/>
                <w:sz w:val="20"/>
                <w:szCs w:val="20"/>
              </w:rPr>
              <w:t>Code Value</w:t>
            </w:r>
          </w:p>
        </w:tc>
        <w:tc>
          <w:tcPr>
            <w:tcW w:w="4883" w:type="dxa"/>
            <w:shd w:val="clear" w:color="auto" w:fill="auto"/>
            <w:hideMark/>
          </w:tcPr>
          <w:p w14:paraId="41551465" w14:textId="77777777" w:rsidR="00A065E1" w:rsidRPr="000A5308" w:rsidRDefault="00A065E1" w:rsidP="00627CF2">
            <w:pPr>
              <w:spacing w:after="0"/>
              <w:jc w:val="center"/>
              <w:rPr>
                <w:rFonts w:ascii="Arial" w:hAnsi="Arial"/>
                <w:b/>
                <w:color w:val="000000"/>
                <w:sz w:val="20"/>
                <w:szCs w:val="20"/>
              </w:rPr>
            </w:pPr>
            <w:r w:rsidRPr="000A5308">
              <w:rPr>
                <w:rFonts w:ascii="Arial" w:hAnsi="Arial"/>
                <w:b/>
                <w:color w:val="000000"/>
                <w:sz w:val="20"/>
                <w:szCs w:val="20"/>
              </w:rPr>
              <w:t>Code Meaning</w:t>
            </w:r>
          </w:p>
        </w:tc>
      </w:tr>
      <w:tr w:rsidR="00A065E1" w:rsidRPr="00E55A39" w14:paraId="6ECC5BEB" w14:textId="77777777" w:rsidTr="00146BDE">
        <w:tc>
          <w:tcPr>
            <w:tcW w:w="8028" w:type="dxa"/>
            <w:gridSpan w:val="3"/>
            <w:shd w:val="clear" w:color="auto" w:fill="auto"/>
          </w:tcPr>
          <w:p w14:paraId="09828246" w14:textId="075B8CD1" w:rsidR="00A065E1" w:rsidRPr="00E55A39" w:rsidRDefault="00A065E1" w:rsidP="00A065E1">
            <w:pPr>
              <w:spacing w:after="0"/>
              <w:rPr>
                <w:rFonts w:ascii="Arial" w:hAnsi="Arial"/>
                <w:bCs/>
                <w:i/>
                <w:iCs/>
                <w:color w:val="000000"/>
                <w:sz w:val="20"/>
                <w:szCs w:val="20"/>
              </w:rPr>
            </w:pPr>
            <w:r w:rsidRPr="00E55A39">
              <w:rPr>
                <w:rFonts w:ascii="Arial" w:hAnsi="Arial"/>
                <w:bCs/>
                <w:i/>
                <w:iCs/>
                <w:color w:val="000000"/>
                <w:sz w:val="20"/>
                <w:szCs w:val="20"/>
              </w:rPr>
              <w:t>Include CID 4270 OCT-A Processing Algorithm Family</w:t>
            </w:r>
          </w:p>
        </w:tc>
      </w:tr>
      <w:tr w:rsidR="00A065E1" w:rsidRPr="00E55A39" w14:paraId="6C3C4403" w14:textId="77777777" w:rsidTr="003A4192">
        <w:tc>
          <w:tcPr>
            <w:tcW w:w="1795" w:type="dxa"/>
            <w:shd w:val="clear" w:color="auto" w:fill="auto"/>
          </w:tcPr>
          <w:p w14:paraId="22C318E6" w14:textId="6D1EE4F6" w:rsidR="00A065E1" w:rsidRPr="00E55A39" w:rsidRDefault="00146BDE" w:rsidP="00627CF2">
            <w:pPr>
              <w:spacing w:after="0"/>
              <w:jc w:val="center"/>
              <w:rPr>
                <w:rFonts w:ascii="Arial" w:hAnsi="Arial"/>
                <w:bCs/>
                <w:color w:val="000000"/>
                <w:sz w:val="20"/>
                <w:szCs w:val="20"/>
              </w:rPr>
            </w:pPr>
            <w:r w:rsidRPr="00E55A39">
              <w:rPr>
                <w:rFonts w:ascii="Arial" w:hAnsi="Arial"/>
                <w:bCs/>
                <w:color w:val="000000"/>
                <w:sz w:val="20"/>
                <w:szCs w:val="20"/>
              </w:rPr>
              <w:t>DCM</w:t>
            </w:r>
          </w:p>
        </w:tc>
        <w:tc>
          <w:tcPr>
            <w:tcW w:w="1350" w:type="dxa"/>
            <w:shd w:val="clear" w:color="auto" w:fill="auto"/>
          </w:tcPr>
          <w:p w14:paraId="319F02A7" w14:textId="5BA6F7AA" w:rsidR="00A065E1" w:rsidRPr="00E55A39" w:rsidRDefault="00146BDE" w:rsidP="00627CF2">
            <w:pPr>
              <w:spacing w:after="0"/>
              <w:jc w:val="center"/>
              <w:rPr>
                <w:rFonts w:ascii="Arial" w:hAnsi="Arial"/>
                <w:bCs/>
                <w:color w:val="000000"/>
                <w:sz w:val="20"/>
                <w:szCs w:val="20"/>
              </w:rPr>
            </w:pPr>
            <w:r w:rsidRPr="00E55A39">
              <w:rPr>
                <w:rFonts w:ascii="Arial" w:hAnsi="Arial"/>
                <w:bCs/>
                <w:color w:val="000000"/>
                <w:sz w:val="20"/>
                <w:szCs w:val="20"/>
              </w:rPr>
              <w:t>113078</w:t>
            </w:r>
          </w:p>
        </w:tc>
        <w:tc>
          <w:tcPr>
            <w:tcW w:w="4883" w:type="dxa"/>
            <w:shd w:val="clear" w:color="auto" w:fill="auto"/>
          </w:tcPr>
          <w:p w14:paraId="3C358501" w14:textId="7FAF76BE" w:rsidR="00A065E1" w:rsidRPr="00E55A39" w:rsidRDefault="00146BDE" w:rsidP="00627CF2">
            <w:pPr>
              <w:spacing w:after="0"/>
              <w:rPr>
                <w:rFonts w:ascii="Arial" w:hAnsi="Arial"/>
                <w:bCs/>
                <w:color w:val="000000"/>
                <w:sz w:val="20"/>
                <w:szCs w:val="20"/>
              </w:rPr>
            </w:pPr>
            <w:r w:rsidRPr="00E55A39">
              <w:rPr>
                <w:rFonts w:ascii="Arial" w:hAnsi="Arial"/>
                <w:bCs/>
                <w:color w:val="000000"/>
                <w:sz w:val="20"/>
                <w:szCs w:val="20"/>
              </w:rPr>
              <w:t>Maximum intensity projection</w:t>
            </w:r>
          </w:p>
        </w:tc>
      </w:tr>
      <w:tr w:rsidR="00146BDE" w:rsidRPr="00E55A39" w14:paraId="7C809920" w14:textId="77777777" w:rsidTr="003A4192">
        <w:tblPrEx>
          <w:tblCellMar>
            <w:top w:w="0" w:type="dxa"/>
            <w:bottom w:w="0" w:type="dxa"/>
          </w:tblCellMar>
        </w:tblPrEx>
        <w:tc>
          <w:tcPr>
            <w:tcW w:w="1795" w:type="dxa"/>
          </w:tcPr>
          <w:p w14:paraId="6D45BA6B" w14:textId="77777777" w:rsidR="00146BDE" w:rsidRPr="00E55A39" w:rsidRDefault="00146BDE" w:rsidP="00627CF2">
            <w:pPr>
              <w:spacing w:after="0"/>
              <w:jc w:val="center"/>
              <w:rPr>
                <w:rFonts w:ascii="Arial" w:hAnsi="Arial"/>
                <w:bCs/>
                <w:color w:val="000000"/>
                <w:sz w:val="20"/>
                <w:szCs w:val="20"/>
              </w:rPr>
            </w:pPr>
            <w:r w:rsidRPr="00E55A39">
              <w:rPr>
                <w:rFonts w:ascii="Arial" w:hAnsi="Arial"/>
                <w:bCs/>
                <w:color w:val="000000"/>
                <w:sz w:val="20"/>
                <w:szCs w:val="20"/>
              </w:rPr>
              <w:t>DCM</w:t>
            </w:r>
          </w:p>
        </w:tc>
        <w:tc>
          <w:tcPr>
            <w:tcW w:w="1350" w:type="dxa"/>
          </w:tcPr>
          <w:p w14:paraId="270D7BD5" w14:textId="45E88B78" w:rsidR="00146BDE" w:rsidRPr="00E55A39" w:rsidRDefault="00146BDE" w:rsidP="00627CF2">
            <w:pPr>
              <w:spacing w:after="0"/>
              <w:jc w:val="center"/>
              <w:rPr>
                <w:rFonts w:ascii="Arial" w:hAnsi="Arial"/>
                <w:bCs/>
                <w:color w:val="000000"/>
                <w:sz w:val="20"/>
                <w:szCs w:val="20"/>
              </w:rPr>
            </w:pPr>
            <w:r w:rsidRPr="00E55A39">
              <w:rPr>
                <w:rFonts w:ascii="Arial" w:hAnsi="Arial"/>
                <w:bCs/>
                <w:color w:val="000000"/>
                <w:sz w:val="20"/>
                <w:szCs w:val="20"/>
              </w:rPr>
              <w:t>113079</w:t>
            </w:r>
          </w:p>
        </w:tc>
        <w:tc>
          <w:tcPr>
            <w:tcW w:w="4883" w:type="dxa"/>
          </w:tcPr>
          <w:p w14:paraId="4B544FA7" w14:textId="526DDB41" w:rsidR="00146BDE" w:rsidRPr="00E55A39" w:rsidRDefault="00146BDE" w:rsidP="00627CF2">
            <w:pPr>
              <w:spacing w:after="0"/>
              <w:rPr>
                <w:rFonts w:ascii="Arial" w:hAnsi="Arial"/>
                <w:bCs/>
                <w:color w:val="000000"/>
                <w:sz w:val="20"/>
                <w:szCs w:val="20"/>
              </w:rPr>
            </w:pPr>
            <w:r w:rsidRPr="00E55A39">
              <w:rPr>
                <w:rFonts w:ascii="Arial" w:hAnsi="Arial"/>
                <w:bCs/>
                <w:color w:val="000000"/>
                <w:sz w:val="20"/>
                <w:szCs w:val="20"/>
              </w:rPr>
              <w:t>Minimum intensity projection</w:t>
            </w:r>
          </w:p>
        </w:tc>
      </w:tr>
      <w:tr w:rsidR="00962199" w:rsidRPr="00E55A39" w14:paraId="355257A1" w14:textId="77777777" w:rsidTr="003A4192">
        <w:tblPrEx>
          <w:tblCellMar>
            <w:top w:w="0" w:type="dxa"/>
            <w:bottom w:w="0" w:type="dxa"/>
          </w:tblCellMar>
        </w:tblPrEx>
        <w:tc>
          <w:tcPr>
            <w:tcW w:w="1795" w:type="dxa"/>
          </w:tcPr>
          <w:p w14:paraId="537A1E51" w14:textId="6B10D0E5" w:rsidR="00962199" w:rsidRPr="00E55A39" w:rsidRDefault="00962199" w:rsidP="00962199">
            <w:pPr>
              <w:spacing w:after="0"/>
              <w:jc w:val="center"/>
              <w:rPr>
                <w:rFonts w:ascii="Arial" w:hAnsi="Arial"/>
                <w:bCs/>
                <w:color w:val="000000"/>
                <w:sz w:val="20"/>
                <w:szCs w:val="20"/>
              </w:rPr>
            </w:pPr>
            <w:r w:rsidRPr="00E55A39">
              <w:rPr>
                <w:rFonts w:ascii="Arial" w:hAnsi="Arial"/>
                <w:bCs/>
                <w:color w:val="000000"/>
                <w:sz w:val="20"/>
                <w:szCs w:val="20"/>
              </w:rPr>
              <w:t>DCM</w:t>
            </w:r>
          </w:p>
        </w:tc>
        <w:tc>
          <w:tcPr>
            <w:tcW w:w="1350" w:type="dxa"/>
          </w:tcPr>
          <w:p w14:paraId="0EE9EDFC" w14:textId="1FD1806A" w:rsidR="00962199" w:rsidRPr="00BB2028" w:rsidRDefault="00962199" w:rsidP="00962199">
            <w:pPr>
              <w:spacing w:after="0"/>
              <w:jc w:val="center"/>
              <w:rPr>
                <w:rFonts w:ascii="Arial" w:hAnsi="Arial"/>
                <w:bCs/>
                <w:color w:val="000000"/>
                <w:sz w:val="20"/>
                <w:szCs w:val="20"/>
              </w:rPr>
            </w:pPr>
            <w:r w:rsidRPr="003A4192">
              <w:rPr>
                <w:rFonts w:asciiTheme="minorBidi" w:hAnsiTheme="minorBidi" w:cstheme="minorBidi"/>
                <w:color w:val="000000"/>
                <w:sz w:val="20"/>
                <w:szCs w:val="20"/>
              </w:rPr>
              <w:t>X240-01</w:t>
            </w:r>
          </w:p>
        </w:tc>
        <w:tc>
          <w:tcPr>
            <w:tcW w:w="4883" w:type="dxa"/>
          </w:tcPr>
          <w:p w14:paraId="3F5B86E2" w14:textId="096B56DB" w:rsidR="00962199" w:rsidRPr="00E55A39" w:rsidRDefault="00962199" w:rsidP="00962199">
            <w:pPr>
              <w:spacing w:after="0"/>
              <w:rPr>
                <w:rFonts w:ascii="Arial" w:hAnsi="Arial"/>
                <w:bCs/>
                <w:color w:val="000000"/>
                <w:sz w:val="20"/>
                <w:szCs w:val="20"/>
              </w:rPr>
            </w:pPr>
            <w:r w:rsidRPr="00E55A39">
              <w:rPr>
                <w:rFonts w:ascii="Arial" w:hAnsi="Arial"/>
                <w:bCs/>
                <w:color w:val="000000"/>
                <w:sz w:val="20"/>
                <w:szCs w:val="20"/>
              </w:rPr>
              <w:t>Mean intensity projection</w:t>
            </w:r>
          </w:p>
        </w:tc>
      </w:tr>
      <w:tr w:rsidR="00962199" w:rsidRPr="00E55A39" w14:paraId="452A8A2F" w14:textId="77777777" w:rsidTr="003A4192">
        <w:tblPrEx>
          <w:tblCellMar>
            <w:top w:w="0" w:type="dxa"/>
            <w:bottom w:w="0" w:type="dxa"/>
          </w:tblCellMar>
        </w:tblPrEx>
        <w:tc>
          <w:tcPr>
            <w:tcW w:w="1795" w:type="dxa"/>
          </w:tcPr>
          <w:p w14:paraId="045B6A25" w14:textId="7F2AC824" w:rsidR="00962199" w:rsidRPr="00E55A39" w:rsidRDefault="00962199" w:rsidP="00962199">
            <w:pPr>
              <w:spacing w:after="0"/>
              <w:jc w:val="center"/>
              <w:rPr>
                <w:rFonts w:ascii="Arial" w:hAnsi="Arial"/>
                <w:bCs/>
                <w:color w:val="000000"/>
                <w:sz w:val="20"/>
                <w:szCs w:val="20"/>
              </w:rPr>
            </w:pPr>
            <w:r w:rsidRPr="00E55A39">
              <w:rPr>
                <w:rFonts w:ascii="Arial" w:hAnsi="Arial"/>
                <w:bCs/>
                <w:color w:val="000000"/>
                <w:sz w:val="20"/>
                <w:szCs w:val="20"/>
              </w:rPr>
              <w:t>DCM</w:t>
            </w:r>
          </w:p>
        </w:tc>
        <w:tc>
          <w:tcPr>
            <w:tcW w:w="1350" w:type="dxa"/>
          </w:tcPr>
          <w:p w14:paraId="4203C689" w14:textId="43382AE4" w:rsidR="00962199" w:rsidRPr="00BB2028" w:rsidRDefault="00962199" w:rsidP="00962199">
            <w:pPr>
              <w:spacing w:after="0"/>
              <w:jc w:val="center"/>
              <w:rPr>
                <w:rFonts w:ascii="Arial" w:hAnsi="Arial"/>
                <w:bCs/>
                <w:color w:val="000000"/>
                <w:sz w:val="20"/>
                <w:szCs w:val="20"/>
              </w:rPr>
            </w:pPr>
            <w:r w:rsidRPr="003A4192">
              <w:rPr>
                <w:rFonts w:asciiTheme="minorBidi" w:hAnsiTheme="minorBidi" w:cstheme="minorBidi"/>
                <w:color w:val="000000"/>
                <w:sz w:val="20"/>
                <w:szCs w:val="20"/>
              </w:rPr>
              <w:t>X240-02</w:t>
            </w:r>
          </w:p>
        </w:tc>
        <w:tc>
          <w:tcPr>
            <w:tcW w:w="4883" w:type="dxa"/>
          </w:tcPr>
          <w:p w14:paraId="25E45F58" w14:textId="0002FD7F" w:rsidR="00962199" w:rsidRPr="00E55A39" w:rsidRDefault="00962199" w:rsidP="00962199">
            <w:pPr>
              <w:spacing w:after="0"/>
              <w:rPr>
                <w:rFonts w:ascii="Arial" w:hAnsi="Arial"/>
                <w:bCs/>
                <w:color w:val="000000"/>
                <w:sz w:val="20"/>
                <w:szCs w:val="20"/>
              </w:rPr>
            </w:pPr>
            <w:r w:rsidRPr="00E55A39">
              <w:rPr>
                <w:rFonts w:ascii="Arial" w:hAnsi="Arial"/>
                <w:bCs/>
                <w:color w:val="000000"/>
                <w:sz w:val="20"/>
                <w:szCs w:val="20"/>
              </w:rPr>
              <w:t>Median intensity projection</w:t>
            </w:r>
          </w:p>
        </w:tc>
      </w:tr>
      <w:tr w:rsidR="00962199" w:rsidRPr="00E55A39" w14:paraId="17DA8692" w14:textId="77777777" w:rsidTr="003A4192">
        <w:tblPrEx>
          <w:tblCellMar>
            <w:top w:w="0" w:type="dxa"/>
            <w:bottom w:w="0" w:type="dxa"/>
          </w:tblCellMar>
        </w:tblPrEx>
        <w:tc>
          <w:tcPr>
            <w:tcW w:w="1795" w:type="dxa"/>
          </w:tcPr>
          <w:p w14:paraId="708EB0E8" w14:textId="274CFD19" w:rsidR="00962199" w:rsidRPr="00E55A39" w:rsidRDefault="00962199" w:rsidP="00962199">
            <w:pPr>
              <w:spacing w:after="0"/>
              <w:jc w:val="center"/>
              <w:rPr>
                <w:rFonts w:ascii="Arial" w:hAnsi="Arial"/>
                <w:bCs/>
                <w:color w:val="000000"/>
                <w:sz w:val="20"/>
                <w:szCs w:val="20"/>
              </w:rPr>
            </w:pPr>
            <w:r w:rsidRPr="00E55A39">
              <w:rPr>
                <w:rFonts w:ascii="Arial" w:hAnsi="Arial"/>
                <w:bCs/>
                <w:color w:val="000000"/>
                <w:sz w:val="20"/>
                <w:szCs w:val="20"/>
              </w:rPr>
              <w:lastRenderedPageBreak/>
              <w:t>DCM</w:t>
            </w:r>
          </w:p>
        </w:tc>
        <w:tc>
          <w:tcPr>
            <w:tcW w:w="1350" w:type="dxa"/>
          </w:tcPr>
          <w:p w14:paraId="2D25ABF1" w14:textId="5CD23223" w:rsidR="00962199" w:rsidRPr="00BB2028" w:rsidRDefault="00962199" w:rsidP="00962199">
            <w:pPr>
              <w:spacing w:after="0"/>
              <w:jc w:val="center"/>
              <w:rPr>
                <w:rFonts w:ascii="Arial" w:hAnsi="Arial"/>
                <w:bCs/>
                <w:color w:val="000000"/>
                <w:sz w:val="20"/>
                <w:szCs w:val="20"/>
              </w:rPr>
            </w:pPr>
            <w:r w:rsidRPr="003A4192">
              <w:rPr>
                <w:rFonts w:asciiTheme="minorBidi" w:hAnsiTheme="minorBidi" w:cstheme="minorBidi"/>
                <w:color w:val="000000"/>
                <w:sz w:val="20"/>
                <w:szCs w:val="20"/>
              </w:rPr>
              <w:t>X240-03</w:t>
            </w:r>
          </w:p>
        </w:tc>
        <w:tc>
          <w:tcPr>
            <w:tcW w:w="4883" w:type="dxa"/>
          </w:tcPr>
          <w:p w14:paraId="1942198A" w14:textId="5221BC37" w:rsidR="00962199" w:rsidRPr="00E55A39" w:rsidRDefault="00962199" w:rsidP="00962199">
            <w:pPr>
              <w:spacing w:after="0"/>
              <w:rPr>
                <w:rFonts w:ascii="Arial" w:hAnsi="Arial"/>
                <w:bCs/>
                <w:color w:val="000000"/>
                <w:sz w:val="20"/>
                <w:szCs w:val="20"/>
              </w:rPr>
            </w:pPr>
            <w:r w:rsidRPr="00E55A39">
              <w:rPr>
                <w:rFonts w:ascii="Arial" w:hAnsi="Arial"/>
                <w:bCs/>
                <w:color w:val="000000"/>
                <w:sz w:val="20"/>
                <w:szCs w:val="20"/>
              </w:rPr>
              <w:t>Summation projection</w:t>
            </w:r>
          </w:p>
        </w:tc>
      </w:tr>
    </w:tbl>
    <w:p w14:paraId="7BEEF651" w14:textId="77777777" w:rsidR="00BA3862" w:rsidRDefault="00BA3862" w:rsidP="0097747C"/>
    <w:p w14:paraId="55503376" w14:textId="6C36F90A" w:rsidR="00FD5A81" w:rsidRPr="00FD5A81" w:rsidRDefault="005B693C" w:rsidP="00CF4F18">
      <w:pPr>
        <w:pStyle w:val="Instruction"/>
      </w:pPr>
      <w:bookmarkStart w:id="779" w:name="_Toc157164595"/>
      <w:r w:rsidRPr="005B0D53">
        <w:t xml:space="preserve">Add new </w:t>
      </w:r>
      <w:r>
        <w:t>Context Group for anterior eye segment</w:t>
      </w:r>
      <w:r w:rsidR="005A0854">
        <w:t>ed surface</w:t>
      </w:r>
      <w:r>
        <w:t>s</w:t>
      </w:r>
      <w:bookmarkEnd w:id="779"/>
      <w:r w:rsidRPr="005B0D53">
        <w:t xml:space="preserve"> </w:t>
      </w:r>
    </w:p>
    <w:p w14:paraId="677425DC" w14:textId="0F5F45F7" w:rsidR="00FD5A81" w:rsidRDefault="00FD5A81" w:rsidP="00763A82">
      <w:pPr>
        <w:pStyle w:val="Heading3"/>
        <w:rPr>
          <w:snapToGrid w:val="0"/>
        </w:rPr>
      </w:pPr>
      <w:bookmarkStart w:id="780" w:name="_CID_427x_Anterior"/>
      <w:bookmarkStart w:id="781" w:name="_Toc157164596"/>
      <w:bookmarkEnd w:id="780"/>
      <w:r>
        <w:rPr>
          <w:snapToGrid w:val="0"/>
        </w:rPr>
        <w:t>CID 427x Anterior Eye Segmentation Surface</w:t>
      </w:r>
      <w:bookmarkEnd w:id="781"/>
    </w:p>
    <w:p w14:paraId="79D3788B" w14:textId="7CF25A8E" w:rsidR="00FD5A81" w:rsidRPr="00FD5A81" w:rsidRDefault="00FD5A81" w:rsidP="00FD5A81">
      <w:pPr>
        <w:rPr>
          <w:snapToGrid w:val="0"/>
        </w:rPr>
      </w:pPr>
      <w:r w:rsidRPr="00FD5A81">
        <w:rPr>
          <w:snapToGrid w:val="0"/>
        </w:rPr>
        <w:t>Keyword:</w:t>
      </w:r>
      <w:r>
        <w:rPr>
          <w:snapToGrid w:val="0"/>
        </w:rPr>
        <w:t xml:space="preserve"> AnteriorEye</w:t>
      </w:r>
      <w:r w:rsidRPr="00FD5A81">
        <w:rPr>
          <w:snapToGrid w:val="0"/>
        </w:rPr>
        <w:t>SegmentationSurface</w:t>
      </w:r>
    </w:p>
    <w:p w14:paraId="50ABB46A" w14:textId="124F8654" w:rsidR="00FD5A81" w:rsidRPr="00FD5A81" w:rsidRDefault="00FD5A81" w:rsidP="00FD5A81">
      <w:pPr>
        <w:rPr>
          <w:snapToGrid w:val="0"/>
        </w:rPr>
      </w:pPr>
      <w:r w:rsidRPr="00FD5A81">
        <w:rPr>
          <w:snapToGrid w:val="0"/>
        </w:rPr>
        <w:t>FHIR Keyword:</w:t>
      </w:r>
      <w:r>
        <w:rPr>
          <w:snapToGrid w:val="0"/>
        </w:rPr>
        <w:t xml:space="preserve"> </w:t>
      </w:r>
      <w:r w:rsidRPr="00FD5A81">
        <w:rPr>
          <w:snapToGrid w:val="0"/>
        </w:rPr>
        <w:t>dicom-cid-427</w:t>
      </w:r>
      <w:r>
        <w:rPr>
          <w:snapToGrid w:val="0"/>
        </w:rPr>
        <w:t>x</w:t>
      </w:r>
      <w:r w:rsidRPr="00FD5A81">
        <w:rPr>
          <w:snapToGrid w:val="0"/>
        </w:rPr>
        <w:t>-</w:t>
      </w:r>
      <w:r>
        <w:rPr>
          <w:snapToGrid w:val="0"/>
        </w:rPr>
        <w:t>AnteriorEye</w:t>
      </w:r>
      <w:r w:rsidRPr="00FD5A81">
        <w:rPr>
          <w:snapToGrid w:val="0"/>
        </w:rPr>
        <w:t>SegmentationSurface</w:t>
      </w:r>
    </w:p>
    <w:p w14:paraId="4B15B35A" w14:textId="54EF7958" w:rsidR="00FD5A81" w:rsidRPr="00FD5A81" w:rsidRDefault="00FD5A81" w:rsidP="00FD5A81">
      <w:pPr>
        <w:rPr>
          <w:snapToGrid w:val="0"/>
        </w:rPr>
      </w:pPr>
      <w:r w:rsidRPr="00FD5A81">
        <w:rPr>
          <w:snapToGrid w:val="0"/>
        </w:rPr>
        <w:t>Type:</w:t>
      </w:r>
      <w:r>
        <w:rPr>
          <w:snapToGrid w:val="0"/>
        </w:rPr>
        <w:t xml:space="preserve"> </w:t>
      </w:r>
      <w:r w:rsidRPr="00FD5A81">
        <w:rPr>
          <w:snapToGrid w:val="0"/>
        </w:rPr>
        <w:t>Extensible</w:t>
      </w:r>
    </w:p>
    <w:p w14:paraId="01B5775F" w14:textId="618C4F31" w:rsidR="00FD5A81" w:rsidRPr="00FD5A81" w:rsidRDefault="00FD5A81" w:rsidP="00FD5A81">
      <w:pPr>
        <w:rPr>
          <w:snapToGrid w:val="0"/>
        </w:rPr>
      </w:pPr>
      <w:r w:rsidRPr="00FD5A81">
        <w:rPr>
          <w:snapToGrid w:val="0"/>
        </w:rPr>
        <w:t>Version:20</w:t>
      </w:r>
      <w:r>
        <w:rPr>
          <w:snapToGrid w:val="0"/>
        </w:rPr>
        <w:t>24mmdd</w:t>
      </w:r>
    </w:p>
    <w:p w14:paraId="632B7BA2" w14:textId="6FC32A4D" w:rsidR="005B693C" w:rsidRDefault="00FD5A81" w:rsidP="00FD5A81">
      <w:pPr>
        <w:rPr>
          <w:snapToGrid w:val="0"/>
        </w:rPr>
      </w:pPr>
      <w:r w:rsidRPr="00FD5A81">
        <w:rPr>
          <w:snapToGrid w:val="0"/>
        </w:rPr>
        <w:t>UID:</w:t>
      </w:r>
      <w:r>
        <w:rPr>
          <w:snapToGrid w:val="0"/>
        </w:rPr>
        <w:t xml:space="preserve"> </w:t>
      </w:r>
      <w:r w:rsidRPr="00FD5A81">
        <w:rPr>
          <w:snapToGrid w:val="0"/>
        </w:rPr>
        <w:t>1.2.840.10008.6.1.</w:t>
      </w:r>
      <w:r>
        <w:rPr>
          <w:snapToGrid w:val="0"/>
        </w:rPr>
        <w:t>cidx</w:t>
      </w:r>
    </w:p>
    <w:p w14:paraId="7C61372C" w14:textId="6A0D0964" w:rsidR="00FD5A81" w:rsidRDefault="00FD5A81" w:rsidP="00FD5A81">
      <w:pPr>
        <w:keepNext/>
        <w:spacing w:before="216" w:after="0"/>
        <w:jc w:val="center"/>
        <w:rPr>
          <w:rFonts w:ascii="Arial" w:hAnsi="Arial"/>
          <w:b/>
          <w:color w:val="000000"/>
          <w:sz w:val="22"/>
        </w:rPr>
      </w:pPr>
      <w:r w:rsidRPr="007A0B68">
        <w:rPr>
          <w:rFonts w:ascii="Arial" w:hAnsi="Arial"/>
          <w:b/>
          <w:color w:val="000000"/>
          <w:sz w:val="22"/>
        </w:rPr>
        <w:t xml:space="preserve">Table CID </w:t>
      </w:r>
      <w:r>
        <w:rPr>
          <w:rFonts w:ascii="Arial" w:hAnsi="Arial"/>
          <w:b/>
          <w:color w:val="000000"/>
          <w:sz w:val="22"/>
        </w:rPr>
        <w:t>427x</w:t>
      </w:r>
      <w:r w:rsidRPr="007A0B68">
        <w:rPr>
          <w:rFonts w:ascii="Arial" w:hAnsi="Arial"/>
          <w:b/>
          <w:color w:val="000000"/>
          <w:sz w:val="22"/>
        </w:rPr>
        <w:t>. </w:t>
      </w:r>
      <w:r w:rsidRPr="00FD5A81">
        <w:rPr>
          <w:rFonts w:ascii="Arial" w:hAnsi="Arial"/>
          <w:b/>
          <w:color w:val="000000"/>
          <w:sz w:val="22"/>
        </w:rPr>
        <w:t>Anterior Eye Segmentation Surface</w:t>
      </w:r>
    </w:p>
    <w:tbl>
      <w:tblPr>
        <w:tblStyle w:val="TableGrid1"/>
        <w:tblW w:w="0" w:type="auto"/>
        <w:tblCellMar>
          <w:top w:w="14" w:type="dxa"/>
          <w:bottom w:w="14" w:type="dxa"/>
        </w:tblCellMar>
        <w:tblLook w:val="04A0" w:firstRow="1" w:lastRow="0" w:firstColumn="1" w:lastColumn="0" w:noHBand="0" w:noVBand="1"/>
      </w:tblPr>
      <w:tblGrid>
        <w:gridCol w:w="1638"/>
        <w:gridCol w:w="1350"/>
        <w:gridCol w:w="5040"/>
      </w:tblGrid>
      <w:tr w:rsidR="00FD5A81" w:rsidRPr="007A0B68" w14:paraId="000C6FF5" w14:textId="77777777" w:rsidTr="00627CF2">
        <w:tc>
          <w:tcPr>
            <w:tcW w:w="1638" w:type="dxa"/>
            <w:shd w:val="clear" w:color="auto" w:fill="auto"/>
            <w:hideMark/>
          </w:tcPr>
          <w:p w14:paraId="34418D52" w14:textId="77777777" w:rsidR="00FD5A81" w:rsidRPr="007A0B68" w:rsidRDefault="00FD5A81" w:rsidP="00DD402A">
            <w:pPr>
              <w:spacing w:after="0"/>
              <w:jc w:val="center"/>
              <w:rPr>
                <w:rFonts w:ascii="Arial" w:hAnsi="Arial" w:cs="Times New Roman"/>
                <w:b/>
                <w:color w:val="000000"/>
                <w:sz w:val="18"/>
                <w:szCs w:val="20"/>
              </w:rPr>
            </w:pPr>
            <w:r w:rsidRPr="007A0B68">
              <w:rPr>
                <w:rFonts w:ascii="Arial" w:hAnsi="Arial"/>
                <w:b/>
                <w:color w:val="000000"/>
                <w:sz w:val="18"/>
              </w:rPr>
              <w:t>Coding Scheme Designator</w:t>
            </w:r>
          </w:p>
        </w:tc>
        <w:tc>
          <w:tcPr>
            <w:tcW w:w="1350" w:type="dxa"/>
            <w:shd w:val="clear" w:color="auto" w:fill="auto"/>
            <w:hideMark/>
          </w:tcPr>
          <w:p w14:paraId="51D75343" w14:textId="77777777" w:rsidR="00FD5A81" w:rsidRPr="007A0B68" w:rsidRDefault="00FD5A81" w:rsidP="00DD402A">
            <w:pPr>
              <w:spacing w:after="0"/>
              <w:jc w:val="center"/>
              <w:rPr>
                <w:rFonts w:ascii="Arial" w:hAnsi="Arial"/>
                <w:b/>
                <w:color w:val="000000"/>
                <w:sz w:val="18"/>
              </w:rPr>
            </w:pPr>
            <w:r w:rsidRPr="007A0B68">
              <w:rPr>
                <w:rFonts w:ascii="Arial" w:hAnsi="Arial"/>
                <w:b/>
                <w:color w:val="000000"/>
                <w:sz w:val="18"/>
              </w:rPr>
              <w:t>Code Value</w:t>
            </w:r>
          </w:p>
        </w:tc>
        <w:tc>
          <w:tcPr>
            <w:tcW w:w="5040" w:type="dxa"/>
            <w:shd w:val="clear" w:color="auto" w:fill="auto"/>
            <w:hideMark/>
          </w:tcPr>
          <w:p w14:paraId="4CA20E53" w14:textId="77777777" w:rsidR="00FD5A81" w:rsidRPr="007A0B68" w:rsidRDefault="00FD5A81" w:rsidP="00DD402A">
            <w:pPr>
              <w:spacing w:after="0"/>
              <w:jc w:val="center"/>
              <w:rPr>
                <w:rFonts w:ascii="Arial" w:hAnsi="Arial"/>
                <w:b/>
                <w:color w:val="000000"/>
                <w:sz w:val="18"/>
              </w:rPr>
            </w:pPr>
            <w:r w:rsidRPr="007A0B68">
              <w:rPr>
                <w:rFonts w:ascii="Arial" w:hAnsi="Arial"/>
                <w:b/>
                <w:color w:val="000000"/>
                <w:sz w:val="18"/>
              </w:rPr>
              <w:t>Code Meaning</w:t>
            </w:r>
          </w:p>
        </w:tc>
      </w:tr>
      <w:tr w:rsidR="00B31EC1" w:rsidRPr="007A0B68" w14:paraId="79B1F8DD" w14:textId="77777777" w:rsidTr="00627CF2">
        <w:tc>
          <w:tcPr>
            <w:tcW w:w="1638" w:type="dxa"/>
            <w:shd w:val="clear" w:color="auto" w:fill="auto"/>
          </w:tcPr>
          <w:p w14:paraId="782FA965" w14:textId="0843FA0F" w:rsidR="00B31EC1" w:rsidRPr="007A0B68" w:rsidRDefault="00B31EC1" w:rsidP="00B31EC1">
            <w:pPr>
              <w:spacing w:after="0"/>
              <w:jc w:val="center"/>
              <w:rPr>
                <w:rFonts w:ascii="Arial" w:hAnsi="Arial"/>
                <w:bCs/>
                <w:color w:val="000000"/>
                <w:sz w:val="18"/>
              </w:rPr>
            </w:pPr>
            <w:r>
              <w:rPr>
                <w:rFonts w:ascii="Arial" w:hAnsi="Arial"/>
                <w:bCs/>
                <w:color w:val="000000"/>
                <w:sz w:val="18"/>
              </w:rPr>
              <w:t>SCT</w:t>
            </w:r>
          </w:p>
        </w:tc>
        <w:tc>
          <w:tcPr>
            <w:tcW w:w="1350" w:type="dxa"/>
            <w:shd w:val="clear" w:color="auto" w:fill="auto"/>
          </w:tcPr>
          <w:p w14:paraId="57828C04" w14:textId="406132B7" w:rsidR="00B31EC1" w:rsidRPr="00B31EC1" w:rsidRDefault="00B31EC1" w:rsidP="00B31EC1">
            <w:pPr>
              <w:spacing w:after="0"/>
              <w:jc w:val="center"/>
              <w:rPr>
                <w:rFonts w:ascii="Arial" w:hAnsi="Arial"/>
                <w:bCs/>
                <w:color w:val="000000"/>
                <w:sz w:val="18"/>
                <w:highlight w:val="yellow"/>
              </w:rPr>
            </w:pPr>
            <w:r w:rsidRPr="00B31EC1">
              <w:rPr>
                <w:rFonts w:ascii="Arial" w:hAnsi="Arial"/>
                <w:bCs/>
                <w:color w:val="000000"/>
                <w:sz w:val="18"/>
                <w:highlight w:val="yellow"/>
              </w:rPr>
              <w:t>15775008</w:t>
            </w:r>
          </w:p>
        </w:tc>
        <w:tc>
          <w:tcPr>
            <w:tcW w:w="5040" w:type="dxa"/>
            <w:shd w:val="clear" w:color="auto" w:fill="auto"/>
          </w:tcPr>
          <w:p w14:paraId="46425489" w14:textId="4C34EFB3" w:rsidR="00B31EC1" w:rsidRPr="007A0B68" w:rsidRDefault="00B31EC1" w:rsidP="00B31EC1">
            <w:pPr>
              <w:spacing w:after="0"/>
              <w:rPr>
                <w:rFonts w:ascii="Arial" w:hAnsi="Arial"/>
                <w:bCs/>
                <w:color w:val="000000"/>
                <w:sz w:val="18"/>
              </w:rPr>
            </w:pPr>
            <w:r>
              <w:rPr>
                <w:rFonts w:ascii="Arial" w:hAnsi="Arial"/>
                <w:bCs/>
                <w:color w:val="000000"/>
                <w:sz w:val="18"/>
              </w:rPr>
              <w:t xml:space="preserve">Corneal </w:t>
            </w:r>
            <w:r w:rsidRPr="00D85A28">
              <w:rPr>
                <w:rFonts w:ascii="Arial" w:hAnsi="Arial"/>
                <w:bCs/>
                <w:color w:val="000000"/>
                <w:sz w:val="18"/>
              </w:rPr>
              <w:t xml:space="preserve">epithelium </w:t>
            </w:r>
            <w:r>
              <w:rPr>
                <w:rFonts w:ascii="Arial" w:hAnsi="Arial"/>
                <w:bCs/>
                <w:color w:val="000000"/>
                <w:sz w:val="18"/>
              </w:rPr>
              <w:t>surface</w:t>
            </w:r>
          </w:p>
        </w:tc>
      </w:tr>
      <w:tr w:rsidR="00B31EC1" w:rsidRPr="007A0B68" w14:paraId="71FC3427" w14:textId="77777777" w:rsidTr="00627CF2">
        <w:tc>
          <w:tcPr>
            <w:tcW w:w="1638" w:type="dxa"/>
            <w:shd w:val="clear" w:color="auto" w:fill="auto"/>
          </w:tcPr>
          <w:p w14:paraId="3B93E794" w14:textId="32DCCFC1" w:rsidR="00B31EC1" w:rsidRPr="007A0B68" w:rsidRDefault="00B31EC1" w:rsidP="00B31EC1">
            <w:pPr>
              <w:spacing w:after="0"/>
              <w:jc w:val="center"/>
              <w:rPr>
                <w:rFonts w:ascii="Arial" w:hAnsi="Arial"/>
                <w:bCs/>
                <w:color w:val="000000"/>
                <w:sz w:val="18"/>
              </w:rPr>
            </w:pPr>
            <w:r>
              <w:rPr>
                <w:rFonts w:ascii="Arial" w:hAnsi="Arial"/>
                <w:bCs/>
                <w:color w:val="000000"/>
                <w:sz w:val="18"/>
              </w:rPr>
              <w:t>SCT</w:t>
            </w:r>
          </w:p>
        </w:tc>
        <w:tc>
          <w:tcPr>
            <w:tcW w:w="1350" w:type="dxa"/>
            <w:shd w:val="clear" w:color="auto" w:fill="auto"/>
          </w:tcPr>
          <w:p w14:paraId="3427DC47" w14:textId="7D2B1899" w:rsidR="00B31EC1" w:rsidRPr="00B31EC1" w:rsidRDefault="00B31EC1" w:rsidP="00B31EC1">
            <w:pPr>
              <w:spacing w:after="0"/>
              <w:jc w:val="center"/>
              <w:rPr>
                <w:rFonts w:ascii="Arial" w:hAnsi="Arial"/>
                <w:bCs/>
                <w:color w:val="000000"/>
                <w:sz w:val="18"/>
                <w:highlight w:val="yellow"/>
              </w:rPr>
            </w:pPr>
            <w:r w:rsidRPr="00B31EC1">
              <w:rPr>
                <w:rFonts w:ascii="Arial" w:hAnsi="Arial"/>
                <w:bCs/>
                <w:color w:val="000000"/>
                <w:sz w:val="18"/>
                <w:highlight w:val="yellow"/>
              </w:rPr>
              <w:t>65431007</w:t>
            </w:r>
          </w:p>
        </w:tc>
        <w:tc>
          <w:tcPr>
            <w:tcW w:w="5040" w:type="dxa"/>
            <w:shd w:val="clear" w:color="auto" w:fill="auto"/>
          </w:tcPr>
          <w:p w14:paraId="783A5C84" w14:textId="70579461" w:rsidR="00B31EC1" w:rsidRDefault="00B31EC1" w:rsidP="00B31EC1">
            <w:pPr>
              <w:spacing w:after="0"/>
              <w:rPr>
                <w:rFonts w:ascii="Arial" w:hAnsi="Arial"/>
                <w:bCs/>
                <w:color w:val="000000"/>
                <w:sz w:val="18"/>
              </w:rPr>
            </w:pPr>
            <w:r>
              <w:rPr>
                <w:rFonts w:ascii="Arial" w:hAnsi="Arial"/>
                <w:bCs/>
                <w:color w:val="000000"/>
                <w:sz w:val="18"/>
              </w:rPr>
              <w:t xml:space="preserve">Corneal </w:t>
            </w:r>
            <w:r w:rsidRPr="00D85A28">
              <w:rPr>
                <w:rFonts w:ascii="Arial" w:hAnsi="Arial"/>
                <w:bCs/>
                <w:color w:val="000000"/>
                <w:sz w:val="18"/>
              </w:rPr>
              <w:t>e</w:t>
            </w:r>
            <w:r>
              <w:rPr>
                <w:rFonts w:ascii="Arial" w:hAnsi="Arial"/>
                <w:bCs/>
                <w:color w:val="000000"/>
                <w:sz w:val="18"/>
              </w:rPr>
              <w:t>ndo</w:t>
            </w:r>
            <w:r w:rsidRPr="00D85A28">
              <w:rPr>
                <w:rFonts w:ascii="Arial" w:hAnsi="Arial"/>
                <w:bCs/>
                <w:color w:val="000000"/>
                <w:sz w:val="18"/>
              </w:rPr>
              <w:t xml:space="preserve">thelium </w:t>
            </w:r>
            <w:r>
              <w:rPr>
                <w:rFonts w:ascii="Arial" w:hAnsi="Arial"/>
                <w:bCs/>
                <w:color w:val="000000"/>
                <w:sz w:val="18"/>
              </w:rPr>
              <w:t>surface</w:t>
            </w:r>
          </w:p>
        </w:tc>
      </w:tr>
      <w:tr w:rsidR="00B31EC1" w:rsidRPr="007A0B68" w14:paraId="76887C60" w14:textId="77777777" w:rsidTr="00627CF2">
        <w:tc>
          <w:tcPr>
            <w:tcW w:w="1638" w:type="dxa"/>
            <w:shd w:val="clear" w:color="auto" w:fill="auto"/>
          </w:tcPr>
          <w:p w14:paraId="53A2C875" w14:textId="2096CE4E" w:rsidR="00B31EC1" w:rsidRPr="007A0B68" w:rsidRDefault="00B31EC1" w:rsidP="00B31EC1">
            <w:pPr>
              <w:spacing w:after="0"/>
              <w:jc w:val="center"/>
              <w:rPr>
                <w:rFonts w:ascii="Arial" w:hAnsi="Arial"/>
                <w:bCs/>
                <w:color w:val="000000"/>
                <w:sz w:val="18"/>
              </w:rPr>
            </w:pPr>
            <w:r>
              <w:rPr>
                <w:rFonts w:ascii="Arial" w:hAnsi="Arial"/>
                <w:bCs/>
                <w:color w:val="000000"/>
                <w:sz w:val="18"/>
              </w:rPr>
              <w:t>SCT</w:t>
            </w:r>
          </w:p>
        </w:tc>
        <w:tc>
          <w:tcPr>
            <w:tcW w:w="1350" w:type="dxa"/>
            <w:shd w:val="clear" w:color="auto" w:fill="auto"/>
          </w:tcPr>
          <w:p w14:paraId="26F1124A" w14:textId="6AAB4A23" w:rsidR="00B31EC1" w:rsidRPr="007A0B68" w:rsidRDefault="00B31EC1" w:rsidP="00B31EC1">
            <w:pPr>
              <w:spacing w:after="0"/>
              <w:jc w:val="center"/>
              <w:rPr>
                <w:rFonts w:ascii="Arial" w:hAnsi="Arial"/>
                <w:bCs/>
                <w:color w:val="000000"/>
                <w:sz w:val="18"/>
              </w:rPr>
            </w:pPr>
            <w:r w:rsidRPr="00D5620E">
              <w:rPr>
                <w:rFonts w:ascii="Arial" w:hAnsi="Arial"/>
                <w:bCs/>
                <w:color w:val="000000"/>
                <w:sz w:val="18"/>
              </w:rPr>
              <w:t>22040008</w:t>
            </w:r>
          </w:p>
        </w:tc>
        <w:tc>
          <w:tcPr>
            <w:tcW w:w="5040" w:type="dxa"/>
            <w:shd w:val="clear" w:color="auto" w:fill="auto"/>
          </w:tcPr>
          <w:p w14:paraId="095755F0" w14:textId="1C99ACDA" w:rsidR="00B31EC1" w:rsidRDefault="00B31EC1" w:rsidP="00B31EC1">
            <w:pPr>
              <w:spacing w:after="0"/>
              <w:rPr>
                <w:rFonts w:ascii="Arial" w:hAnsi="Arial"/>
                <w:bCs/>
                <w:color w:val="000000"/>
                <w:sz w:val="18"/>
              </w:rPr>
            </w:pPr>
            <w:r>
              <w:rPr>
                <w:rFonts w:ascii="Arial" w:hAnsi="Arial"/>
                <w:bCs/>
                <w:color w:val="000000"/>
                <w:sz w:val="18"/>
              </w:rPr>
              <w:t>Anterior</w:t>
            </w:r>
            <w:r w:rsidRPr="00D85A28">
              <w:rPr>
                <w:rFonts w:ascii="Arial" w:hAnsi="Arial"/>
                <w:bCs/>
                <w:color w:val="000000"/>
                <w:sz w:val="18"/>
              </w:rPr>
              <w:t xml:space="preserve"> </w:t>
            </w:r>
            <w:r>
              <w:rPr>
                <w:rFonts w:ascii="Arial" w:hAnsi="Arial"/>
                <w:bCs/>
                <w:color w:val="000000"/>
                <w:sz w:val="18"/>
              </w:rPr>
              <w:t>i</w:t>
            </w:r>
            <w:r w:rsidRPr="00D85A28">
              <w:rPr>
                <w:rFonts w:ascii="Arial" w:hAnsi="Arial"/>
                <w:bCs/>
                <w:color w:val="000000"/>
                <w:sz w:val="18"/>
              </w:rPr>
              <w:t>ris</w:t>
            </w:r>
            <w:r>
              <w:rPr>
                <w:rFonts w:ascii="Arial" w:hAnsi="Arial"/>
                <w:bCs/>
                <w:color w:val="000000"/>
                <w:sz w:val="18"/>
              </w:rPr>
              <w:t xml:space="preserve"> surface</w:t>
            </w:r>
          </w:p>
        </w:tc>
      </w:tr>
      <w:tr w:rsidR="00B31EC1" w:rsidRPr="007A0B68" w14:paraId="00E7D744" w14:textId="77777777" w:rsidTr="00627CF2">
        <w:tc>
          <w:tcPr>
            <w:tcW w:w="1638" w:type="dxa"/>
            <w:shd w:val="clear" w:color="auto" w:fill="auto"/>
          </w:tcPr>
          <w:p w14:paraId="39929FB4" w14:textId="44D8EB13" w:rsidR="00B31EC1" w:rsidRPr="007A0B68" w:rsidRDefault="00B31EC1" w:rsidP="00B31EC1">
            <w:pPr>
              <w:spacing w:after="0"/>
              <w:jc w:val="center"/>
              <w:rPr>
                <w:rFonts w:ascii="Arial" w:hAnsi="Arial"/>
                <w:bCs/>
                <w:color w:val="000000"/>
                <w:sz w:val="18"/>
              </w:rPr>
            </w:pPr>
            <w:r>
              <w:rPr>
                <w:rFonts w:ascii="Arial" w:hAnsi="Arial"/>
                <w:bCs/>
                <w:color w:val="000000"/>
                <w:sz w:val="18"/>
              </w:rPr>
              <w:t>SCT</w:t>
            </w:r>
          </w:p>
        </w:tc>
        <w:tc>
          <w:tcPr>
            <w:tcW w:w="1350" w:type="dxa"/>
            <w:shd w:val="clear" w:color="auto" w:fill="auto"/>
          </w:tcPr>
          <w:p w14:paraId="49057CD4" w14:textId="4F51C1D9" w:rsidR="00B31EC1" w:rsidRPr="007A0B68" w:rsidRDefault="00B31EC1" w:rsidP="00B31EC1">
            <w:pPr>
              <w:spacing w:after="0"/>
              <w:jc w:val="center"/>
              <w:rPr>
                <w:rFonts w:ascii="Arial" w:hAnsi="Arial"/>
                <w:bCs/>
                <w:color w:val="000000"/>
                <w:sz w:val="18"/>
              </w:rPr>
            </w:pPr>
            <w:r w:rsidRPr="00D5620E">
              <w:rPr>
                <w:rFonts w:ascii="Arial" w:hAnsi="Arial"/>
                <w:bCs/>
                <w:color w:val="000000"/>
                <w:sz w:val="18"/>
              </w:rPr>
              <w:t>53695005</w:t>
            </w:r>
          </w:p>
        </w:tc>
        <w:tc>
          <w:tcPr>
            <w:tcW w:w="5040" w:type="dxa"/>
            <w:shd w:val="clear" w:color="auto" w:fill="auto"/>
          </w:tcPr>
          <w:p w14:paraId="7292B2F2" w14:textId="79766357" w:rsidR="00B31EC1" w:rsidRDefault="00B31EC1" w:rsidP="00B31EC1">
            <w:pPr>
              <w:spacing w:after="0"/>
              <w:rPr>
                <w:rFonts w:ascii="Arial" w:hAnsi="Arial"/>
                <w:bCs/>
                <w:color w:val="000000"/>
                <w:sz w:val="18"/>
              </w:rPr>
            </w:pPr>
            <w:r>
              <w:rPr>
                <w:rFonts w:ascii="Arial" w:hAnsi="Arial"/>
                <w:bCs/>
                <w:color w:val="000000"/>
                <w:sz w:val="18"/>
              </w:rPr>
              <w:t>Posterior</w:t>
            </w:r>
            <w:r w:rsidRPr="00D85A28">
              <w:rPr>
                <w:rFonts w:ascii="Arial" w:hAnsi="Arial"/>
                <w:bCs/>
                <w:color w:val="000000"/>
                <w:sz w:val="18"/>
              </w:rPr>
              <w:t xml:space="preserve"> </w:t>
            </w:r>
            <w:r>
              <w:rPr>
                <w:rFonts w:ascii="Arial" w:hAnsi="Arial"/>
                <w:bCs/>
                <w:color w:val="000000"/>
                <w:sz w:val="18"/>
              </w:rPr>
              <w:t>i</w:t>
            </w:r>
            <w:r w:rsidRPr="00D85A28">
              <w:rPr>
                <w:rFonts w:ascii="Arial" w:hAnsi="Arial"/>
                <w:bCs/>
                <w:color w:val="000000"/>
                <w:sz w:val="18"/>
              </w:rPr>
              <w:t>ris</w:t>
            </w:r>
            <w:r>
              <w:rPr>
                <w:rFonts w:ascii="Arial" w:hAnsi="Arial"/>
                <w:bCs/>
                <w:color w:val="000000"/>
                <w:sz w:val="18"/>
              </w:rPr>
              <w:t xml:space="preserve"> surface</w:t>
            </w:r>
          </w:p>
        </w:tc>
      </w:tr>
      <w:tr w:rsidR="00B31EC1" w:rsidRPr="007A0B68" w14:paraId="723042EC" w14:textId="77777777" w:rsidTr="00627CF2">
        <w:tc>
          <w:tcPr>
            <w:tcW w:w="1638" w:type="dxa"/>
            <w:shd w:val="clear" w:color="auto" w:fill="auto"/>
          </w:tcPr>
          <w:p w14:paraId="31AF3AD4" w14:textId="1B71DD47" w:rsidR="00B31EC1" w:rsidRPr="007A0B68" w:rsidRDefault="00B31EC1" w:rsidP="00B31EC1">
            <w:pPr>
              <w:spacing w:after="0"/>
              <w:jc w:val="center"/>
              <w:rPr>
                <w:rFonts w:ascii="Arial" w:hAnsi="Arial"/>
                <w:bCs/>
                <w:color w:val="000000"/>
                <w:sz w:val="18"/>
              </w:rPr>
            </w:pPr>
            <w:r>
              <w:rPr>
                <w:rFonts w:ascii="Arial" w:hAnsi="Arial"/>
                <w:bCs/>
                <w:color w:val="000000"/>
                <w:sz w:val="18"/>
              </w:rPr>
              <w:t>SCT</w:t>
            </w:r>
          </w:p>
        </w:tc>
        <w:tc>
          <w:tcPr>
            <w:tcW w:w="1350" w:type="dxa"/>
            <w:shd w:val="clear" w:color="auto" w:fill="auto"/>
          </w:tcPr>
          <w:p w14:paraId="2A70A265" w14:textId="4C15DF44" w:rsidR="00B31EC1" w:rsidRPr="007A0B68" w:rsidRDefault="00B31EC1" w:rsidP="00B31EC1">
            <w:pPr>
              <w:spacing w:after="0"/>
              <w:jc w:val="center"/>
              <w:rPr>
                <w:rFonts w:ascii="Arial" w:hAnsi="Arial"/>
                <w:bCs/>
                <w:color w:val="000000"/>
                <w:sz w:val="18"/>
              </w:rPr>
            </w:pPr>
            <w:r w:rsidRPr="00B31EC1">
              <w:rPr>
                <w:rFonts w:ascii="Arial" w:hAnsi="Arial"/>
                <w:bCs/>
                <w:color w:val="000000"/>
                <w:sz w:val="18"/>
              </w:rPr>
              <w:t>85013008</w:t>
            </w:r>
          </w:p>
        </w:tc>
        <w:tc>
          <w:tcPr>
            <w:tcW w:w="5040" w:type="dxa"/>
            <w:shd w:val="clear" w:color="auto" w:fill="auto"/>
          </w:tcPr>
          <w:p w14:paraId="3E12CC31" w14:textId="67B58413" w:rsidR="00B31EC1" w:rsidRDefault="00B31EC1" w:rsidP="00B31EC1">
            <w:pPr>
              <w:spacing w:after="0"/>
              <w:rPr>
                <w:rFonts w:ascii="Arial" w:hAnsi="Arial"/>
                <w:bCs/>
                <w:color w:val="000000"/>
                <w:sz w:val="18"/>
              </w:rPr>
            </w:pPr>
            <w:r>
              <w:rPr>
                <w:rFonts w:ascii="Arial" w:hAnsi="Arial"/>
                <w:bCs/>
                <w:color w:val="000000"/>
                <w:sz w:val="18"/>
              </w:rPr>
              <w:t>Anterior</w:t>
            </w:r>
            <w:r w:rsidRPr="00D85A28">
              <w:rPr>
                <w:rFonts w:ascii="Arial" w:hAnsi="Arial"/>
                <w:bCs/>
                <w:color w:val="000000"/>
                <w:sz w:val="18"/>
              </w:rPr>
              <w:t xml:space="preserve"> </w:t>
            </w:r>
            <w:r>
              <w:rPr>
                <w:rFonts w:ascii="Arial" w:hAnsi="Arial"/>
                <w:bCs/>
                <w:color w:val="000000"/>
                <w:sz w:val="18"/>
              </w:rPr>
              <w:t>lenticular surface</w:t>
            </w:r>
          </w:p>
        </w:tc>
      </w:tr>
      <w:tr w:rsidR="00B31EC1" w:rsidRPr="007A0B68" w14:paraId="445765EF" w14:textId="77777777" w:rsidTr="00627CF2">
        <w:tc>
          <w:tcPr>
            <w:tcW w:w="1638" w:type="dxa"/>
            <w:shd w:val="clear" w:color="auto" w:fill="auto"/>
          </w:tcPr>
          <w:p w14:paraId="2AF81163" w14:textId="7A42C08F" w:rsidR="00B31EC1" w:rsidRPr="007A0B68" w:rsidRDefault="00B31EC1" w:rsidP="00B31EC1">
            <w:pPr>
              <w:spacing w:after="0"/>
              <w:jc w:val="center"/>
              <w:rPr>
                <w:rFonts w:ascii="Arial" w:hAnsi="Arial"/>
                <w:bCs/>
                <w:color w:val="000000"/>
                <w:sz w:val="18"/>
              </w:rPr>
            </w:pPr>
            <w:r>
              <w:rPr>
                <w:rFonts w:ascii="Arial" w:hAnsi="Arial"/>
                <w:bCs/>
                <w:color w:val="000000"/>
                <w:sz w:val="18"/>
              </w:rPr>
              <w:t>SCT</w:t>
            </w:r>
          </w:p>
        </w:tc>
        <w:tc>
          <w:tcPr>
            <w:tcW w:w="1350" w:type="dxa"/>
            <w:shd w:val="clear" w:color="auto" w:fill="auto"/>
          </w:tcPr>
          <w:p w14:paraId="09BFC49B" w14:textId="392C61B2" w:rsidR="00B31EC1" w:rsidRPr="007A0B68" w:rsidRDefault="00B31EC1" w:rsidP="00B31EC1">
            <w:pPr>
              <w:spacing w:after="0"/>
              <w:jc w:val="center"/>
              <w:rPr>
                <w:rFonts w:ascii="Arial" w:hAnsi="Arial"/>
                <w:bCs/>
                <w:color w:val="000000"/>
                <w:sz w:val="18"/>
              </w:rPr>
            </w:pPr>
            <w:r w:rsidRPr="00B31EC1">
              <w:rPr>
                <w:rFonts w:ascii="Arial" w:hAnsi="Arial"/>
                <w:bCs/>
                <w:color w:val="000000"/>
                <w:sz w:val="18"/>
              </w:rPr>
              <w:t>47813007</w:t>
            </w:r>
          </w:p>
        </w:tc>
        <w:tc>
          <w:tcPr>
            <w:tcW w:w="5040" w:type="dxa"/>
            <w:shd w:val="clear" w:color="auto" w:fill="auto"/>
          </w:tcPr>
          <w:p w14:paraId="1CE62648" w14:textId="33C252F0" w:rsidR="00B31EC1" w:rsidRDefault="00B31EC1" w:rsidP="00B31EC1">
            <w:pPr>
              <w:spacing w:after="0"/>
              <w:rPr>
                <w:rFonts w:ascii="Arial" w:hAnsi="Arial"/>
                <w:bCs/>
                <w:color w:val="000000"/>
                <w:sz w:val="18"/>
              </w:rPr>
            </w:pPr>
            <w:r>
              <w:rPr>
                <w:rFonts w:ascii="Arial" w:hAnsi="Arial"/>
                <w:bCs/>
                <w:color w:val="000000"/>
                <w:sz w:val="18"/>
              </w:rPr>
              <w:t>Posterior</w:t>
            </w:r>
            <w:r w:rsidRPr="00D85A28">
              <w:rPr>
                <w:rFonts w:ascii="Arial" w:hAnsi="Arial"/>
                <w:bCs/>
                <w:color w:val="000000"/>
                <w:sz w:val="18"/>
              </w:rPr>
              <w:t xml:space="preserve"> </w:t>
            </w:r>
            <w:r>
              <w:rPr>
                <w:rFonts w:ascii="Arial" w:hAnsi="Arial"/>
                <w:bCs/>
                <w:color w:val="000000"/>
                <w:sz w:val="18"/>
              </w:rPr>
              <w:t>lenticular surface</w:t>
            </w:r>
          </w:p>
        </w:tc>
      </w:tr>
    </w:tbl>
    <w:p w14:paraId="14F6CA63" w14:textId="77777777" w:rsidR="00BA3862" w:rsidRDefault="00BA3862" w:rsidP="00BA3862"/>
    <w:p w14:paraId="25CDBF64" w14:textId="0A164F8F" w:rsidR="00851903" w:rsidRPr="00FD5A81" w:rsidRDefault="00851903" w:rsidP="00851903">
      <w:pPr>
        <w:pStyle w:val="Instruction"/>
      </w:pPr>
      <w:bookmarkStart w:id="782" w:name="_Toc157164597"/>
      <w:r w:rsidRPr="005B0D53">
        <w:t xml:space="preserve">Add new </w:t>
      </w:r>
      <w:r>
        <w:t>concept for OCT-A Algorithm</w:t>
      </w:r>
      <w:bookmarkEnd w:id="782"/>
    </w:p>
    <w:p w14:paraId="613427A2" w14:textId="5AE3C2C8" w:rsidR="00851903" w:rsidRDefault="00851903" w:rsidP="00851903">
      <w:pPr>
        <w:pStyle w:val="Heading3"/>
        <w:rPr>
          <w:snapToGrid w:val="0"/>
        </w:rPr>
      </w:pPr>
      <w:bookmarkStart w:id="783" w:name="_CID_7162_Surface"/>
      <w:bookmarkStart w:id="784" w:name="_Toc157164598"/>
      <w:bookmarkEnd w:id="783"/>
      <w:r w:rsidRPr="00851903">
        <w:rPr>
          <w:snapToGrid w:val="0"/>
        </w:rPr>
        <w:t>CID 7162 Surface Processing Algorithm Famil</w:t>
      </w:r>
      <w:r w:rsidRPr="0097747C">
        <w:rPr>
          <w:snapToGrid w:val="0"/>
        </w:rPr>
        <w:t>y</w:t>
      </w:r>
      <w:bookmarkEnd w:id="784"/>
    </w:p>
    <w:p w14:paraId="28E1568F" w14:textId="6F79EC7E" w:rsidR="00851903" w:rsidRPr="00FD5A81" w:rsidRDefault="00851903" w:rsidP="00851903">
      <w:pPr>
        <w:rPr>
          <w:snapToGrid w:val="0"/>
        </w:rPr>
      </w:pPr>
      <w:r w:rsidRPr="00FD5A81">
        <w:rPr>
          <w:snapToGrid w:val="0"/>
        </w:rPr>
        <w:t>Keyword:</w:t>
      </w:r>
      <w:r>
        <w:rPr>
          <w:snapToGrid w:val="0"/>
        </w:rPr>
        <w:t xml:space="preserve"> </w:t>
      </w:r>
      <w:r w:rsidRPr="00851903">
        <w:rPr>
          <w:snapToGrid w:val="0"/>
        </w:rPr>
        <w:t>SurfaceProcessingAlgorithmFamily</w:t>
      </w:r>
    </w:p>
    <w:p w14:paraId="67C26438" w14:textId="511A4EEF" w:rsidR="00851903" w:rsidRPr="00FD5A81" w:rsidRDefault="00851903" w:rsidP="00851903">
      <w:pPr>
        <w:rPr>
          <w:snapToGrid w:val="0"/>
        </w:rPr>
      </w:pPr>
      <w:r w:rsidRPr="00FD5A81">
        <w:rPr>
          <w:snapToGrid w:val="0"/>
        </w:rPr>
        <w:t>FHIR Keyword:</w:t>
      </w:r>
      <w:r>
        <w:rPr>
          <w:snapToGrid w:val="0"/>
        </w:rPr>
        <w:t xml:space="preserve"> </w:t>
      </w:r>
      <w:r w:rsidRPr="00851903">
        <w:rPr>
          <w:snapToGrid w:val="0"/>
        </w:rPr>
        <w:t>dicom-cid-7162-SurfaceProcessingAlgorithmFamily</w:t>
      </w:r>
    </w:p>
    <w:p w14:paraId="278BA1FF" w14:textId="77777777" w:rsidR="00851903" w:rsidRPr="00FD5A81" w:rsidRDefault="00851903" w:rsidP="00851903">
      <w:pPr>
        <w:rPr>
          <w:snapToGrid w:val="0"/>
        </w:rPr>
      </w:pPr>
      <w:r w:rsidRPr="00FD5A81">
        <w:rPr>
          <w:snapToGrid w:val="0"/>
        </w:rPr>
        <w:t>Type:</w:t>
      </w:r>
      <w:r>
        <w:rPr>
          <w:snapToGrid w:val="0"/>
        </w:rPr>
        <w:t xml:space="preserve"> </w:t>
      </w:r>
      <w:r w:rsidRPr="00FD5A81">
        <w:rPr>
          <w:snapToGrid w:val="0"/>
        </w:rPr>
        <w:t>Extensible</w:t>
      </w:r>
    </w:p>
    <w:p w14:paraId="32D26B76" w14:textId="474E55D1" w:rsidR="00851903" w:rsidRPr="00FD5A81" w:rsidRDefault="00851903" w:rsidP="00851903">
      <w:pPr>
        <w:rPr>
          <w:snapToGrid w:val="0"/>
        </w:rPr>
      </w:pPr>
      <w:r w:rsidRPr="00FD5A81">
        <w:rPr>
          <w:snapToGrid w:val="0"/>
        </w:rPr>
        <w:t>Version:</w:t>
      </w:r>
      <w:r w:rsidRPr="0097747C">
        <w:t xml:space="preserve"> </w:t>
      </w:r>
      <w:r w:rsidRPr="00851903">
        <w:rPr>
          <w:b/>
          <w:bCs/>
          <w:strike/>
          <w:snapToGrid w:val="0"/>
        </w:rPr>
        <w:t>20080829</w:t>
      </w:r>
      <w:r>
        <w:rPr>
          <w:b/>
          <w:bCs/>
          <w:strike/>
          <w:snapToGrid w:val="0"/>
        </w:rPr>
        <w:t xml:space="preserve"> </w:t>
      </w:r>
      <w:r w:rsidRPr="0097747C">
        <w:rPr>
          <w:b/>
          <w:bCs/>
          <w:snapToGrid w:val="0"/>
          <w:u w:val="single"/>
        </w:rPr>
        <w:t>2024mmdd</w:t>
      </w:r>
    </w:p>
    <w:p w14:paraId="4D714DB5" w14:textId="3DB7A6E5" w:rsidR="00851903" w:rsidRDefault="00851903" w:rsidP="00851903">
      <w:pPr>
        <w:rPr>
          <w:snapToGrid w:val="0"/>
        </w:rPr>
      </w:pPr>
      <w:r w:rsidRPr="00FD5A81">
        <w:rPr>
          <w:snapToGrid w:val="0"/>
        </w:rPr>
        <w:t>UID:</w:t>
      </w:r>
      <w:r>
        <w:rPr>
          <w:snapToGrid w:val="0"/>
        </w:rPr>
        <w:t xml:space="preserve"> </w:t>
      </w:r>
      <w:r w:rsidRPr="00FD5A81">
        <w:rPr>
          <w:snapToGrid w:val="0"/>
        </w:rPr>
        <w:t>1.2.840.10008.6.1.</w:t>
      </w:r>
      <w:r>
        <w:rPr>
          <w:snapToGrid w:val="0"/>
        </w:rPr>
        <w:t>636</w:t>
      </w:r>
    </w:p>
    <w:p w14:paraId="0EBEE94E" w14:textId="779D1C81" w:rsidR="00851903" w:rsidRDefault="00851903" w:rsidP="00851903">
      <w:pPr>
        <w:keepNext/>
        <w:spacing w:before="216" w:after="0"/>
        <w:jc w:val="center"/>
        <w:rPr>
          <w:rFonts w:ascii="Arial" w:hAnsi="Arial"/>
          <w:b/>
          <w:color w:val="000000"/>
          <w:sz w:val="22"/>
        </w:rPr>
      </w:pPr>
      <w:r w:rsidRPr="007A0B68">
        <w:rPr>
          <w:rFonts w:ascii="Arial" w:hAnsi="Arial"/>
          <w:b/>
          <w:color w:val="000000"/>
          <w:sz w:val="22"/>
        </w:rPr>
        <w:t xml:space="preserve">Table CID </w:t>
      </w:r>
      <w:r>
        <w:rPr>
          <w:rFonts w:ascii="Arial" w:hAnsi="Arial"/>
          <w:b/>
          <w:color w:val="000000"/>
          <w:sz w:val="22"/>
        </w:rPr>
        <w:t>7162</w:t>
      </w:r>
      <w:r w:rsidRPr="007A0B68">
        <w:rPr>
          <w:rFonts w:ascii="Arial" w:hAnsi="Arial"/>
          <w:b/>
          <w:color w:val="000000"/>
          <w:sz w:val="22"/>
        </w:rPr>
        <w:t>. </w:t>
      </w:r>
      <w:r w:rsidRPr="00851903">
        <w:rPr>
          <w:rFonts w:ascii="Arial" w:hAnsi="Arial"/>
          <w:b/>
          <w:color w:val="000000"/>
          <w:sz w:val="22"/>
        </w:rPr>
        <w:t xml:space="preserve">Surface </w:t>
      </w:r>
      <w:r w:rsidRPr="0097747C">
        <w:rPr>
          <w:rFonts w:ascii="Arial" w:hAnsi="Arial"/>
          <w:b/>
          <w:color w:val="000000"/>
          <w:sz w:val="22"/>
        </w:rPr>
        <w:t>Processing Algorithm Family</w:t>
      </w:r>
    </w:p>
    <w:tbl>
      <w:tblPr>
        <w:tblStyle w:val="TableGrid1"/>
        <w:tblW w:w="0" w:type="auto"/>
        <w:tblCellMar>
          <w:top w:w="14" w:type="dxa"/>
          <w:bottom w:w="14" w:type="dxa"/>
        </w:tblCellMar>
        <w:tblLook w:val="04A0" w:firstRow="1" w:lastRow="0" w:firstColumn="1" w:lastColumn="0" w:noHBand="0" w:noVBand="1"/>
      </w:tblPr>
      <w:tblGrid>
        <w:gridCol w:w="1705"/>
        <w:gridCol w:w="1040"/>
        <w:gridCol w:w="4563"/>
      </w:tblGrid>
      <w:tr w:rsidR="00851903" w:rsidRPr="007A0B68" w14:paraId="26EB330A" w14:textId="77777777" w:rsidTr="003A4192">
        <w:tc>
          <w:tcPr>
            <w:tcW w:w="1705" w:type="dxa"/>
            <w:shd w:val="clear" w:color="auto" w:fill="auto"/>
            <w:hideMark/>
          </w:tcPr>
          <w:p w14:paraId="4D0912ED" w14:textId="77777777" w:rsidR="00851903" w:rsidRPr="007A0B68" w:rsidRDefault="00851903" w:rsidP="00627CF2">
            <w:pPr>
              <w:keepNext/>
              <w:spacing w:after="0"/>
              <w:jc w:val="center"/>
              <w:rPr>
                <w:rFonts w:ascii="Arial" w:hAnsi="Arial" w:cs="Times New Roman"/>
                <w:b/>
                <w:color w:val="000000"/>
                <w:sz w:val="18"/>
                <w:szCs w:val="20"/>
              </w:rPr>
            </w:pPr>
            <w:r w:rsidRPr="007A0B68">
              <w:rPr>
                <w:rFonts w:ascii="Arial" w:hAnsi="Arial"/>
                <w:b/>
                <w:color w:val="000000"/>
                <w:sz w:val="18"/>
              </w:rPr>
              <w:t>Coding Scheme Designator</w:t>
            </w:r>
          </w:p>
        </w:tc>
        <w:tc>
          <w:tcPr>
            <w:tcW w:w="1040" w:type="dxa"/>
            <w:shd w:val="clear" w:color="auto" w:fill="auto"/>
            <w:hideMark/>
          </w:tcPr>
          <w:p w14:paraId="7027F3C6" w14:textId="77777777" w:rsidR="00851903" w:rsidRPr="007A0B68" w:rsidRDefault="00851903" w:rsidP="00627CF2">
            <w:pPr>
              <w:keepNext/>
              <w:spacing w:after="0"/>
              <w:jc w:val="center"/>
              <w:rPr>
                <w:rFonts w:ascii="Arial" w:hAnsi="Arial"/>
                <w:b/>
                <w:color w:val="000000"/>
                <w:sz w:val="18"/>
              </w:rPr>
            </w:pPr>
            <w:r w:rsidRPr="007A0B68">
              <w:rPr>
                <w:rFonts w:ascii="Arial" w:hAnsi="Arial"/>
                <w:b/>
                <w:color w:val="000000"/>
                <w:sz w:val="18"/>
              </w:rPr>
              <w:t>Code Value</w:t>
            </w:r>
          </w:p>
        </w:tc>
        <w:tc>
          <w:tcPr>
            <w:tcW w:w="4563" w:type="dxa"/>
            <w:shd w:val="clear" w:color="auto" w:fill="auto"/>
            <w:hideMark/>
          </w:tcPr>
          <w:p w14:paraId="47BFDF6D" w14:textId="77777777" w:rsidR="00851903" w:rsidRPr="007A0B68" w:rsidRDefault="00851903" w:rsidP="00627CF2">
            <w:pPr>
              <w:keepNext/>
              <w:spacing w:after="0"/>
              <w:jc w:val="center"/>
              <w:rPr>
                <w:rFonts w:ascii="Arial" w:hAnsi="Arial"/>
                <w:b/>
                <w:color w:val="000000"/>
                <w:sz w:val="18"/>
              </w:rPr>
            </w:pPr>
            <w:r w:rsidRPr="007A0B68">
              <w:rPr>
                <w:rFonts w:ascii="Arial" w:hAnsi="Arial"/>
                <w:b/>
                <w:color w:val="000000"/>
                <w:sz w:val="18"/>
              </w:rPr>
              <w:t>Code Meaning</w:t>
            </w:r>
          </w:p>
        </w:tc>
      </w:tr>
      <w:tr w:rsidR="00851903" w:rsidRPr="00851903" w14:paraId="0E89CE19" w14:textId="77777777" w:rsidTr="003A4192">
        <w:tblPrEx>
          <w:tblCellMar>
            <w:top w:w="0" w:type="dxa"/>
            <w:bottom w:w="0" w:type="dxa"/>
          </w:tblCellMar>
        </w:tblPrEx>
        <w:tc>
          <w:tcPr>
            <w:tcW w:w="1705" w:type="dxa"/>
            <w:hideMark/>
          </w:tcPr>
          <w:p w14:paraId="41AB4D53"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63C2356D"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0" w:anchor="DCM_123101" w:history="1">
              <w:r w:rsidR="00851903" w:rsidRPr="00851903">
                <w:rPr>
                  <w:rStyle w:val="Hyperlink"/>
                  <w:rFonts w:asciiTheme="minorBidi" w:hAnsiTheme="minorBidi" w:cstheme="minorBidi"/>
                  <w:sz w:val="18"/>
                  <w:szCs w:val="18"/>
                </w:rPr>
                <w:t>123101</w:t>
              </w:r>
            </w:hyperlink>
          </w:p>
        </w:tc>
        <w:tc>
          <w:tcPr>
            <w:tcW w:w="4563" w:type="dxa"/>
            <w:hideMark/>
          </w:tcPr>
          <w:p w14:paraId="2C88935B"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Neighborhood Analysis</w:t>
            </w:r>
          </w:p>
        </w:tc>
      </w:tr>
      <w:tr w:rsidR="00851903" w:rsidRPr="00851903" w14:paraId="70841717" w14:textId="77777777" w:rsidTr="003A4192">
        <w:tblPrEx>
          <w:tblCellMar>
            <w:top w:w="0" w:type="dxa"/>
            <w:bottom w:w="0" w:type="dxa"/>
          </w:tblCellMar>
        </w:tblPrEx>
        <w:tc>
          <w:tcPr>
            <w:tcW w:w="1705" w:type="dxa"/>
            <w:hideMark/>
          </w:tcPr>
          <w:p w14:paraId="57B445DC"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39E8EC47"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1" w:anchor="DCM_123102" w:history="1">
              <w:r w:rsidR="00851903" w:rsidRPr="00851903">
                <w:rPr>
                  <w:rStyle w:val="Hyperlink"/>
                  <w:rFonts w:asciiTheme="minorBidi" w:hAnsiTheme="minorBidi" w:cstheme="minorBidi"/>
                  <w:sz w:val="18"/>
                  <w:szCs w:val="18"/>
                </w:rPr>
                <w:t>123102</w:t>
              </w:r>
            </w:hyperlink>
          </w:p>
        </w:tc>
        <w:tc>
          <w:tcPr>
            <w:tcW w:w="4563" w:type="dxa"/>
            <w:hideMark/>
          </w:tcPr>
          <w:p w14:paraId="37BD3417"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Adaptive Filtering</w:t>
            </w:r>
          </w:p>
        </w:tc>
      </w:tr>
      <w:tr w:rsidR="00851903" w:rsidRPr="00851903" w14:paraId="3CB05ACC" w14:textId="77777777" w:rsidTr="003A4192">
        <w:tblPrEx>
          <w:tblCellMar>
            <w:top w:w="0" w:type="dxa"/>
            <w:bottom w:w="0" w:type="dxa"/>
          </w:tblCellMar>
        </w:tblPrEx>
        <w:tc>
          <w:tcPr>
            <w:tcW w:w="1705" w:type="dxa"/>
            <w:hideMark/>
          </w:tcPr>
          <w:p w14:paraId="1676CB2A"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665CBCD5"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2" w:anchor="DCM_123103" w:history="1">
              <w:r w:rsidR="00851903" w:rsidRPr="00851903">
                <w:rPr>
                  <w:rStyle w:val="Hyperlink"/>
                  <w:rFonts w:asciiTheme="minorBidi" w:hAnsiTheme="minorBidi" w:cstheme="minorBidi"/>
                  <w:sz w:val="18"/>
                  <w:szCs w:val="18"/>
                </w:rPr>
                <w:t>123103</w:t>
              </w:r>
            </w:hyperlink>
          </w:p>
        </w:tc>
        <w:tc>
          <w:tcPr>
            <w:tcW w:w="4563" w:type="dxa"/>
            <w:hideMark/>
          </w:tcPr>
          <w:p w14:paraId="0EC52886"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Edge Detection</w:t>
            </w:r>
          </w:p>
        </w:tc>
      </w:tr>
      <w:tr w:rsidR="00851903" w:rsidRPr="00851903" w14:paraId="22BD4DC1" w14:textId="77777777" w:rsidTr="003A4192">
        <w:tblPrEx>
          <w:tblCellMar>
            <w:top w:w="0" w:type="dxa"/>
            <w:bottom w:w="0" w:type="dxa"/>
          </w:tblCellMar>
        </w:tblPrEx>
        <w:tc>
          <w:tcPr>
            <w:tcW w:w="1705" w:type="dxa"/>
            <w:hideMark/>
          </w:tcPr>
          <w:p w14:paraId="54980DD6"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6857C0C1"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3" w:anchor="DCM_123104" w:history="1">
              <w:r w:rsidR="00851903" w:rsidRPr="00851903">
                <w:rPr>
                  <w:rStyle w:val="Hyperlink"/>
                  <w:rFonts w:asciiTheme="minorBidi" w:hAnsiTheme="minorBidi" w:cstheme="minorBidi"/>
                  <w:sz w:val="18"/>
                  <w:szCs w:val="18"/>
                </w:rPr>
                <w:t>123104</w:t>
              </w:r>
            </w:hyperlink>
          </w:p>
        </w:tc>
        <w:tc>
          <w:tcPr>
            <w:tcW w:w="4563" w:type="dxa"/>
            <w:hideMark/>
          </w:tcPr>
          <w:p w14:paraId="098A892E"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Morphological Operations</w:t>
            </w:r>
          </w:p>
        </w:tc>
      </w:tr>
      <w:tr w:rsidR="00851903" w:rsidRPr="00851903" w14:paraId="15FE64E0" w14:textId="77777777" w:rsidTr="003A4192">
        <w:tblPrEx>
          <w:tblCellMar>
            <w:top w:w="0" w:type="dxa"/>
            <w:bottom w:w="0" w:type="dxa"/>
          </w:tblCellMar>
        </w:tblPrEx>
        <w:tc>
          <w:tcPr>
            <w:tcW w:w="1705" w:type="dxa"/>
            <w:hideMark/>
          </w:tcPr>
          <w:p w14:paraId="535CA6C0"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2475F216"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4" w:anchor="DCM_123105" w:history="1">
              <w:r w:rsidR="00851903" w:rsidRPr="00851903">
                <w:rPr>
                  <w:rStyle w:val="Hyperlink"/>
                  <w:rFonts w:asciiTheme="minorBidi" w:hAnsiTheme="minorBidi" w:cstheme="minorBidi"/>
                  <w:sz w:val="18"/>
                  <w:szCs w:val="18"/>
                </w:rPr>
                <w:t>123105</w:t>
              </w:r>
            </w:hyperlink>
          </w:p>
        </w:tc>
        <w:tc>
          <w:tcPr>
            <w:tcW w:w="4563" w:type="dxa"/>
            <w:hideMark/>
          </w:tcPr>
          <w:p w14:paraId="5BD503C4"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Histogram Analysis</w:t>
            </w:r>
          </w:p>
        </w:tc>
      </w:tr>
      <w:tr w:rsidR="00851903" w:rsidRPr="00851903" w14:paraId="28B1F543" w14:textId="77777777" w:rsidTr="003A4192">
        <w:tblPrEx>
          <w:tblCellMar>
            <w:top w:w="0" w:type="dxa"/>
            <w:bottom w:w="0" w:type="dxa"/>
          </w:tblCellMar>
        </w:tblPrEx>
        <w:tc>
          <w:tcPr>
            <w:tcW w:w="1705" w:type="dxa"/>
            <w:hideMark/>
          </w:tcPr>
          <w:p w14:paraId="5B70A3B7"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0B45821E"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5" w:anchor="DCM_123106" w:history="1">
              <w:r w:rsidR="00851903" w:rsidRPr="00851903">
                <w:rPr>
                  <w:rStyle w:val="Hyperlink"/>
                  <w:rFonts w:asciiTheme="minorBidi" w:hAnsiTheme="minorBidi" w:cstheme="minorBidi"/>
                  <w:sz w:val="18"/>
                  <w:szCs w:val="18"/>
                </w:rPr>
                <w:t>123106</w:t>
              </w:r>
            </w:hyperlink>
          </w:p>
        </w:tc>
        <w:tc>
          <w:tcPr>
            <w:tcW w:w="4563" w:type="dxa"/>
            <w:hideMark/>
          </w:tcPr>
          <w:p w14:paraId="049D7C30"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Multi-Scale/Resolution Filtering</w:t>
            </w:r>
          </w:p>
        </w:tc>
      </w:tr>
      <w:tr w:rsidR="00851903" w:rsidRPr="00851903" w14:paraId="7438EF49" w14:textId="77777777" w:rsidTr="003A4192">
        <w:tblPrEx>
          <w:tblCellMar>
            <w:top w:w="0" w:type="dxa"/>
            <w:bottom w:w="0" w:type="dxa"/>
          </w:tblCellMar>
        </w:tblPrEx>
        <w:tc>
          <w:tcPr>
            <w:tcW w:w="1705" w:type="dxa"/>
            <w:hideMark/>
          </w:tcPr>
          <w:p w14:paraId="4E1ACB2E"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74F17442"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6" w:anchor="DCM_123107" w:history="1">
              <w:r w:rsidR="00851903" w:rsidRPr="00851903">
                <w:rPr>
                  <w:rStyle w:val="Hyperlink"/>
                  <w:rFonts w:asciiTheme="minorBidi" w:hAnsiTheme="minorBidi" w:cstheme="minorBidi"/>
                  <w:sz w:val="18"/>
                  <w:szCs w:val="18"/>
                </w:rPr>
                <w:t>123107</w:t>
              </w:r>
            </w:hyperlink>
          </w:p>
        </w:tc>
        <w:tc>
          <w:tcPr>
            <w:tcW w:w="4563" w:type="dxa"/>
            <w:hideMark/>
          </w:tcPr>
          <w:p w14:paraId="6E05EBEE"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Cluster Analysis</w:t>
            </w:r>
          </w:p>
        </w:tc>
      </w:tr>
      <w:tr w:rsidR="00851903" w:rsidRPr="00851903" w14:paraId="447330B2" w14:textId="77777777" w:rsidTr="003A4192">
        <w:tblPrEx>
          <w:tblCellMar>
            <w:top w:w="0" w:type="dxa"/>
            <w:bottom w:w="0" w:type="dxa"/>
          </w:tblCellMar>
        </w:tblPrEx>
        <w:tc>
          <w:tcPr>
            <w:tcW w:w="1705" w:type="dxa"/>
            <w:hideMark/>
          </w:tcPr>
          <w:p w14:paraId="4740BE07"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19C6EBC9"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7" w:anchor="DCM_123108" w:history="1">
              <w:r w:rsidR="00851903" w:rsidRPr="00851903">
                <w:rPr>
                  <w:rStyle w:val="Hyperlink"/>
                  <w:rFonts w:asciiTheme="minorBidi" w:hAnsiTheme="minorBidi" w:cstheme="minorBidi"/>
                  <w:sz w:val="18"/>
                  <w:szCs w:val="18"/>
                </w:rPr>
                <w:t>123108</w:t>
              </w:r>
            </w:hyperlink>
          </w:p>
        </w:tc>
        <w:tc>
          <w:tcPr>
            <w:tcW w:w="4563" w:type="dxa"/>
            <w:hideMark/>
          </w:tcPr>
          <w:p w14:paraId="7F503E4E"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Multispectral Processing</w:t>
            </w:r>
          </w:p>
        </w:tc>
      </w:tr>
      <w:tr w:rsidR="00851903" w:rsidRPr="00851903" w14:paraId="61E00CDB" w14:textId="77777777" w:rsidTr="003A4192">
        <w:tblPrEx>
          <w:tblCellMar>
            <w:top w:w="0" w:type="dxa"/>
            <w:bottom w:w="0" w:type="dxa"/>
          </w:tblCellMar>
        </w:tblPrEx>
        <w:tc>
          <w:tcPr>
            <w:tcW w:w="1705" w:type="dxa"/>
            <w:hideMark/>
          </w:tcPr>
          <w:p w14:paraId="121FE7F8"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6D12DD9F"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8" w:anchor="DCM_123109" w:history="1">
              <w:r w:rsidR="00851903" w:rsidRPr="00851903">
                <w:rPr>
                  <w:rStyle w:val="Hyperlink"/>
                  <w:rFonts w:asciiTheme="minorBidi" w:hAnsiTheme="minorBidi" w:cstheme="minorBidi"/>
                  <w:sz w:val="18"/>
                  <w:szCs w:val="18"/>
                </w:rPr>
                <w:t>123109</w:t>
              </w:r>
            </w:hyperlink>
          </w:p>
        </w:tc>
        <w:tc>
          <w:tcPr>
            <w:tcW w:w="4563" w:type="dxa"/>
            <w:hideMark/>
          </w:tcPr>
          <w:p w14:paraId="07CD1660"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Manual Processing</w:t>
            </w:r>
          </w:p>
        </w:tc>
      </w:tr>
      <w:tr w:rsidR="00851903" w:rsidRPr="00851903" w14:paraId="41E3E138" w14:textId="77777777" w:rsidTr="003A4192">
        <w:tblPrEx>
          <w:tblCellMar>
            <w:top w:w="0" w:type="dxa"/>
            <w:bottom w:w="0" w:type="dxa"/>
          </w:tblCellMar>
        </w:tblPrEx>
        <w:tc>
          <w:tcPr>
            <w:tcW w:w="1705" w:type="dxa"/>
            <w:hideMark/>
          </w:tcPr>
          <w:p w14:paraId="6B5A1F4C"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7B6F9C78"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89" w:anchor="DCM_123110" w:history="1">
              <w:r w:rsidR="00851903" w:rsidRPr="00851903">
                <w:rPr>
                  <w:rStyle w:val="Hyperlink"/>
                  <w:rFonts w:asciiTheme="minorBidi" w:hAnsiTheme="minorBidi" w:cstheme="minorBidi"/>
                  <w:sz w:val="18"/>
                  <w:szCs w:val="18"/>
                </w:rPr>
                <w:t>123110</w:t>
              </w:r>
            </w:hyperlink>
          </w:p>
        </w:tc>
        <w:tc>
          <w:tcPr>
            <w:tcW w:w="4563" w:type="dxa"/>
            <w:hideMark/>
          </w:tcPr>
          <w:p w14:paraId="03D29D29"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Artificial Intelligence</w:t>
            </w:r>
          </w:p>
        </w:tc>
      </w:tr>
      <w:tr w:rsidR="00851903" w:rsidRPr="00851903" w14:paraId="512AD7AB" w14:textId="77777777" w:rsidTr="003A4192">
        <w:tblPrEx>
          <w:tblCellMar>
            <w:top w:w="0" w:type="dxa"/>
            <w:bottom w:w="0" w:type="dxa"/>
          </w:tblCellMar>
        </w:tblPrEx>
        <w:tc>
          <w:tcPr>
            <w:tcW w:w="1705" w:type="dxa"/>
            <w:hideMark/>
          </w:tcPr>
          <w:p w14:paraId="5E440B71"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DCM</w:t>
            </w:r>
          </w:p>
        </w:tc>
        <w:tc>
          <w:tcPr>
            <w:tcW w:w="1040" w:type="dxa"/>
            <w:hideMark/>
          </w:tcPr>
          <w:p w14:paraId="7377CFAE" w14:textId="77777777" w:rsidR="00851903" w:rsidRPr="00851903" w:rsidRDefault="00000000">
            <w:pPr>
              <w:pStyle w:val="NormalWeb"/>
              <w:spacing w:before="0" w:beforeAutospacing="0" w:after="0" w:afterAutospacing="0"/>
              <w:rPr>
                <w:rFonts w:asciiTheme="minorBidi" w:hAnsiTheme="minorBidi" w:cstheme="minorBidi"/>
                <w:color w:val="000000"/>
                <w:sz w:val="18"/>
                <w:szCs w:val="18"/>
              </w:rPr>
            </w:pPr>
            <w:hyperlink r:id="rId90" w:anchor="DCM_123111" w:history="1">
              <w:r w:rsidR="00851903" w:rsidRPr="00851903">
                <w:rPr>
                  <w:rStyle w:val="Hyperlink"/>
                  <w:rFonts w:asciiTheme="minorBidi" w:hAnsiTheme="minorBidi" w:cstheme="minorBidi"/>
                  <w:sz w:val="18"/>
                  <w:szCs w:val="18"/>
                </w:rPr>
                <w:t>123111</w:t>
              </w:r>
            </w:hyperlink>
          </w:p>
        </w:tc>
        <w:tc>
          <w:tcPr>
            <w:tcW w:w="4563" w:type="dxa"/>
            <w:hideMark/>
          </w:tcPr>
          <w:p w14:paraId="56673A0D" w14:textId="77777777" w:rsidR="00851903" w:rsidRPr="00851903" w:rsidRDefault="00851903">
            <w:pPr>
              <w:pStyle w:val="NormalWeb"/>
              <w:spacing w:before="0" w:beforeAutospacing="0" w:after="0" w:afterAutospacing="0"/>
              <w:rPr>
                <w:rFonts w:asciiTheme="minorBidi" w:hAnsiTheme="minorBidi" w:cstheme="minorBidi"/>
                <w:color w:val="000000"/>
                <w:sz w:val="18"/>
                <w:szCs w:val="18"/>
              </w:rPr>
            </w:pPr>
            <w:r w:rsidRPr="00851903">
              <w:rPr>
                <w:rFonts w:asciiTheme="minorBidi" w:hAnsiTheme="minorBidi" w:cstheme="minorBidi"/>
                <w:color w:val="000000"/>
                <w:sz w:val="18"/>
                <w:szCs w:val="18"/>
              </w:rPr>
              <w:t>Deformable Models</w:t>
            </w:r>
          </w:p>
        </w:tc>
      </w:tr>
      <w:tr w:rsidR="00851903" w:rsidRPr="00851903" w14:paraId="566DB732" w14:textId="77777777" w:rsidTr="003A4192">
        <w:tblPrEx>
          <w:tblCellMar>
            <w:top w:w="0" w:type="dxa"/>
            <w:bottom w:w="0" w:type="dxa"/>
          </w:tblCellMar>
        </w:tblPrEx>
        <w:tc>
          <w:tcPr>
            <w:tcW w:w="1705" w:type="dxa"/>
          </w:tcPr>
          <w:p w14:paraId="514B6BD9" w14:textId="49FD7D8C" w:rsidR="00851903" w:rsidRPr="003A4192" w:rsidRDefault="00B479AF">
            <w:pPr>
              <w:pStyle w:val="NormalWeb"/>
              <w:spacing w:before="0" w:beforeAutospacing="0" w:after="0" w:afterAutospacing="0"/>
              <w:rPr>
                <w:rFonts w:asciiTheme="minorBidi" w:hAnsiTheme="minorBidi" w:cstheme="minorBidi"/>
                <w:b/>
                <w:bCs/>
                <w:color w:val="000000"/>
                <w:sz w:val="18"/>
                <w:szCs w:val="18"/>
                <w:u w:val="single"/>
              </w:rPr>
            </w:pPr>
            <w:r w:rsidRPr="003A4192">
              <w:rPr>
                <w:rFonts w:asciiTheme="minorBidi" w:hAnsiTheme="minorBidi" w:cstheme="minorBidi"/>
                <w:b/>
                <w:bCs/>
                <w:color w:val="000000"/>
                <w:sz w:val="18"/>
                <w:szCs w:val="18"/>
                <w:u w:val="single"/>
              </w:rPr>
              <w:t>DCM</w:t>
            </w:r>
          </w:p>
        </w:tc>
        <w:tc>
          <w:tcPr>
            <w:tcW w:w="1040" w:type="dxa"/>
          </w:tcPr>
          <w:p w14:paraId="55754DEE" w14:textId="30F9A3EB" w:rsidR="00851903" w:rsidRPr="003A4192" w:rsidRDefault="00962199">
            <w:pPr>
              <w:pStyle w:val="NormalWeb"/>
              <w:spacing w:before="0" w:beforeAutospacing="0" w:after="0" w:afterAutospacing="0"/>
              <w:rPr>
                <w:rFonts w:asciiTheme="minorBidi" w:hAnsiTheme="minorBidi" w:cstheme="minorBidi"/>
                <w:b/>
                <w:bCs/>
                <w:color w:val="000000"/>
                <w:sz w:val="18"/>
                <w:szCs w:val="18"/>
                <w:u w:val="single"/>
              </w:rPr>
            </w:pPr>
            <w:r w:rsidRPr="003A4192">
              <w:rPr>
                <w:rFonts w:asciiTheme="minorBidi" w:hAnsiTheme="minorBidi" w:cstheme="minorBidi"/>
                <w:b/>
                <w:bCs/>
                <w:color w:val="000000"/>
                <w:sz w:val="18"/>
                <w:szCs w:val="18"/>
                <w:u w:val="single"/>
              </w:rPr>
              <w:t>X240-11</w:t>
            </w:r>
          </w:p>
        </w:tc>
        <w:tc>
          <w:tcPr>
            <w:tcW w:w="4563" w:type="dxa"/>
          </w:tcPr>
          <w:p w14:paraId="103B8519" w14:textId="1FEEAFBB" w:rsidR="00851903" w:rsidRPr="00851903" w:rsidRDefault="00851903">
            <w:pPr>
              <w:pStyle w:val="NormalWeb"/>
              <w:spacing w:before="0" w:beforeAutospacing="0" w:after="0" w:afterAutospacing="0"/>
              <w:rPr>
                <w:rFonts w:asciiTheme="minorBidi" w:hAnsiTheme="minorBidi" w:cstheme="minorBidi"/>
                <w:b/>
                <w:bCs/>
                <w:color w:val="000000"/>
                <w:sz w:val="18"/>
                <w:szCs w:val="18"/>
                <w:u w:val="single"/>
              </w:rPr>
            </w:pPr>
            <w:r w:rsidRPr="00851903">
              <w:rPr>
                <w:rFonts w:asciiTheme="minorBidi" w:hAnsiTheme="minorBidi" w:cstheme="minorBidi"/>
                <w:b/>
                <w:bCs/>
                <w:color w:val="000000"/>
                <w:sz w:val="18"/>
                <w:szCs w:val="18"/>
                <w:u w:val="single"/>
              </w:rPr>
              <w:t>Probabilistic statement</w:t>
            </w:r>
          </w:p>
        </w:tc>
      </w:tr>
    </w:tbl>
    <w:p w14:paraId="4BA36992" w14:textId="77777777" w:rsidR="00FD5A81" w:rsidRDefault="00FD5A81" w:rsidP="00851903">
      <w:pPr>
        <w:keepNext/>
        <w:spacing w:before="216" w:after="0"/>
        <w:rPr>
          <w:rFonts w:ascii="Arial" w:hAnsi="Arial"/>
          <w:b/>
          <w:color w:val="000000"/>
          <w:sz w:val="22"/>
        </w:rPr>
      </w:pPr>
    </w:p>
    <w:p w14:paraId="01E8286D" w14:textId="4D7CF112" w:rsidR="00CF4F18" w:rsidRPr="00FD5A81" w:rsidRDefault="00332667" w:rsidP="002A63F8">
      <w:pPr>
        <w:pStyle w:val="Instruction"/>
      </w:pPr>
      <w:bookmarkStart w:id="785" w:name="_Toc157164599"/>
      <w:r>
        <w:t>Update</w:t>
      </w:r>
      <w:r w:rsidR="00CF4F18" w:rsidRPr="005B0D53">
        <w:t xml:space="preserve"> </w:t>
      </w:r>
      <w:r w:rsidR="00CF4F18">
        <w:t xml:space="preserve">Context Group </w:t>
      </w:r>
      <w:r>
        <w:t>listing segmentation properties</w:t>
      </w:r>
      <w:r w:rsidRPr="005B0D53">
        <w:t xml:space="preserve"> </w:t>
      </w:r>
      <w:r>
        <w:t>with</w:t>
      </w:r>
      <w:r w:rsidR="00CF4F18">
        <w:t xml:space="preserve"> anterior eye segments</w:t>
      </w:r>
      <w:bookmarkEnd w:id="785"/>
      <w:r w:rsidR="00CF4F18">
        <w:t xml:space="preserve"> </w:t>
      </w:r>
    </w:p>
    <w:p w14:paraId="4AFD922D" w14:textId="22FED40F" w:rsidR="004D09A6" w:rsidRDefault="00A65950" w:rsidP="002A63F8">
      <w:pPr>
        <w:keepNext/>
        <w:tabs>
          <w:tab w:val="left" w:pos="8076"/>
        </w:tabs>
        <w:spacing w:before="216" w:after="0"/>
        <w:rPr>
          <w:rFonts w:ascii="Arial" w:hAnsi="Arial"/>
          <w:b/>
          <w:color w:val="000000"/>
          <w:sz w:val="22"/>
        </w:rPr>
      </w:pPr>
      <w:r>
        <w:rPr>
          <w:rFonts w:ascii="Arial" w:hAnsi="Arial"/>
          <w:b/>
          <w:color w:val="000000"/>
          <w:sz w:val="22"/>
        </w:rPr>
        <w:tab/>
      </w:r>
      <w:r>
        <w:rPr>
          <w:rFonts w:ascii="Arial" w:hAnsi="Arial"/>
          <w:b/>
          <w:color w:val="000000"/>
          <w:sz w:val="22"/>
        </w:rPr>
        <w:tab/>
      </w:r>
    </w:p>
    <w:p w14:paraId="1C8A81BD" w14:textId="481F6EF5" w:rsidR="00763A82" w:rsidRDefault="00763A82" w:rsidP="002A63F8">
      <w:pPr>
        <w:pStyle w:val="Heading3"/>
        <w:rPr>
          <w:snapToGrid w:val="0"/>
        </w:rPr>
      </w:pPr>
      <w:bookmarkStart w:id="786" w:name="_Toc157164600"/>
      <w:r>
        <w:rPr>
          <w:snapToGrid w:val="0"/>
        </w:rPr>
        <w:t xml:space="preserve">CID </w:t>
      </w:r>
      <w:r w:rsidRPr="00763A82">
        <w:rPr>
          <w:snapToGrid w:val="0"/>
        </w:rPr>
        <w:t>7192</w:t>
      </w:r>
      <w:r>
        <w:rPr>
          <w:snapToGrid w:val="0"/>
        </w:rPr>
        <w:t xml:space="preserve"> </w:t>
      </w:r>
      <w:r w:rsidRPr="00763A82">
        <w:rPr>
          <w:snapToGrid w:val="0"/>
        </w:rPr>
        <w:t>Anatomical Structure Segmentation Property Type</w:t>
      </w:r>
      <w:bookmarkEnd w:id="786"/>
    </w:p>
    <w:p w14:paraId="14F16AA7" w14:textId="28F77A80" w:rsidR="004D09A6" w:rsidRDefault="004D09A6" w:rsidP="002A63F8">
      <w:pPr>
        <w:keepNext/>
      </w:pPr>
      <w:r>
        <w:t>…</w:t>
      </w:r>
    </w:p>
    <w:p w14:paraId="68725B27" w14:textId="441530FD" w:rsidR="002A63F8" w:rsidRPr="002A63F8" w:rsidRDefault="002A63F8" w:rsidP="002A63F8">
      <w:pPr>
        <w:keepNext/>
        <w:rPr>
          <w:snapToGrid w:val="0"/>
        </w:rPr>
      </w:pPr>
      <w:r w:rsidRPr="002A63F8">
        <w:rPr>
          <w:snapToGrid w:val="0"/>
        </w:rPr>
        <w:t>Version:</w:t>
      </w:r>
      <w:r>
        <w:rPr>
          <w:snapToGrid w:val="0"/>
        </w:rPr>
        <w:tab/>
      </w:r>
      <w:r w:rsidRPr="002A63F8">
        <w:rPr>
          <w:b/>
          <w:bCs/>
          <w:strike/>
          <w:snapToGrid w:val="0"/>
        </w:rPr>
        <w:t>20220402</w:t>
      </w:r>
      <w:r>
        <w:rPr>
          <w:snapToGrid w:val="0"/>
        </w:rPr>
        <w:t xml:space="preserve"> </w:t>
      </w:r>
      <w:r w:rsidRPr="0097747C">
        <w:rPr>
          <w:b/>
          <w:bCs/>
          <w:snapToGrid w:val="0"/>
          <w:u w:val="single"/>
        </w:rPr>
        <w:t>2024mmdd</w:t>
      </w:r>
    </w:p>
    <w:p w14:paraId="0EDCB1A1" w14:textId="3A8AB3D3" w:rsidR="002A63F8" w:rsidRPr="002A63F8" w:rsidRDefault="002A63F8" w:rsidP="002A63F8">
      <w:pPr>
        <w:keepNext/>
        <w:rPr>
          <w:snapToGrid w:val="0"/>
        </w:rPr>
      </w:pPr>
      <w:r w:rsidRPr="002A63F8">
        <w:rPr>
          <w:snapToGrid w:val="0"/>
        </w:rPr>
        <w:t>UID:</w:t>
      </w:r>
      <w:r>
        <w:rPr>
          <w:snapToGrid w:val="0"/>
        </w:rPr>
        <w:tab/>
      </w:r>
      <w:r w:rsidRPr="002A63F8">
        <w:rPr>
          <w:snapToGrid w:val="0"/>
        </w:rPr>
        <w:t>1.2.840.10008.6.1.1191</w:t>
      </w:r>
    </w:p>
    <w:p w14:paraId="5C995608" w14:textId="1F36D0B5" w:rsidR="00FD5A81" w:rsidRPr="007A0B68" w:rsidRDefault="00FD5A81" w:rsidP="00FD5A81">
      <w:pPr>
        <w:keepNext/>
        <w:spacing w:before="216" w:after="0"/>
        <w:jc w:val="center"/>
        <w:rPr>
          <w:rFonts w:ascii="Arial" w:hAnsi="Arial"/>
          <w:b/>
          <w:color w:val="000000"/>
          <w:sz w:val="22"/>
        </w:rPr>
      </w:pPr>
      <w:r w:rsidRPr="00FD5A81">
        <w:rPr>
          <w:rFonts w:ascii="Arial" w:hAnsi="Arial"/>
          <w:b/>
          <w:color w:val="000000"/>
          <w:sz w:val="22"/>
        </w:rPr>
        <w:t xml:space="preserve">Table CID 7192. </w:t>
      </w:r>
      <w:bookmarkStart w:id="787" w:name="_Hlk135578448"/>
      <w:r w:rsidRPr="00FD5A81">
        <w:rPr>
          <w:rFonts w:ascii="Arial" w:hAnsi="Arial"/>
          <w:b/>
          <w:color w:val="000000"/>
          <w:sz w:val="22"/>
        </w:rPr>
        <w:t>Anatomical Structure Segmentation Property Type</w:t>
      </w:r>
      <w:bookmarkEnd w:id="787"/>
    </w:p>
    <w:tbl>
      <w:tblPr>
        <w:tblStyle w:val="TableGrid1"/>
        <w:tblW w:w="0" w:type="auto"/>
        <w:tblCellMar>
          <w:top w:w="14" w:type="dxa"/>
          <w:bottom w:w="14" w:type="dxa"/>
        </w:tblCellMar>
        <w:tblLook w:val="04A0" w:firstRow="1" w:lastRow="0" w:firstColumn="1" w:lastColumn="0" w:noHBand="0" w:noVBand="1"/>
      </w:tblPr>
      <w:tblGrid>
        <w:gridCol w:w="1615"/>
        <w:gridCol w:w="1006"/>
        <w:gridCol w:w="3531"/>
        <w:gridCol w:w="3774"/>
      </w:tblGrid>
      <w:tr w:rsidR="00763A82" w:rsidRPr="007A0B68" w14:paraId="54314330" w14:textId="77777777" w:rsidTr="003A4192">
        <w:tc>
          <w:tcPr>
            <w:tcW w:w="1615" w:type="dxa"/>
            <w:shd w:val="clear" w:color="auto" w:fill="auto"/>
            <w:hideMark/>
          </w:tcPr>
          <w:p w14:paraId="388E8447" w14:textId="77777777" w:rsidR="00763A82" w:rsidRPr="007A0B68" w:rsidRDefault="00763A82" w:rsidP="00627CF2">
            <w:pPr>
              <w:keepNext/>
              <w:spacing w:after="0"/>
              <w:jc w:val="center"/>
              <w:rPr>
                <w:rFonts w:ascii="Arial" w:hAnsi="Arial" w:cs="Times New Roman"/>
                <w:b/>
                <w:color w:val="000000"/>
                <w:sz w:val="18"/>
                <w:szCs w:val="20"/>
              </w:rPr>
            </w:pPr>
            <w:r w:rsidRPr="007A0B68">
              <w:rPr>
                <w:rFonts w:ascii="Arial" w:hAnsi="Arial"/>
                <w:b/>
                <w:color w:val="000000"/>
                <w:sz w:val="18"/>
              </w:rPr>
              <w:t>Coding Scheme Designator</w:t>
            </w:r>
          </w:p>
        </w:tc>
        <w:tc>
          <w:tcPr>
            <w:tcW w:w="1006" w:type="dxa"/>
            <w:shd w:val="clear" w:color="auto" w:fill="auto"/>
            <w:hideMark/>
          </w:tcPr>
          <w:p w14:paraId="4E7563D8" w14:textId="77777777" w:rsidR="00763A82" w:rsidRPr="007A0B68" w:rsidRDefault="00763A82" w:rsidP="00627CF2">
            <w:pPr>
              <w:keepNext/>
              <w:spacing w:after="0"/>
              <w:jc w:val="center"/>
              <w:rPr>
                <w:rFonts w:ascii="Arial" w:hAnsi="Arial"/>
                <w:b/>
                <w:color w:val="000000"/>
                <w:sz w:val="18"/>
              </w:rPr>
            </w:pPr>
            <w:r w:rsidRPr="007A0B68">
              <w:rPr>
                <w:rFonts w:ascii="Arial" w:hAnsi="Arial"/>
                <w:b/>
                <w:color w:val="000000"/>
                <w:sz w:val="18"/>
              </w:rPr>
              <w:t>Code Value</w:t>
            </w:r>
          </w:p>
        </w:tc>
        <w:tc>
          <w:tcPr>
            <w:tcW w:w="3531" w:type="dxa"/>
          </w:tcPr>
          <w:p w14:paraId="566D9BD7" w14:textId="623075A1" w:rsidR="00763A82" w:rsidRPr="007A0B68" w:rsidRDefault="000A5308" w:rsidP="00627CF2">
            <w:pPr>
              <w:keepNext/>
              <w:spacing w:after="0"/>
              <w:jc w:val="center"/>
              <w:rPr>
                <w:rFonts w:ascii="Arial" w:hAnsi="Arial"/>
                <w:b/>
                <w:color w:val="000000"/>
                <w:sz w:val="18"/>
              </w:rPr>
            </w:pPr>
            <w:r w:rsidRPr="007A0B68">
              <w:rPr>
                <w:rFonts w:ascii="Arial" w:hAnsi="Arial"/>
                <w:b/>
                <w:color w:val="000000"/>
                <w:sz w:val="18"/>
              </w:rPr>
              <w:t>Code Meaning</w:t>
            </w:r>
          </w:p>
        </w:tc>
        <w:tc>
          <w:tcPr>
            <w:tcW w:w="3774" w:type="dxa"/>
            <w:shd w:val="clear" w:color="auto" w:fill="auto"/>
            <w:hideMark/>
          </w:tcPr>
          <w:p w14:paraId="08843D53" w14:textId="6AFBB465" w:rsidR="00763A82" w:rsidRPr="007A0B68" w:rsidRDefault="00763A82" w:rsidP="00627CF2">
            <w:pPr>
              <w:keepNext/>
              <w:spacing w:after="0"/>
              <w:jc w:val="center"/>
              <w:rPr>
                <w:rFonts w:ascii="Arial" w:hAnsi="Arial"/>
                <w:b/>
                <w:color w:val="000000"/>
                <w:sz w:val="18"/>
              </w:rPr>
            </w:pPr>
          </w:p>
        </w:tc>
      </w:tr>
      <w:tr w:rsidR="00763A82" w:rsidRPr="007A0B68" w14:paraId="6BDEB01C" w14:textId="77777777" w:rsidTr="003A4192">
        <w:tc>
          <w:tcPr>
            <w:tcW w:w="1615" w:type="dxa"/>
            <w:shd w:val="clear" w:color="auto" w:fill="auto"/>
          </w:tcPr>
          <w:p w14:paraId="00EB5E76" w14:textId="78A51C1B" w:rsidR="00763A82" w:rsidRPr="007A0B68" w:rsidRDefault="00763A82" w:rsidP="00627CF2">
            <w:pPr>
              <w:keepNext/>
              <w:spacing w:after="0"/>
              <w:jc w:val="center"/>
              <w:rPr>
                <w:rFonts w:ascii="Arial" w:hAnsi="Arial"/>
                <w:bCs/>
                <w:color w:val="000000"/>
                <w:sz w:val="18"/>
              </w:rPr>
            </w:pPr>
            <w:r>
              <w:rPr>
                <w:rFonts w:ascii="Arial" w:hAnsi="Arial"/>
                <w:bCs/>
                <w:color w:val="000000"/>
                <w:sz w:val="18"/>
              </w:rPr>
              <w:t>…</w:t>
            </w:r>
          </w:p>
        </w:tc>
        <w:tc>
          <w:tcPr>
            <w:tcW w:w="1006" w:type="dxa"/>
            <w:shd w:val="clear" w:color="auto" w:fill="auto"/>
          </w:tcPr>
          <w:p w14:paraId="6093760F" w14:textId="08C8BCBD" w:rsidR="00763A82" w:rsidRPr="007A0B68" w:rsidRDefault="00763A82" w:rsidP="00627CF2">
            <w:pPr>
              <w:keepNext/>
              <w:spacing w:after="0"/>
              <w:jc w:val="center"/>
              <w:rPr>
                <w:rFonts w:ascii="Arial" w:hAnsi="Arial"/>
                <w:bCs/>
                <w:color w:val="000000"/>
                <w:sz w:val="18"/>
              </w:rPr>
            </w:pPr>
          </w:p>
        </w:tc>
        <w:tc>
          <w:tcPr>
            <w:tcW w:w="3531" w:type="dxa"/>
          </w:tcPr>
          <w:p w14:paraId="17E471F8" w14:textId="77777777" w:rsidR="00763A82" w:rsidRPr="007A0B68" w:rsidRDefault="00763A82" w:rsidP="00627CF2">
            <w:pPr>
              <w:keepNext/>
              <w:spacing w:after="0"/>
              <w:rPr>
                <w:rFonts w:ascii="Arial" w:hAnsi="Arial"/>
                <w:bCs/>
                <w:color w:val="000000"/>
                <w:sz w:val="18"/>
              </w:rPr>
            </w:pPr>
          </w:p>
        </w:tc>
        <w:tc>
          <w:tcPr>
            <w:tcW w:w="3774" w:type="dxa"/>
            <w:shd w:val="clear" w:color="auto" w:fill="auto"/>
          </w:tcPr>
          <w:p w14:paraId="14250933" w14:textId="4600630B" w:rsidR="00763A82" w:rsidRPr="007A0B68" w:rsidRDefault="00763A82" w:rsidP="00627CF2">
            <w:pPr>
              <w:keepNext/>
              <w:spacing w:after="0"/>
              <w:rPr>
                <w:rFonts w:ascii="Arial" w:hAnsi="Arial"/>
                <w:bCs/>
                <w:color w:val="000000"/>
                <w:sz w:val="18"/>
              </w:rPr>
            </w:pPr>
          </w:p>
        </w:tc>
      </w:tr>
      <w:tr w:rsidR="004D09A6" w:rsidRPr="007A0B68" w14:paraId="383B3DBB" w14:textId="77777777" w:rsidTr="003A4192">
        <w:tc>
          <w:tcPr>
            <w:tcW w:w="9926" w:type="dxa"/>
            <w:gridSpan w:val="4"/>
          </w:tcPr>
          <w:p w14:paraId="28860359" w14:textId="31F4E9D2" w:rsidR="004D09A6" w:rsidRPr="00FD5A81" w:rsidRDefault="004D09A6" w:rsidP="00FD5A81">
            <w:pPr>
              <w:keepNext/>
              <w:spacing w:after="0"/>
              <w:jc w:val="both"/>
              <w:rPr>
                <w:rFonts w:ascii="Arial" w:hAnsi="Arial"/>
                <w:b/>
                <w:i/>
                <w:iCs/>
                <w:color w:val="000000"/>
                <w:sz w:val="18"/>
                <w:u w:val="single"/>
              </w:rPr>
            </w:pPr>
            <w:r w:rsidRPr="00FD5A81">
              <w:rPr>
                <w:rFonts w:ascii="Arial" w:hAnsi="Arial"/>
                <w:b/>
                <w:i/>
                <w:iCs/>
                <w:color w:val="000000"/>
                <w:sz w:val="18"/>
                <w:u w:val="single"/>
              </w:rPr>
              <w:t>Include CID 427x Anterior Eye Segmentation Surface</w:t>
            </w:r>
          </w:p>
        </w:tc>
      </w:tr>
    </w:tbl>
    <w:p w14:paraId="484284AB" w14:textId="77777777" w:rsidR="00FD5A81" w:rsidRDefault="00FD5A81" w:rsidP="00FD5A81">
      <w:pPr>
        <w:rPr>
          <w:snapToGrid w:val="0"/>
        </w:rPr>
      </w:pPr>
    </w:p>
    <w:p w14:paraId="71EE415F" w14:textId="7FBAF69A" w:rsidR="00D85A28" w:rsidRDefault="00D85A28">
      <w:pPr>
        <w:tabs>
          <w:tab w:val="clear" w:pos="720"/>
        </w:tabs>
        <w:overflowPunct/>
        <w:autoSpaceDE/>
        <w:autoSpaceDN/>
        <w:adjustRightInd/>
        <w:spacing w:after="0"/>
        <w:textAlignment w:val="auto"/>
        <w:rPr>
          <w:rFonts w:cs="Helvetica"/>
          <w:bCs/>
          <w:i/>
          <w:iCs/>
          <w:noProof/>
          <w:sz w:val="22"/>
          <w:szCs w:val="22"/>
          <w:highlight w:val="yellow"/>
        </w:rPr>
      </w:pPr>
    </w:p>
    <w:p w14:paraId="27E3602B" w14:textId="3CCEB2B0" w:rsidR="005B693C" w:rsidRDefault="005B693C" w:rsidP="00F3085F">
      <w:pPr>
        <w:pStyle w:val="Instruction"/>
      </w:pPr>
      <w:bookmarkStart w:id="788" w:name="_Toc157164601"/>
      <w:r w:rsidRPr="00F3085F">
        <w:t>For information only</w:t>
      </w:r>
      <w:r>
        <w:t xml:space="preserve"> </w:t>
      </w:r>
      <w:r w:rsidRPr="005A0854">
        <w:rPr>
          <w:color w:val="76923C" w:themeColor="accent3" w:themeShade="BF"/>
        </w:rPr>
        <w:t xml:space="preserve">– </w:t>
      </w:r>
      <w:r w:rsidR="008C06CA">
        <w:rPr>
          <w:color w:val="76923C" w:themeColor="accent3" w:themeShade="BF"/>
        </w:rPr>
        <w:t>Context Groups</w:t>
      </w:r>
      <w:r w:rsidRPr="005A0854">
        <w:rPr>
          <w:color w:val="76923C" w:themeColor="accent3" w:themeShade="BF"/>
        </w:rPr>
        <w:t xml:space="preserve"> invoked in Heightmap Segmentation Image Module</w:t>
      </w:r>
      <w:bookmarkEnd w:id="788"/>
    </w:p>
    <w:p w14:paraId="59CDBBFD" w14:textId="77777777" w:rsidR="008C06CA" w:rsidRPr="008C06CA" w:rsidRDefault="008C06CA" w:rsidP="008C06CA">
      <w:pPr>
        <w:keepNext/>
        <w:spacing w:before="216" w:after="0"/>
        <w:jc w:val="center"/>
        <w:rPr>
          <w:rFonts w:ascii="Arial" w:hAnsi="Arial"/>
          <w:b/>
          <w:color w:val="76923C" w:themeColor="accent3" w:themeShade="BF"/>
          <w:sz w:val="22"/>
        </w:rPr>
      </w:pPr>
      <w:r w:rsidRPr="008C06CA">
        <w:rPr>
          <w:rFonts w:ascii="Arial" w:hAnsi="Arial"/>
          <w:b/>
          <w:color w:val="76923C" w:themeColor="accent3" w:themeShade="BF"/>
          <w:sz w:val="22"/>
        </w:rPr>
        <w:t>Table CID 4273. Retinal Segmentation Surface</w:t>
      </w:r>
    </w:p>
    <w:tbl>
      <w:tblPr>
        <w:tblStyle w:val="TableGrid1"/>
        <w:tblW w:w="0" w:type="auto"/>
        <w:tblLook w:val="04A0" w:firstRow="1" w:lastRow="0" w:firstColumn="1" w:lastColumn="0" w:noHBand="0" w:noVBand="1"/>
      </w:tblPr>
      <w:tblGrid>
        <w:gridCol w:w="1165"/>
        <w:gridCol w:w="1260"/>
        <w:gridCol w:w="4590"/>
        <w:gridCol w:w="1350"/>
        <w:gridCol w:w="1561"/>
      </w:tblGrid>
      <w:tr w:rsidR="00097E32" w:rsidRPr="00B64A6D" w14:paraId="63087E4B" w14:textId="77777777" w:rsidTr="00097E32">
        <w:tc>
          <w:tcPr>
            <w:tcW w:w="1165" w:type="dxa"/>
            <w:hideMark/>
          </w:tcPr>
          <w:p w14:paraId="44B1CF26" w14:textId="77777777" w:rsidR="008C06CA" w:rsidRPr="00B64A6D" w:rsidRDefault="008C06CA">
            <w:pPr>
              <w:pStyle w:val="NormalWeb"/>
              <w:jc w:val="center"/>
              <w:rPr>
                <w:rFonts w:asciiTheme="minorBidi" w:hAnsiTheme="minorBidi" w:cstheme="minorBidi"/>
                <w:b/>
                <w:bCs/>
                <w:color w:val="76923C" w:themeColor="accent3" w:themeShade="BF"/>
                <w:sz w:val="18"/>
                <w:szCs w:val="18"/>
              </w:rPr>
            </w:pPr>
            <w:r w:rsidRPr="00B64A6D">
              <w:rPr>
                <w:rFonts w:asciiTheme="minorBidi" w:hAnsiTheme="minorBidi" w:cstheme="minorBidi"/>
                <w:b/>
                <w:bCs/>
                <w:color w:val="76923C" w:themeColor="accent3" w:themeShade="BF"/>
                <w:sz w:val="18"/>
                <w:szCs w:val="18"/>
              </w:rPr>
              <w:t>Coding Scheme Designator</w:t>
            </w:r>
          </w:p>
        </w:tc>
        <w:tc>
          <w:tcPr>
            <w:tcW w:w="1260" w:type="dxa"/>
            <w:hideMark/>
          </w:tcPr>
          <w:p w14:paraId="7464B068" w14:textId="77777777" w:rsidR="008C06CA" w:rsidRPr="00B64A6D" w:rsidRDefault="008C06CA">
            <w:pPr>
              <w:pStyle w:val="NormalWeb"/>
              <w:jc w:val="center"/>
              <w:rPr>
                <w:rFonts w:asciiTheme="minorBidi" w:hAnsiTheme="minorBidi" w:cstheme="minorBidi"/>
                <w:b/>
                <w:bCs/>
                <w:color w:val="76923C" w:themeColor="accent3" w:themeShade="BF"/>
                <w:sz w:val="18"/>
                <w:szCs w:val="18"/>
              </w:rPr>
            </w:pPr>
            <w:r w:rsidRPr="00B64A6D">
              <w:rPr>
                <w:rFonts w:asciiTheme="minorBidi" w:hAnsiTheme="minorBidi" w:cstheme="minorBidi"/>
                <w:b/>
                <w:bCs/>
                <w:color w:val="76923C" w:themeColor="accent3" w:themeShade="BF"/>
                <w:sz w:val="18"/>
                <w:szCs w:val="18"/>
              </w:rPr>
              <w:t>Code Value</w:t>
            </w:r>
          </w:p>
        </w:tc>
        <w:tc>
          <w:tcPr>
            <w:tcW w:w="4590" w:type="dxa"/>
            <w:hideMark/>
          </w:tcPr>
          <w:p w14:paraId="55D06A2F" w14:textId="77777777" w:rsidR="008C06CA" w:rsidRPr="00B64A6D" w:rsidRDefault="008C06CA">
            <w:pPr>
              <w:pStyle w:val="NormalWeb"/>
              <w:jc w:val="center"/>
              <w:rPr>
                <w:rFonts w:asciiTheme="minorBidi" w:hAnsiTheme="minorBidi" w:cstheme="minorBidi"/>
                <w:b/>
                <w:bCs/>
                <w:color w:val="76923C" w:themeColor="accent3" w:themeShade="BF"/>
                <w:sz w:val="18"/>
                <w:szCs w:val="18"/>
              </w:rPr>
            </w:pPr>
            <w:r w:rsidRPr="00B64A6D">
              <w:rPr>
                <w:rFonts w:asciiTheme="minorBidi" w:hAnsiTheme="minorBidi" w:cstheme="minorBidi"/>
                <w:b/>
                <w:bCs/>
                <w:color w:val="76923C" w:themeColor="accent3" w:themeShade="BF"/>
                <w:sz w:val="18"/>
                <w:szCs w:val="18"/>
              </w:rPr>
              <w:t>Code Meaning</w:t>
            </w:r>
          </w:p>
        </w:tc>
        <w:tc>
          <w:tcPr>
            <w:tcW w:w="1350" w:type="dxa"/>
            <w:hideMark/>
          </w:tcPr>
          <w:p w14:paraId="37867633" w14:textId="77777777" w:rsidR="008C06CA" w:rsidRPr="00B64A6D" w:rsidRDefault="008C06CA">
            <w:pPr>
              <w:pStyle w:val="NormalWeb"/>
              <w:jc w:val="center"/>
              <w:rPr>
                <w:rFonts w:asciiTheme="minorBidi" w:hAnsiTheme="minorBidi" w:cstheme="minorBidi"/>
                <w:b/>
                <w:bCs/>
                <w:color w:val="76923C" w:themeColor="accent3" w:themeShade="BF"/>
                <w:sz w:val="18"/>
                <w:szCs w:val="18"/>
              </w:rPr>
            </w:pPr>
            <w:r w:rsidRPr="00B64A6D">
              <w:rPr>
                <w:rFonts w:asciiTheme="minorBidi" w:hAnsiTheme="minorBidi" w:cstheme="minorBidi"/>
                <w:b/>
                <w:bCs/>
                <w:color w:val="76923C" w:themeColor="accent3" w:themeShade="BF"/>
                <w:sz w:val="18"/>
                <w:szCs w:val="18"/>
              </w:rPr>
              <w:t>SNOMED-RT ID</w:t>
            </w:r>
          </w:p>
        </w:tc>
        <w:tc>
          <w:tcPr>
            <w:tcW w:w="1561" w:type="dxa"/>
            <w:hideMark/>
          </w:tcPr>
          <w:p w14:paraId="3C71564C" w14:textId="77777777" w:rsidR="008C06CA" w:rsidRPr="00B64A6D" w:rsidRDefault="008C06CA">
            <w:pPr>
              <w:pStyle w:val="NormalWeb"/>
              <w:jc w:val="center"/>
              <w:rPr>
                <w:rFonts w:asciiTheme="minorBidi" w:hAnsiTheme="minorBidi" w:cstheme="minorBidi"/>
                <w:b/>
                <w:bCs/>
                <w:color w:val="76923C" w:themeColor="accent3" w:themeShade="BF"/>
                <w:sz w:val="18"/>
                <w:szCs w:val="18"/>
              </w:rPr>
            </w:pPr>
            <w:r w:rsidRPr="00B64A6D">
              <w:rPr>
                <w:rFonts w:asciiTheme="minorBidi" w:hAnsiTheme="minorBidi" w:cstheme="minorBidi"/>
                <w:b/>
                <w:bCs/>
                <w:color w:val="76923C" w:themeColor="accent3" w:themeShade="BF"/>
                <w:sz w:val="18"/>
                <w:szCs w:val="18"/>
              </w:rPr>
              <w:t>UMLS Concept Unique ID</w:t>
            </w:r>
          </w:p>
        </w:tc>
      </w:tr>
      <w:tr w:rsidR="00097E32" w:rsidRPr="00B64A6D" w14:paraId="47C80C58" w14:textId="77777777" w:rsidTr="00097E32">
        <w:tc>
          <w:tcPr>
            <w:tcW w:w="1165" w:type="dxa"/>
            <w:hideMark/>
          </w:tcPr>
          <w:p w14:paraId="57E1F789"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SCT</w:t>
            </w:r>
          </w:p>
        </w:tc>
        <w:tc>
          <w:tcPr>
            <w:tcW w:w="1260" w:type="dxa"/>
            <w:hideMark/>
          </w:tcPr>
          <w:p w14:paraId="12E21904"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91" w:tgtFrame="_blank" w:history="1">
              <w:r w:rsidR="008C06CA" w:rsidRPr="00B64A6D">
                <w:rPr>
                  <w:rStyle w:val="Hyperlink"/>
                  <w:rFonts w:asciiTheme="minorBidi" w:hAnsiTheme="minorBidi" w:cstheme="minorBidi"/>
                  <w:color w:val="76923C" w:themeColor="accent3" w:themeShade="BF"/>
                  <w:sz w:val="18"/>
                  <w:szCs w:val="18"/>
                </w:rPr>
                <w:t>280677004</w:t>
              </w:r>
            </w:hyperlink>
          </w:p>
        </w:tc>
        <w:tc>
          <w:tcPr>
            <w:tcW w:w="4590" w:type="dxa"/>
            <w:hideMark/>
          </w:tcPr>
          <w:p w14:paraId="06E6648E" w14:textId="55447DFA"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 xml:space="preserve">ILM </w:t>
            </w:r>
            <w:r w:rsidR="000A5308">
              <w:rPr>
                <w:rFonts w:asciiTheme="minorBidi" w:hAnsiTheme="minorBidi" w:cstheme="minorBidi"/>
                <w:color w:val="76923C" w:themeColor="accent3" w:themeShade="BF"/>
                <w:sz w:val="18"/>
                <w:szCs w:val="18"/>
              </w:rPr>
              <w:t>–</w:t>
            </w:r>
            <w:r w:rsidRPr="00B64A6D">
              <w:rPr>
                <w:rFonts w:asciiTheme="minorBidi" w:hAnsiTheme="minorBidi" w:cstheme="minorBidi"/>
                <w:color w:val="76923C" w:themeColor="accent3" w:themeShade="BF"/>
                <w:sz w:val="18"/>
                <w:szCs w:val="18"/>
              </w:rPr>
              <w:t xml:space="preserve"> Internal limiting membrane</w:t>
            </w:r>
          </w:p>
        </w:tc>
        <w:tc>
          <w:tcPr>
            <w:tcW w:w="1350" w:type="dxa"/>
            <w:hideMark/>
          </w:tcPr>
          <w:p w14:paraId="4FAC549B"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92" w:tgtFrame="_blank" w:history="1">
              <w:r w:rsidR="008C06CA" w:rsidRPr="00B64A6D">
                <w:rPr>
                  <w:rStyle w:val="Hyperlink"/>
                  <w:rFonts w:asciiTheme="minorBidi" w:hAnsiTheme="minorBidi" w:cstheme="minorBidi"/>
                  <w:color w:val="76923C" w:themeColor="accent3" w:themeShade="BF"/>
                  <w:sz w:val="18"/>
                  <w:szCs w:val="18"/>
                </w:rPr>
                <w:t>T-AA62D</w:t>
              </w:r>
            </w:hyperlink>
          </w:p>
        </w:tc>
        <w:tc>
          <w:tcPr>
            <w:tcW w:w="1561" w:type="dxa"/>
            <w:hideMark/>
          </w:tcPr>
          <w:p w14:paraId="2136A0EB"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93" w:tgtFrame="_blank" w:history="1">
              <w:r w:rsidR="008C06CA" w:rsidRPr="00B64A6D">
                <w:rPr>
                  <w:rStyle w:val="Hyperlink"/>
                  <w:rFonts w:asciiTheme="minorBidi" w:hAnsiTheme="minorBidi" w:cstheme="minorBidi"/>
                  <w:color w:val="76923C" w:themeColor="accent3" w:themeShade="BF"/>
                  <w:sz w:val="18"/>
                  <w:szCs w:val="18"/>
                </w:rPr>
                <w:t>C0459664</w:t>
              </w:r>
            </w:hyperlink>
          </w:p>
        </w:tc>
      </w:tr>
      <w:tr w:rsidR="00097E32" w:rsidRPr="00B64A6D" w14:paraId="63886A86" w14:textId="77777777" w:rsidTr="00097E32">
        <w:tc>
          <w:tcPr>
            <w:tcW w:w="1165" w:type="dxa"/>
            <w:hideMark/>
          </w:tcPr>
          <w:p w14:paraId="608E75EA"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544E8C11"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94" w:anchor="DCM_128289" w:history="1">
              <w:r w:rsidR="008C06CA" w:rsidRPr="00B64A6D">
                <w:rPr>
                  <w:rStyle w:val="Hyperlink"/>
                  <w:rFonts w:asciiTheme="minorBidi" w:hAnsiTheme="minorBidi" w:cstheme="minorBidi"/>
                  <w:color w:val="76923C" w:themeColor="accent3" w:themeShade="BF"/>
                  <w:sz w:val="18"/>
                  <w:szCs w:val="18"/>
                </w:rPr>
                <w:t>128289</w:t>
              </w:r>
            </w:hyperlink>
          </w:p>
        </w:tc>
        <w:tc>
          <w:tcPr>
            <w:tcW w:w="4590" w:type="dxa"/>
            <w:hideMark/>
          </w:tcPr>
          <w:p w14:paraId="64603DE4"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Outer surface of RNFL</w:t>
            </w:r>
          </w:p>
        </w:tc>
        <w:tc>
          <w:tcPr>
            <w:tcW w:w="1350" w:type="dxa"/>
            <w:hideMark/>
          </w:tcPr>
          <w:p w14:paraId="5B334C3D"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5A009607"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6144027B" w14:textId="77777777" w:rsidTr="00097E32">
        <w:tc>
          <w:tcPr>
            <w:tcW w:w="1165" w:type="dxa"/>
            <w:hideMark/>
          </w:tcPr>
          <w:p w14:paraId="036B8AAC"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4FB3A2DA"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95" w:anchor="DCM_128290" w:history="1">
              <w:r w:rsidR="008C06CA" w:rsidRPr="00B64A6D">
                <w:rPr>
                  <w:rStyle w:val="Hyperlink"/>
                  <w:rFonts w:asciiTheme="minorBidi" w:hAnsiTheme="minorBidi" w:cstheme="minorBidi"/>
                  <w:color w:val="76923C" w:themeColor="accent3" w:themeShade="BF"/>
                  <w:sz w:val="18"/>
                  <w:szCs w:val="18"/>
                </w:rPr>
                <w:t>128290</w:t>
              </w:r>
            </w:hyperlink>
          </w:p>
        </w:tc>
        <w:tc>
          <w:tcPr>
            <w:tcW w:w="4590" w:type="dxa"/>
            <w:hideMark/>
          </w:tcPr>
          <w:p w14:paraId="397B7224"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Outer surface of GCL</w:t>
            </w:r>
          </w:p>
        </w:tc>
        <w:tc>
          <w:tcPr>
            <w:tcW w:w="1350" w:type="dxa"/>
            <w:hideMark/>
          </w:tcPr>
          <w:p w14:paraId="4FD6ACF6"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79B64A0E"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5D430434" w14:textId="77777777" w:rsidTr="00097E32">
        <w:tc>
          <w:tcPr>
            <w:tcW w:w="1165" w:type="dxa"/>
            <w:hideMark/>
          </w:tcPr>
          <w:p w14:paraId="09200B38"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2D5B115A"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96" w:anchor="DCM_128291" w:history="1">
              <w:r w:rsidR="008C06CA" w:rsidRPr="00B64A6D">
                <w:rPr>
                  <w:rStyle w:val="Hyperlink"/>
                  <w:rFonts w:asciiTheme="minorBidi" w:hAnsiTheme="minorBidi" w:cstheme="minorBidi"/>
                  <w:color w:val="76923C" w:themeColor="accent3" w:themeShade="BF"/>
                  <w:sz w:val="18"/>
                  <w:szCs w:val="18"/>
                </w:rPr>
                <w:t>128291</w:t>
              </w:r>
            </w:hyperlink>
          </w:p>
        </w:tc>
        <w:tc>
          <w:tcPr>
            <w:tcW w:w="4590" w:type="dxa"/>
            <w:hideMark/>
          </w:tcPr>
          <w:p w14:paraId="19B57168"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Outer surface of IPL</w:t>
            </w:r>
          </w:p>
        </w:tc>
        <w:tc>
          <w:tcPr>
            <w:tcW w:w="1350" w:type="dxa"/>
            <w:hideMark/>
          </w:tcPr>
          <w:p w14:paraId="60CC4FBD"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191BDEE7"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6AB49B85" w14:textId="77777777" w:rsidTr="00097E32">
        <w:tc>
          <w:tcPr>
            <w:tcW w:w="1165" w:type="dxa"/>
            <w:hideMark/>
          </w:tcPr>
          <w:p w14:paraId="6F05393F"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3672177B"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97" w:anchor="DCM_128292" w:history="1">
              <w:r w:rsidR="008C06CA" w:rsidRPr="00B64A6D">
                <w:rPr>
                  <w:rStyle w:val="Hyperlink"/>
                  <w:rFonts w:asciiTheme="minorBidi" w:hAnsiTheme="minorBidi" w:cstheme="minorBidi"/>
                  <w:color w:val="76923C" w:themeColor="accent3" w:themeShade="BF"/>
                  <w:sz w:val="18"/>
                  <w:szCs w:val="18"/>
                </w:rPr>
                <w:t>128292</w:t>
              </w:r>
            </w:hyperlink>
          </w:p>
        </w:tc>
        <w:tc>
          <w:tcPr>
            <w:tcW w:w="4590" w:type="dxa"/>
            <w:hideMark/>
          </w:tcPr>
          <w:p w14:paraId="51FB8B3F"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Outer surface of INL</w:t>
            </w:r>
          </w:p>
        </w:tc>
        <w:tc>
          <w:tcPr>
            <w:tcW w:w="1350" w:type="dxa"/>
            <w:hideMark/>
          </w:tcPr>
          <w:p w14:paraId="3A19C741"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09FDDA83"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3E27F326" w14:textId="77777777" w:rsidTr="00097E32">
        <w:tc>
          <w:tcPr>
            <w:tcW w:w="1165" w:type="dxa"/>
            <w:hideMark/>
          </w:tcPr>
          <w:p w14:paraId="2DBF258B"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19101260"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98" w:anchor="DCM_128293" w:history="1">
              <w:r w:rsidR="008C06CA" w:rsidRPr="00B64A6D">
                <w:rPr>
                  <w:rStyle w:val="Hyperlink"/>
                  <w:rFonts w:asciiTheme="minorBidi" w:hAnsiTheme="minorBidi" w:cstheme="minorBidi"/>
                  <w:color w:val="76923C" w:themeColor="accent3" w:themeShade="BF"/>
                  <w:sz w:val="18"/>
                  <w:szCs w:val="18"/>
                </w:rPr>
                <w:t>128293</w:t>
              </w:r>
            </w:hyperlink>
          </w:p>
        </w:tc>
        <w:tc>
          <w:tcPr>
            <w:tcW w:w="4590" w:type="dxa"/>
            <w:hideMark/>
          </w:tcPr>
          <w:p w14:paraId="189DAE4A"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Outer surface of OPL</w:t>
            </w:r>
          </w:p>
        </w:tc>
        <w:tc>
          <w:tcPr>
            <w:tcW w:w="1350" w:type="dxa"/>
            <w:hideMark/>
          </w:tcPr>
          <w:p w14:paraId="7434164F"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0D48D534"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04706135" w14:textId="77777777" w:rsidTr="00097E32">
        <w:tc>
          <w:tcPr>
            <w:tcW w:w="1165" w:type="dxa"/>
            <w:hideMark/>
          </w:tcPr>
          <w:p w14:paraId="1DA7C8AE"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48CA86D0"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99" w:anchor="DCM_128294" w:history="1">
              <w:r w:rsidR="008C06CA" w:rsidRPr="00B64A6D">
                <w:rPr>
                  <w:rStyle w:val="Hyperlink"/>
                  <w:rFonts w:asciiTheme="minorBidi" w:hAnsiTheme="minorBidi" w:cstheme="minorBidi"/>
                  <w:color w:val="76923C" w:themeColor="accent3" w:themeShade="BF"/>
                  <w:sz w:val="18"/>
                  <w:szCs w:val="18"/>
                </w:rPr>
                <w:t>128294</w:t>
              </w:r>
            </w:hyperlink>
          </w:p>
        </w:tc>
        <w:tc>
          <w:tcPr>
            <w:tcW w:w="4590" w:type="dxa"/>
            <w:hideMark/>
          </w:tcPr>
          <w:p w14:paraId="1CA2BDF8"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Outer surface of HFL</w:t>
            </w:r>
          </w:p>
        </w:tc>
        <w:tc>
          <w:tcPr>
            <w:tcW w:w="1350" w:type="dxa"/>
            <w:hideMark/>
          </w:tcPr>
          <w:p w14:paraId="2A5E95DB"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09A7C655"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35D1B501" w14:textId="77777777" w:rsidTr="00097E32">
        <w:tc>
          <w:tcPr>
            <w:tcW w:w="1165" w:type="dxa"/>
            <w:hideMark/>
          </w:tcPr>
          <w:p w14:paraId="664DD5D0"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SCT</w:t>
            </w:r>
          </w:p>
        </w:tc>
        <w:tc>
          <w:tcPr>
            <w:tcW w:w="1260" w:type="dxa"/>
            <w:hideMark/>
          </w:tcPr>
          <w:p w14:paraId="5310892B"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0" w:tgtFrame="_blank" w:history="1">
              <w:r w:rsidR="008C06CA" w:rsidRPr="00B64A6D">
                <w:rPr>
                  <w:rStyle w:val="Hyperlink"/>
                  <w:rFonts w:asciiTheme="minorBidi" w:hAnsiTheme="minorBidi" w:cstheme="minorBidi"/>
                  <w:color w:val="76923C" w:themeColor="accent3" w:themeShade="BF"/>
                  <w:sz w:val="18"/>
                  <w:szCs w:val="18"/>
                </w:rPr>
                <w:t>76710003</w:t>
              </w:r>
            </w:hyperlink>
          </w:p>
        </w:tc>
        <w:tc>
          <w:tcPr>
            <w:tcW w:w="4590" w:type="dxa"/>
            <w:hideMark/>
          </w:tcPr>
          <w:p w14:paraId="3C6B1315" w14:textId="3FA1C041"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 xml:space="preserve">ELM </w:t>
            </w:r>
            <w:r w:rsidR="000A5308">
              <w:rPr>
                <w:rFonts w:asciiTheme="minorBidi" w:hAnsiTheme="minorBidi" w:cstheme="minorBidi"/>
                <w:color w:val="76923C" w:themeColor="accent3" w:themeShade="BF"/>
                <w:sz w:val="18"/>
                <w:szCs w:val="18"/>
              </w:rPr>
              <w:t>–</w:t>
            </w:r>
            <w:r w:rsidRPr="00B64A6D">
              <w:rPr>
                <w:rFonts w:asciiTheme="minorBidi" w:hAnsiTheme="minorBidi" w:cstheme="minorBidi"/>
                <w:color w:val="76923C" w:themeColor="accent3" w:themeShade="BF"/>
                <w:sz w:val="18"/>
                <w:szCs w:val="18"/>
              </w:rPr>
              <w:t xml:space="preserve"> External limiting membrane</w:t>
            </w:r>
          </w:p>
        </w:tc>
        <w:tc>
          <w:tcPr>
            <w:tcW w:w="1350" w:type="dxa"/>
            <w:hideMark/>
          </w:tcPr>
          <w:p w14:paraId="72C7EC03"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1" w:tgtFrame="_blank" w:history="1">
              <w:r w:rsidR="008C06CA" w:rsidRPr="00B64A6D">
                <w:rPr>
                  <w:rStyle w:val="Hyperlink"/>
                  <w:rFonts w:asciiTheme="minorBidi" w:hAnsiTheme="minorBidi" w:cstheme="minorBidi"/>
                  <w:color w:val="76923C" w:themeColor="accent3" w:themeShade="BF"/>
                  <w:sz w:val="18"/>
                  <w:szCs w:val="18"/>
                </w:rPr>
                <w:t>T-AA650</w:t>
              </w:r>
            </w:hyperlink>
          </w:p>
        </w:tc>
        <w:tc>
          <w:tcPr>
            <w:tcW w:w="1561" w:type="dxa"/>
            <w:hideMark/>
          </w:tcPr>
          <w:p w14:paraId="7AB611B1"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2" w:tgtFrame="_blank" w:history="1">
              <w:r w:rsidR="008C06CA" w:rsidRPr="00B64A6D">
                <w:rPr>
                  <w:rStyle w:val="Hyperlink"/>
                  <w:rFonts w:asciiTheme="minorBidi" w:hAnsiTheme="minorBidi" w:cstheme="minorBidi"/>
                  <w:color w:val="76923C" w:themeColor="accent3" w:themeShade="BF"/>
                  <w:sz w:val="18"/>
                  <w:szCs w:val="18"/>
                </w:rPr>
                <w:t>C0229209</w:t>
              </w:r>
            </w:hyperlink>
          </w:p>
        </w:tc>
      </w:tr>
      <w:tr w:rsidR="00097E32" w:rsidRPr="00B64A6D" w14:paraId="31770FBB" w14:textId="77777777" w:rsidTr="00097E32">
        <w:tc>
          <w:tcPr>
            <w:tcW w:w="1165" w:type="dxa"/>
            <w:hideMark/>
          </w:tcPr>
          <w:p w14:paraId="4919AB06"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78C2DFD7"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3" w:anchor="DCM_128295" w:history="1">
              <w:r w:rsidR="008C06CA" w:rsidRPr="00B64A6D">
                <w:rPr>
                  <w:rStyle w:val="Hyperlink"/>
                  <w:rFonts w:asciiTheme="minorBidi" w:hAnsiTheme="minorBidi" w:cstheme="minorBidi"/>
                  <w:color w:val="76923C" w:themeColor="accent3" w:themeShade="BF"/>
                  <w:sz w:val="18"/>
                  <w:szCs w:val="18"/>
                </w:rPr>
                <w:t>128295</w:t>
              </w:r>
            </w:hyperlink>
          </w:p>
        </w:tc>
        <w:tc>
          <w:tcPr>
            <w:tcW w:w="4590" w:type="dxa"/>
            <w:hideMark/>
          </w:tcPr>
          <w:p w14:paraId="67123310"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Surface between Inner and Outer Segments of the photoreceptors</w:t>
            </w:r>
          </w:p>
        </w:tc>
        <w:tc>
          <w:tcPr>
            <w:tcW w:w="1350" w:type="dxa"/>
            <w:hideMark/>
          </w:tcPr>
          <w:p w14:paraId="403DE5AC"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21A0D0CD"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23CC3BE8" w14:textId="77777777" w:rsidTr="00097E32">
        <w:tc>
          <w:tcPr>
            <w:tcW w:w="1165" w:type="dxa"/>
            <w:hideMark/>
          </w:tcPr>
          <w:p w14:paraId="3FA348CF"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762CF8CD"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4" w:anchor="DCM_128296" w:history="1">
              <w:r w:rsidR="008C06CA" w:rsidRPr="00B64A6D">
                <w:rPr>
                  <w:rStyle w:val="Hyperlink"/>
                  <w:rFonts w:asciiTheme="minorBidi" w:hAnsiTheme="minorBidi" w:cstheme="minorBidi"/>
                  <w:color w:val="76923C" w:themeColor="accent3" w:themeShade="BF"/>
                  <w:sz w:val="18"/>
                  <w:szCs w:val="18"/>
                </w:rPr>
                <w:t>128296</w:t>
              </w:r>
            </w:hyperlink>
          </w:p>
        </w:tc>
        <w:tc>
          <w:tcPr>
            <w:tcW w:w="4590" w:type="dxa"/>
            <w:hideMark/>
          </w:tcPr>
          <w:p w14:paraId="3651B4E1"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Surface of the interdigitating zone between retina and RPE</w:t>
            </w:r>
          </w:p>
        </w:tc>
        <w:tc>
          <w:tcPr>
            <w:tcW w:w="1350" w:type="dxa"/>
            <w:hideMark/>
          </w:tcPr>
          <w:p w14:paraId="7794DE7F"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2528A846"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3659D72D" w14:textId="77777777" w:rsidTr="00097E32">
        <w:tc>
          <w:tcPr>
            <w:tcW w:w="1165" w:type="dxa"/>
            <w:hideMark/>
          </w:tcPr>
          <w:p w14:paraId="6D22E8C7"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6F490EA7"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5" w:anchor="DCM_128297" w:history="1">
              <w:r w:rsidR="008C06CA" w:rsidRPr="00B64A6D">
                <w:rPr>
                  <w:rStyle w:val="Hyperlink"/>
                  <w:rFonts w:asciiTheme="minorBidi" w:hAnsiTheme="minorBidi" w:cstheme="minorBidi"/>
                  <w:color w:val="76923C" w:themeColor="accent3" w:themeShade="BF"/>
                  <w:sz w:val="18"/>
                  <w:szCs w:val="18"/>
                </w:rPr>
                <w:t>128297</w:t>
              </w:r>
            </w:hyperlink>
          </w:p>
        </w:tc>
        <w:tc>
          <w:tcPr>
            <w:tcW w:w="4590" w:type="dxa"/>
            <w:hideMark/>
          </w:tcPr>
          <w:p w14:paraId="60C42051"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Anterior surface of the RPE</w:t>
            </w:r>
          </w:p>
        </w:tc>
        <w:tc>
          <w:tcPr>
            <w:tcW w:w="1350" w:type="dxa"/>
            <w:hideMark/>
          </w:tcPr>
          <w:p w14:paraId="5F18A2CF"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4F2AC1CE"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74B57960" w14:textId="77777777" w:rsidTr="00097E32">
        <w:tc>
          <w:tcPr>
            <w:tcW w:w="1165" w:type="dxa"/>
            <w:hideMark/>
          </w:tcPr>
          <w:p w14:paraId="2FA09CEF"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3FB15085"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6" w:anchor="DCM_128298" w:history="1">
              <w:r w:rsidR="008C06CA" w:rsidRPr="00B64A6D">
                <w:rPr>
                  <w:rStyle w:val="Hyperlink"/>
                  <w:rFonts w:asciiTheme="minorBidi" w:hAnsiTheme="minorBidi" w:cstheme="minorBidi"/>
                  <w:color w:val="76923C" w:themeColor="accent3" w:themeShade="BF"/>
                  <w:sz w:val="18"/>
                  <w:szCs w:val="18"/>
                </w:rPr>
                <w:t>128298</w:t>
              </w:r>
            </w:hyperlink>
          </w:p>
        </w:tc>
        <w:tc>
          <w:tcPr>
            <w:tcW w:w="4590" w:type="dxa"/>
            <w:hideMark/>
          </w:tcPr>
          <w:p w14:paraId="106AD40A"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Surface of the center of the RPE</w:t>
            </w:r>
          </w:p>
        </w:tc>
        <w:tc>
          <w:tcPr>
            <w:tcW w:w="1350" w:type="dxa"/>
            <w:hideMark/>
          </w:tcPr>
          <w:p w14:paraId="6D552F50"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78050C4A"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069D9CDA" w14:textId="77777777" w:rsidTr="00097E32">
        <w:tc>
          <w:tcPr>
            <w:tcW w:w="1165" w:type="dxa"/>
            <w:hideMark/>
          </w:tcPr>
          <w:p w14:paraId="70FE59DF"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68CAC5E8"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7" w:anchor="DCM_128299" w:history="1">
              <w:r w:rsidR="008C06CA" w:rsidRPr="00B64A6D">
                <w:rPr>
                  <w:rStyle w:val="Hyperlink"/>
                  <w:rFonts w:asciiTheme="minorBidi" w:hAnsiTheme="minorBidi" w:cstheme="minorBidi"/>
                  <w:color w:val="76923C" w:themeColor="accent3" w:themeShade="BF"/>
                  <w:sz w:val="18"/>
                  <w:szCs w:val="18"/>
                </w:rPr>
                <w:t>128299</w:t>
              </w:r>
            </w:hyperlink>
          </w:p>
        </w:tc>
        <w:tc>
          <w:tcPr>
            <w:tcW w:w="4590" w:type="dxa"/>
            <w:hideMark/>
          </w:tcPr>
          <w:p w14:paraId="461745E6"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Posterior surface of the RPE</w:t>
            </w:r>
          </w:p>
        </w:tc>
        <w:tc>
          <w:tcPr>
            <w:tcW w:w="1350" w:type="dxa"/>
            <w:hideMark/>
          </w:tcPr>
          <w:p w14:paraId="05E1629F"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32912DFA"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05028F57" w14:textId="77777777" w:rsidTr="00097E32">
        <w:tc>
          <w:tcPr>
            <w:tcW w:w="1165" w:type="dxa"/>
            <w:hideMark/>
          </w:tcPr>
          <w:p w14:paraId="6797002E"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26EECC44"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8" w:anchor="DCM_128300" w:history="1">
              <w:r w:rsidR="008C06CA" w:rsidRPr="00B64A6D">
                <w:rPr>
                  <w:rStyle w:val="Hyperlink"/>
                  <w:rFonts w:asciiTheme="minorBidi" w:hAnsiTheme="minorBidi" w:cstheme="minorBidi"/>
                  <w:color w:val="76923C" w:themeColor="accent3" w:themeShade="BF"/>
                  <w:sz w:val="18"/>
                  <w:szCs w:val="18"/>
                </w:rPr>
                <w:t>128300</w:t>
              </w:r>
            </w:hyperlink>
          </w:p>
        </w:tc>
        <w:tc>
          <w:tcPr>
            <w:tcW w:w="4590" w:type="dxa"/>
            <w:hideMark/>
          </w:tcPr>
          <w:p w14:paraId="321F013B"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Outer surface of the BM</w:t>
            </w:r>
          </w:p>
        </w:tc>
        <w:tc>
          <w:tcPr>
            <w:tcW w:w="1350" w:type="dxa"/>
            <w:hideMark/>
          </w:tcPr>
          <w:p w14:paraId="6A7EF492"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23797176"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67DBE9CA" w14:textId="77777777" w:rsidTr="00097E32">
        <w:tc>
          <w:tcPr>
            <w:tcW w:w="1165" w:type="dxa"/>
            <w:hideMark/>
          </w:tcPr>
          <w:p w14:paraId="4E41BD6B"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4B0C9048"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09" w:anchor="DCM_128301" w:history="1">
              <w:r w:rsidR="008C06CA" w:rsidRPr="00B64A6D">
                <w:rPr>
                  <w:rStyle w:val="Hyperlink"/>
                  <w:rFonts w:asciiTheme="minorBidi" w:hAnsiTheme="minorBidi" w:cstheme="minorBidi"/>
                  <w:color w:val="76923C" w:themeColor="accent3" w:themeShade="BF"/>
                  <w:sz w:val="18"/>
                  <w:szCs w:val="18"/>
                </w:rPr>
                <w:t>128301</w:t>
              </w:r>
            </w:hyperlink>
          </w:p>
        </w:tc>
        <w:tc>
          <w:tcPr>
            <w:tcW w:w="4590" w:type="dxa"/>
            <w:hideMark/>
          </w:tcPr>
          <w:p w14:paraId="3C07EEE7"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Surface of the choroid-sclera interface</w:t>
            </w:r>
          </w:p>
        </w:tc>
        <w:tc>
          <w:tcPr>
            <w:tcW w:w="1350" w:type="dxa"/>
            <w:hideMark/>
          </w:tcPr>
          <w:p w14:paraId="1764D81B"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12C34287" w14:textId="77777777" w:rsidR="008C06CA" w:rsidRPr="00B64A6D" w:rsidRDefault="008C06CA">
            <w:pPr>
              <w:rPr>
                <w:rFonts w:asciiTheme="minorBidi" w:hAnsiTheme="minorBidi" w:cstheme="minorBidi"/>
                <w:color w:val="76923C" w:themeColor="accent3" w:themeShade="BF"/>
                <w:sz w:val="18"/>
                <w:szCs w:val="18"/>
              </w:rPr>
            </w:pPr>
          </w:p>
        </w:tc>
      </w:tr>
      <w:tr w:rsidR="00097E32" w:rsidRPr="00B64A6D" w14:paraId="794B3043" w14:textId="77777777" w:rsidTr="00097E32">
        <w:tc>
          <w:tcPr>
            <w:tcW w:w="1165" w:type="dxa"/>
            <w:hideMark/>
          </w:tcPr>
          <w:p w14:paraId="7AA4E5C9"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DCM</w:t>
            </w:r>
          </w:p>
        </w:tc>
        <w:tc>
          <w:tcPr>
            <w:tcW w:w="1260" w:type="dxa"/>
            <w:hideMark/>
          </w:tcPr>
          <w:p w14:paraId="23105671"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0" w:anchor="DCM_128302" w:history="1">
              <w:r w:rsidR="008C06CA" w:rsidRPr="00B64A6D">
                <w:rPr>
                  <w:rStyle w:val="Hyperlink"/>
                  <w:rFonts w:asciiTheme="minorBidi" w:hAnsiTheme="minorBidi" w:cstheme="minorBidi"/>
                  <w:color w:val="76923C" w:themeColor="accent3" w:themeShade="BF"/>
                  <w:sz w:val="18"/>
                  <w:szCs w:val="18"/>
                </w:rPr>
                <w:t>128302</w:t>
              </w:r>
            </w:hyperlink>
          </w:p>
        </w:tc>
        <w:tc>
          <w:tcPr>
            <w:tcW w:w="4590" w:type="dxa"/>
            <w:hideMark/>
          </w:tcPr>
          <w:p w14:paraId="44D101CB"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Outer surface of the CC</w:t>
            </w:r>
          </w:p>
        </w:tc>
        <w:tc>
          <w:tcPr>
            <w:tcW w:w="1350" w:type="dxa"/>
            <w:hideMark/>
          </w:tcPr>
          <w:p w14:paraId="213EB34C" w14:textId="77777777" w:rsidR="008C06CA" w:rsidRPr="00B64A6D" w:rsidRDefault="008C06CA">
            <w:pPr>
              <w:rPr>
                <w:rFonts w:asciiTheme="minorBidi" w:hAnsiTheme="minorBidi" w:cstheme="minorBidi"/>
                <w:color w:val="76923C" w:themeColor="accent3" w:themeShade="BF"/>
                <w:sz w:val="18"/>
                <w:szCs w:val="18"/>
              </w:rPr>
            </w:pPr>
          </w:p>
        </w:tc>
        <w:tc>
          <w:tcPr>
            <w:tcW w:w="1561" w:type="dxa"/>
            <w:hideMark/>
          </w:tcPr>
          <w:p w14:paraId="7D712952" w14:textId="77777777" w:rsidR="008C06CA" w:rsidRPr="00B64A6D" w:rsidRDefault="008C06CA">
            <w:pPr>
              <w:rPr>
                <w:rFonts w:asciiTheme="minorBidi" w:hAnsiTheme="minorBidi" w:cstheme="minorBidi"/>
                <w:color w:val="76923C" w:themeColor="accent3" w:themeShade="BF"/>
                <w:sz w:val="18"/>
                <w:szCs w:val="18"/>
              </w:rPr>
            </w:pPr>
          </w:p>
        </w:tc>
      </w:tr>
    </w:tbl>
    <w:p w14:paraId="3F464F7F" w14:textId="77777777" w:rsidR="008C06CA" w:rsidRPr="008C06CA" w:rsidRDefault="008C06CA" w:rsidP="00D51DA2">
      <w:pPr>
        <w:keepNext/>
        <w:spacing w:before="216" w:after="0"/>
        <w:jc w:val="center"/>
        <w:rPr>
          <w:rFonts w:ascii="Arial" w:hAnsi="Arial"/>
          <w:b/>
          <w:color w:val="76923C" w:themeColor="accent3" w:themeShade="BF"/>
          <w:sz w:val="22"/>
        </w:rPr>
      </w:pPr>
      <w:r w:rsidRPr="008C06CA">
        <w:rPr>
          <w:rFonts w:ascii="Arial" w:hAnsi="Arial"/>
          <w:b/>
          <w:color w:val="76923C" w:themeColor="accent3" w:themeShade="BF"/>
          <w:sz w:val="22"/>
        </w:rPr>
        <w:t>Table CID 7150. Segmentation Property Category</w:t>
      </w:r>
    </w:p>
    <w:tbl>
      <w:tblPr>
        <w:tblStyle w:val="TableGrid"/>
        <w:tblW w:w="0" w:type="auto"/>
        <w:tblLook w:val="04A0" w:firstRow="1" w:lastRow="0" w:firstColumn="1" w:lastColumn="0" w:noHBand="0" w:noVBand="1"/>
      </w:tblPr>
      <w:tblGrid>
        <w:gridCol w:w="1261"/>
        <w:gridCol w:w="1260"/>
        <w:gridCol w:w="2126"/>
        <w:gridCol w:w="1254"/>
        <w:gridCol w:w="1114"/>
        <w:gridCol w:w="2911"/>
      </w:tblGrid>
      <w:tr w:rsidR="00097E32" w:rsidRPr="00B64A6D" w14:paraId="1B15C1F4" w14:textId="77777777" w:rsidTr="00097E32">
        <w:tc>
          <w:tcPr>
            <w:tcW w:w="1261" w:type="dxa"/>
            <w:hideMark/>
          </w:tcPr>
          <w:p w14:paraId="07648519" w14:textId="77777777" w:rsidR="008C06CA" w:rsidRPr="00B64A6D" w:rsidRDefault="008C06CA" w:rsidP="00D51DA2">
            <w:pPr>
              <w:pStyle w:val="NormalWeb"/>
              <w:keepNext/>
              <w:jc w:val="center"/>
              <w:rPr>
                <w:rFonts w:asciiTheme="minorBidi" w:hAnsiTheme="minorBidi" w:cstheme="minorBidi"/>
                <w:b/>
                <w:color w:val="76923C" w:themeColor="accent3" w:themeShade="BF"/>
                <w:sz w:val="18"/>
                <w:szCs w:val="18"/>
              </w:rPr>
            </w:pPr>
            <w:r w:rsidRPr="00B64A6D">
              <w:rPr>
                <w:rFonts w:asciiTheme="minorBidi" w:hAnsiTheme="minorBidi" w:cstheme="minorBidi"/>
                <w:b/>
                <w:color w:val="76923C" w:themeColor="accent3" w:themeShade="BF"/>
                <w:sz w:val="18"/>
                <w:szCs w:val="18"/>
              </w:rPr>
              <w:t>Coding Scheme Designator</w:t>
            </w:r>
          </w:p>
        </w:tc>
        <w:tc>
          <w:tcPr>
            <w:tcW w:w="1260" w:type="dxa"/>
            <w:hideMark/>
          </w:tcPr>
          <w:p w14:paraId="3652B64C" w14:textId="77777777" w:rsidR="008C06CA" w:rsidRPr="00B64A6D" w:rsidRDefault="008C06CA" w:rsidP="00D51DA2">
            <w:pPr>
              <w:pStyle w:val="NormalWeb"/>
              <w:keepNext/>
              <w:jc w:val="center"/>
              <w:rPr>
                <w:rFonts w:asciiTheme="minorBidi" w:hAnsiTheme="minorBidi" w:cstheme="minorBidi"/>
                <w:b/>
                <w:color w:val="76923C" w:themeColor="accent3" w:themeShade="BF"/>
                <w:sz w:val="18"/>
                <w:szCs w:val="18"/>
              </w:rPr>
            </w:pPr>
            <w:r w:rsidRPr="00B64A6D">
              <w:rPr>
                <w:rFonts w:asciiTheme="minorBidi" w:hAnsiTheme="minorBidi" w:cstheme="minorBidi"/>
                <w:b/>
                <w:color w:val="76923C" w:themeColor="accent3" w:themeShade="BF"/>
                <w:sz w:val="18"/>
                <w:szCs w:val="18"/>
              </w:rPr>
              <w:t>Code Value</w:t>
            </w:r>
          </w:p>
        </w:tc>
        <w:tc>
          <w:tcPr>
            <w:tcW w:w="2126" w:type="dxa"/>
            <w:hideMark/>
          </w:tcPr>
          <w:p w14:paraId="1E284D84" w14:textId="77777777" w:rsidR="008C06CA" w:rsidRPr="00B64A6D" w:rsidRDefault="008C06CA" w:rsidP="00D51DA2">
            <w:pPr>
              <w:pStyle w:val="NormalWeb"/>
              <w:keepNext/>
              <w:jc w:val="center"/>
              <w:rPr>
                <w:rFonts w:asciiTheme="minorBidi" w:hAnsiTheme="minorBidi" w:cstheme="minorBidi"/>
                <w:b/>
                <w:color w:val="76923C" w:themeColor="accent3" w:themeShade="BF"/>
                <w:sz w:val="18"/>
                <w:szCs w:val="18"/>
              </w:rPr>
            </w:pPr>
            <w:r w:rsidRPr="00B64A6D">
              <w:rPr>
                <w:rFonts w:asciiTheme="minorBidi" w:hAnsiTheme="minorBidi" w:cstheme="minorBidi"/>
                <w:b/>
                <w:color w:val="76923C" w:themeColor="accent3" w:themeShade="BF"/>
                <w:sz w:val="18"/>
                <w:szCs w:val="18"/>
              </w:rPr>
              <w:t>Code Meaning</w:t>
            </w:r>
          </w:p>
        </w:tc>
        <w:tc>
          <w:tcPr>
            <w:tcW w:w="0" w:type="auto"/>
            <w:hideMark/>
          </w:tcPr>
          <w:p w14:paraId="0B327482" w14:textId="77777777" w:rsidR="008C06CA" w:rsidRPr="00B64A6D" w:rsidRDefault="008C06CA" w:rsidP="00D51DA2">
            <w:pPr>
              <w:pStyle w:val="NormalWeb"/>
              <w:keepNext/>
              <w:jc w:val="center"/>
              <w:rPr>
                <w:rFonts w:asciiTheme="minorBidi" w:hAnsiTheme="minorBidi" w:cstheme="minorBidi"/>
                <w:b/>
                <w:color w:val="76923C" w:themeColor="accent3" w:themeShade="BF"/>
                <w:sz w:val="18"/>
                <w:szCs w:val="18"/>
              </w:rPr>
            </w:pPr>
            <w:r w:rsidRPr="00B64A6D">
              <w:rPr>
                <w:rFonts w:asciiTheme="minorBidi" w:hAnsiTheme="minorBidi" w:cstheme="minorBidi"/>
                <w:b/>
                <w:color w:val="76923C" w:themeColor="accent3" w:themeShade="BF"/>
                <w:sz w:val="18"/>
                <w:szCs w:val="18"/>
              </w:rPr>
              <w:t>SNOMED-RT ID</w:t>
            </w:r>
          </w:p>
        </w:tc>
        <w:tc>
          <w:tcPr>
            <w:tcW w:w="1114" w:type="dxa"/>
            <w:hideMark/>
          </w:tcPr>
          <w:p w14:paraId="29AC5181" w14:textId="77777777" w:rsidR="008C06CA" w:rsidRPr="00B64A6D" w:rsidRDefault="008C06CA" w:rsidP="00D51DA2">
            <w:pPr>
              <w:pStyle w:val="NormalWeb"/>
              <w:keepNext/>
              <w:jc w:val="center"/>
              <w:rPr>
                <w:rFonts w:asciiTheme="minorBidi" w:hAnsiTheme="minorBidi" w:cstheme="minorBidi"/>
                <w:b/>
                <w:color w:val="76923C" w:themeColor="accent3" w:themeShade="BF"/>
                <w:sz w:val="18"/>
                <w:szCs w:val="18"/>
              </w:rPr>
            </w:pPr>
            <w:r w:rsidRPr="00B64A6D">
              <w:rPr>
                <w:rFonts w:asciiTheme="minorBidi" w:hAnsiTheme="minorBidi" w:cstheme="minorBidi"/>
                <w:b/>
                <w:color w:val="76923C" w:themeColor="accent3" w:themeShade="BF"/>
                <w:sz w:val="18"/>
                <w:szCs w:val="18"/>
              </w:rPr>
              <w:t>UMLS Concept Unique ID</w:t>
            </w:r>
          </w:p>
        </w:tc>
        <w:tc>
          <w:tcPr>
            <w:tcW w:w="2911" w:type="dxa"/>
            <w:hideMark/>
          </w:tcPr>
          <w:p w14:paraId="52BF9722" w14:textId="77777777" w:rsidR="008C06CA" w:rsidRPr="00B64A6D" w:rsidRDefault="008C06CA" w:rsidP="00D51DA2">
            <w:pPr>
              <w:pStyle w:val="NormalWeb"/>
              <w:keepNext/>
              <w:jc w:val="center"/>
              <w:rPr>
                <w:rFonts w:asciiTheme="minorBidi" w:hAnsiTheme="minorBidi" w:cstheme="minorBidi"/>
                <w:b/>
                <w:color w:val="76923C" w:themeColor="accent3" w:themeShade="BF"/>
                <w:sz w:val="18"/>
                <w:szCs w:val="18"/>
              </w:rPr>
            </w:pPr>
            <w:r w:rsidRPr="00B64A6D">
              <w:rPr>
                <w:rFonts w:asciiTheme="minorBidi" w:hAnsiTheme="minorBidi" w:cstheme="minorBidi"/>
                <w:b/>
                <w:color w:val="76923C" w:themeColor="accent3" w:themeShade="BF"/>
                <w:sz w:val="18"/>
                <w:szCs w:val="18"/>
              </w:rPr>
              <w:t>Segmentation Property Type Context Group</w:t>
            </w:r>
          </w:p>
        </w:tc>
      </w:tr>
      <w:tr w:rsidR="00097E32" w:rsidRPr="00B64A6D" w14:paraId="435CCF09" w14:textId="77777777" w:rsidTr="00097E32">
        <w:tc>
          <w:tcPr>
            <w:tcW w:w="1261" w:type="dxa"/>
            <w:hideMark/>
          </w:tcPr>
          <w:p w14:paraId="2CBE75DF"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SCT</w:t>
            </w:r>
          </w:p>
        </w:tc>
        <w:tc>
          <w:tcPr>
            <w:tcW w:w="1260" w:type="dxa"/>
            <w:hideMark/>
          </w:tcPr>
          <w:p w14:paraId="21BCC9C0"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1" w:tgtFrame="_blank" w:history="1">
              <w:r w:rsidR="008C06CA" w:rsidRPr="00B64A6D">
                <w:rPr>
                  <w:rStyle w:val="Hyperlink"/>
                  <w:rFonts w:asciiTheme="minorBidi" w:hAnsiTheme="minorBidi" w:cstheme="minorBidi"/>
                  <w:color w:val="76923C" w:themeColor="accent3" w:themeShade="BF"/>
                  <w:sz w:val="18"/>
                  <w:szCs w:val="18"/>
                </w:rPr>
                <w:t>85756007</w:t>
              </w:r>
            </w:hyperlink>
          </w:p>
        </w:tc>
        <w:tc>
          <w:tcPr>
            <w:tcW w:w="2126" w:type="dxa"/>
            <w:hideMark/>
          </w:tcPr>
          <w:p w14:paraId="62948724"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Tissue</w:t>
            </w:r>
          </w:p>
        </w:tc>
        <w:tc>
          <w:tcPr>
            <w:tcW w:w="0" w:type="auto"/>
            <w:hideMark/>
          </w:tcPr>
          <w:p w14:paraId="77115959"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2" w:tgtFrame="_blank" w:history="1">
              <w:r w:rsidR="008C06CA" w:rsidRPr="00B64A6D">
                <w:rPr>
                  <w:rStyle w:val="Hyperlink"/>
                  <w:rFonts w:asciiTheme="minorBidi" w:hAnsiTheme="minorBidi" w:cstheme="minorBidi"/>
                  <w:color w:val="76923C" w:themeColor="accent3" w:themeShade="BF"/>
                  <w:sz w:val="18"/>
                  <w:szCs w:val="18"/>
                </w:rPr>
                <w:t>T-D0050</w:t>
              </w:r>
            </w:hyperlink>
          </w:p>
        </w:tc>
        <w:tc>
          <w:tcPr>
            <w:tcW w:w="1114" w:type="dxa"/>
            <w:hideMark/>
          </w:tcPr>
          <w:p w14:paraId="6F9DB366"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3" w:tgtFrame="_blank" w:history="1">
              <w:r w:rsidR="008C06CA" w:rsidRPr="00B64A6D">
                <w:rPr>
                  <w:rStyle w:val="Hyperlink"/>
                  <w:rFonts w:asciiTheme="minorBidi" w:hAnsiTheme="minorBidi" w:cstheme="minorBidi"/>
                  <w:color w:val="76923C" w:themeColor="accent3" w:themeShade="BF"/>
                  <w:sz w:val="18"/>
                  <w:szCs w:val="18"/>
                </w:rPr>
                <w:t>C0040300</w:t>
              </w:r>
            </w:hyperlink>
          </w:p>
        </w:tc>
        <w:tc>
          <w:tcPr>
            <w:tcW w:w="2911" w:type="dxa"/>
            <w:hideMark/>
          </w:tcPr>
          <w:p w14:paraId="0FF84ADE"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4" w:tooltip="CID 7191 Tissue Segmentation Property Type" w:history="1">
              <w:r w:rsidR="008C06CA" w:rsidRPr="00B64A6D">
                <w:rPr>
                  <w:rStyle w:val="Hyperlink"/>
                  <w:rFonts w:asciiTheme="minorBidi" w:hAnsiTheme="minorBidi" w:cstheme="minorBidi"/>
                  <w:color w:val="76923C" w:themeColor="accent3" w:themeShade="BF"/>
                  <w:sz w:val="18"/>
                  <w:szCs w:val="18"/>
                </w:rPr>
                <w:t>CID 7191 “Tissue Segmentation Property Type”</w:t>
              </w:r>
            </w:hyperlink>
          </w:p>
        </w:tc>
      </w:tr>
      <w:tr w:rsidR="00097E32" w:rsidRPr="00B64A6D" w14:paraId="52D3B93A" w14:textId="77777777" w:rsidTr="00097E32">
        <w:tc>
          <w:tcPr>
            <w:tcW w:w="1261" w:type="dxa"/>
            <w:hideMark/>
          </w:tcPr>
          <w:p w14:paraId="5A7F6270"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SCT</w:t>
            </w:r>
          </w:p>
        </w:tc>
        <w:tc>
          <w:tcPr>
            <w:tcW w:w="1260" w:type="dxa"/>
            <w:hideMark/>
          </w:tcPr>
          <w:p w14:paraId="63F0382E"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5" w:tgtFrame="_blank" w:history="1">
              <w:r w:rsidR="008C06CA" w:rsidRPr="00B64A6D">
                <w:rPr>
                  <w:rStyle w:val="Hyperlink"/>
                  <w:rFonts w:asciiTheme="minorBidi" w:hAnsiTheme="minorBidi" w:cstheme="minorBidi"/>
                  <w:color w:val="76923C" w:themeColor="accent3" w:themeShade="BF"/>
                  <w:sz w:val="18"/>
                  <w:szCs w:val="18"/>
                </w:rPr>
                <w:t>91723000</w:t>
              </w:r>
            </w:hyperlink>
          </w:p>
        </w:tc>
        <w:tc>
          <w:tcPr>
            <w:tcW w:w="2126" w:type="dxa"/>
            <w:hideMark/>
          </w:tcPr>
          <w:p w14:paraId="11A82038"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Anatomical Structure</w:t>
            </w:r>
          </w:p>
        </w:tc>
        <w:tc>
          <w:tcPr>
            <w:tcW w:w="0" w:type="auto"/>
            <w:hideMark/>
          </w:tcPr>
          <w:p w14:paraId="79E8C035"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6" w:tgtFrame="_blank" w:history="1">
              <w:r w:rsidR="008C06CA" w:rsidRPr="00B64A6D">
                <w:rPr>
                  <w:rStyle w:val="Hyperlink"/>
                  <w:rFonts w:asciiTheme="minorBidi" w:hAnsiTheme="minorBidi" w:cstheme="minorBidi"/>
                  <w:color w:val="76923C" w:themeColor="accent3" w:themeShade="BF"/>
                  <w:sz w:val="18"/>
                  <w:szCs w:val="18"/>
                </w:rPr>
                <w:t>T-D0005</w:t>
              </w:r>
            </w:hyperlink>
          </w:p>
        </w:tc>
        <w:tc>
          <w:tcPr>
            <w:tcW w:w="1114" w:type="dxa"/>
            <w:hideMark/>
          </w:tcPr>
          <w:p w14:paraId="7122B679"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7" w:tgtFrame="_blank" w:history="1">
              <w:r w:rsidR="008C06CA" w:rsidRPr="00B64A6D">
                <w:rPr>
                  <w:rStyle w:val="Hyperlink"/>
                  <w:rFonts w:asciiTheme="minorBidi" w:hAnsiTheme="minorBidi" w:cstheme="minorBidi"/>
                  <w:color w:val="76923C" w:themeColor="accent3" w:themeShade="BF"/>
                  <w:sz w:val="18"/>
                  <w:szCs w:val="18"/>
                </w:rPr>
                <w:t>C1268086</w:t>
              </w:r>
            </w:hyperlink>
          </w:p>
        </w:tc>
        <w:tc>
          <w:tcPr>
            <w:tcW w:w="2911" w:type="dxa"/>
            <w:hideMark/>
          </w:tcPr>
          <w:p w14:paraId="5BBF3EA9"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8" w:tooltip="CID 7192 Anatomical Structure Segmentation Property Type" w:history="1">
              <w:r w:rsidR="008C06CA" w:rsidRPr="00B64A6D">
                <w:rPr>
                  <w:rStyle w:val="Hyperlink"/>
                  <w:rFonts w:asciiTheme="minorBidi" w:hAnsiTheme="minorBidi" w:cstheme="minorBidi"/>
                  <w:color w:val="76923C" w:themeColor="accent3" w:themeShade="BF"/>
                  <w:sz w:val="18"/>
                  <w:szCs w:val="18"/>
                </w:rPr>
                <w:t>CID 7192 “Anatomical Structure Segmentation Property Type”</w:t>
              </w:r>
            </w:hyperlink>
          </w:p>
        </w:tc>
      </w:tr>
      <w:tr w:rsidR="00097E32" w:rsidRPr="00B64A6D" w14:paraId="28836F2D" w14:textId="77777777" w:rsidTr="00097E32">
        <w:tc>
          <w:tcPr>
            <w:tcW w:w="1261" w:type="dxa"/>
            <w:hideMark/>
          </w:tcPr>
          <w:p w14:paraId="1F75CC20"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SCT</w:t>
            </w:r>
          </w:p>
        </w:tc>
        <w:tc>
          <w:tcPr>
            <w:tcW w:w="1260" w:type="dxa"/>
            <w:hideMark/>
          </w:tcPr>
          <w:p w14:paraId="0524AA3D"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19" w:tgtFrame="_blank" w:history="1">
              <w:r w:rsidR="008C06CA" w:rsidRPr="00B64A6D">
                <w:rPr>
                  <w:rStyle w:val="Hyperlink"/>
                  <w:rFonts w:asciiTheme="minorBidi" w:hAnsiTheme="minorBidi" w:cstheme="minorBidi"/>
                  <w:color w:val="76923C" w:themeColor="accent3" w:themeShade="BF"/>
                  <w:sz w:val="18"/>
                  <w:szCs w:val="18"/>
                </w:rPr>
                <w:t>260787004</w:t>
              </w:r>
            </w:hyperlink>
          </w:p>
        </w:tc>
        <w:tc>
          <w:tcPr>
            <w:tcW w:w="2126" w:type="dxa"/>
            <w:hideMark/>
          </w:tcPr>
          <w:p w14:paraId="6AA3ABFE"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Physical object</w:t>
            </w:r>
          </w:p>
        </w:tc>
        <w:tc>
          <w:tcPr>
            <w:tcW w:w="0" w:type="auto"/>
            <w:hideMark/>
          </w:tcPr>
          <w:p w14:paraId="240A1434"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0" w:tgtFrame="_blank" w:history="1">
              <w:r w:rsidR="008C06CA" w:rsidRPr="00B64A6D">
                <w:rPr>
                  <w:rStyle w:val="Hyperlink"/>
                  <w:rFonts w:asciiTheme="minorBidi" w:hAnsiTheme="minorBidi" w:cstheme="minorBidi"/>
                  <w:color w:val="76923C" w:themeColor="accent3" w:themeShade="BF"/>
                  <w:sz w:val="18"/>
                  <w:szCs w:val="18"/>
                </w:rPr>
                <w:t>A-00004</w:t>
              </w:r>
            </w:hyperlink>
          </w:p>
        </w:tc>
        <w:tc>
          <w:tcPr>
            <w:tcW w:w="1114" w:type="dxa"/>
            <w:hideMark/>
          </w:tcPr>
          <w:p w14:paraId="31B5DC11"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1" w:tgtFrame="_blank" w:history="1">
              <w:r w:rsidR="008C06CA" w:rsidRPr="00B64A6D">
                <w:rPr>
                  <w:rStyle w:val="Hyperlink"/>
                  <w:rFonts w:asciiTheme="minorBidi" w:hAnsiTheme="minorBidi" w:cstheme="minorBidi"/>
                  <w:color w:val="76923C" w:themeColor="accent3" w:themeShade="BF"/>
                  <w:sz w:val="18"/>
                  <w:szCs w:val="18"/>
                </w:rPr>
                <w:t>C0085089</w:t>
              </w:r>
            </w:hyperlink>
          </w:p>
        </w:tc>
        <w:tc>
          <w:tcPr>
            <w:tcW w:w="2911" w:type="dxa"/>
            <w:hideMark/>
          </w:tcPr>
          <w:p w14:paraId="28C85577"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2" w:tooltip="CID 7193 Physical Object Segmentation Property Type" w:history="1">
              <w:r w:rsidR="008C06CA" w:rsidRPr="00B64A6D">
                <w:rPr>
                  <w:rStyle w:val="Hyperlink"/>
                  <w:rFonts w:asciiTheme="minorBidi" w:hAnsiTheme="minorBidi" w:cstheme="minorBidi"/>
                  <w:color w:val="76923C" w:themeColor="accent3" w:themeShade="BF"/>
                  <w:sz w:val="18"/>
                  <w:szCs w:val="18"/>
                </w:rPr>
                <w:t>CID 7193 “Physical Object Segmentation Property Type”</w:t>
              </w:r>
            </w:hyperlink>
          </w:p>
        </w:tc>
      </w:tr>
      <w:tr w:rsidR="00097E32" w:rsidRPr="00B64A6D" w14:paraId="37C00E76" w14:textId="77777777" w:rsidTr="00097E32">
        <w:tc>
          <w:tcPr>
            <w:tcW w:w="1261" w:type="dxa"/>
            <w:hideMark/>
          </w:tcPr>
          <w:p w14:paraId="554CECFC"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lastRenderedPageBreak/>
              <w:t>SCT</w:t>
            </w:r>
          </w:p>
        </w:tc>
        <w:tc>
          <w:tcPr>
            <w:tcW w:w="1260" w:type="dxa"/>
            <w:hideMark/>
          </w:tcPr>
          <w:p w14:paraId="032C5F02"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3" w:tgtFrame="_blank" w:history="1">
              <w:r w:rsidR="008C06CA" w:rsidRPr="00B64A6D">
                <w:rPr>
                  <w:rStyle w:val="Hyperlink"/>
                  <w:rFonts w:asciiTheme="minorBidi" w:hAnsiTheme="minorBidi" w:cstheme="minorBidi"/>
                  <w:color w:val="76923C" w:themeColor="accent3" w:themeShade="BF"/>
                  <w:sz w:val="18"/>
                  <w:szCs w:val="18"/>
                </w:rPr>
                <w:t>49755003</w:t>
              </w:r>
            </w:hyperlink>
          </w:p>
        </w:tc>
        <w:tc>
          <w:tcPr>
            <w:tcW w:w="2126" w:type="dxa"/>
            <w:hideMark/>
          </w:tcPr>
          <w:p w14:paraId="584592F0"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Morphologically Abnormal Structure</w:t>
            </w:r>
          </w:p>
        </w:tc>
        <w:tc>
          <w:tcPr>
            <w:tcW w:w="0" w:type="auto"/>
            <w:hideMark/>
          </w:tcPr>
          <w:p w14:paraId="0022D869"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4" w:tgtFrame="_blank" w:history="1">
              <w:r w:rsidR="008C06CA" w:rsidRPr="00B64A6D">
                <w:rPr>
                  <w:rStyle w:val="Hyperlink"/>
                  <w:rFonts w:asciiTheme="minorBidi" w:hAnsiTheme="minorBidi" w:cstheme="minorBidi"/>
                  <w:color w:val="76923C" w:themeColor="accent3" w:themeShade="BF"/>
                  <w:sz w:val="18"/>
                  <w:szCs w:val="18"/>
                </w:rPr>
                <w:t>M-01000</w:t>
              </w:r>
            </w:hyperlink>
          </w:p>
        </w:tc>
        <w:tc>
          <w:tcPr>
            <w:tcW w:w="1114" w:type="dxa"/>
            <w:hideMark/>
          </w:tcPr>
          <w:p w14:paraId="53D4E8BE"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5" w:tgtFrame="_blank" w:history="1">
              <w:r w:rsidR="008C06CA" w:rsidRPr="00B64A6D">
                <w:rPr>
                  <w:rStyle w:val="Hyperlink"/>
                  <w:rFonts w:asciiTheme="minorBidi" w:hAnsiTheme="minorBidi" w:cstheme="minorBidi"/>
                  <w:color w:val="76923C" w:themeColor="accent3" w:themeShade="BF"/>
                  <w:sz w:val="18"/>
                  <w:szCs w:val="18"/>
                </w:rPr>
                <w:t>C0221198</w:t>
              </w:r>
            </w:hyperlink>
          </w:p>
        </w:tc>
        <w:tc>
          <w:tcPr>
            <w:tcW w:w="2911" w:type="dxa"/>
            <w:hideMark/>
          </w:tcPr>
          <w:p w14:paraId="29F1AE7F"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6" w:tooltip="CID 7194 Morphologically Abnormal Structure Segmentation Property Type" w:history="1">
              <w:r w:rsidR="008C06CA" w:rsidRPr="00B64A6D">
                <w:rPr>
                  <w:rStyle w:val="Hyperlink"/>
                  <w:rFonts w:asciiTheme="minorBidi" w:hAnsiTheme="minorBidi" w:cstheme="minorBidi"/>
                  <w:color w:val="76923C" w:themeColor="accent3" w:themeShade="BF"/>
                  <w:sz w:val="18"/>
                  <w:szCs w:val="18"/>
                </w:rPr>
                <w:t>CID 7194 “Morphologically Abnormal Structure Segmentation Property Type”</w:t>
              </w:r>
            </w:hyperlink>
          </w:p>
        </w:tc>
      </w:tr>
      <w:tr w:rsidR="00097E32" w:rsidRPr="00B64A6D" w14:paraId="019DD1E3" w14:textId="77777777" w:rsidTr="00097E32">
        <w:tc>
          <w:tcPr>
            <w:tcW w:w="1261" w:type="dxa"/>
            <w:hideMark/>
          </w:tcPr>
          <w:p w14:paraId="5DF793EA"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SCT</w:t>
            </w:r>
          </w:p>
        </w:tc>
        <w:tc>
          <w:tcPr>
            <w:tcW w:w="1260" w:type="dxa"/>
            <w:hideMark/>
          </w:tcPr>
          <w:p w14:paraId="7DF26A0C"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7" w:tgtFrame="_blank" w:history="1">
              <w:r w:rsidR="008C06CA" w:rsidRPr="00B64A6D">
                <w:rPr>
                  <w:rStyle w:val="Hyperlink"/>
                  <w:rFonts w:asciiTheme="minorBidi" w:hAnsiTheme="minorBidi" w:cstheme="minorBidi"/>
                  <w:color w:val="76923C" w:themeColor="accent3" w:themeShade="BF"/>
                  <w:sz w:val="18"/>
                  <w:szCs w:val="18"/>
                </w:rPr>
                <w:t>246464006</w:t>
              </w:r>
            </w:hyperlink>
          </w:p>
        </w:tc>
        <w:tc>
          <w:tcPr>
            <w:tcW w:w="2126" w:type="dxa"/>
            <w:hideMark/>
          </w:tcPr>
          <w:p w14:paraId="57DB39BB"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Function</w:t>
            </w:r>
          </w:p>
        </w:tc>
        <w:tc>
          <w:tcPr>
            <w:tcW w:w="0" w:type="auto"/>
            <w:hideMark/>
          </w:tcPr>
          <w:p w14:paraId="1042A004"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8" w:tgtFrame="_blank" w:history="1">
              <w:r w:rsidR="008C06CA" w:rsidRPr="00B64A6D">
                <w:rPr>
                  <w:rStyle w:val="Hyperlink"/>
                  <w:rFonts w:asciiTheme="minorBidi" w:hAnsiTheme="minorBidi" w:cstheme="minorBidi"/>
                  <w:color w:val="76923C" w:themeColor="accent3" w:themeShade="BF"/>
                  <w:sz w:val="18"/>
                  <w:szCs w:val="18"/>
                </w:rPr>
                <w:t>R-42019</w:t>
              </w:r>
            </w:hyperlink>
          </w:p>
        </w:tc>
        <w:tc>
          <w:tcPr>
            <w:tcW w:w="1114" w:type="dxa"/>
            <w:hideMark/>
          </w:tcPr>
          <w:p w14:paraId="67016E33"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29" w:tgtFrame="_blank" w:history="1">
              <w:r w:rsidR="008C06CA" w:rsidRPr="00B64A6D">
                <w:rPr>
                  <w:rStyle w:val="Hyperlink"/>
                  <w:rFonts w:asciiTheme="minorBidi" w:hAnsiTheme="minorBidi" w:cstheme="minorBidi"/>
                  <w:color w:val="76923C" w:themeColor="accent3" w:themeShade="BF"/>
                  <w:sz w:val="18"/>
                  <w:szCs w:val="18"/>
                </w:rPr>
                <w:t>C0542341</w:t>
              </w:r>
            </w:hyperlink>
          </w:p>
        </w:tc>
        <w:tc>
          <w:tcPr>
            <w:tcW w:w="2911" w:type="dxa"/>
            <w:hideMark/>
          </w:tcPr>
          <w:p w14:paraId="3CED95EF"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0" w:tooltip="CID 7195 Function Segmentation Property Type" w:history="1">
              <w:r w:rsidR="008C06CA" w:rsidRPr="00B64A6D">
                <w:rPr>
                  <w:rStyle w:val="Hyperlink"/>
                  <w:rFonts w:asciiTheme="minorBidi" w:hAnsiTheme="minorBidi" w:cstheme="minorBidi"/>
                  <w:color w:val="76923C" w:themeColor="accent3" w:themeShade="BF"/>
                  <w:sz w:val="18"/>
                  <w:szCs w:val="18"/>
                </w:rPr>
                <w:t>CID 7195 “Function Segmentation Property Type”</w:t>
              </w:r>
            </w:hyperlink>
          </w:p>
        </w:tc>
      </w:tr>
      <w:tr w:rsidR="00097E32" w:rsidRPr="00B64A6D" w14:paraId="0C42FC0C" w14:textId="77777777" w:rsidTr="00097E32">
        <w:tc>
          <w:tcPr>
            <w:tcW w:w="1261" w:type="dxa"/>
            <w:hideMark/>
          </w:tcPr>
          <w:p w14:paraId="1E899FB3"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SCT</w:t>
            </w:r>
          </w:p>
        </w:tc>
        <w:tc>
          <w:tcPr>
            <w:tcW w:w="1260" w:type="dxa"/>
            <w:hideMark/>
          </w:tcPr>
          <w:p w14:paraId="20C04C47"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1" w:tgtFrame="_blank" w:history="1">
              <w:r w:rsidR="008C06CA" w:rsidRPr="00B64A6D">
                <w:rPr>
                  <w:rStyle w:val="Hyperlink"/>
                  <w:rFonts w:asciiTheme="minorBidi" w:hAnsiTheme="minorBidi" w:cstheme="minorBidi"/>
                  <w:color w:val="76923C" w:themeColor="accent3" w:themeShade="BF"/>
                  <w:sz w:val="18"/>
                  <w:szCs w:val="18"/>
                </w:rPr>
                <w:t>309825002</w:t>
              </w:r>
            </w:hyperlink>
          </w:p>
        </w:tc>
        <w:tc>
          <w:tcPr>
            <w:tcW w:w="2126" w:type="dxa"/>
            <w:hideMark/>
          </w:tcPr>
          <w:p w14:paraId="0C3B1241"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Spatial and Relational Concept</w:t>
            </w:r>
          </w:p>
        </w:tc>
        <w:tc>
          <w:tcPr>
            <w:tcW w:w="0" w:type="auto"/>
            <w:hideMark/>
          </w:tcPr>
          <w:p w14:paraId="51380A43"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2" w:tgtFrame="_blank" w:history="1">
              <w:r w:rsidR="008C06CA" w:rsidRPr="00B64A6D">
                <w:rPr>
                  <w:rStyle w:val="Hyperlink"/>
                  <w:rFonts w:asciiTheme="minorBidi" w:hAnsiTheme="minorBidi" w:cstheme="minorBidi"/>
                  <w:color w:val="76923C" w:themeColor="accent3" w:themeShade="BF"/>
                  <w:sz w:val="18"/>
                  <w:szCs w:val="18"/>
                </w:rPr>
                <w:t>R-42018</w:t>
              </w:r>
            </w:hyperlink>
          </w:p>
        </w:tc>
        <w:tc>
          <w:tcPr>
            <w:tcW w:w="1114" w:type="dxa"/>
            <w:hideMark/>
          </w:tcPr>
          <w:p w14:paraId="6DEE88D6"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3" w:tgtFrame="_blank" w:history="1">
              <w:r w:rsidR="008C06CA" w:rsidRPr="00B64A6D">
                <w:rPr>
                  <w:rStyle w:val="Hyperlink"/>
                  <w:rFonts w:asciiTheme="minorBidi" w:hAnsiTheme="minorBidi" w:cstheme="minorBidi"/>
                  <w:color w:val="76923C" w:themeColor="accent3" w:themeShade="BF"/>
                  <w:sz w:val="18"/>
                  <w:szCs w:val="18"/>
                </w:rPr>
                <w:t>C0587374</w:t>
              </w:r>
            </w:hyperlink>
          </w:p>
        </w:tc>
        <w:tc>
          <w:tcPr>
            <w:tcW w:w="2911" w:type="dxa"/>
            <w:hideMark/>
          </w:tcPr>
          <w:p w14:paraId="73046FD4"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4" w:tooltip="CID 7196 Spatial and Relational Concept Segmentation Property Type" w:history="1">
              <w:r w:rsidR="008C06CA" w:rsidRPr="00B64A6D">
                <w:rPr>
                  <w:rStyle w:val="Hyperlink"/>
                  <w:rFonts w:asciiTheme="minorBidi" w:hAnsiTheme="minorBidi" w:cstheme="minorBidi"/>
                  <w:color w:val="76923C" w:themeColor="accent3" w:themeShade="BF"/>
                  <w:sz w:val="18"/>
                  <w:szCs w:val="18"/>
                </w:rPr>
                <w:t>CID 7196 “Spatial and Relational Concept Segmentation Property Type”</w:t>
              </w:r>
            </w:hyperlink>
          </w:p>
        </w:tc>
      </w:tr>
      <w:tr w:rsidR="00097E32" w:rsidRPr="00B64A6D" w14:paraId="1A3CBE21" w14:textId="77777777" w:rsidTr="00097E32">
        <w:tc>
          <w:tcPr>
            <w:tcW w:w="1261" w:type="dxa"/>
            <w:hideMark/>
          </w:tcPr>
          <w:p w14:paraId="00CC1EB9"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SCT</w:t>
            </w:r>
          </w:p>
        </w:tc>
        <w:tc>
          <w:tcPr>
            <w:tcW w:w="1260" w:type="dxa"/>
            <w:hideMark/>
          </w:tcPr>
          <w:p w14:paraId="31C341D3"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5" w:tgtFrame="_blank" w:history="1">
              <w:r w:rsidR="008C06CA" w:rsidRPr="00B64A6D">
                <w:rPr>
                  <w:rStyle w:val="Hyperlink"/>
                  <w:rFonts w:asciiTheme="minorBidi" w:hAnsiTheme="minorBidi" w:cstheme="minorBidi"/>
                  <w:color w:val="76923C" w:themeColor="accent3" w:themeShade="BF"/>
                  <w:sz w:val="18"/>
                  <w:szCs w:val="18"/>
                </w:rPr>
                <w:t>91720002</w:t>
              </w:r>
            </w:hyperlink>
          </w:p>
        </w:tc>
        <w:tc>
          <w:tcPr>
            <w:tcW w:w="2126" w:type="dxa"/>
            <w:hideMark/>
          </w:tcPr>
          <w:p w14:paraId="2AC11259"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Body Substance</w:t>
            </w:r>
          </w:p>
        </w:tc>
        <w:tc>
          <w:tcPr>
            <w:tcW w:w="0" w:type="auto"/>
            <w:hideMark/>
          </w:tcPr>
          <w:p w14:paraId="4BE9A561"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6" w:tgtFrame="_blank" w:history="1">
              <w:r w:rsidR="008C06CA" w:rsidRPr="00B64A6D">
                <w:rPr>
                  <w:rStyle w:val="Hyperlink"/>
                  <w:rFonts w:asciiTheme="minorBidi" w:hAnsiTheme="minorBidi" w:cstheme="minorBidi"/>
                  <w:color w:val="76923C" w:themeColor="accent3" w:themeShade="BF"/>
                  <w:sz w:val="18"/>
                  <w:szCs w:val="18"/>
                </w:rPr>
                <w:t>T-D0080</w:t>
              </w:r>
            </w:hyperlink>
          </w:p>
        </w:tc>
        <w:tc>
          <w:tcPr>
            <w:tcW w:w="1114" w:type="dxa"/>
            <w:hideMark/>
          </w:tcPr>
          <w:p w14:paraId="5D7A4F8B"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7" w:tgtFrame="_blank" w:history="1">
              <w:r w:rsidR="008C06CA" w:rsidRPr="00B64A6D">
                <w:rPr>
                  <w:rStyle w:val="Hyperlink"/>
                  <w:rFonts w:asciiTheme="minorBidi" w:hAnsiTheme="minorBidi" w:cstheme="minorBidi"/>
                  <w:color w:val="76923C" w:themeColor="accent3" w:themeShade="BF"/>
                  <w:sz w:val="18"/>
                  <w:szCs w:val="18"/>
                </w:rPr>
                <w:t>C0504082</w:t>
              </w:r>
            </w:hyperlink>
          </w:p>
        </w:tc>
        <w:tc>
          <w:tcPr>
            <w:tcW w:w="2911" w:type="dxa"/>
            <w:hideMark/>
          </w:tcPr>
          <w:p w14:paraId="384A6CCD"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8" w:tooltip="CID 7197 Body Substance Segmentation Property Type" w:history="1">
              <w:r w:rsidR="008C06CA" w:rsidRPr="00B64A6D">
                <w:rPr>
                  <w:rStyle w:val="Hyperlink"/>
                  <w:rFonts w:asciiTheme="minorBidi" w:hAnsiTheme="minorBidi" w:cstheme="minorBidi"/>
                  <w:color w:val="76923C" w:themeColor="accent3" w:themeShade="BF"/>
                  <w:sz w:val="18"/>
                  <w:szCs w:val="18"/>
                </w:rPr>
                <w:t>CID 7197 “Body Substance Segmentation Property Type”</w:t>
              </w:r>
            </w:hyperlink>
          </w:p>
        </w:tc>
      </w:tr>
      <w:tr w:rsidR="00097E32" w:rsidRPr="00B64A6D" w14:paraId="675DE293" w14:textId="77777777" w:rsidTr="00097E32">
        <w:tc>
          <w:tcPr>
            <w:tcW w:w="1261" w:type="dxa"/>
            <w:hideMark/>
          </w:tcPr>
          <w:p w14:paraId="2756C0AC"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SCT</w:t>
            </w:r>
          </w:p>
        </w:tc>
        <w:tc>
          <w:tcPr>
            <w:tcW w:w="1260" w:type="dxa"/>
            <w:hideMark/>
          </w:tcPr>
          <w:p w14:paraId="462A414E"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39" w:tgtFrame="_blank" w:history="1">
              <w:r w:rsidR="008C06CA" w:rsidRPr="00B64A6D">
                <w:rPr>
                  <w:rStyle w:val="Hyperlink"/>
                  <w:rFonts w:asciiTheme="minorBidi" w:hAnsiTheme="minorBidi" w:cstheme="minorBidi"/>
                  <w:color w:val="76923C" w:themeColor="accent3" w:themeShade="BF"/>
                  <w:sz w:val="18"/>
                  <w:szCs w:val="18"/>
                </w:rPr>
                <w:t>105590001</w:t>
              </w:r>
            </w:hyperlink>
          </w:p>
        </w:tc>
        <w:tc>
          <w:tcPr>
            <w:tcW w:w="2126" w:type="dxa"/>
            <w:hideMark/>
          </w:tcPr>
          <w:p w14:paraId="5E18175D" w14:textId="77777777" w:rsidR="008C06CA" w:rsidRPr="00B64A6D" w:rsidRDefault="008C06CA">
            <w:pPr>
              <w:pStyle w:val="NormalWeb"/>
              <w:spacing w:before="0" w:beforeAutospacing="0" w:after="0" w:afterAutospacing="0"/>
              <w:rPr>
                <w:rFonts w:asciiTheme="minorBidi" w:hAnsiTheme="minorBidi" w:cstheme="minorBidi"/>
                <w:color w:val="76923C" w:themeColor="accent3" w:themeShade="BF"/>
                <w:sz w:val="18"/>
                <w:szCs w:val="18"/>
              </w:rPr>
            </w:pPr>
            <w:r w:rsidRPr="00B64A6D">
              <w:rPr>
                <w:rFonts w:asciiTheme="minorBidi" w:hAnsiTheme="minorBidi" w:cstheme="minorBidi"/>
                <w:color w:val="76923C" w:themeColor="accent3" w:themeShade="BF"/>
                <w:sz w:val="18"/>
                <w:szCs w:val="18"/>
              </w:rPr>
              <w:t>Substance</w:t>
            </w:r>
          </w:p>
        </w:tc>
        <w:tc>
          <w:tcPr>
            <w:tcW w:w="0" w:type="auto"/>
            <w:hideMark/>
          </w:tcPr>
          <w:p w14:paraId="5D45364E"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40" w:tgtFrame="_blank" w:history="1">
              <w:r w:rsidR="008C06CA" w:rsidRPr="00B64A6D">
                <w:rPr>
                  <w:rStyle w:val="Hyperlink"/>
                  <w:rFonts w:asciiTheme="minorBidi" w:hAnsiTheme="minorBidi" w:cstheme="minorBidi"/>
                  <w:color w:val="76923C" w:themeColor="accent3" w:themeShade="BF"/>
                  <w:sz w:val="18"/>
                  <w:szCs w:val="18"/>
                </w:rPr>
                <w:t>F-61002</w:t>
              </w:r>
            </w:hyperlink>
          </w:p>
        </w:tc>
        <w:tc>
          <w:tcPr>
            <w:tcW w:w="1114" w:type="dxa"/>
            <w:hideMark/>
          </w:tcPr>
          <w:p w14:paraId="43414147"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41" w:tgtFrame="_blank" w:history="1">
              <w:r w:rsidR="008C06CA" w:rsidRPr="00B64A6D">
                <w:rPr>
                  <w:rStyle w:val="Hyperlink"/>
                  <w:rFonts w:asciiTheme="minorBidi" w:hAnsiTheme="minorBidi" w:cstheme="minorBidi"/>
                  <w:color w:val="76923C" w:themeColor="accent3" w:themeShade="BF"/>
                  <w:sz w:val="18"/>
                  <w:szCs w:val="18"/>
                </w:rPr>
                <w:t>C0439861</w:t>
              </w:r>
            </w:hyperlink>
          </w:p>
        </w:tc>
        <w:tc>
          <w:tcPr>
            <w:tcW w:w="2911" w:type="dxa"/>
            <w:hideMark/>
          </w:tcPr>
          <w:p w14:paraId="39720CB2" w14:textId="77777777" w:rsidR="008C06CA" w:rsidRPr="00B64A6D" w:rsidRDefault="00000000">
            <w:pPr>
              <w:pStyle w:val="NormalWeb"/>
              <w:spacing w:before="0" w:beforeAutospacing="0" w:after="0" w:afterAutospacing="0"/>
              <w:rPr>
                <w:rFonts w:asciiTheme="minorBidi" w:hAnsiTheme="minorBidi" w:cstheme="minorBidi"/>
                <w:color w:val="76923C" w:themeColor="accent3" w:themeShade="BF"/>
                <w:sz w:val="18"/>
                <w:szCs w:val="18"/>
              </w:rPr>
            </w:pPr>
            <w:hyperlink r:id="rId142" w:tooltip="CID 7198 Substance Segmentation Property Type" w:history="1">
              <w:r w:rsidR="008C06CA" w:rsidRPr="00B64A6D">
                <w:rPr>
                  <w:rStyle w:val="Hyperlink"/>
                  <w:rFonts w:asciiTheme="minorBidi" w:hAnsiTheme="minorBidi" w:cstheme="minorBidi"/>
                  <w:color w:val="76923C" w:themeColor="accent3" w:themeShade="BF"/>
                  <w:sz w:val="18"/>
                  <w:szCs w:val="18"/>
                </w:rPr>
                <w:t>CID 7198 “Substance Segmentation Property Type”</w:t>
              </w:r>
            </w:hyperlink>
          </w:p>
        </w:tc>
      </w:tr>
    </w:tbl>
    <w:p w14:paraId="68D5EFF5" w14:textId="3B51D322" w:rsidR="00097E32" w:rsidRPr="00097E32" w:rsidRDefault="00097E32" w:rsidP="00097E32">
      <w:pPr>
        <w:keepNext/>
        <w:spacing w:before="216" w:after="0"/>
        <w:jc w:val="center"/>
        <w:rPr>
          <w:rFonts w:ascii="Arial" w:hAnsi="Arial"/>
          <w:b/>
          <w:color w:val="76923C" w:themeColor="accent3" w:themeShade="BF"/>
          <w:sz w:val="22"/>
        </w:rPr>
      </w:pPr>
      <w:r w:rsidRPr="00097E32">
        <w:rPr>
          <w:rFonts w:ascii="Arial" w:hAnsi="Arial"/>
          <w:b/>
          <w:color w:val="76923C" w:themeColor="accent3" w:themeShade="BF"/>
          <w:sz w:val="22"/>
        </w:rPr>
        <w:t>Table CID 7151. Segmentation Property Type</w:t>
      </w:r>
    </w:p>
    <w:tbl>
      <w:tblPr>
        <w:tblStyle w:val="TableGrid"/>
        <w:tblW w:w="0" w:type="auto"/>
        <w:tblLook w:val="04A0" w:firstRow="1" w:lastRow="0" w:firstColumn="1" w:lastColumn="0" w:noHBand="0" w:noVBand="1"/>
      </w:tblPr>
      <w:tblGrid>
        <w:gridCol w:w="3301"/>
        <w:gridCol w:w="1539"/>
        <w:gridCol w:w="3345"/>
      </w:tblGrid>
      <w:tr w:rsidR="00097E32" w:rsidRPr="00B64A6D" w14:paraId="1ACC34AF" w14:textId="77777777" w:rsidTr="00097E32">
        <w:tc>
          <w:tcPr>
            <w:tcW w:w="0" w:type="auto"/>
            <w:hideMark/>
          </w:tcPr>
          <w:p w14:paraId="72638974" w14:textId="77777777" w:rsidR="00097E32" w:rsidRPr="00B64A6D" w:rsidRDefault="00097E32">
            <w:pPr>
              <w:pStyle w:val="NormalWeb"/>
              <w:jc w:val="center"/>
              <w:rPr>
                <w:rFonts w:asciiTheme="minorBidi" w:hAnsiTheme="minorBidi" w:cstheme="minorBidi"/>
                <w:b/>
                <w:bCs/>
                <w:color w:val="76923C" w:themeColor="accent3" w:themeShade="BF"/>
                <w:sz w:val="18"/>
                <w:szCs w:val="18"/>
              </w:rPr>
            </w:pPr>
            <w:r w:rsidRPr="00B64A6D">
              <w:rPr>
                <w:rFonts w:asciiTheme="minorBidi" w:hAnsiTheme="minorBidi" w:cstheme="minorBidi"/>
                <w:b/>
                <w:bCs/>
                <w:color w:val="76923C" w:themeColor="accent3" w:themeShade="BF"/>
                <w:sz w:val="18"/>
                <w:szCs w:val="18"/>
              </w:rPr>
              <w:t>Coding Scheme Designator</w:t>
            </w:r>
          </w:p>
        </w:tc>
        <w:tc>
          <w:tcPr>
            <w:tcW w:w="0" w:type="auto"/>
            <w:hideMark/>
          </w:tcPr>
          <w:p w14:paraId="6F9D2637" w14:textId="77777777" w:rsidR="00097E32" w:rsidRPr="00B64A6D" w:rsidRDefault="00097E32">
            <w:pPr>
              <w:pStyle w:val="NormalWeb"/>
              <w:jc w:val="center"/>
              <w:rPr>
                <w:rFonts w:asciiTheme="minorBidi" w:hAnsiTheme="minorBidi" w:cstheme="minorBidi"/>
                <w:b/>
                <w:bCs/>
                <w:color w:val="76923C" w:themeColor="accent3" w:themeShade="BF"/>
                <w:sz w:val="18"/>
                <w:szCs w:val="18"/>
              </w:rPr>
            </w:pPr>
            <w:r w:rsidRPr="00B64A6D">
              <w:rPr>
                <w:rFonts w:asciiTheme="minorBidi" w:hAnsiTheme="minorBidi" w:cstheme="minorBidi"/>
                <w:b/>
                <w:bCs/>
                <w:color w:val="76923C" w:themeColor="accent3" w:themeShade="BF"/>
                <w:sz w:val="18"/>
                <w:szCs w:val="18"/>
              </w:rPr>
              <w:t>Code Value</w:t>
            </w:r>
          </w:p>
        </w:tc>
        <w:tc>
          <w:tcPr>
            <w:tcW w:w="2602" w:type="dxa"/>
            <w:hideMark/>
          </w:tcPr>
          <w:p w14:paraId="7AD00E94" w14:textId="77777777" w:rsidR="00097E32" w:rsidRPr="00B64A6D" w:rsidRDefault="00097E32">
            <w:pPr>
              <w:pStyle w:val="NormalWeb"/>
              <w:jc w:val="center"/>
              <w:rPr>
                <w:rFonts w:asciiTheme="minorBidi" w:hAnsiTheme="minorBidi" w:cstheme="minorBidi"/>
                <w:b/>
                <w:bCs/>
                <w:color w:val="76923C" w:themeColor="accent3" w:themeShade="BF"/>
                <w:sz w:val="18"/>
                <w:szCs w:val="18"/>
              </w:rPr>
            </w:pPr>
            <w:r w:rsidRPr="00B64A6D">
              <w:rPr>
                <w:rFonts w:asciiTheme="minorBidi" w:hAnsiTheme="minorBidi" w:cstheme="minorBidi"/>
                <w:b/>
                <w:bCs/>
                <w:color w:val="76923C" w:themeColor="accent3" w:themeShade="BF"/>
                <w:sz w:val="18"/>
                <w:szCs w:val="18"/>
              </w:rPr>
              <w:t>Code Meaning</w:t>
            </w:r>
          </w:p>
        </w:tc>
      </w:tr>
      <w:tr w:rsidR="00097E32" w:rsidRPr="00B64A6D" w14:paraId="5C5280C4" w14:textId="77777777" w:rsidTr="00097E32">
        <w:tc>
          <w:tcPr>
            <w:tcW w:w="8185" w:type="dxa"/>
            <w:gridSpan w:val="3"/>
            <w:hideMark/>
          </w:tcPr>
          <w:p w14:paraId="270DED3A" w14:textId="77777777" w:rsidR="00097E32" w:rsidRPr="00B64A6D" w:rsidRDefault="00097E32">
            <w:pPr>
              <w:pStyle w:val="NormalWeb"/>
              <w:spacing w:before="0" w:beforeAutospacing="0" w:after="0" w:afterAutospacing="0"/>
              <w:rPr>
                <w:rFonts w:asciiTheme="minorBidi" w:hAnsiTheme="minorBidi" w:cstheme="minorBidi"/>
                <w:color w:val="76923C" w:themeColor="accent3" w:themeShade="BF"/>
                <w:sz w:val="18"/>
                <w:szCs w:val="18"/>
              </w:rPr>
            </w:pPr>
            <w:r w:rsidRPr="00B64A6D">
              <w:rPr>
                <w:rStyle w:val="italic"/>
                <w:rFonts w:asciiTheme="minorBidi" w:hAnsiTheme="minorBidi" w:cstheme="minorBidi"/>
                <w:i/>
                <w:iCs/>
                <w:color w:val="76923C" w:themeColor="accent3" w:themeShade="BF"/>
                <w:sz w:val="18"/>
                <w:szCs w:val="18"/>
              </w:rPr>
              <w:t>Include </w:t>
            </w:r>
            <w:hyperlink r:id="rId143" w:tooltip="CID 7191 Tissue Segmentation Property Type" w:history="1">
              <w:r w:rsidRPr="00B64A6D">
                <w:rPr>
                  <w:rStyle w:val="Hyperlink"/>
                  <w:rFonts w:asciiTheme="minorBidi" w:hAnsiTheme="minorBidi" w:cstheme="minorBidi"/>
                  <w:i/>
                  <w:iCs/>
                  <w:color w:val="76923C" w:themeColor="accent3" w:themeShade="BF"/>
                  <w:sz w:val="18"/>
                  <w:szCs w:val="18"/>
                </w:rPr>
                <w:t>CID 7191 “Tissue Segmentation Property Type”</w:t>
              </w:r>
            </w:hyperlink>
          </w:p>
        </w:tc>
      </w:tr>
      <w:tr w:rsidR="00097E32" w:rsidRPr="00B64A6D" w14:paraId="26914519" w14:textId="77777777" w:rsidTr="00097E32">
        <w:tc>
          <w:tcPr>
            <w:tcW w:w="8185" w:type="dxa"/>
            <w:gridSpan w:val="3"/>
            <w:hideMark/>
          </w:tcPr>
          <w:p w14:paraId="6422CFF8" w14:textId="77777777" w:rsidR="00097E32" w:rsidRPr="00B64A6D" w:rsidRDefault="00097E32">
            <w:pPr>
              <w:pStyle w:val="NormalWeb"/>
              <w:spacing w:before="0" w:beforeAutospacing="0" w:after="0" w:afterAutospacing="0"/>
              <w:rPr>
                <w:rFonts w:asciiTheme="minorBidi" w:hAnsiTheme="minorBidi" w:cstheme="minorBidi"/>
                <w:color w:val="76923C" w:themeColor="accent3" w:themeShade="BF"/>
                <w:sz w:val="18"/>
                <w:szCs w:val="18"/>
              </w:rPr>
            </w:pPr>
            <w:r w:rsidRPr="00B64A6D">
              <w:rPr>
                <w:rStyle w:val="italic"/>
                <w:rFonts w:asciiTheme="minorBidi" w:hAnsiTheme="minorBidi" w:cstheme="minorBidi"/>
                <w:i/>
                <w:iCs/>
                <w:color w:val="76923C" w:themeColor="accent3" w:themeShade="BF"/>
                <w:sz w:val="18"/>
                <w:szCs w:val="18"/>
              </w:rPr>
              <w:t>Include </w:t>
            </w:r>
            <w:hyperlink r:id="rId144" w:tooltip="CID 7192 Anatomical Structure Segmentation Property Type" w:history="1">
              <w:r w:rsidRPr="00B64A6D">
                <w:rPr>
                  <w:rStyle w:val="Hyperlink"/>
                  <w:rFonts w:asciiTheme="minorBidi" w:hAnsiTheme="minorBidi" w:cstheme="minorBidi"/>
                  <w:i/>
                  <w:iCs/>
                  <w:color w:val="76923C" w:themeColor="accent3" w:themeShade="BF"/>
                  <w:sz w:val="18"/>
                  <w:szCs w:val="18"/>
                </w:rPr>
                <w:t>CID 7192 “Anatomical Structure Segmentation Property Type”</w:t>
              </w:r>
            </w:hyperlink>
          </w:p>
        </w:tc>
      </w:tr>
      <w:tr w:rsidR="00097E32" w:rsidRPr="00B64A6D" w14:paraId="64B44EDC" w14:textId="77777777" w:rsidTr="00097E32">
        <w:tc>
          <w:tcPr>
            <w:tcW w:w="8185" w:type="dxa"/>
            <w:gridSpan w:val="3"/>
            <w:hideMark/>
          </w:tcPr>
          <w:p w14:paraId="2E14880E" w14:textId="77777777" w:rsidR="00097E32" w:rsidRPr="00B64A6D" w:rsidRDefault="00097E32">
            <w:pPr>
              <w:pStyle w:val="NormalWeb"/>
              <w:spacing w:before="0" w:beforeAutospacing="0" w:after="0" w:afterAutospacing="0"/>
              <w:rPr>
                <w:rFonts w:asciiTheme="minorBidi" w:hAnsiTheme="minorBidi" w:cstheme="minorBidi"/>
                <w:color w:val="76923C" w:themeColor="accent3" w:themeShade="BF"/>
                <w:sz w:val="18"/>
                <w:szCs w:val="18"/>
              </w:rPr>
            </w:pPr>
            <w:r w:rsidRPr="00B64A6D">
              <w:rPr>
                <w:rStyle w:val="italic"/>
                <w:rFonts w:asciiTheme="minorBidi" w:hAnsiTheme="minorBidi" w:cstheme="minorBidi"/>
                <w:i/>
                <w:iCs/>
                <w:color w:val="76923C" w:themeColor="accent3" w:themeShade="BF"/>
                <w:sz w:val="18"/>
                <w:szCs w:val="18"/>
              </w:rPr>
              <w:t>Include </w:t>
            </w:r>
            <w:hyperlink r:id="rId145" w:tooltip="CID 7193 Physical Object Segmentation Property Type" w:history="1">
              <w:r w:rsidRPr="00B64A6D">
                <w:rPr>
                  <w:rStyle w:val="Hyperlink"/>
                  <w:rFonts w:asciiTheme="minorBidi" w:hAnsiTheme="minorBidi" w:cstheme="minorBidi"/>
                  <w:i/>
                  <w:iCs/>
                  <w:color w:val="76923C" w:themeColor="accent3" w:themeShade="BF"/>
                  <w:sz w:val="18"/>
                  <w:szCs w:val="18"/>
                </w:rPr>
                <w:t>CID 7193 “Physical Object Segmentation Property Type”</w:t>
              </w:r>
            </w:hyperlink>
          </w:p>
        </w:tc>
      </w:tr>
      <w:tr w:rsidR="00097E32" w:rsidRPr="00B64A6D" w14:paraId="2C1B5190" w14:textId="77777777" w:rsidTr="00097E32">
        <w:tc>
          <w:tcPr>
            <w:tcW w:w="8185" w:type="dxa"/>
            <w:gridSpan w:val="3"/>
            <w:hideMark/>
          </w:tcPr>
          <w:p w14:paraId="74423C97" w14:textId="77777777" w:rsidR="00097E32" w:rsidRPr="00B64A6D" w:rsidRDefault="00097E32">
            <w:pPr>
              <w:pStyle w:val="NormalWeb"/>
              <w:spacing w:before="0" w:beforeAutospacing="0" w:after="0" w:afterAutospacing="0"/>
              <w:rPr>
                <w:rFonts w:asciiTheme="minorBidi" w:hAnsiTheme="minorBidi" w:cstheme="minorBidi"/>
                <w:color w:val="76923C" w:themeColor="accent3" w:themeShade="BF"/>
                <w:sz w:val="18"/>
                <w:szCs w:val="18"/>
              </w:rPr>
            </w:pPr>
            <w:r w:rsidRPr="00B64A6D">
              <w:rPr>
                <w:rStyle w:val="italic"/>
                <w:rFonts w:asciiTheme="minorBidi" w:hAnsiTheme="minorBidi" w:cstheme="minorBidi"/>
                <w:i/>
                <w:iCs/>
                <w:color w:val="76923C" w:themeColor="accent3" w:themeShade="BF"/>
                <w:sz w:val="18"/>
                <w:szCs w:val="18"/>
              </w:rPr>
              <w:t>Include </w:t>
            </w:r>
            <w:hyperlink r:id="rId146" w:tooltip="CID 7194 Morphologically Abnormal Structure Segmentation Property Type" w:history="1">
              <w:r w:rsidRPr="00B64A6D">
                <w:rPr>
                  <w:rStyle w:val="Hyperlink"/>
                  <w:rFonts w:asciiTheme="minorBidi" w:hAnsiTheme="minorBidi" w:cstheme="minorBidi"/>
                  <w:i/>
                  <w:iCs/>
                  <w:color w:val="76923C" w:themeColor="accent3" w:themeShade="BF"/>
                  <w:sz w:val="18"/>
                  <w:szCs w:val="18"/>
                </w:rPr>
                <w:t>CID 7194 “Morphologically Abnormal Structure Segmentation Property Type”</w:t>
              </w:r>
            </w:hyperlink>
          </w:p>
        </w:tc>
      </w:tr>
      <w:tr w:rsidR="00097E32" w:rsidRPr="00B64A6D" w14:paraId="492072C7" w14:textId="77777777" w:rsidTr="00097E32">
        <w:tc>
          <w:tcPr>
            <w:tcW w:w="8185" w:type="dxa"/>
            <w:gridSpan w:val="3"/>
            <w:hideMark/>
          </w:tcPr>
          <w:p w14:paraId="2F14B996" w14:textId="77777777" w:rsidR="00097E32" w:rsidRPr="00B64A6D" w:rsidRDefault="00097E32">
            <w:pPr>
              <w:pStyle w:val="NormalWeb"/>
              <w:spacing w:before="0" w:beforeAutospacing="0" w:after="0" w:afterAutospacing="0"/>
              <w:rPr>
                <w:rFonts w:asciiTheme="minorBidi" w:hAnsiTheme="minorBidi" w:cstheme="minorBidi"/>
                <w:color w:val="76923C" w:themeColor="accent3" w:themeShade="BF"/>
                <w:sz w:val="18"/>
                <w:szCs w:val="18"/>
              </w:rPr>
            </w:pPr>
            <w:r w:rsidRPr="00B64A6D">
              <w:rPr>
                <w:rStyle w:val="italic"/>
                <w:rFonts w:asciiTheme="minorBidi" w:hAnsiTheme="minorBidi" w:cstheme="minorBidi"/>
                <w:i/>
                <w:iCs/>
                <w:color w:val="76923C" w:themeColor="accent3" w:themeShade="BF"/>
                <w:sz w:val="18"/>
                <w:szCs w:val="18"/>
              </w:rPr>
              <w:t>Include </w:t>
            </w:r>
            <w:hyperlink r:id="rId147" w:tooltip="CID 7195 Function Segmentation Property Type" w:history="1">
              <w:r w:rsidRPr="00B64A6D">
                <w:rPr>
                  <w:rStyle w:val="Hyperlink"/>
                  <w:rFonts w:asciiTheme="minorBidi" w:hAnsiTheme="minorBidi" w:cstheme="minorBidi"/>
                  <w:i/>
                  <w:iCs/>
                  <w:color w:val="76923C" w:themeColor="accent3" w:themeShade="BF"/>
                  <w:sz w:val="18"/>
                  <w:szCs w:val="18"/>
                </w:rPr>
                <w:t>CID 7195 “Function Segmentation Property Type”</w:t>
              </w:r>
            </w:hyperlink>
          </w:p>
        </w:tc>
      </w:tr>
      <w:tr w:rsidR="00097E32" w:rsidRPr="00B64A6D" w14:paraId="3C64A086" w14:textId="77777777" w:rsidTr="00097E32">
        <w:tc>
          <w:tcPr>
            <w:tcW w:w="8185" w:type="dxa"/>
            <w:gridSpan w:val="3"/>
            <w:hideMark/>
          </w:tcPr>
          <w:p w14:paraId="7CE01A79" w14:textId="77777777" w:rsidR="00097E32" w:rsidRPr="00B64A6D" w:rsidRDefault="00097E32">
            <w:pPr>
              <w:pStyle w:val="NormalWeb"/>
              <w:spacing w:before="0" w:beforeAutospacing="0" w:after="0" w:afterAutospacing="0"/>
              <w:rPr>
                <w:rFonts w:asciiTheme="minorBidi" w:hAnsiTheme="minorBidi" w:cstheme="minorBidi"/>
                <w:color w:val="76923C" w:themeColor="accent3" w:themeShade="BF"/>
                <w:sz w:val="18"/>
                <w:szCs w:val="18"/>
              </w:rPr>
            </w:pPr>
            <w:r w:rsidRPr="00B64A6D">
              <w:rPr>
                <w:rStyle w:val="italic"/>
                <w:rFonts w:asciiTheme="minorBidi" w:hAnsiTheme="minorBidi" w:cstheme="minorBidi"/>
                <w:i/>
                <w:iCs/>
                <w:color w:val="76923C" w:themeColor="accent3" w:themeShade="BF"/>
                <w:sz w:val="18"/>
                <w:szCs w:val="18"/>
              </w:rPr>
              <w:t>Include </w:t>
            </w:r>
            <w:hyperlink r:id="rId148" w:tooltip="CID 7196 Spatial and Relational Concept Segmentation Property Type" w:history="1">
              <w:r w:rsidRPr="00B64A6D">
                <w:rPr>
                  <w:rStyle w:val="Hyperlink"/>
                  <w:rFonts w:asciiTheme="minorBidi" w:hAnsiTheme="minorBidi" w:cstheme="minorBidi"/>
                  <w:i/>
                  <w:iCs/>
                  <w:color w:val="76923C" w:themeColor="accent3" w:themeShade="BF"/>
                  <w:sz w:val="18"/>
                  <w:szCs w:val="18"/>
                </w:rPr>
                <w:t>CID 7196 “Spatial and Relational Concept Segmentation Property Type”</w:t>
              </w:r>
            </w:hyperlink>
          </w:p>
        </w:tc>
      </w:tr>
      <w:tr w:rsidR="00097E32" w:rsidRPr="00B64A6D" w14:paraId="6D286606" w14:textId="77777777" w:rsidTr="00097E32">
        <w:tc>
          <w:tcPr>
            <w:tcW w:w="8185" w:type="dxa"/>
            <w:gridSpan w:val="3"/>
            <w:hideMark/>
          </w:tcPr>
          <w:p w14:paraId="7B6F0539" w14:textId="77777777" w:rsidR="00097E32" w:rsidRPr="00B64A6D" w:rsidRDefault="00097E32">
            <w:pPr>
              <w:pStyle w:val="NormalWeb"/>
              <w:spacing w:before="0" w:beforeAutospacing="0" w:after="0" w:afterAutospacing="0"/>
              <w:rPr>
                <w:rFonts w:asciiTheme="minorBidi" w:hAnsiTheme="minorBidi" w:cstheme="minorBidi"/>
                <w:color w:val="76923C" w:themeColor="accent3" w:themeShade="BF"/>
                <w:sz w:val="18"/>
                <w:szCs w:val="18"/>
              </w:rPr>
            </w:pPr>
            <w:r w:rsidRPr="00B64A6D">
              <w:rPr>
                <w:rStyle w:val="italic"/>
                <w:rFonts w:asciiTheme="minorBidi" w:hAnsiTheme="minorBidi" w:cstheme="minorBidi"/>
                <w:i/>
                <w:iCs/>
                <w:color w:val="76923C" w:themeColor="accent3" w:themeShade="BF"/>
                <w:sz w:val="18"/>
                <w:szCs w:val="18"/>
              </w:rPr>
              <w:t>Include </w:t>
            </w:r>
            <w:hyperlink r:id="rId149" w:tooltip="CID 7197 Body Substance Segmentation Property Type" w:history="1">
              <w:r w:rsidRPr="00B64A6D">
                <w:rPr>
                  <w:rStyle w:val="Hyperlink"/>
                  <w:rFonts w:asciiTheme="minorBidi" w:hAnsiTheme="minorBidi" w:cstheme="minorBidi"/>
                  <w:i/>
                  <w:iCs/>
                  <w:color w:val="76923C" w:themeColor="accent3" w:themeShade="BF"/>
                  <w:sz w:val="18"/>
                  <w:szCs w:val="18"/>
                </w:rPr>
                <w:t>CID 7197 “Body Substance Segmentation Property Type”</w:t>
              </w:r>
            </w:hyperlink>
          </w:p>
        </w:tc>
      </w:tr>
      <w:tr w:rsidR="00097E32" w:rsidRPr="00B64A6D" w14:paraId="1D5E52E0" w14:textId="77777777" w:rsidTr="00097E32">
        <w:tc>
          <w:tcPr>
            <w:tcW w:w="8185" w:type="dxa"/>
            <w:gridSpan w:val="3"/>
            <w:hideMark/>
          </w:tcPr>
          <w:p w14:paraId="41DEDA02" w14:textId="77777777" w:rsidR="00097E32" w:rsidRPr="00B64A6D" w:rsidRDefault="00097E32">
            <w:pPr>
              <w:pStyle w:val="NormalWeb"/>
              <w:spacing w:before="0" w:beforeAutospacing="0" w:after="0" w:afterAutospacing="0"/>
              <w:rPr>
                <w:rFonts w:asciiTheme="minorBidi" w:hAnsiTheme="minorBidi" w:cstheme="minorBidi"/>
                <w:color w:val="76923C" w:themeColor="accent3" w:themeShade="BF"/>
                <w:sz w:val="18"/>
                <w:szCs w:val="18"/>
              </w:rPr>
            </w:pPr>
            <w:r w:rsidRPr="00B64A6D">
              <w:rPr>
                <w:rStyle w:val="italic"/>
                <w:rFonts w:asciiTheme="minorBidi" w:hAnsiTheme="minorBidi" w:cstheme="minorBidi"/>
                <w:i/>
                <w:iCs/>
                <w:color w:val="76923C" w:themeColor="accent3" w:themeShade="BF"/>
                <w:sz w:val="18"/>
                <w:szCs w:val="18"/>
              </w:rPr>
              <w:t>Include </w:t>
            </w:r>
            <w:hyperlink r:id="rId150" w:tooltip="CID 4273 Retinal Segmentation Surface" w:history="1">
              <w:r w:rsidRPr="00B64A6D">
                <w:rPr>
                  <w:rStyle w:val="Hyperlink"/>
                  <w:rFonts w:asciiTheme="minorBidi" w:hAnsiTheme="minorBidi" w:cstheme="minorBidi"/>
                  <w:i/>
                  <w:iCs/>
                  <w:color w:val="76923C" w:themeColor="accent3" w:themeShade="BF"/>
                  <w:sz w:val="18"/>
                  <w:szCs w:val="18"/>
                </w:rPr>
                <w:t>CID 4273 “Retinal Segmentation Surface”</w:t>
              </w:r>
            </w:hyperlink>
          </w:p>
        </w:tc>
      </w:tr>
    </w:tbl>
    <w:p w14:paraId="58ED223E" w14:textId="4BA339D8" w:rsidR="005B693C" w:rsidRPr="005A0854" w:rsidRDefault="005B693C" w:rsidP="005B693C">
      <w:pPr>
        <w:keepNext/>
        <w:spacing w:before="216" w:after="0"/>
        <w:jc w:val="center"/>
        <w:rPr>
          <w:rFonts w:ascii="Arial" w:hAnsi="Arial"/>
          <w:b/>
          <w:color w:val="76923C" w:themeColor="accent3" w:themeShade="BF"/>
          <w:sz w:val="22"/>
        </w:rPr>
      </w:pPr>
      <w:r w:rsidRPr="005A0854">
        <w:rPr>
          <w:rFonts w:ascii="Arial" w:hAnsi="Arial"/>
          <w:b/>
          <w:color w:val="76923C" w:themeColor="accent3" w:themeShade="BF"/>
          <w:sz w:val="22"/>
        </w:rPr>
        <w:t>Table CID 7162. Surface Processing Algorithm Family</w:t>
      </w:r>
    </w:p>
    <w:tbl>
      <w:tblPr>
        <w:tblStyle w:val="TableGrid1"/>
        <w:tblW w:w="0" w:type="auto"/>
        <w:tblCellMar>
          <w:top w:w="14" w:type="dxa"/>
          <w:bottom w:w="14" w:type="dxa"/>
        </w:tblCellMar>
        <w:tblLook w:val="04A0" w:firstRow="1" w:lastRow="0" w:firstColumn="1" w:lastColumn="0" w:noHBand="0" w:noVBand="1"/>
      </w:tblPr>
      <w:tblGrid>
        <w:gridCol w:w="1885"/>
        <w:gridCol w:w="1339"/>
        <w:gridCol w:w="3341"/>
      </w:tblGrid>
      <w:tr w:rsidR="005A0854" w:rsidRPr="00B64A6D" w14:paraId="30E9C9A6" w14:textId="77777777" w:rsidTr="00097E32">
        <w:tc>
          <w:tcPr>
            <w:tcW w:w="1885" w:type="dxa"/>
            <w:shd w:val="clear" w:color="auto" w:fill="auto"/>
            <w:hideMark/>
          </w:tcPr>
          <w:p w14:paraId="1C478F73" w14:textId="77777777" w:rsidR="005B693C" w:rsidRPr="00B64A6D" w:rsidRDefault="005B693C" w:rsidP="00627CF2">
            <w:pPr>
              <w:keepNext/>
              <w:spacing w:after="0"/>
              <w:jc w:val="center"/>
              <w:rPr>
                <w:rFonts w:ascii="Arial" w:hAnsi="Arial" w:cs="Times New Roman"/>
                <w:b/>
                <w:color w:val="76923C" w:themeColor="accent3" w:themeShade="BF"/>
                <w:sz w:val="18"/>
                <w:szCs w:val="18"/>
              </w:rPr>
            </w:pPr>
            <w:r w:rsidRPr="00B64A6D">
              <w:rPr>
                <w:rFonts w:ascii="Arial" w:hAnsi="Arial"/>
                <w:b/>
                <w:color w:val="76923C" w:themeColor="accent3" w:themeShade="BF"/>
                <w:sz w:val="18"/>
                <w:szCs w:val="18"/>
              </w:rPr>
              <w:t>Coding Scheme Designator</w:t>
            </w:r>
          </w:p>
        </w:tc>
        <w:tc>
          <w:tcPr>
            <w:tcW w:w="1339" w:type="dxa"/>
            <w:shd w:val="clear" w:color="auto" w:fill="auto"/>
            <w:hideMark/>
          </w:tcPr>
          <w:p w14:paraId="0056E9FA" w14:textId="77777777" w:rsidR="005B693C" w:rsidRPr="00B64A6D" w:rsidRDefault="005B693C" w:rsidP="00627CF2">
            <w:pPr>
              <w:keepNext/>
              <w:spacing w:after="0"/>
              <w:jc w:val="center"/>
              <w:rPr>
                <w:rFonts w:ascii="Arial" w:hAnsi="Arial"/>
                <w:b/>
                <w:color w:val="76923C" w:themeColor="accent3" w:themeShade="BF"/>
                <w:sz w:val="18"/>
                <w:szCs w:val="18"/>
              </w:rPr>
            </w:pPr>
            <w:r w:rsidRPr="00B64A6D">
              <w:rPr>
                <w:rFonts w:ascii="Arial" w:hAnsi="Arial"/>
                <w:b/>
                <w:color w:val="76923C" w:themeColor="accent3" w:themeShade="BF"/>
                <w:sz w:val="18"/>
                <w:szCs w:val="18"/>
              </w:rPr>
              <w:t>Code Value</w:t>
            </w:r>
          </w:p>
        </w:tc>
        <w:tc>
          <w:tcPr>
            <w:tcW w:w="3341" w:type="dxa"/>
            <w:shd w:val="clear" w:color="auto" w:fill="auto"/>
            <w:hideMark/>
          </w:tcPr>
          <w:p w14:paraId="215ABBF7" w14:textId="77777777" w:rsidR="005B693C" w:rsidRPr="00B64A6D" w:rsidRDefault="005B693C" w:rsidP="00627CF2">
            <w:pPr>
              <w:keepNext/>
              <w:spacing w:after="0"/>
              <w:jc w:val="center"/>
              <w:rPr>
                <w:rFonts w:ascii="Arial" w:hAnsi="Arial"/>
                <w:b/>
                <w:color w:val="76923C" w:themeColor="accent3" w:themeShade="BF"/>
                <w:sz w:val="18"/>
                <w:szCs w:val="18"/>
              </w:rPr>
            </w:pPr>
            <w:r w:rsidRPr="00B64A6D">
              <w:rPr>
                <w:rFonts w:ascii="Arial" w:hAnsi="Arial"/>
                <w:b/>
                <w:color w:val="76923C" w:themeColor="accent3" w:themeShade="BF"/>
                <w:sz w:val="18"/>
                <w:szCs w:val="18"/>
              </w:rPr>
              <w:t>Code Meaning</w:t>
            </w:r>
          </w:p>
        </w:tc>
      </w:tr>
      <w:tr w:rsidR="005A0854" w:rsidRPr="00B64A6D" w14:paraId="227E6770" w14:textId="77777777" w:rsidTr="00097E32">
        <w:tc>
          <w:tcPr>
            <w:tcW w:w="1885" w:type="dxa"/>
            <w:shd w:val="clear" w:color="auto" w:fill="auto"/>
            <w:hideMark/>
          </w:tcPr>
          <w:p w14:paraId="13E9C225"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09C9BAF2"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51" w:anchor="DCM_123101" w:history="1">
              <w:r w:rsidR="005B693C" w:rsidRPr="00B64A6D">
                <w:rPr>
                  <w:rFonts w:ascii="Arial" w:hAnsi="Arial"/>
                  <w:bCs/>
                  <w:color w:val="76923C" w:themeColor="accent3" w:themeShade="BF"/>
                  <w:sz w:val="18"/>
                  <w:szCs w:val="18"/>
                </w:rPr>
                <w:t>123101</w:t>
              </w:r>
            </w:hyperlink>
          </w:p>
        </w:tc>
        <w:tc>
          <w:tcPr>
            <w:tcW w:w="3341" w:type="dxa"/>
            <w:shd w:val="clear" w:color="auto" w:fill="auto"/>
            <w:hideMark/>
          </w:tcPr>
          <w:p w14:paraId="1B157D8E" w14:textId="77777777" w:rsidR="005B693C" w:rsidRPr="00B64A6D" w:rsidRDefault="005B693C" w:rsidP="00627CF2">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Neighborhood Analysis</w:t>
            </w:r>
          </w:p>
        </w:tc>
      </w:tr>
      <w:tr w:rsidR="005A0854" w:rsidRPr="00B64A6D" w14:paraId="580C4B5D" w14:textId="77777777" w:rsidTr="00097E32">
        <w:tc>
          <w:tcPr>
            <w:tcW w:w="1885" w:type="dxa"/>
            <w:shd w:val="clear" w:color="auto" w:fill="auto"/>
            <w:hideMark/>
          </w:tcPr>
          <w:p w14:paraId="6652E5AA"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15418A85"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52" w:anchor="DCM_123102" w:history="1">
              <w:r w:rsidR="005B693C" w:rsidRPr="00B64A6D">
                <w:rPr>
                  <w:rFonts w:ascii="Arial" w:hAnsi="Arial"/>
                  <w:bCs/>
                  <w:color w:val="76923C" w:themeColor="accent3" w:themeShade="BF"/>
                  <w:sz w:val="18"/>
                  <w:szCs w:val="18"/>
                </w:rPr>
                <w:t>123102</w:t>
              </w:r>
            </w:hyperlink>
          </w:p>
        </w:tc>
        <w:tc>
          <w:tcPr>
            <w:tcW w:w="3341" w:type="dxa"/>
            <w:shd w:val="clear" w:color="auto" w:fill="auto"/>
            <w:hideMark/>
          </w:tcPr>
          <w:p w14:paraId="0E6BC90A" w14:textId="77777777" w:rsidR="005B693C" w:rsidRPr="00B64A6D" w:rsidRDefault="005B693C" w:rsidP="00627CF2">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Adaptive Filtering</w:t>
            </w:r>
          </w:p>
        </w:tc>
      </w:tr>
      <w:tr w:rsidR="005A0854" w:rsidRPr="00B64A6D" w14:paraId="45D99764" w14:textId="77777777" w:rsidTr="00097E32">
        <w:tc>
          <w:tcPr>
            <w:tcW w:w="1885" w:type="dxa"/>
            <w:shd w:val="clear" w:color="auto" w:fill="auto"/>
            <w:hideMark/>
          </w:tcPr>
          <w:p w14:paraId="6AB41A9B"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1A6D94C3"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53" w:anchor="DCM_123103" w:history="1">
              <w:r w:rsidR="005B693C" w:rsidRPr="00B64A6D">
                <w:rPr>
                  <w:rFonts w:ascii="Arial" w:hAnsi="Arial"/>
                  <w:bCs/>
                  <w:color w:val="76923C" w:themeColor="accent3" w:themeShade="BF"/>
                  <w:sz w:val="18"/>
                  <w:szCs w:val="18"/>
                </w:rPr>
                <w:t>123103</w:t>
              </w:r>
            </w:hyperlink>
          </w:p>
        </w:tc>
        <w:tc>
          <w:tcPr>
            <w:tcW w:w="3341" w:type="dxa"/>
            <w:shd w:val="clear" w:color="auto" w:fill="auto"/>
            <w:hideMark/>
          </w:tcPr>
          <w:p w14:paraId="78F0B841" w14:textId="77777777" w:rsidR="005B693C" w:rsidRPr="00B64A6D" w:rsidRDefault="005B693C" w:rsidP="00627CF2">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Edge Detection</w:t>
            </w:r>
          </w:p>
        </w:tc>
      </w:tr>
      <w:tr w:rsidR="005A0854" w:rsidRPr="00B64A6D" w14:paraId="78106013" w14:textId="77777777" w:rsidTr="00097E32">
        <w:tc>
          <w:tcPr>
            <w:tcW w:w="1885" w:type="dxa"/>
            <w:shd w:val="clear" w:color="auto" w:fill="auto"/>
            <w:hideMark/>
          </w:tcPr>
          <w:p w14:paraId="4791A1E2"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38FC2AAD"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54" w:anchor="DCM_123104" w:history="1">
              <w:r w:rsidR="005B693C" w:rsidRPr="00B64A6D">
                <w:rPr>
                  <w:rFonts w:ascii="Arial" w:hAnsi="Arial"/>
                  <w:bCs/>
                  <w:color w:val="76923C" w:themeColor="accent3" w:themeShade="BF"/>
                  <w:sz w:val="18"/>
                  <w:szCs w:val="18"/>
                </w:rPr>
                <w:t>123104</w:t>
              </w:r>
            </w:hyperlink>
          </w:p>
        </w:tc>
        <w:tc>
          <w:tcPr>
            <w:tcW w:w="3341" w:type="dxa"/>
            <w:shd w:val="clear" w:color="auto" w:fill="auto"/>
            <w:hideMark/>
          </w:tcPr>
          <w:p w14:paraId="3CFE04F1" w14:textId="77777777" w:rsidR="005B693C" w:rsidRPr="00B64A6D" w:rsidRDefault="005B693C" w:rsidP="00627CF2">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Morphological Operations</w:t>
            </w:r>
          </w:p>
        </w:tc>
      </w:tr>
      <w:tr w:rsidR="005A0854" w:rsidRPr="00B64A6D" w14:paraId="44D89883" w14:textId="77777777" w:rsidTr="00097E32">
        <w:tc>
          <w:tcPr>
            <w:tcW w:w="1885" w:type="dxa"/>
            <w:shd w:val="clear" w:color="auto" w:fill="auto"/>
            <w:hideMark/>
          </w:tcPr>
          <w:p w14:paraId="2742A088"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42153CF9"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55" w:anchor="DCM_123105" w:history="1">
              <w:r w:rsidR="005B693C" w:rsidRPr="00B64A6D">
                <w:rPr>
                  <w:rFonts w:ascii="Arial" w:hAnsi="Arial"/>
                  <w:bCs/>
                  <w:color w:val="76923C" w:themeColor="accent3" w:themeShade="BF"/>
                  <w:sz w:val="18"/>
                  <w:szCs w:val="18"/>
                </w:rPr>
                <w:t>123105</w:t>
              </w:r>
            </w:hyperlink>
          </w:p>
        </w:tc>
        <w:tc>
          <w:tcPr>
            <w:tcW w:w="3341" w:type="dxa"/>
            <w:shd w:val="clear" w:color="auto" w:fill="auto"/>
            <w:hideMark/>
          </w:tcPr>
          <w:p w14:paraId="43D105CE" w14:textId="77777777" w:rsidR="005B693C" w:rsidRPr="00B64A6D" w:rsidRDefault="005B693C" w:rsidP="00C95D5D">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Histogram Analysis</w:t>
            </w:r>
          </w:p>
        </w:tc>
      </w:tr>
      <w:tr w:rsidR="005A0854" w:rsidRPr="00B64A6D" w14:paraId="5907E2FF" w14:textId="77777777" w:rsidTr="00097E32">
        <w:tc>
          <w:tcPr>
            <w:tcW w:w="1885" w:type="dxa"/>
            <w:shd w:val="clear" w:color="auto" w:fill="auto"/>
            <w:hideMark/>
          </w:tcPr>
          <w:p w14:paraId="445FA9EA"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2506450F"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56" w:anchor="DCM_123106" w:history="1">
              <w:r w:rsidR="005B693C" w:rsidRPr="00B64A6D">
                <w:rPr>
                  <w:rFonts w:ascii="Arial" w:hAnsi="Arial"/>
                  <w:bCs/>
                  <w:color w:val="76923C" w:themeColor="accent3" w:themeShade="BF"/>
                  <w:sz w:val="18"/>
                  <w:szCs w:val="18"/>
                </w:rPr>
                <w:t>123106</w:t>
              </w:r>
            </w:hyperlink>
          </w:p>
        </w:tc>
        <w:tc>
          <w:tcPr>
            <w:tcW w:w="3341" w:type="dxa"/>
            <w:shd w:val="clear" w:color="auto" w:fill="auto"/>
            <w:hideMark/>
          </w:tcPr>
          <w:p w14:paraId="7C941C20" w14:textId="77777777" w:rsidR="005B693C" w:rsidRPr="00B64A6D" w:rsidRDefault="005B693C" w:rsidP="00627CF2">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Multi-Scale/Resolution Filtering</w:t>
            </w:r>
          </w:p>
        </w:tc>
      </w:tr>
      <w:tr w:rsidR="005A0854" w:rsidRPr="00B64A6D" w14:paraId="19AE5E67" w14:textId="77777777" w:rsidTr="00097E32">
        <w:tc>
          <w:tcPr>
            <w:tcW w:w="1885" w:type="dxa"/>
            <w:shd w:val="clear" w:color="auto" w:fill="auto"/>
            <w:hideMark/>
          </w:tcPr>
          <w:p w14:paraId="1E9C35B8"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69C58897"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57" w:anchor="DCM_123107" w:history="1">
              <w:r w:rsidR="005B693C" w:rsidRPr="00B64A6D">
                <w:rPr>
                  <w:rFonts w:ascii="Arial" w:hAnsi="Arial"/>
                  <w:bCs/>
                  <w:color w:val="76923C" w:themeColor="accent3" w:themeShade="BF"/>
                  <w:sz w:val="18"/>
                  <w:szCs w:val="18"/>
                </w:rPr>
                <w:t>123107</w:t>
              </w:r>
            </w:hyperlink>
          </w:p>
        </w:tc>
        <w:tc>
          <w:tcPr>
            <w:tcW w:w="3341" w:type="dxa"/>
            <w:shd w:val="clear" w:color="auto" w:fill="auto"/>
            <w:hideMark/>
          </w:tcPr>
          <w:p w14:paraId="5A160443" w14:textId="77777777" w:rsidR="005B693C" w:rsidRPr="00B64A6D" w:rsidRDefault="005B693C" w:rsidP="00627CF2">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Cluster Analysis</w:t>
            </w:r>
          </w:p>
        </w:tc>
      </w:tr>
      <w:tr w:rsidR="005A0854" w:rsidRPr="00B64A6D" w14:paraId="500AA1E1" w14:textId="77777777" w:rsidTr="00097E32">
        <w:tc>
          <w:tcPr>
            <w:tcW w:w="1885" w:type="dxa"/>
            <w:shd w:val="clear" w:color="auto" w:fill="auto"/>
            <w:hideMark/>
          </w:tcPr>
          <w:p w14:paraId="516843A6"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27F813EB"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58" w:anchor="DCM_123108" w:history="1">
              <w:r w:rsidR="005B693C" w:rsidRPr="00B64A6D">
                <w:rPr>
                  <w:rFonts w:ascii="Arial" w:hAnsi="Arial"/>
                  <w:bCs/>
                  <w:color w:val="76923C" w:themeColor="accent3" w:themeShade="BF"/>
                  <w:sz w:val="18"/>
                  <w:szCs w:val="18"/>
                </w:rPr>
                <w:t>123108</w:t>
              </w:r>
            </w:hyperlink>
          </w:p>
        </w:tc>
        <w:tc>
          <w:tcPr>
            <w:tcW w:w="3341" w:type="dxa"/>
            <w:shd w:val="clear" w:color="auto" w:fill="auto"/>
            <w:hideMark/>
          </w:tcPr>
          <w:p w14:paraId="7320E553" w14:textId="77777777" w:rsidR="005B693C" w:rsidRPr="00B64A6D" w:rsidRDefault="005B693C" w:rsidP="00627CF2">
            <w:pPr>
              <w:keepNext/>
              <w:spacing w:after="0"/>
              <w:rPr>
                <w:rFonts w:ascii="Arial" w:hAnsi="Arial"/>
                <w:bCs/>
                <w:color w:val="76923C" w:themeColor="accent3" w:themeShade="BF"/>
                <w:sz w:val="18"/>
                <w:szCs w:val="18"/>
              </w:rPr>
            </w:pPr>
            <w:r w:rsidRPr="003A4192">
              <w:rPr>
                <w:rFonts w:ascii="Arial" w:hAnsi="Arial"/>
                <w:bCs/>
                <w:color w:val="76923C" w:themeColor="accent3" w:themeShade="BF"/>
                <w:sz w:val="18"/>
                <w:szCs w:val="18"/>
              </w:rPr>
              <w:t>Multispectral</w:t>
            </w:r>
            <w:r w:rsidRPr="00B64A6D">
              <w:rPr>
                <w:rFonts w:ascii="Arial" w:hAnsi="Arial"/>
                <w:bCs/>
                <w:color w:val="76923C" w:themeColor="accent3" w:themeShade="BF"/>
                <w:sz w:val="18"/>
                <w:szCs w:val="18"/>
              </w:rPr>
              <w:t xml:space="preserve"> Processing</w:t>
            </w:r>
          </w:p>
        </w:tc>
      </w:tr>
      <w:tr w:rsidR="005A0854" w:rsidRPr="00B64A6D" w14:paraId="55CC2AFA" w14:textId="77777777" w:rsidTr="00097E32">
        <w:tc>
          <w:tcPr>
            <w:tcW w:w="1885" w:type="dxa"/>
            <w:shd w:val="clear" w:color="auto" w:fill="auto"/>
            <w:hideMark/>
          </w:tcPr>
          <w:p w14:paraId="42F110FA"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3525114D"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59" w:anchor="DCM_123109" w:history="1">
              <w:r w:rsidR="005B693C" w:rsidRPr="00B64A6D">
                <w:rPr>
                  <w:rFonts w:ascii="Arial" w:hAnsi="Arial"/>
                  <w:bCs/>
                  <w:color w:val="76923C" w:themeColor="accent3" w:themeShade="BF"/>
                  <w:sz w:val="18"/>
                  <w:szCs w:val="18"/>
                </w:rPr>
                <w:t>123109</w:t>
              </w:r>
            </w:hyperlink>
          </w:p>
        </w:tc>
        <w:tc>
          <w:tcPr>
            <w:tcW w:w="3341" w:type="dxa"/>
            <w:shd w:val="clear" w:color="auto" w:fill="auto"/>
            <w:hideMark/>
          </w:tcPr>
          <w:p w14:paraId="6A157F93" w14:textId="77777777" w:rsidR="005B693C" w:rsidRPr="00B64A6D" w:rsidRDefault="005B693C" w:rsidP="00627CF2">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Manual Processing</w:t>
            </w:r>
          </w:p>
        </w:tc>
      </w:tr>
      <w:tr w:rsidR="005A0854" w:rsidRPr="00B64A6D" w14:paraId="1B2BA917" w14:textId="77777777" w:rsidTr="00097E32">
        <w:tc>
          <w:tcPr>
            <w:tcW w:w="1885" w:type="dxa"/>
            <w:shd w:val="clear" w:color="auto" w:fill="auto"/>
            <w:hideMark/>
          </w:tcPr>
          <w:p w14:paraId="1499AD56"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669B8106"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60" w:anchor="DCM_123110" w:history="1">
              <w:r w:rsidR="005B693C" w:rsidRPr="00B64A6D">
                <w:rPr>
                  <w:rFonts w:ascii="Arial" w:hAnsi="Arial"/>
                  <w:bCs/>
                  <w:color w:val="76923C" w:themeColor="accent3" w:themeShade="BF"/>
                  <w:sz w:val="18"/>
                  <w:szCs w:val="18"/>
                </w:rPr>
                <w:t>123110</w:t>
              </w:r>
            </w:hyperlink>
          </w:p>
        </w:tc>
        <w:tc>
          <w:tcPr>
            <w:tcW w:w="3341" w:type="dxa"/>
            <w:shd w:val="clear" w:color="auto" w:fill="auto"/>
            <w:hideMark/>
          </w:tcPr>
          <w:p w14:paraId="76B1B9A3" w14:textId="77777777" w:rsidR="005B693C" w:rsidRPr="00B64A6D" w:rsidRDefault="005B693C" w:rsidP="00627CF2">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Artificial Intelligence</w:t>
            </w:r>
          </w:p>
        </w:tc>
      </w:tr>
      <w:tr w:rsidR="005A0854" w:rsidRPr="00B64A6D" w14:paraId="361D94B6" w14:textId="77777777" w:rsidTr="00097E32">
        <w:tc>
          <w:tcPr>
            <w:tcW w:w="1885" w:type="dxa"/>
            <w:shd w:val="clear" w:color="auto" w:fill="auto"/>
            <w:hideMark/>
          </w:tcPr>
          <w:p w14:paraId="75028908" w14:textId="77777777" w:rsidR="005B693C" w:rsidRPr="00B64A6D" w:rsidRDefault="005B693C" w:rsidP="00627CF2">
            <w:pPr>
              <w:keepNext/>
              <w:spacing w:after="0"/>
              <w:jc w:val="center"/>
              <w:rPr>
                <w:rFonts w:ascii="Arial" w:hAnsi="Arial"/>
                <w:bCs/>
                <w:color w:val="76923C" w:themeColor="accent3" w:themeShade="BF"/>
                <w:sz w:val="18"/>
                <w:szCs w:val="18"/>
              </w:rPr>
            </w:pPr>
            <w:r w:rsidRPr="00B64A6D">
              <w:rPr>
                <w:rFonts w:ascii="Arial" w:hAnsi="Arial"/>
                <w:bCs/>
                <w:color w:val="76923C" w:themeColor="accent3" w:themeShade="BF"/>
                <w:sz w:val="18"/>
                <w:szCs w:val="18"/>
              </w:rPr>
              <w:t>DCM</w:t>
            </w:r>
          </w:p>
        </w:tc>
        <w:tc>
          <w:tcPr>
            <w:tcW w:w="1339" w:type="dxa"/>
            <w:shd w:val="clear" w:color="auto" w:fill="auto"/>
            <w:hideMark/>
          </w:tcPr>
          <w:p w14:paraId="7D4FE227" w14:textId="77777777" w:rsidR="005B693C" w:rsidRPr="00B64A6D" w:rsidRDefault="00000000" w:rsidP="00627CF2">
            <w:pPr>
              <w:keepNext/>
              <w:spacing w:after="0"/>
              <w:jc w:val="center"/>
              <w:rPr>
                <w:rFonts w:ascii="Arial" w:hAnsi="Arial"/>
                <w:bCs/>
                <w:color w:val="76923C" w:themeColor="accent3" w:themeShade="BF"/>
                <w:sz w:val="18"/>
                <w:szCs w:val="18"/>
              </w:rPr>
            </w:pPr>
            <w:hyperlink r:id="rId161" w:anchor="DCM_123111" w:history="1">
              <w:r w:rsidR="005B693C" w:rsidRPr="00B64A6D">
                <w:rPr>
                  <w:rFonts w:ascii="Arial" w:hAnsi="Arial"/>
                  <w:bCs/>
                  <w:color w:val="76923C" w:themeColor="accent3" w:themeShade="BF"/>
                  <w:sz w:val="18"/>
                  <w:szCs w:val="18"/>
                </w:rPr>
                <w:t>123111</w:t>
              </w:r>
            </w:hyperlink>
          </w:p>
        </w:tc>
        <w:tc>
          <w:tcPr>
            <w:tcW w:w="3341" w:type="dxa"/>
            <w:shd w:val="clear" w:color="auto" w:fill="auto"/>
            <w:hideMark/>
          </w:tcPr>
          <w:p w14:paraId="7CA3E1E2" w14:textId="77777777" w:rsidR="005B693C" w:rsidRPr="00B64A6D" w:rsidRDefault="005B693C" w:rsidP="00627CF2">
            <w:pPr>
              <w:keepNext/>
              <w:spacing w:after="0"/>
              <w:rPr>
                <w:rFonts w:ascii="Arial" w:hAnsi="Arial"/>
                <w:bCs/>
                <w:color w:val="76923C" w:themeColor="accent3" w:themeShade="BF"/>
                <w:sz w:val="18"/>
                <w:szCs w:val="18"/>
              </w:rPr>
            </w:pPr>
            <w:r w:rsidRPr="00B64A6D">
              <w:rPr>
                <w:rFonts w:ascii="Arial" w:hAnsi="Arial"/>
                <w:bCs/>
                <w:color w:val="76923C" w:themeColor="accent3" w:themeShade="BF"/>
                <w:sz w:val="18"/>
                <w:szCs w:val="18"/>
              </w:rPr>
              <w:t>Deformable Models</w:t>
            </w:r>
          </w:p>
        </w:tc>
      </w:tr>
    </w:tbl>
    <w:p w14:paraId="48E21389" w14:textId="77777777" w:rsidR="00E55A39" w:rsidRDefault="00E55A39">
      <w:pPr>
        <w:tabs>
          <w:tab w:val="clear" w:pos="720"/>
        </w:tabs>
        <w:overflowPunct/>
        <w:autoSpaceDE/>
        <w:autoSpaceDN/>
        <w:adjustRightInd/>
        <w:spacing w:after="0"/>
        <w:textAlignment w:val="auto"/>
        <w:rPr>
          <w:bCs/>
          <w:i/>
          <w:iCs/>
          <w:noProof/>
          <w:sz w:val="24"/>
          <w:szCs w:val="24"/>
          <w:lang w:val="en"/>
        </w:rPr>
      </w:pPr>
      <w:r>
        <w:br w:type="page"/>
      </w:r>
    </w:p>
    <w:p w14:paraId="6B3AA171" w14:textId="1E9157CD" w:rsidR="00A65950" w:rsidRPr="00FD5A81" w:rsidRDefault="00A65950" w:rsidP="00A65950">
      <w:pPr>
        <w:pStyle w:val="Instruction"/>
      </w:pPr>
      <w:bookmarkStart w:id="789" w:name="_Toc157164602"/>
      <w:r>
        <w:lastRenderedPageBreak/>
        <w:t>Add new definitions to Annex D</w:t>
      </w:r>
      <w:bookmarkEnd w:id="789"/>
      <w:r>
        <w:t xml:space="preserve"> </w:t>
      </w:r>
    </w:p>
    <w:p w14:paraId="6775DA59" w14:textId="77777777" w:rsidR="00A65950" w:rsidRDefault="00A65950" w:rsidP="008D20CA">
      <w:pPr>
        <w:rPr>
          <w:snapToGrid w:val="0"/>
        </w:rPr>
      </w:pPr>
    </w:p>
    <w:p w14:paraId="042A0601" w14:textId="4DF9E924" w:rsidR="00A65950" w:rsidRPr="00A65950" w:rsidRDefault="00A65950" w:rsidP="00A65950">
      <w:pPr>
        <w:tabs>
          <w:tab w:val="clear" w:pos="720"/>
        </w:tabs>
        <w:overflowPunct/>
        <w:spacing w:after="0"/>
        <w:jc w:val="center"/>
        <w:textAlignment w:val="auto"/>
        <w:rPr>
          <w:rFonts w:ascii="Arial" w:hAnsi="Arial" w:cs="Arial"/>
          <w:color w:val="000000"/>
          <w:sz w:val="24"/>
          <w:szCs w:val="24"/>
          <w:lang w:bidi="he-IL"/>
        </w:rPr>
      </w:pPr>
      <w:r w:rsidRPr="00A65950">
        <w:rPr>
          <w:rFonts w:ascii="Arial" w:hAnsi="Arial" w:cs="Arial"/>
          <w:b/>
          <w:bCs/>
          <w:color w:val="000000"/>
          <w:sz w:val="21"/>
          <w:szCs w:val="21"/>
          <w:lang w:bidi="he-IL"/>
        </w:rPr>
        <w:t xml:space="preserve">Table D-1. DICOM Controlled Terminology Definitions (Coding Scheme Designator </w:t>
      </w:r>
      <w:r w:rsidR="000A5308">
        <w:rPr>
          <w:rFonts w:ascii="Arial" w:hAnsi="Arial" w:cs="Arial"/>
          <w:b/>
          <w:bCs/>
          <w:color w:val="000000"/>
          <w:sz w:val="21"/>
          <w:szCs w:val="21"/>
          <w:lang w:bidi="he-IL"/>
        </w:rPr>
        <w:t>“</w:t>
      </w:r>
      <w:r w:rsidRPr="00A65950">
        <w:rPr>
          <w:rFonts w:ascii="Arial" w:hAnsi="Arial" w:cs="Arial"/>
          <w:b/>
          <w:bCs/>
          <w:color w:val="000000"/>
          <w:sz w:val="21"/>
          <w:szCs w:val="21"/>
          <w:lang w:bidi="he-IL"/>
        </w:rPr>
        <w:t>DCM</w:t>
      </w:r>
      <w:r w:rsidR="000A5308">
        <w:rPr>
          <w:rFonts w:ascii="Arial" w:hAnsi="Arial" w:cs="Arial"/>
          <w:b/>
          <w:bCs/>
          <w:color w:val="000000"/>
          <w:sz w:val="21"/>
          <w:szCs w:val="21"/>
          <w:lang w:bidi="he-IL"/>
        </w:rPr>
        <w:t>”</w:t>
      </w:r>
      <w:r w:rsidRPr="00A65950">
        <w:rPr>
          <w:rFonts w:ascii="Arial" w:hAnsi="Arial" w:cs="Arial"/>
          <w:b/>
          <w:bCs/>
          <w:color w:val="000000"/>
          <w:sz w:val="21"/>
          <w:szCs w:val="21"/>
          <w:lang w:bidi="he-IL"/>
        </w:rPr>
        <w:t xml:space="preserve"> Coding Scheme Version </w:t>
      </w:r>
      <w:r w:rsidR="000A5308">
        <w:rPr>
          <w:rFonts w:ascii="Arial" w:hAnsi="Arial" w:cs="Arial"/>
          <w:b/>
          <w:bCs/>
          <w:color w:val="000000"/>
          <w:sz w:val="21"/>
          <w:szCs w:val="21"/>
          <w:lang w:bidi="he-IL"/>
        </w:rPr>
        <w:t>“</w:t>
      </w:r>
      <w:r w:rsidRPr="00A65950">
        <w:rPr>
          <w:rFonts w:ascii="Arial" w:hAnsi="Arial" w:cs="Arial"/>
          <w:b/>
          <w:bCs/>
          <w:color w:val="000000"/>
          <w:sz w:val="21"/>
          <w:szCs w:val="21"/>
          <w:lang w:bidi="he-IL"/>
        </w:rPr>
        <w:t>01</w:t>
      </w:r>
      <w:r w:rsidR="000A5308">
        <w:rPr>
          <w:rFonts w:ascii="Arial" w:hAnsi="Arial" w:cs="Arial"/>
          <w:b/>
          <w:bCs/>
          <w:color w:val="000000"/>
          <w:sz w:val="21"/>
          <w:szCs w:val="21"/>
          <w:lang w:bidi="he-IL"/>
        </w:rPr>
        <w:t>”</w:t>
      </w:r>
      <w:r w:rsidRPr="00A65950">
        <w:rPr>
          <w:rFonts w:ascii="Arial" w:hAnsi="Arial" w:cs="Arial"/>
          <w:b/>
          <w:bCs/>
          <w:color w:val="000000"/>
          <w:sz w:val="21"/>
          <w:szCs w:val="21"/>
          <w:lang w:bidi="he-IL"/>
        </w:rPr>
        <w:t>)</w:t>
      </w:r>
    </w:p>
    <w:tbl>
      <w:tblPr>
        <w:tblW w:w="10188"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466"/>
        <w:gridCol w:w="3644"/>
        <w:gridCol w:w="1710"/>
      </w:tblGrid>
      <w:tr w:rsidR="00A65950" w:rsidRPr="00CE3084" w14:paraId="4FFFC3D1" w14:textId="77777777" w:rsidTr="00B31EC1">
        <w:trPr>
          <w:cantSplit/>
          <w:trHeight w:val="124"/>
        </w:trPr>
        <w:tc>
          <w:tcPr>
            <w:tcW w:w="1368" w:type="dxa"/>
            <w:vAlign w:val="center"/>
          </w:tcPr>
          <w:p w14:paraId="5B34FBC6" w14:textId="4EAEC4BB" w:rsidR="00A65950" w:rsidRPr="00CE3084" w:rsidRDefault="00A65950" w:rsidP="00A65950">
            <w:pPr>
              <w:tabs>
                <w:tab w:val="clear" w:pos="720"/>
              </w:tabs>
              <w:overflowPunct/>
              <w:spacing w:after="0"/>
              <w:textAlignment w:val="auto"/>
              <w:rPr>
                <w:rFonts w:asciiTheme="minorBidi" w:hAnsiTheme="minorBidi" w:cstheme="minorBidi"/>
                <w:color w:val="000000"/>
                <w:lang w:bidi="he-IL"/>
              </w:rPr>
            </w:pPr>
            <w:r w:rsidRPr="00CE3084">
              <w:rPr>
                <w:rFonts w:asciiTheme="minorBidi" w:hAnsiTheme="minorBidi" w:cstheme="minorBidi"/>
                <w:b/>
                <w:bCs/>
                <w:color w:val="000000"/>
                <w:lang w:bidi="he-IL"/>
              </w:rPr>
              <w:t xml:space="preserve">Code Value </w:t>
            </w:r>
          </w:p>
        </w:tc>
        <w:tc>
          <w:tcPr>
            <w:tcW w:w="3466" w:type="dxa"/>
            <w:vAlign w:val="center"/>
          </w:tcPr>
          <w:p w14:paraId="1AABC99A" w14:textId="77777777" w:rsidR="00A65950" w:rsidRPr="00CE3084" w:rsidRDefault="00A65950" w:rsidP="00A65950">
            <w:pPr>
              <w:tabs>
                <w:tab w:val="clear" w:pos="720"/>
              </w:tabs>
              <w:overflowPunct/>
              <w:spacing w:after="0"/>
              <w:textAlignment w:val="auto"/>
              <w:rPr>
                <w:rFonts w:asciiTheme="minorBidi" w:hAnsiTheme="minorBidi" w:cstheme="minorBidi"/>
                <w:color w:val="000000"/>
                <w:lang w:bidi="he-IL"/>
              </w:rPr>
            </w:pPr>
            <w:r w:rsidRPr="00CE3084">
              <w:rPr>
                <w:rFonts w:asciiTheme="minorBidi" w:hAnsiTheme="minorBidi" w:cstheme="minorBidi"/>
                <w:b/>
                <w:bCs/>
                <w:color w:val="000000"/>
                <w:lang w:bidi="he-IL"/>
              </w:rPr>
              <w:t xml:space="preserve">Code Meaning </w:t>
            </w:r>
          </w:p>
        </w:tc>
        <w:tc>
          <w:tcPr>
            <w:tcW w:w="3644" w:type="dxa"/>
            <w:vAlign w:val="center"/>
          </w:tcPr>
          <w:p w14:paraId="4B61D749" w14:textId="77777777" w:rsidR="00A65950" w:rsidRPr="00CE3084" w:rsidRDefault="00A65950" w:rsidP="00A65950">
            <w:pPr>
              <w:tabs>
                <w:tab w:val="clear" w:pos="720"/>
              </w:tabs>
              <w:overflowPunct/>
              <w:spacing w:after="0"/>
              <w:textAlignment w:val="auto"/>
              <w:rPr>
                <w:rFonts w:asciiTheme="minorBidi" w:hAnsiTheme="minorBidi" w:cstheme="minorBidi"/>
                <w:color w:val="000000"/>
                <w:lang w:bidi="he-IL"/>
              </w:rPr>
            </w:pPr>
            <w:r w:rsidRPr="00CE3084">
              <w:rPr>
                <w:rFonts w:asciiTheme="minorBidi" w:hAnsiTheme="minorBidi" w:cstheme="minorBidi"/>
                <w:b/>
                <w:bCs/>
                <w:color w:val="000000"/>
                <w:lang w:bidi="he-IL"/>
              </w:rPr>
              <w:t xml:space="preserve">Definition </w:t>
            </w:r>
          </w:p>
        </w:tc>
        <w:tc>
          <w:tcPr>
            <w:tcW w:w="1710" w:type="dxa"/>
            <w:vAlign w:val="center"/>
          </w:tcPr>
          <w:p w14:paraId="038CEA28" w14:textId="77777777" w:rsidR="00A65950" w:rsidRPr="00CE3084" w:rsidRDefault="00A65950" w:rsidP="00A65950">
            <w:pPr>
              <w:tabs>
                <w:tab w:val="clear" w:pos="720"/>
              </w:tabs>
              <w:overflowPunct/>
              <w:spacing w:after="0"/>
              <w:textAlignment w:val="auto"/>
              <w:rPr>
                <w:rFonts w:asciiTheme="minorBidi" w:hAnsiTheme="minorBidi" w:cstheme="minorBidi"/>
                <w:color w:val="000000"/>
                <w:lang w:bidi="he-IL"/>
              </w:rPr>
            </w:pPr>
            <w:r w:rsidRPr="00CE3084">
              <w:rPr>
                <w:rFonts w:asciiTheme="minorBidi" w:hAnsiTheme="minorBidi" w:cstheme="minorBidi"/>
                <w:b/>
                <w:bCs/>
                <w:color w:val="000000"/>
                <w:lang w:bidi="he-IL"/>
              </w:rPr>
              <w:t xml:space="preserve">Notes </w:t>
            </w:r>
          </w:p>
        </w:tc>
      </w:tr>
      <w:tr w:rsidR="007D1E4D" w:rsidRPr="00CE3084" w14:paraId="2F0F31AF" w14:textId="77777777" w:rsidTr="003A4192">
        <w:trPr>
          <w:cantSplit/>
          <w:trHeight w:val="124"/>
        </w:trPr>
        <w:tc>
          <w:tcPr>
            <w:tcW w:w="1368" w:type="dxa"/>
          </w:tcPr>
          <w:p w14:paraId="69B558E4" w14:textId="77777777" w:rsidR="007D1E4D" w:rsidRPr="00CE3084" w:rsidRDefault="007D1E4D" w:rsidP="00A1459B">
            <w:pPr>
              <w:tabs>
                <w:tab w:val="clear" w:pos="720"/>
              </w:tabs>
              <w:overflowPunct/>
              <w:spacing w:after="0"/>
              <w:textAlignment w:val="auto"/>
              <w:rPr>
                <w:rFonts w:asciiTheme="minorBidi" w:hAnsiTheme="minorBidi" w:cstheme="minorBidi"/>
                <w:color w:val="000000"/>
                <w:lang w:bidi="he-IL"/>
              </w:rPr>
            </w:pPr>
          </w:p>
        </w:tc>
        <w:tc>
          <w:tcPr>
            <w:tcW w:w="3466" w:type="dxa"/>
          </w:tcPr>
          <w:p w14:paraId="6D20152B" w14:textId="77777777" w:rsidR="007D1E4D" w:rsidRPr="00CE3084" w:rsidRDefault="007D1E4D" w:rsidP="007D1E4D">
            <w:pPr>
              <w:tabs>
                <w:tab w:val="clear" w:pos="720"/>
              </w:tabs>
              <w:overflowPunct/>
              <w:spacing w:after="0"/>
              <w:textAlignment w:val="auto"/>
              <w:rPr>
                <w:rFonts w:asciiTheme="minorBidi" w:hAnsiTheme="minorBidi" w:cstheme="minorBidi"/>
                <w:b/>
                <w:color w:val="000000"/>
                <w:u w:val="single"/>
              </w:rPr>
            </w:pPr>
          </w:p>
        </w:tc>
        <w:tc>
          <w:tcPr>
            <w:tcW w:w="3644" w:type="dxa"/>
            <w:vAlign w:val="center"/>
          </w:tcPr>
          <w:p w14:paraId="02D90A83" w14:textId="77777777" w:rsidR="007D1E4D" w:rsidRPr="00CE3084" w:rsidRDefault="007D1E4D" w:rsidP="007D1E4D">
            <w:pPr>
              <w:tabs>
                <w:tab w:val="clear" w:pos="720"/>
              </w:tabs>
              <w:overflowPunct/>
              <w:spacing w:after="0"/>
              <w:textAlignment w:val="auto"/>
              <w:rPr>
                <w:rFonts w:asciiTheme="minorBidi" w:hAnsiTheme="minorBidi" w:cstheme="minorBidi"/>
                <w:color w:val="000000"/>
                <w:lang w:bidi="he-IL"/>
              </w:rPr>
            </w:pPr>
          </w:p>
        </w:tc>
        <w:tc>
          <w:tcPr>
            <w:tcW w:w="1710" w:type="dxa"/>
            <w:vAlign w:val="center"/>
          </w:tcPr>
          <w:p w14:paraId="5B74E8AE" w14:textId="77777777" w:rsidR="007D1E4D" w:rsidRPr="00CE3084" w:rsidRDefault="007D1E4D" w:rsidP="007D1E4D">
            <w:pPr>
              <w:tabs>
                <w:tab w:val="clear" w:pos="720"/>
              </w:tabs>
              <w:overflowPunct/>
              <w:spacing w:after="0"/>
              <w:textAlignment w:val="auto"/>
              <w:rPr>
                <w:rFonts w:asciiTheme="minorBidi" w:hAnsiTheme="minorBidi" w:cstheme="minorBidi"/>
                <w:color w:val="000000"/>
                <w:lang w:bidi="he-IL"/>
              </w:rPr>
            </w:pPr>
          </w:p>
        </w:tc>
      </w:tr>
      <w:tr w:rsidR="00DB1494" w:rsidRPr="00CE3084" w14:paraId="57EBEAF2" w14:textId="77777777" w:rsidTr="00A1459B">
        <w:trPr>
          <w:cantSplit/>
          <w:trHeight w:val="124"/>
        </w:trPr>
        <w:tc>
          <w:tcPr>
            <w:tcW w:w="1368" w:type="dxa"/>
          </w:tcPr>
          <w:p w14:paraId="02163E17" w14:textId="02F9C45E" w:rsidR="00DB1494" w:rsidRPr="003A4192" w:rsidRDefault="00DB1494" w:rsidP="00DB1494">
            <w:pPr>
              <w:tabs>
                <w:tab w:val="clear" w:pos="720"/>
              </w:tabs>
              <w:overflowPunct/>
              <w:spacing w:after="0"/>
              <w:textAlignment w:val="auto"/>
              <w:rPr>
                <w:rFonts w:asciiTheme="minorBidi" w:hAnsiTheme="minorBidi" w:cstheme="minorBidi"/>
                <w:color w:val="76923C" w:themeColor="accent3" w:themeShade="BF"/>
                <w:lang w:bidi="he-IL"/>
              </w:rPr>
            </w:pPr>
            <w:r w:rsidRPr="003A4192">
              <w:rPr>
                <w:rFonts w:ascii="Arial" w:hAnsi="Arial"/>
                <w:bCs/>
                <w:color w:val="76923C" w:themeColor="accent3" w:themeShade="BF"/>
              </w:rPr>
              <w:t>113078</w:t>
            </w:r>
          </w:p>
        </w:tc>
        <w:tc>
          <w:tcPr>
            <w:tcW w:w="3466" w:type="dxa"/>
          </w:tcPr>
          <w:p w14:paraId="2A58B918" w14:textId="42EF0604" w:rsidR="00DB1494" w:rsidRPr="003A4192" w:rsidRDefault="00DB1494" w:rsidP="00DB1494">
            <w:pPr>
              <w:tabs>
                <w:tab w:val="clear" w:pos="720"/>
              </w:tabs>
              <w:overflowPunct/>
              <w:spacing w:after="0"/>
              <w:textAlignment w:val="auto"/>
              <w:rPr>
                <w:rFonts w:asciiTheme="minorBidi" w:hAnsiTheme="minorBidi" w:cstheme="minorBidi"/>
                <w:b/>
                <w:color w:val="76923C" w:themeColor="accent3" w:themeShade="BF"/>
                <w:u w:val="single"/>
              </w:rPr>
            </w:pPr>
            <w:r w:rsidRPr="003A4192">
              <w:rPr>
                <w:rFonts w:ascii="Arial" w:hAnsi="Arial"/>
                <w:bCs/>
                <w:color w:val="76923C" w:themeColor="accent3" w:themeShade="BF"/>
              </w:rPr>
              <w:t>Maximum intensity projection</w:t>
            </w:r>
          </w:p>
        </w:tc>
        <w:tc>
          <w:tcPr>
            <w:tcW w:w="3644" w:type="dxa"/>
            <w:vAlign w:val="center"/>
          </w:tcPr>
          <w:p w14:paraId="28C1A52A" w14:textId="65EC33FA" w:rsidR="00DB1494" w:rsidRPr="003A4192" w:rsidRDefault="00792CF9" w:rsidP="00DB1494">
            <w:pPr>
              <w:tabs>
                <w:tab w:val="clear" w:pos="720"/>
              </w:tabs>
              <w:overflowPunct/>
              <w:spacing w:after="0"/>
              <w:textAlignment w:val="auto"/>
              <w:rPr>
                <w:rFonts w:asciiTheme="minorBidi" w:hAnsiTheme="minorBidi" w:cstheme="minorBidi"/>
                <w:color w:val="76923C" w:themeColor="accent3" w:themeShade="BF"/>
                <w:lang w:bidi="he-IL"/>
              </w:rPr>
            </w:pPr>
            <w:r w:rsidRPr="003A4192">
              <w:rPr>
                <w:rFonts w:asciiTheme="minorBidi" w:hAnsiTheme="minorBidi" w:cstheme="minorBidi"/>
                <w:color w:val="76923C" w:themeColor="accent3" w:themeShade="BF"/>
                <w:lang w:bidi="he-IL"/>
              </w:rPr>
              <w:t>Values are derived by maximum intensity projection of acquired data.</w:t>
            </w:r>
          </w:p>
        </w:tc>
        <w:tc>
          <w:tcPr>
            <w:tcW w:w="1710" w:type="dxa"/>
            <w:vAlign w:val="center"/>
          </w:tcPr>
          <w:p w14:paraId="27EA05C4" w14:textId="77777777" w:rsidR="00DB1494" w:rsidRPr="00CE3084" w:rsidRDefault="00DB1494" w:rsidP="00DB1494">
            <w:pPr>
              <w:tabs>
                <w:tab w:val="clear" w:pos="720"/>
              </w:tabs>
              <w:overflowPunct/>
              <w:spacing w:after="0"/>
              <w:textAlignment w:val="auto"/>
              <w:rPr>
                <w:rFonts w:asciiTheme="minorBidi" w:hAnsiTheme="minorBidi" w:cstheme="minorBidi"/>
                <w:color w:val="000000"/>
                <w:lang w:bidi="he-IL"/>
              </w:rPr>
            </w:pPr>
          </w:p>
        </w:tc>
      </w:tr>
      <w:tr w:rsidR="00DB1494" w:rsidRPr="00CE3084" w14:paraId="50FDBD6C" w14:textId="77777777" w:rsidTr="00A1459B">
        <w:trPr>
          <w:cantSplit/>
          <w:trHeight w:val="124"/>
        </w:trPr>
        <w:tc>
          <w:tcPr>
            <w:tcW w:w="1368" w:type="dxa"/>
          </w:tcPr>
          <w:p w14:paraId="21D259A3" w14:textId="66C6A650" w:rsidR="00DB1494" w:rsidRPr="003A4192" w:rsidRDefault="00DB1494" w:rsidP="00DB1494">
            <w:pPr>
              <w:tabs>
                <w:tab w:val="clear" w:pos="720"/>
              </w:tabs>
              <w:overflowPunct/>
              <w:spacing w:after="0"/>
              <w:textAlignment w:val="auto"/>
              <w:rPr>
                <w:rFonts w:asciiTheme="minorBidi" w:hAnsiTheme="minorBidi" w:cstheme="minorBidi"/>
                <w:color w:val="76923C" w:themeColor="accent3" w:themeShade="BF"/>
                <w:lang w:bidi="he-IL"/>
              </w:rPr>
            </w:pPr>
            <w:r w:rsidRPr="003A4192">
              <w:rPr>
                <w:rFonts w:ascii="Arial" w:hAnsi="Arial"/>
                <w:bCs/>
                <w:color w:val="76923C" w:themeColor="accent3" w:themeShade="BF"/>
              </w:rPr>
              <w:t>113079</w:t>
            </w:r>
          </w:p>
        </w:tc>
        <w:tc>
          <w:tcPr>
            <w:tcW w:w="3466" w:type="dxa"/>
          </w:tcPr>
          <w:p w14:paraId="1DC574B8" w14:textId="6DE73A41" w:rsidR="00DB1494" w:rsidRPr="003A4192" w:rsidRDefault="00DB1494" w:rsidP="00DB1494">
            <w:pPr>
              <w:tabs>
                <w:tab w:val="clear" w:pos="720"/>
              </w:tabs>
              <w:overflowPunct/>
              <w:spacing w:after="0"/>
              <w:textAlignment w:val="auto"/>
              <w:rPr>
                <w:rFonts w:asciiTheme="minorBidi" w:hAnsiTheme="minorBidi" w:cstheme="minorBidi"/>
                <w:b/>
                <w:color w:val="76923C" w:themeColor="accent3" w:themeShade="BF"/>
                <w:u w:val="single"/>
              </w:rPr>
            </w:pPr>
            <w:r w:rsidRPr="003A4192">
              <w:rPr>
                <w:rFonts w:ascii="Arial" w:hAnsi="Arial"/>
                <w:bCs/>
                <w:color w:val="76923C" w:themeColor="accent3" w:themeShade="BF"/>
              </w:rPr>
              <w:t>Minimum intensity projection</w:t>
            </w:r>
          </w:p>
        </w:tc>
        <w:tc>
          <w:tcPr>
            <w:tcW w:w="3644" w:type="dxa"/>
            <w:vAlign w:val="center"/>
          </w:tcPr>
          <w:p w14:paraId="3B1B7AA8" w14:textId="346F13E8" w:rsidR="00DB1494" w:rsidRPr="003A4192" w:rsidRDefault="00792CF9" w:rsidP="00DB1494">
            <w:pPr>
              <w:tabs>
                <w:tab w:val="clear" w:pos="720"/>
              </w:tabs>
              <w:overflowPunct/>
              <w:spacing w:after="0"/>
              <w:textAlignment w:val="auto"/>
              <w:rPr>
                <w:rFonts w:asciiTheme="minorBidi" w:hAnsiTheme="minorBidi" w:cstheme="minorBidi"/>
                <w:color w:val="76923C" w:themeColor="accent3" w:themeShade="BF"/>
                <w:lang w:bidi="he-IL"/>
              </w:rPr>
            </w:pPr>
            <w:r w:rsidRPr="003A4192">
              <w:rPr>
                <w:rFonts w:asciiTheme="minorBidi" w:hAnsiTheme="minorBidi" w:cstheme="minorBidi"/>
                <w:color w:val="76923C" w:themeColor="accent3" w:themeShade="BF"/>
                <w:lang w:bidi="he-IL"/>
              </w:rPr>
              <w:t>Values are derived by minimum intensity projection of acquired data.</w:t>
            </w:r>
          </w:p>
        </w:tc>
        <w:tc>
          <w:tcPr>
            <w:tcW w:w="1710" w:type="dxa"/>
            <w:vAlign w:val="center"/>
          </w:tcPr>
          <w:p w14:paraId="283D4145" w14:textId="77777777" w:rsidR="00DB1494" w:rsidRPr="00CE3084" w:rsidRDefault="00DB1494" w:rsidP="00DB1494">
            <w:pPr>
              <w:tabs>
                <w:tab w:val="clear" w:pos="720"/>
              </w:tabs>
              <w:overflowPunct/>
              <w:spacing w:after="0"/>
              <w:textAlignment w:val="auto"/>
              <w:rPr>
                <w:rFonts w:asciiTheme="minorBidi" w:hAnsiTheme="minorBidi" w:cstheme="minorBidi"/>
                <w:color w:val="000000"/>
                <w:lang w:bidi="he-IL"/>
              </w:rPr>
            </w:pPr>
          </w:p>
        </w:tc>
      </w:tr>
      <w:tr w:rsidR="00E27F10" w:rsidRPr="00CE3084" w14:paraId="120260DF" w14:textId="77777777" w:rsidTr="003A4192">
        <w:trPr>
          <w:cantSplit/>
          <w:trHeight w:val="124"/>
        </w:trPr>
        <w:tc>
          <w:tcPr>
            <w:tcW w:w="1368" w:type="dxa"/>
          </w:tcPr>
          <w:p w14:paraId="0380B815" w14:textId="6FA66D3E" w:rsidR="00E27F10" w:rsidRPr="00CE3084" w:rsidRDefault="00962199" w:rsidP="00A1459B">
            <w:pPr>
              <w:tabs>
                <w:tab w:val="clear" w:pos="720"/>
              </w:tabs>
              <w:overflowPunct/>
              <w:spacing w:after="0"/>
              <w:textAlignment w:val="auto"/>
              <w:rPr>
                <w:rFonts w:asciiTheme="minorBidi" w:hAnsiTheme="minorBidi" w:cstheme="minorBidi"/>
                <w:color w:val="000000"/>
                <w:lang w:bidi="he-IL"/>
              </w:rPr>
            </w:pPr>
            <w:r>
              <w:rPr>
                <w:rFonts w:asciiTheme="minorBidi" w:hAnsiTheme="minorBidi" w:cstheme="minorBidi"/>
                <w:color w:val="000000"/>
                <w:lang w:bidi="he-IL"/>
              </w:rPr>
              <w:t>X240-01</w:t>
            </w:r>
          </w:p>
        </w:tc>
        <w:tc>
          <w:tcPr>
            <w:tcW w:w="3466" w:type="dxa"/>
          </w:tcPr>
          <w:p w14:paraId="7C22A82F" w14:textId="02BD53EA" w:rsidR="00E27F10" w:rsidRPr="00CE3084" w:rsidRDefault="00E27F10" w:rsidP="00E27F10">
            <w:pPr>
              <w:tabs>
                <w:tab w:val="clear" w:pos="720"/>
              </w:tabs>
              <w:overflowPunct/>
              <w:spacing w:after="0"/>
              <w:textAlignment w:val="auto"/>
              <w:rPr>
                <w:rFonts w:asciiTheme="minorBidi" w:hAnsiTheme="minorBidi" w:cstheme="minorBidi"/>
                <w:b/>
                <w:color w:val="000000"/>
                <w:u w:val="single"/>
              </w:rPr>
            </w:pPr>
            <w:r w:rsidRPr="00CE3084">
              <w:rPr>
                <w:rFonts w:asciiTheme="minorBidi" w:hAnsiTheme="minorBidi" w:cstheme="minorBidi"/>
                <w:bCs/>
                <w:color w:val="000000"/>
              </w:rPr>
              <w:t>Mean intensity projection</w:t>
            </w:r>
          </w:p>
        </w:tc>
        <w:tc>
          <w:tcPr>
            <w:tcW w:w="3644" w:type="dxa"/>
            <w:vAlign w:val="center"/>
          </w:tcPr>
          <w:p w14:paraId="589B19DE" w14:textId="7E4775E7" w:rsidR="00E27F10" w:rsidRPr="00CE3084" w:rsidRDefault="00E55A39" w:rsidP="00E27F10">
            <w:pPr>
              <w:tabs>
                <w:tab w:val="clear" w:pos="720"/>
              </w:tabs>
              <w:overflowPunct/>
              <w:spacing w:after="0"/>
              <w:textAlignment w:val="auto"/>
              <w:rPr>
                <w:rFonts w:asciiTheme="minorBidi" w:hAnsiTheme="minorBidi" w:cstheme="minorBidi"/>
                <w:color w:val="000000"/>
                <w:lang w:bidi="he-IL"/>
              </w:rPr>
            </w:pPr>
            <w:r w:rsidRPr="00E55A39">
              <w:rPr>
                <w:rFonts w:asciiTheme="minorBidi" w:hAnsiTheme="minorBidi" w:cstheme="minorBidi"/>
                <w:color w:val="000000"/>
                <w:lang w:bidi="he-IL"/>
              </w:rPr>
              <w:t xml:space="preserve">Values are derived by </w:t>
            </w:r>
            <w:r>
              <w:rPr>
                <w:rFonts w:asciiTheme="minorBidi" w:hAnsiTheme="minorBidi" w:cstheme="minorBidi"/>
                <w:color w:val="000000"/>
                <w:lang w:bidi="he-IL"/>
              </w:rPr>
              <w:t>mean</w:t>
            </w:r>
            <w:r w:rsidRPr="00E55A39">
              <w:rPr>
                <w:rFonts w:asciiTheme="minorBidi" w:hAnsiTheme="minorBidi" w:cstheme="minorBidi"/>
                <w:color w:val="000000"/>
                <w:lang w:bidi="he-IL"/>
              </w:rPr>
              <w:t xml:space="preserve"> intensity projection of acquired data.</w:t>
            </w:r>
          </w:p>
        </w:tc>
        <w:tc>
          <w:tcPr>
            <w:tcW w:w="1710" w:type="dxa"/>
            <w:vAlign w:val="center"/>
          </w:tcPr>
          <w:p w14:paraId="513C5129" w14:textId="77777777" w:rsidR="00E27F10" w:rsidRPr="00CE3084" w:rsidRDefault="00E27F10" w:rsidP="00E27F10">
            <w:pPr>
              <w:tabs>
                <w:tab w:val="clear" w:pos="720"/>
              </w:tabs>
              <w:overflowPunct/>
              <w:spacing w:after="0"/>
              <w:textAlignment w:val="auto"/>
              <w:rPr>
                <w:rFonts w:asciiTheme="minorBidi" w:hAnsiTheme="minorBidi" w:cstheme="minorBidi"/>
                <w:color w:val="000000"/>
                <w:lang w:bidi="he-IL"/>
              </w:rPr>
            </w:pPr>
          </w:p>
        </w:tc>
      </w:tr>
      <w:tr w:rsidR="00962199" w:rsidRPr="00CE3084" w14:paraId="672244C7" w14:textId="77777777" w:rsidTr="003A4192">
        <w:trPr>
          <w:cantSplit/>
          <w:trHeight w:val="124"/>
        </w:trPr>
        <w:tc>
          <w:tcPr>
            <w:tcW w:w="1368" w:type="dxa"/>
          </w:tcPr>
          <w:p w14:paraId="720CF319" w14:textId="66DB8D1A"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02</w:t>
            </w:r>
          </w:p>
        </w:tc>
        <w:tc>
          <w:tcPr>
            <w:tcW w:w="3466" w:type="dxa"/>
          </w:tcPr>
          <w:p w14:paraId="75D6EDEE" w14:textId="28B56EAB" w:rsidR="00962199" w:rsidRPr="00CE3084" w:rsidRDefault="00962199" w:rsidP="00962199">
            <w:pPr>
              <w:tabs>
                <w:tab w:val="clear" w:pos="720"/>
              </w:tabs>
              <w:overflowPunct/>
              <w:spacing w:after="0"/>
              <w:textAlignment w:val="auto"/>
              <w:rPr>
                <w:rFonts w:asciiTheme="minorBidi" w:hAnsiTheme="minorBidi" w:cstheme="minorBidi"/>
                <w:bCs/>
                <w:color w:val="000000"/>
              </w:rPr>
            </w:pPr>
            <w:r w:rsidRPr="00CE3084">
              <w:rPr>
                <w:rFonts w:asciiTheme="minorBidi" w:hAnsiTheme="minorBidi" w:cstheme="minorBidi"/>
                <w:bCs/>
                <w:color w:val="000000"/>
              </w:rPr>
              <w:t>Median intensity projection</w:t>
            </w:r>
          </w:p>
        </w:tc>
        <w:tc>
          <w:tcPr>
            <w:tcW w:w="3644" w:type="dxa"/>
            <w:vAlign w:val="center"/>
          </w:tcPr>
          <w:p w14:paraId="5172BA5F" w14:textId="00A720B1"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E55A39">
              <w:rPr>
                <w:rFonts w:asciiTheme="minorBidi" w:hAnsiTheme="minorBidi" w:cstheme="minorBidi"/>
                <w:color w:val="000000"/>
                <w:lang w:bidi="he-IL"/>
              </w:rPr>
              <w:t xml:space="preserve">Values are derived by </w:t>
            </w:r>
            <w:r>
              <w:rPr>
                <w:rFonts w:asciiTheme="minorBidi" w:hAnsiTheme="minorBidi" w:cstheme="minorBidi"/>
                <w:color w:val="000000"/>
                <w:lang w:bidi="he-IL"/>
              </w:rPr>
              <w:t xml:space="preserve">median </w:t>
            </w:r>
            <w:r w:rsidRPr="00E55A39">
              <w:rPr>
                <w:rFonts w:asciiTheme="minorBidi" w:hAnsiTheme="minorBidi" w:cstheme="minorBidi"/>
                <w:color w:val="000000"/>
                <w:lang w:bidi="he-IL"/>
              </w:rPr>
              <w:t>intensity projection of acquired data</w:t>
            </w:r>
          </w:p>
        </w:tc>
        <w:tc>
          <w:tcPr>
            <w:tcW w:w="1710" w:type="dxa"/>
            <w:vAlign w:val="center"/>
          </w:tcPr>
          <w:p w14:paraId="3964B28B"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39496982" w14:textId="77777777" w:rsidTr="003A4192">
        <w:trPr>
          <w:cantSplit/>
          <w:trHeight w:val="124"/>
        </w:trPr>
        <w:tc>
          <w:tcPr>
            <w:tcW w:w="1368" w:type="dxa"/>
          </w:tcPr>
          <w:p w14:paraId="1679A055" w14:textId="37DB9E4D"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03</w:t>
            </w:r>
          </w:p>
        </w:tc>
        <w:tc>
          <w:tcPr>
            <w:tcW w:w="3466" w:type="dxa"/>
          </w:tcPr>
          <w:p w14:paraId="5308A988" w14:textId="506171F9" w:rsidR="00962199" w:rsidRPr="00CE3084" w:rsidRDefault="00962199" w:rsidP="00962199">
            <w:pPr>
              <w:tabs>
                <w:tab w:val="clear" w:pos="720"/>
              </w:tabs>
              <w:overflowPunct/>
              <w:spacing w:after="0"/>
              <w:textAlignment w:val="auto"/>
              <w:rPr>
                <w:rFonts w:asciiTheme="minorBidi" w:hAnsiTheme="minorBidi" w:cstheme="minorBidi"/>
                <w:bCs/>
                <w:color w:val="000000"/>
              </w:rPr>
            </w:pPr>
            <w:r w:rsidRPr="00CE3084">
              <w:rPr>
                <w:rFonts w:asciiTheme="minorBidi" w:hAnsiTheme="minorBidi" w:cstheme="minorBidi"/>
                <w:bCs/>
                <w:color w:val="000000"/>
              </w:rPr>
              <w:t>Summation projection</w:t>
            </w:r>
          </w:p>
        </w:tc>
        <w:tc>
          <w:tcPr>
            <w:tcW w:w="3644" w:type="dxa"/>
            <w:vAlign w:val="center"/>
          </w:tcPr>
          <w:p w14:paraId="0E5C9948" w14:textId="056D064D"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E55A39">
              <w:rPr>
                <w:rFonts w:asciiTheme="minorBidi" w:hAnsiTheme="minorBidi" w:cstheme="minorBidi"/>
                <w:color w:val="000000"/>
                <w:lang w:bidi="he-IL"/>
              </w:rPr>
              <w:t xml:space="preserve">Values are derived by </w:t>
            </w:r>
            <w:r>
              <w:rPr>
                <w:rFonts w:asciiTheme="minorBidi" w:hAnsiTheme="minorBidi" w:cstheme="minorBidi"/>
                <w:color w:val="000000"/>
                <w:lang w:bidi="he-IL"/>
              </w:rPr>
              <w:t>summation of values in the</w:t>
            </w:r>
            <w:r w:rsidRPr="00E55A39">
              <w:rPr>
                <w:rFonts w:asciiTheme="minorBidi" w:hAnsiTheme="minorBidi" w:cstheme="minorBidi"/>
                <w:color w:val="000000"/>
                <w:lang w:bidi="he-IL"/>
              </w:rPr>
              <w:t xml:space="preserve"> projection of acquired data</w:t>
            </w:r>
          </w:p>
        </w:tc>
        <w:tc>
          <w:tcPr>
            <w:tcW w:w="1710" w:type="dxa"/>
            <w:vAlign w:val="center"/>
          </w:tcPr>
          <w:p w14:paraId="11710E97"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654B16EB" w14:textId="77777777" w:rsidTr="003A4192">
        <w:trPr>
          <w:cantSplit/>
          <w:trHeight w:val="124"/>
        </w:trPr>
        <w:tc>
          <w:tcPr>
            <w:tcW w:w="1368" w:type="dxa"/>
          </w:tcPr>
          <w:p w14:paraId="05985592" w14:textId="203925F4"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c>
          <w:tcPr>
            <w:tcW w:w="3466" w:type="dxa"/>
          </w:tcPr>
          <w:p w14:paraId="401763AF" w14:textId="77777777" w:rsidR="00962199" w:rsidRPr="00CE3084" w:rsidRDefault="00962199" w:rsidP="00962199">
            <w:pPr>
              <w:tabs>
                <w:tab w:val="clear" w:pos="720"/>
              </w:tabs>
              <w:overflowPunct/>
              <w:spacing w:after="0"/>
              <w:textAlignment w:val="auto"/>
              <w:rPr>
                <w:rFonts w:asciiTheme="minorBidi" w:hAnsiTheme="minorBidi" w:cstheme="minorBidi"/>
                <w:bCs/>
                <w:color w:val="000000"/>
              </w:rPr>
            </w:pPr>
          </w:p>
        </w:tc>
        <w:tc>
          <w:tcPr>
            <w:tcW w:w="3644" w:type="dxa"/>
            <w:vAlign w:val="center"/>
          </w:tcPr>
          <w:p w14:paraId="5C57F967"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c>
          <w:tcPr>
            <w:tcW w:w="1710" w:type="dxa"/>
            <w:vAlign w:val="center"/>
          </w:tcPr>
          <w:p w14:paraId="3607D38A"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0C16C0FE" w14:textId="77777777" w:rsidTr="003A4192">
        <w:trPr>
          <w:cantSplit/>
          <w:trHeight w:val="124"/>
        </w:trPr>
        <w:tc>
          <w:tcPr>
            <w:tcW w:w="1368" w:type="dxa"/>
          </w:tcPr>
          <w:p w14:paraId="59E306F3" w14:textId="57E23572"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11</w:t>
            </w:r>
          </w:p>
        </w:tc>
        <w:tc>
          <w:tcPr>
            <w:tcW w:w="3466" w:type="dxa"/>
          </w:tcPr>
          <w:p w14:paraId="758E702A" w14:textId="56C8C928" w:rsidR="00962199" w:rsidRPr="00E55A39" w:rsidRDefault="00962199" w:rsidP="00962199">
            <w:pPr>
              <w:tabs>
                <w:tab w:val="clear" w:pos="720"/>
              </w:tabs>
              <w:overflowPunct/>
              <w:spacing w:after="0"/>
              <w:textAlignment w:val="auto"/>
              <w:rPr>
                <w:rFonts w:asciiTheme="minorBidi" w:hAnsiTheme="minorBidi" w:cstheme="minorBidi"/>
                <w:color w:val="000000"/>
              </w:rPr>
            </w:pPr>
            <w:r w:rsidRPr="00E55A39">
              <w:rPr>
                <w:rFonts w:asciiTheme="minorBidi" w:hAnsiTheme="minorBidi" w:cstheme="minorBidi"/>
                <w:color w:val="000000"/>
              </w:rPr>
              <w:t>Probabilistic statement</w:t>
            </w:r>
          </w:p>
        </w:tc>
        <w:tc>
          <w:tcPr>
            <w:tcW w:w="3644" w:type="dxa"/>
            <w:vAlign w:val="center"/>
          </w:tcPr>
          <w:p w14:paraId="7471FDEE"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c>
          <w:tcPr>
            <w:tcW w:w="1710" w:type="dxa"/>
            <w:vAlign w:val="center"/>
          </w:tcPr>
          <w:p w14:paraId="54278B45"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5041C99C" w14:textId="77777777" w:rsidTr="003A4192">
        <w:trPr>
          <w:cantSplit/>
          <w:trHeight w:val="124"/>
        </w:trPr>
        <w:tc>
          <w:tcPr>
            <w:tcW w:w="1368" w:type="dxa"/>
          </w:tcPr>
          <w:p w14:paraId="2B7D9BE6" w14:textId="7B127096"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12</w:t>
            </w:r>
          </w:p>
        </w:tc>
        <w:tc>
          <w:tcPr>
            <w:tcW w:w="3466" w:type="dxa"/>
          </w:tcPr>
          <w:p w14:paraId="0CD29BFA" w14:textId="1B9A300B" w:rsidR="00962199" w:rsidRPr="00E55A39" w:rsidRDefault="00962199" w:rsidP="00962199">
            <w:pPr>
              <w:tabs>
                <w:tab w:val="clear" w:pos="720"/>
              </w:tabs>
              <w:overflowPunct/>
              <w:spacing w:after="0"/>
              <w:textAlignment w:val="auto"/>
              <w:rPr>
                <w:rFonts w:asciiTheme="minorBidi" w:hAnsiTheme="minorBidi" w:cstheme="minorBidi"/>
                <w:color w:val="000000"/>
              </w:rPr>
            </w:pPr>
            <w:r w:rsidRPr="00E55A39">
              <w:rPr>
                <w:rFonts w:asciiTheme="minorBidi" w:hAnsiTheme="minorBidi" w:cstheme="minorBidi"/>
                <w:color w:val="000000"/>
              </w:rPr>
              <w:t>OCT-A probabilistic</w:t>
            </w:r>
          </w:p>
        </w:tc>
        <w:tc>
          <w:tcPr>
            <w:tcW w:w="3644" w:type="dxa"/>
            <w:vAlign w:val="center"/>
          </w:tcPr>
          <w:p w14:paraId="06B67BFF"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c>
          <w:tcPr>
            <w:tcW w:w="1710" w:type="dxa"/>
            <w:vAlign w:val="center"/>
          </w:tcPr>
          <w:p w14:paraId="21BFA5A1"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43744A" w:rsidRPr="00CE3084" w14:paraId="3AE84E6C" w14:textId="77777777" w:rsidTr="00A1459B">
        <w:trPr>
          <w:cantSplit/>
          <w:trHeight w:val="124"/>
        </w:trPr>
        <w:tc>
          <w:tcPr>
            <w:tcW w:w="1368" w:type="dxa"/>
          </w:tcPr>
          <w:p w14:paraId="6782F546" w14:textId="77777777" w:rsidR="0043744A" w:rsidRPr="00CE3084" w:rsidRDefault="0043744A" w:rsidP="00962199">
            <w:pPr>
              <w:tabs>
                <w:tab w:val="clear" w:pos="720"/>
              </w:tabs>
              <w:overflowPunct/>
              <w:spacing w:after="0"/>
              <w:textAlignment w:val="auto"/>
              <w:rPr>
                <w:rFonts w:asciiTheme="minorBidi" w:hAnsiTheme="minorBidi" w:cstheme="minorBidi"/>
                <w:color w:val="000000"/>
                <w:lang w:bidi="he-IL"/>
              </w:rPr>
            </w:pPr>
          </w:p>
        </w:tc>
        <w:tc>
          <w:tcPr>
            <w:tcW w:w="3466" w:type="dxa"/>
          </w:tcPr>
          <w:p w14:paraId="26086A8E" w14:textId="77777777" w:rsidR="0043744A" w:rsidRPr="00CE3084" w:rsidRDefault="0043744A" w:rsidP="00962199">
            <w:pPr>
              <w:tabs>
                <w:tab w:val="clear" w:pos="720"/>
              </w:tabs>
              <w:overflowPunct/>
              <w:spacing w:after="0"/>
              <w:textAlignment w:val="auto"/>
              <w:rPr>
                <w:rFonts w:asciiTheme="minorBidi" w:hAnsiTheme="minorBidi" w:cstheme="minorBidi"/>
                <w:b/>
                <w:bCs/>
                <w:color w:val="000000"/>
                <w:u w:val="single"/>
              </w:rPr>
            </w:pPr>
          </w:p>
        </w:tc>
        <w:tc>
          <w:tcPr>
            <w:tcW w:w="3644" w:type="dxa"/>
            <w:vAlign w:val="center"/>
          </w:tcPr>
          <w:p w14:paraId="2BEC812F" w14:textId="77777777" w:rsidR="0043744A" w:rsidRPr="00CE3084" w:rsidRDefault="0043744A" w:rsidP="00962199">
            <w:pPr>
              <w:tabs>
                <w:tab w:val="clear" w:pos="720"/>
              </w:tabs>
              <w:overflowPunct/>
              <w:spacing w:after="0"/>
              <w:textAlignment w:val="auto"/>
              <w:rPr>
                <w:rFonts w:asciiTheme="minorBidi" w:hAnsiTheme="minorBidi" w:cstheme="minorBidi"/>
                <w:color w:val="000000"/>
                <w:lang w:bidi="he-IL"/>
              </w:rPr>
            </w:pPr>
          </w:p>
        </w:tc>
        <w:tc>
          <w:tcPr>
            <w:tcW w:w="1710" w:type="dxa"/>
            <w:vAlign w:val="center"/>
          </w:tcPr>
          <w:p w14:paraId="2B24B95F" w14:textId="77777777" w:rsidR="0043744A" w:rsidRPr="00CE3084" w:rsidRDefault="0043744A"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6E6BEA09" w14:textId="77777777" w:rsidTr="003A4192">
        <w:trPr>
          <w:cantSplit/>
          <w:trHeight w:val="124"/>
        </w:trPr>
        <w:tc>
          <w:tcPr>
            <w:tcW w:w="1368" w:type="dxa"/>
          </w:tcPr>
          <w:p w14:paraId="659F2DE1" w14:textId="016D7E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20</w:t>
            </w:r>
          </w:p>
        </w:tc>
        <w:tc>
          <w:tcPr>
            <w:tcW w:w="3466" w:type="dxa"/>
          </w:tcPr>
          <w:p w14:paraId="26AFF405" w14:textId="430624FD" w:rsidR="00962199" w:rsidRPr="00CE3084" w:rsidRDefault="00962199" w:rsidP="00962199">
            <w:pPr>
              <w:tabs>
                <w:tab w:val="clear" w:pos="720"/>
              </w:tabs>
              <w:overflowPunct/>
              <w:spacing w:after="0"/>
              <w:textAlignment w:val="auto"/>
              <w:rPr>
                <w:rFonts w:asciiTheme="minorBidi" w:hAnsiTheme="minorBidi" w:cstheme="minorBidi"/>
                <w:b/>
                <w:bCs/>
                <w:color w:val="000000"/>
                <w:u w:val="single"/>
              </w:rPr>
            </w:pPr>
            <w:r w:rsidRPr="00CE3084">
              <w:rPr>
                <w:rStyle w:val="ui-provider"/>
                <w:rFonts w:asciiTheme="minorBidi" w:hAnsiTheme="minorBidi" w:cstheme="minorBidi"/>
                <w14:ligatures w14:val="standardContextual"/>
              </w:rPr>
              <w:t>Avascular complex flow</w:t>
            </w:r>
          </w:p>
        </w:tc>
        <w:tc>
          <w:tcPr>
            <w:tcW w:w="3644" w:type="dxa"/>
          </w:tcPr>
          <w:p w14:paraId="47313124" w14:textId="52722088" w:rsidR="00962199" w:rsidRPr="00CE3084" w:rsidRDefault="00962199" w:rsidP="00962199">
            <w:pPr>
              <w:spacing w:after="0"/>
              <w:rPr>
                <w:rFonts w:asciiTheme="minorBidi" w:hAnsiTheme="minorBidi" w:cstheme="minorBidi"/>
                <w:color w:val="000000"/>
                <w:lang w:bidi="he-IL"/>
              </w:rPr>
            </w:pPr>
            <w:r w:rsidRPr="00CE3084">
              <w:rPr>
                <w:rFonts w:asciiTheme="minorBidi" w:hAnsiTheme="minorBidi" w:cstheme="minorBidi"/>
                <w:color w:val="000000"/>
                <w14:ligatures w14:val="standardContextual"/>
              </w:rPr>
              <w:t xml:space="preserve">Image that illustrates the </w:t>
            </w:r>
            <w:r w:rsidR="00A16BCE" w:rsidRPr="00CE3084">
              <w:rPr>
                <w:rFonts w:asciiTheme="minorBidi" w:hAnsiTheme="minorBidi" w:cstheme="minorBidi"/>
                <w:color w:val="000000"/>
                <w14:ligatures w14:val="standardContextual"/>
              </w:rPr>
              <w:t>vascula</w:t>
            </w:r>
            <w:r w:rsidR="00A16BCE">
              <w:rPr>
                <w:rFonts w:asciiTheme="minorBidi" w:hAnsiTheme="minorBidi" w:cstheme="minorBidi"/>
                <w:color w:val="000000"/>
                <w14:ligatures w14:val="standardContextual"/>
              </w:rPr>
              <w:t>r</w:t>
            </w:r>
            <w:r w:rsidR="00A16BCE" w:rsidRPr="00CE3084">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 xml:space="preserve">flow </w:t>
            </w:r>
            <w:r w:rsidR="003915DD">
              <w:rPr>
                <w:rFonts w:asciiTheme="minorBidi" w:hAnsiTheme="minorBidi" w:cstheme="minorBidi"/>
                <w:color w:val="000000"/>
                <w14:ligatures w14:val="standardContextual"/>
              </w:rPr>
              <w:t>within</w:t>
            </w:r>
            <w:r w:rsidRPr="00CE3084">
              <w:rPr>
                <w:rFonts w:asciiTheme="minorBidi" w:hAnsiTheme="minorBidi" w:cstheme="minorBidi"/>
                <w:color w:val="000000"/>
                <w14:ligatures w14:val="standardContextual"/>
              </w:rPr>
              <w:t xml:space="preserve"> the posterior layers of the retina</w:t>
            </w:r>
            <w:r w:rsidR="00A255F7">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approximately from the posterior border of the outer plexiform layer (OPL)</w:t>
            </w:r>
            <w:r>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 xml:space="preserve">to the level of </w:t>
            </w:r>
            <w:r w:rsidRPr="00E27F10">
              <w:rPr>
                <w:rFonts w:asciiTheme="minorBidi" w:hAnsiTheme="minorBidi" w:cstheme="minorBidi"/>
                <w:color w:val="000000"/>
                <w14:ligatures w14:val="standardContextual"/>
              </w:rPr>
              <w:t>Bruch’s Membrane (BM)</w:t>
            </w:r>
            <w:r>
              <w:rPr>
                <w:rFonts w:asciiTheme="minorBidi" w:hAnsiTheme="minorBidi" w:cstheme="minorBidi"/>
                <w:color w:val="000000"/>
                <w14:ligatures w14:val="standardContextual"/>
              </w:rPr>
              <w:t>.</w:t>
            </w:r>
            <w:r w:rsidRPr="00CE3084">
              <w:rPr>
                <w:rFonts w:asciiTheme="minorBidi" w:hAnsiTheme="minorBidi" w:cstheme="minorBidi"/>
                <w:color w:val="000000"/>
                <w14:ligatures w14:val="standardContextual"/>
              </w:rPr>
              <w:t xml:space="preserve"> For normal eyes, this image would not show detectable vascular flow</w:t>
            </w:r>
            <w:r>
              <w:rPr>
                <w:rFonts w:asciiTheme="minorBidi" w:hAnsiTheme="minorBidi" w:cstheme="minorBidi"/>
                <w:color w:val="000000"/>
                <w14:ligatures w14:val="standardContextual"/>
              </w:rPr>
              <w:t>.</w:t>
            </w:r>
          </w:p>
        </w:tc>
        <w:tc>
          <w:tcPr>
            <w:tcW w:w="1710" w:type="dxa"/>
            <w:vAlign w:val="center"/>
          </w:tcPr>
          <w:p w14:paraId="45371D4D"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2EDC0D7B" w14:textId="77777777" w:rsidTr="003A4192">
        <w:trPr>
          <w:cantSplit/>
          <w:trHeight w:val="1448"/>
        </w:trPr>
        <w:tc>
          <w:tcPr>
            <w:tcW w:w="1368" w:type="dxa"/>
          </w:tcPr>
          <w:p w14:paraId="3DABDF51" w14:textId="4F24640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21</w:t>
            </w:r>
          </w:p>
        </w:tc>
        <w:tc>
          <w:tcPr>
            <w:tcW w:w="3466" w:type="dxa"/>
          </w:tcPr>
          <w:p w14:paraId="05A2EEBC" w14:textId="4AFE05DE" w:rsidR="00962199" w:rsidRPr="00CE3084" w:rsidRDefault="00962199" w:rsidP="00962199">
            <w:pPr>
              <w:tabs>
                <w:tab w:val="clear" w:pos="720"/>
              </w:tabs>
              <w:overflowPunct/>
              <w:spacing w:after="0"/>
              <w:textAlignment w:val="auto"/>
              <w:rPr>
                <w:rStyle w:val="ui-provider"/>
                <w:rFonts w:asciiTheme="minorBidi" w:hAnsiTheme="minorBidi" w:cstheme="minorBidi"/>
                <w14:ligatures w14:val="standardContextual"/>
              </w:rPr>
            </w:pPr>
            <w:r w:rsidRPr="00CE3084">
              <w:rPr>
                <w:rStyle w:val="ui-provider"/>
                <w:rFonts w:asciiTheme="minorBidi" w:hAnsiTheme="minorBidi" w:cstheme="minorBidi"/>
                <w14:ligatures w14:val="standardContextual"/>
              </w:rPr>
              <w:t>Avascular complex map</w:t>
            </w:r>
          </w:p>
        </w:tc>
        <w:tc>
          <w:tcPr>
            <w:tcW w:w="3644" w:type="dxa"/>
          </w:tcPr>
          <w:p w14:paraId="56AD60A3" w14:textId="3FE5347D" w:rsidR="00962199" w:rsidRPr="00CE3084" w:rsidRDefault="00962199" w:rsidP="00962199">
            <w:pPr>
              <w:spacing w:after="0"/>
              <w:rPr>
                <w:rFonts w:asciiTheme="minorBidi" w:hAnsiTheme="minorBidi" w:cstheme="minorBidi"/>
                <w:color w:val="000000"/>
                <w:lang w:bidi="he-IL"/>
              </w:rPr>
            </w:pPr>
            <w:r w:rsidRPr="00CE3084">
              <w:rPr>
                <w:rFonts w:asciiTheme="minorBidi" w:hAnsiTheme="minorBidi" w:cstheme="minorBidi"/>
                <w:color w:val="000000"/>
                <w14:ligatures w14:val="standardContextual"/>
              </w:rPr>
              <w:t xml:space="preserve">Image that illustrates the structural reflectance </w:t>
            </w:r>
            <w:r w:rsidR="003915DD">
              <w:rPr>
                <w:rFonts w:asciiTheme="minorBidi" w:hAnsiTheme="minorBidi" w:cstheme="minorBidi"/>
                <w:color w:val="000000"/>
                <w14:ligatures w14:val="standardContextual"/>
              </w:rPr>
              <w:t>within</w:t>
            </w:r>
            <w:r w:rsidR="003915DD" w:rsidRPr="00CE3084">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the posterior layers of the retina</w:t>
            </w:r>
            <w:r w:rsidR="00096371">
              <w:rPr>
                <w:rFonts w:asciiTheme="minorBidi" w:hAnsiTheme="minorBidi" w:cstheme="minorBidi"/>
                <w:color w:val="000000"/>
                <w14:ligatures w14:val="standardContextual"/>
              </w:rPr>
              <w:t>,</w:t>
            </w:r>
            <w:r w:rsidRPr="00CE3084">
              <w:rPr>
                <w:rFonts w:asciiTheme="minorBidi" w:hAnsiTheme="minorBidi" w:cstheme="minorBidi"/>
                <w:color w:val="000000"/>
                <w14:ligatures w14:val="standardContextual"/>
              </w:rPr>
              <w:t xml:space="preserve"> approximately from the outer plexiform layer (OPL)</w:t>
            </w:r>
            <w:r>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 xml:space="preserve">to the level of </w:t>
            </w:r>
            <w:r w:rsidRPr="00E27F10">
              <w:rPr>
                <w:rFonts w:asciiTheme="minorBidi" w:hAnsiTheme="minorBidi" w:cstheme="minorBidi"/>
                <w:color w:val="000000"/>
                <w14:ligatures w14:val="standardContextual"/>
              </w:rPr>
              <w:t>Bruch’s Membrane (BM)</w:t>
            </w:r>
            <w:r>
              <w:rPr>
                <w:rFonts w:asciiTheme="minorBidi" w:hAnsiTheme="minorBidi" w:cstheme="minorBidi"/>
                <w:color w:val="000000"/>
                <w14:ligatures w14:val="standardContextual"/>
              </w:rPr>
              <w:t>.</w:t>
            </w:r>
          </w:p>
        </w:tc>
        <w:tc>
          <w:tcPr>
            <w:tcW w:w="1710" w:type="dxa"/>
            <w:vAlign w:val="center"/>
          </w:tcPr>
          <w:p w14:paraId="54612BD9"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58E77C7E" w14:textId="77777777" w:rsidTr="003A4192">
        <w:trPr>
          <w:cantSplit/>
          <w:trHeight w:val="124"/>
        </w:trPr>
        <w:tc>
          <w:tcPr>
            <w:tcW w:w="1368" w:type="dxa"/>
          </w:tcPr>
          <w:p w14:paraId="49E6AE60" w14:textId="3C133CDF"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22</w:t>
            </w:r>
          </w:p>
        </w:tc>
        <w:tc>
          <w:tcPr>
            <w:tcW w:w="3466" w:type="dxa"/>
          </w:tcPr>
          <w:p w14:paraId="31BC6B13" w14:textId="439FC776" w:rsidR="00962199" w:rsidRPr="00CE3084" w:rsidRDefault="00962199" w:rsidP="00962199">
            <w:pPr>
              <w:tabs>
                <w:tab w:val="clear" w:pos="720"/>
              </w:tabs>
              <w:overflowPunct/>
              <w:spacing w:after="0"/>
              <w:textAlignment w:val="auto"/>
              <w:rPr>
                <w:rStyle w:val="ui-provider"/>
                <w:rFonts w:asciiTheme="minorBidi" w:hAnsiTheme="minorBidi" w:cstheme="minorBidi"/>
                <w14:ligatures w14:val="standardContextual"/>
              </w:rPr>
            </w:pPr>
            <w:r w:rsidRPr="00CE3084">
              <w:rPr>
                <w:rStyle w:val="ui-provider"/>
                <w:rFonts w:asciiTheme="minorBidi" w:hAnsiTheme="minorBidi" w:cstheme="minorBidi"/>
                <w14:ligatures w14:val="standardContextual"/>
              </w:rPr>
              <w:t>Superficial vascular plexus flow</w:t>
            </w:r>
          </w:p>
        </w:tc>
        <w:tc>
          <w:tcPr>
            <w:tcW w:w="3644" w:type="dxa"/>
          </w:tcPr>
          <w:p w14:paraId="24647558" w14:textId="546079E9" w:rsidR="00962199" w:rsidRPr="00CE3084" w:rsidRDefault="00962199" w:rsidP="00962199">
            <w:pPr>
              <w:spacing w:after="0"/>
              <w:rPr>
                <w:rFonts w:asciiTheme="minorBidi" w:hAnsiTheme="minorBidi" w:cstheme="minorBidi"/>
                <w:color w:val="000000"/>
                <w:lang w:bidi="he-IL"/>
              </w:rPr>
            </w:pPr>
            <w:r w:rsidRPr="00CE3084">
              <w:rPr>
                <w:rFonts w:asciiTheme="minorBidi" w:hAnsiTheme="minorBidi" w:cstheme="minorBidi"/>
                <w:color w:val="000000"/>
                <w14:ligatures w14:val="standardContextual"/>
              </w:rPr>
              <w:t xml:space="preserve">Image that illustrates the </w:t>
            </w:r>
            <w:r w:rsidR="00A16BCE" w:rsidRPr="00CE3084">
              <w:rPr>
                <w:rFonts w:asciiTheme="minorBidi" w:hAnsiTheme="minorBidi" w:cstheme="minorBidi"/>
                <w:color w:val="000000"/>
                <w14:ligatures w14:val="standardContextual"/>
              </w:rPr>
              <w:t>vascula</w:t>
            </w:r>
            <w:r w:rsidR="00A16BCE">
              <w:rPr>
                <w:rFonts w:asciiTheme="minorBidi" w:hAnsiTheme="minorBidi" w:cstheme="minorBidi"/>
                <w:color w:val="000000"/>
                <w14:ligatures w14:val="standardContextual"/>
              </w:rPr>
              <w:t xml:space="preserve">r </w:t>
            </w:r>
            <w:r w:rsidRPr="00CE3084">
              <w:rPr>
                <w:rFonts w:asciiTheme="minorBidi" w:hAnsiTheme="minorBidi" w:cstheme="minorBidi"/>
                <w:color w:val="000000"/>
                <w14:ligatures w14:val="standardContextual"/>
              </w:rPr>
              <w:t xml:space="preserve">flow </w:t>
            </w:r>
            <w:r w:rsidRPr="003F1898">
              <w:rPr>
                <w:rFonts w:asciiTheme="minorBidi" w:hAnsiTheme="minorBidi" w:cstheme="minorBidi"/>
                <w:color w:val="000000"/>
                <w14:ligatures w14:val="standardContextual"/>
              </w:rPr>
              <w:t>within</w:t>
            </w:r>
            <w:r w:rsidRPr="00CE3084">
              <w:rPr>
                <w:rFonts w:asciiTheme="minorBidi" w:hAnsiTheme="minorBidi" w:cstheme="minorBidi"/>
                <w:color w:val="000000"/>
                <w14:ligatures w14:val="standardContextual"/>
              </w:rPr>
              <w:t xml:space="preserve"> the anterior layers of retina</w:t>
            </w:r>
            <w:r w:rsidR="00096371">
              <w:rPr>
                <w:rFonts w:asciiTheme="minorBidi" w:hAnsiTheme="minorBidi" w:cstheme="minorBidi"/>
                <w:color w:val="000000"/>
                <w14:ligatures w14:val="standardContextual"/>
              </w:rPr>
              <w:t>,</w:t>
            </w:r>
            <w:r w:rsidRPr="00CE3084">
              <w:rPr>
                <w:rFonts w:asciiTheme="minorBidi" w:hAnsiTheme="minorBidi" w:cstheme="minorBidi"/>
                <w:color w:val="000000"/>
                <w14:ligatures w14:val="standardContextual"/>
              </w:rPr>
              <w:t xml:space="preserve"> approximately from the posterior border of the </w:t>
            </w:r>
            <w:r w:rsidRPr="00E55A39">
              <w:rPr>
                <w:rFonts w:asciiTheme="minorBidi" w:hAnsiTheme="minorBidi" w:cstheme="minorBidi"/>
                <w:color w:val="000000"/>
                <w14:ligatures w14:val="standardContextual"/>
              </w:rPr>
              <w:t>retinal nerve fiber layer (RNFL)</w:t>
            </w:r>
            <w:r>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to the inner plexiform layer (IPL).</w:t>
            </w:r>
          </w:p>
        </w:tc>
        <w:tc>
          <w:tcPr>
            <w:tcW w:w="1710" w:type="dxa"/>
            <w:vAlign w:val="center"/>
          </w:tcPr>
          <w:p w14:paraId="3CF688B6"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08752B21" w14:textId="77777777" w:rsidTr="003A4192">
        <w:trPr>
          <w:cantSplit/>
          <w:trHeight w:val="124"/>
        </w:trPr>
        <w:tc>
          <w:tcPr>
            <w:tcW w:w="1368" w:type="dxa"/>
          </w:tcPr>
          <w:p w14:paraId="47C8878A" w14:textId="12310380"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23</w:t>
            </w:r>
          </w:p>
        </w:tc>
        <w:tc>
          <w:tcPr>
            <w:tcW w:w="3466" w:type="dxa"/>
          </w:tcPr>
          <w:p w14:paraId="73049644" w14:textId="12045327" w:rsidR="00962199" w:rsidRPr="00CE3084" w:rsidRDefault="00962199" w:rsidP="00962199">
            <w:pPr>
              <w:tabs>
                <w:tab w:val="clear" w:pos="720"/>
              </w:tabs>
              <w:overflowPunct/>
              <w:spacing w:after="0"/>
              <w:textAlignment w:val="auto"/>
              <w:rPr>
                <w:rStyle w:val="ui-provider"/>
                <w:rFonts w:asciiTheme="minorBidi" w:hAnsiTheme="minorBidi" w:cstheme="minorBidi"/>
                <w14:ligatures w14:val="standardContextual"/>
              </w:rPr>
            </w:pPr>
            <w:r w:rsidRPr="00CE3084">
              <w:rPr>
                <w:rStyle w:val="ui-provider"/>
                <w:rFonts w:asciiTheme="minorBidi" w:hAnsiTheme="minorBidi" w:cstheme="minorBidi"/>
                <w14:ligatures w14:val="standardContextual"/>
              </w:rPr>
              <w:t>Superficial vascular plexus map</w:t>
            </w:r>
          </w:p>
        </w:tc>
        <w:tc>
          <w:tcPr>
            <w:tcW w:w="3644" w:type="dxa"/>
          </w:tcPr>
          <w:p w14:paraId="1205A671" w14:textId="61052063" w:rsidR="00962199" w:rsidRPr="00CE3084" w:rsidRDefault="00962199" w:rsidP="00962199">
            <w:pPr>
              <w:spacing w:after="0"/>
              <w:rPr>
                <w:rFonts w:asciiTheme="minorBidi" w:hAnsiTheme="minorBidi" w:cstheme="minorBidi"/>
                <w:color w:val="000000"/>
                <w:lang w:bidi="he-IL"/>
              </w:rPr>
            </w:pPr>
            <w:r w:rsidRPr="00CE3084">
              <w:rPr>
                <w:rFonts w:asciiTheme="minorBidi" w:hAnsiTheme="minorBidi" w:cstheme="minorBidi"/>
                <w:color w:val="000000"/>
                <w14:ligatures w14:val="standardContextual"/>
              </w:rPr>
              <w:t>Image that illustrates the structural reflectance within the anterior layers of retina</w:t>
            </w:r>
            <w:r w:rsidR="00096371">
              <w:rPr>
                <w:rFonts w:asciiTheme="minorBidi" w:hAnsiTheme="minorBidi" w:cstheme="minorBidi"/>
                <w:color w:val="000000"/>
                <w14:ligatures w14:val="standardContextual"/>
              </w:rPr>
              <w:t>,</w:t>
            </w:r>
            <w:r w:rsidRPr="00CE3084">
              <w:rPr>
                <w:rFonts w:asciiTheme="minorBidi" w:hAnsiTheme="minorBidi" w:cstheme="minorBidi"/>
                <w:color w:val="000000"/>
                <w14:ligatures w14:val="standardContextual"/>
              </w:rPr>
              <w:t xml:space="preserve"> approximately from the posterior border of the </w:t>
            </w:r>
            <w:r w:rsidRPr="00E55A39">
              <w:rPr>
                <w:rFonts w:asciiTheme="minorBidi" w:hAnsiTheme="minorBidi" w:cstheme="minorBidi"/>
                <w:color w:val="000000"/>
                <w14:ligatures w14:val="standardContextual"/>
              </w:rPr>
              <w:t>retinal nerve fiber layer (RNFL)</w:t>
            </w:r>
            <w:r>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to inner plexiform layer (IPL).</w:t>
            </w:r>
          </w:p>
        </w:tc>
        <w:tc>
          <w:tcPr>
            <w:tcW w:w="1710" w:type="dxa"/>
            <w:vAlign w:val="center"/>
          </w:tcPr>
          <w:p w14:paraId="7DCEFAB7"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407FF7F6" w14:textId="77777777" w:rsidTr="003A4192">
        <w:trPr>
          <w:cantSplit/>
          <w:trHeight w:val="124"/>
        </w:trPr>
        <w:tc>
          <w:tcPr>
            <w:tcW w:w="1368" w:type="dxa"/>
          </w:tcPr>
          <w:p w14:paraId="5BC3F4D5" w14:textId="3845A90C"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lastRenderedPageBreak/>
              <w:t>X240-</w:t>
            </w:r>
            <w:r>
              <w:rPr>
                <w:rFonts w:asciiTheme="minorBidi" w:hAnsiTheme="minorBidi" w:cstheme="minorBidi"/>
                <w:color w:val="000000"/>
                <w:lang w:bidi="he-IL"/>
              </w:rPr>
              <w:t>24</w:t>
            </w:r>
          </w:p>
        </w:tc>
        <w:tc>
          <w:tcPr>
            <w:tcW w:w="3466" w:type="dxa"/>
          </w:tcPr>
          <w:p w14:paraId="07948625" w14:textId="085879DA" w:rsidR="00962199" w:rsidRPr="00CE3084" w:rsidRDefault="00962199" w:rsidP="00962199">
            <w:pPr>
              <w:tabs>
                <w:tab w:val="clear" w:pos="720"/>
              </w:tabs>
              <w:overflowPunct/>
              <w:spacing w:after="0"/>
              <w:textAlignment w:val="auto"/>
              <w:rPr>
                <w:rStyle w:val="ui-provider"/>
                <w:rFonts w:asciiTheme="minorBidi" w:hAnsiTheme="minorBidi" w:cstheme="minorBidi"/>
                <w14:ligatures w14:val="standardContextual"/>
              </w:rPr>
            </w:pPr>
            <w:r w:rsidRPr="00CE3084">
              <w:rPr>
                <w:rStyle w:val="ui-provider"/>
                <w:rFonts w:asciiTheme="minorBidi" w:hAnsiTheme="minorBidi" w:cstheme="minorBidi"/>
                <w14:ligatures w14:val="standardContextual"/>
              </w:rPr>
              <w:t>Deep capillary plexus flow</w:t>
            </w:r>
          </w:p>
        </w:tc>
        <w:tc>
          <w:tcPr>
            <w:tcW w:w="3644" w:type="dxa"/>
          </w:tcPr>
          <w:p w14:paraId="67EAE918" w14:textId="3F1FD968" w:rsidR="00962199" w:rsidRPr="00CE3084" w:rsidRDefault="00962199" w:rsidP="00962199">
            <w:pPr>
              <w:spacing w:after="0"/>
              <w:rPr>
                <w:rFonts w:asciiTheme="minorBidi" w:hAnsiTheme="minorBidi" w:cstheme="minorBidi"/>
                <w14:ligatures w14:val="standardContextual"/>
              </w:rPr>
            </w:pPr>
            <w:r w:rsidRPr="00CE3084">
              <w:rPr>
                <w:rFonts w:asciiTheme="minorBidi" w:hAnsiTheme="minorBidi" w:cstheme="minorBidi"/>
                <w:color w:val="000000"/>
                <w14:ligatures w14:val="standardContextual"/>
              </w:rPr>
              <w:t xml:space="preserve">Image that illustrates the </w:t>
            </w:r>
            <w:r w:rsidR="00A16BCE">
              <w:rPr>
                <w:rFonts w:asciiTheme="minorBidi" w:hAnsiTheme="minorBidi" w:cstheme="minorBidi"/>
                <w:color w:val="000000"/>
                <w14:ligatures w14:val="standardContextual"/>
              </w:rPr>
              <w:t>vascular</w:t>
            </w:r>
            <w:r w:rsidRPr="00CE3084">
              <w:rPr>
                <w:rFonts w:asciiTheme="minorBidi" w:hAnsiTheme="minorBidi" w:cstheme="minorBidi"/>
                <w:color w:val="000000"/>
                <w14:ligatures w14:val="standardContextual"/>
              </w:rPr>
              <w:t xml:space="preserve"> flow </w:t>
            </w:r>
            <w:r w:rsidR="003F1898">
              <w:rPr>
                <w:rFonts w:asciiTheme="minorBidi" w:hAnsiTheme="minorBidi" w:cstheme="minorBidi"/>
                <w:color w:val="000000"/>
                <w14:ligatures w14:val="standardContextual"/>
              </w:rPr>
              <w:t>within</w:t>
            </w:r>
            <w:r w:rsidR="003F1898" w:rsidRPr="00CE3084">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 xml:space="preserve">the plexiform layers </w:t>
            </w:r>
            <w:r w:rsidR="005505E7">
              <w:rPr>
                <w:rFonts w:asciiTheme="minorBidi" w:hAnsiTheme="minorBidi" w:cstheme="minorBidi"/>
                <w:color w:val="000000"/>
                <w14:ligatures w14:val="standardContextual"/>
              </w:rPr>
              <w:t>of</w:t>
            </w:r>
            <w:r w:rsidR="005505E7" w:rsidRPr="00CE3084">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the retina</w:t>
            </w:r>
            <w:r w:rsidR="00096371">
              <w:rPr>
                <w:rFonts w:asciiTheme="minorBidi" w:hAnsiTheme="minorBidi" w:cstheme="minorBidi"/>
                <w:color w:val="000000"/>
                <w14:ligatures w14:val="standardContextual"/>
              </w:rPr>
              <w:t>,</w:t>
            </w:r>
            <w:r w:rsidRPr="00CE3084">
              <w:rPr>
                <w:rFonts w:asciiTheme="minorBidi" w:hAnsiTheme="minorBidi" w:cstheme="minorBidi"/>
                <w:color w:val="000000"/>
                <w14:ligatures w14:val="standardContextual"/>
              </w:rPr>
              <w:t xml:space="preserve"> approximately from within the inner Nuclear layer (INL) to posterior border of the outer plexiform layer (OPL)</w:t>
            </w:r>
          </w:p>
        </w:tc>
        <w:tc>
          <w:tcPr>
            <w:tcW w:w="1710" w:type="dxa"/>
            <w:vAlign w:val="center"/>
          </w:tcPr>
          <w:p w14:paraId="39FD2BA4"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5A0152CF" w14:textId="77777777" w:rsidTr="003A4192">
        <w:trPr>
          <w:cantSplit/>
          <w:trHeight w:val="124"/>
        </w:trPr>
        <w:tc>
          <w:tcPr>
            <w:tcW w:w="1368" w:type="dxa"/>
          </w:tcPr>
          <w:p w14:paraId="78E14486" w14:textId="68146284"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25</w:t>
            </w:r>
          </w:p>
        </w:tc>
        <w:tc>
          <w:tcPr>
            <w:tcW w:w="3466" w:type="dxa"/>
          </w:tcPr>
          <w:p w14:paraId="750ECF2C" w14:textId="7FD2A24B" w:rsidR="00962199" w:rsidRPr="00CE3084" w:rsidRDefault="00962199" w:rsidP="00962199">
            <w:pPr>
              <w:tabs>
                <w:tab w:val="clear" w:pos="720"/>
              </w:tabs>
              <w:overflowPunct/>
              <w:spacing w:after="0"/>
              <w:textAlignment w:val="auto"/>
              <w:rPr>
                <w:rStyle w:val="ui-provider"/>
                <w:rFonts w:asciiTheme="minorBidi" w:hAnsiTheme="minorBidi" w:cstheme="minorBidi"/>
                <w14:ligatures w14:val="standardContextual"/>
              </w:rPr>
            </w:pPr>
            <w:r w:rsidRPr="00CE3084">
              <w:rPr>
                <w:rStyle w:val="ui-provider"/>
                <w:rFonts w:asciiTheme="minorBidi" w:hAnsiTheme="minorBidi" w:cstheme="minorBidi"/>
                <w14:ligatures w14:val="standardContextual"/>
              </w:rPr>
              <w:t>Deep capillary plexus map</w:t>
            </w:r>
          </w:p>
        </w:tc>
        <w:tc>
          <w:tcPr>
            <w:tcW w:w="3644" w:type="dxa"/>
          </w:tcPr>
          <w:p w14:paraId="542ECCFC" w14:textId="52C08637" w:rsidR="00962199" w:rsidRPr="00CE3084" w:rsidRDefault="00962199" w:rsidP="00962199">
            <w:pPr>
              <w:spacing w:after="0"/>
              <w:rPr>
                <w:rFonts w:asciiTheme="minorBidi" w:hAnsiTheme="minorBidi" w:cstheme="minorBidi"/>
                <w:color w:val="000000"/>
                <w:lang w:bidi="he-IL"/>
              </w:rPr>
            </w:pPr>
            <w:r w:rsidRPr="00CE3084">
              <w:rPr>
                <w:rFonts w:asciiTheme="minorBidi" w:hAnsiTheme="minorBidi" w:cstheme="minorBidi"/>
                <w:color w:val="000000"/>
                <w14:ligatures w14:val="standardContextual"/>
              </w:rPr>
              <w:t xml:space="preserve">Image that illustrates the structural reflectance </w:t>
            </w:r>
            <w:r w:rsidR="007E78FC">
              <w:rPr>
                <w:rFonts w:asciiTheme="minorBidi" w:hAnsiTheme="minorBidi" w:cstheme="minorBidi"/>
                <w:color w:val="000000"/>
                <w14:ligatures w14:val="standardContextual"/>
              </w:rPr>
              <w:t>within</w:t>
            </w:r>
            <w:r w:rsidR="007E78FC" w:rsidRPr="00CE3084">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 xml:space="preserve">the plexiform layers </w:t>
            </w:r>
            <w:r w:rsidR="007E78FC">
              <w:rPr>
                <w:rFonts w:asciiTheme="minorBidi" w:hAnsiTheme="minorBidi" w:cstheme="minorBidi"/>
                <w:color w:val="000000"/>
                <w14:ligatures w14:val="standardContextual"/>
              </w:rPr>
              <w:t>of</w:t>
            </w:r>
            <w:r w:rsidR="007E78FC" w:rsidRPr="00CE3084">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the retina</w:t>
            </w:r>
            <w:r w:rsidR="00096371">
              <w:rPr>
                <w:rFonts w:asciiTheme="minorBidi" w:hAnsiTheme="minorBidi" w:cstheme="minorBidi"/>
                <w:color w:val="000000"/>
                <w14:ligatures w14:val="standardContextual"/>
              </w:rPr>
              <w:t>,</w:t>
            </w:r>
            <w:r w:rsidRPr="00CE3084">
              <w:rPr>
                <w:rFonts w:asciiTheme="minorBidi" w:hAnsiTheme="minorBidi" w:cstheme="minorBidi"/>
                <w:color w:val="000000"/>
                <w14:ligatures w14:val="standardContextual"/>
              </w:rPr>
              <w:t xml:space="preserve"> approximately from within the </w:t>
            </w:r>
            <w:r w:rsidR="00510CD8" w:rsidRPr="00CE3084">
              <w:rPr>
                <w:rFonts w:asciiTheme="minorBidi" w:hAnsiTheme="minorBidi" w:cstheme="minorBidi"/>
                <w:color w:val="000000"/>
                <w14:ligatures w14:val="standardContextual"/>
              </w:rPr>
              <w:t xml:space="preserve">Inner </w:t>
            </w:r>
            <w:r w:rsidRPr="00CE3084">
              <w:rPr>
                <w:rFonts w:asciiTheme="minorBidi" w:hAnsiTheme="minorBidi" w:cstheme="minorBidi"/>
                <w:color w:val="000000"/>
                <w14:ligatures w14:val="standardContextual"/>
              </w:rPr>
              <w:t xml:space="preserve">Nuclear </w:t>
            </w:r>
            <w:r w:rsidR="00510CD8" w:rsidRPr="00CE3084">
              <w:rPr>
                <w:rFonts w:asciiTheme="minorBidi" w:hAnsiTheme="minorBidi" w:cstheme="minorBidi"/>
                <w:color w:val="000000"/>
                <w14:ligatures w14:val="standardContextual"/>
              </w:rPr>
              <w:t xml:space="preserve">Layer </w:t>
            </w:r>
            <w:r w:rsidRPr="00CE3084">
              <w:rPr>
                <w:rFonts w:asciiTheme="minorBidi" w:hAnsiTheme="minorBidi" w:cstheme="minorBidi"/>
                <w:color w:val="000000"/>
                <w14:ligatures w14:val="standardContextual"/>
              </w:rPr>
              <w:t>(INL) to posterior border of the outer plexiform layer (OPL).</w:t>
            </w:r>
          </w:p>
        </w:tc>
        <w:tc>
          <w:tcPr>
            <w:tcW w:w="1710" w:type="dxa"/>
            <w:vAlign w:val="center"/>
          </w:tcPr>
          <w:p w14:paraId="227ABF15"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5600EBC5" w14:textId="77777777" w:rsidTr="003A4192">
        <w:trPr>
          <w:cantSplit/>
          <w:trHeight w:val="124"/>
        </w:trPr>
        <w:tc>
          <w:tcPr>
            <w:tcW w:w="1368" w:type="dxa"/>
          </w:tcPr>
          <w:p w14:paraId="625E45AE" w14:textId="4C4FE4CB"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26</w:t>
            </w:r>
          </w:p>
        </w:tc>
        <w:tc>
          <w:tcPr>
            <w:tcW w:w="3466" w:type="dxa"/>
          </w:tcPr>
          <w:p w14:paraId="55A41C52" w14:textId="2CFD10EE" w:rsidR="00962199" w:rsidRPr="00CE3084" w:rsidRDefault="001979E6" w:rsidP="00962199">
            <w:pPr>
              <w:tabs>
                <w:tab w:val="clear" w:pos="720"/>
              </w:tabs>
              <w:overflowPunct/>
              <w:spacing w:after="0"/>
              <w:textAlignment w:val="auto"/>
              <w:rPr>
                <w:rStyle w:val="ui-provider"/>
                <w:rFonts w:asciiTheme="minorBidi" w:hAnsiTheme="minorBidi" w:cstheme="minorBidi"/>
                <w14:ligatures w14:val="standardContextual"/>
              </w:rPr>
            </w:pPr>
            <w:r>
              <w:rPr>
                <w:rFonts w:asciiTheme="minorBidi" w:hAnsiTheme="minorBidi" w:cstheme="minorBidi"/>
                <w:color w:val="000000"/>
                <w14:ligatures w14:val="standardContextual"/>
              </w:rPr>
              <w:t>R</w:t>
            </w:r>
            <w:r w:rsidR="00962199" w:rsidRPr="00CE3084">
              <w:rPr>
                <w:rFonts w:asciiTheme="minorBidi" w:hAnsiTheme="minorBidi" w:cstheme="minorBidi"/>
                <w:color w:val="000000"/>
                <w14:ligatures w14:val="standardContextual"/>
              </w:rPr>
              <w:t>NFL vascular plexus flow</w:t>
            </w:r>
          </w:p>
        </w:tc>
        <w:tc>
          <w:tcPr>
            <w:tcW w:w="3644" w:type="dxa"/>
          </w:tcPr>
          <w:p w14:paraId="13DF5626" w14:textId="7D0FBDCA"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CE3084">
              <w:rPr>
                <w:rFonts w:asciiTheme="minorBidi" w:hAnsiTheme="minorBidi" w:cstheme="minorBidi"/>
                <w:color w:val="000000"/>
                <w14:ligatures w14:val="standardContextual"/>
              </w:rPr>
              <w:t xml:space="preserve">Image that illustrates the </w:t>
            </w:r>
            <w:r w:rsidR="00A16BCE">
              <w:rPr>
                <w:rFonts w:asciiTheme="minorBidi" w:hAnsiTheme="minorBidi" w:cstheme="minorBidi"/>
                <w:color w:val="000000"/>
                <w14:ligatures w14:val="standardContextual"/>
              </w:rPr>
              <w:t>vascular</w:t>
            </w:r>
            <w:r w:rsidRPr="00CE3084">
              <w:rPr>
                <w:rFonts w:asciiTheme="minorBidi" w:hAnsiTheme="minorBidi" w:cstheme="minorBidi"/>
                <w:color w:val="000000"/>
                <w14:ligatures w14:val="standardContextual"/>
              </w:rPr>
              <w:t xml:space="preserve"> flow within the </w:t>
            </w:r>
            <w:r w:rsidR="000C40F1" w:rsidRPr="00E55A39">
              <w:rPr>
                <w:rFonts w:asciiTheme="minorBidi" w:hAnsiTheme="minorBidi" w:cstheme="minorBidi"/>
                <w:color w:val="000000"/>
                <w14:ligatures w14:val="standardContextual"/>
              </w:rPr>
              <w:t>retinal nerve fiber layer (</w:t>
            </w:r>
            <w:r w:rsidRPr="00CE3084">
              <w:rPr>
                <w:rFonts w:asciiTheme="minorBidi" w:hAnsiTheme="minorBidi" w:cstheme="minorBidi"/>
                <w:color w:val="000000"/>
                <w14:ligatures w14:val="standardContextual"/>
              </w:rPr>
              <w:t>RNFL</w:t>
            </w:r>
            <w:r w:rsidR="000C40F1">
              <w:rPr>
                <w:rFonts w:asciiTheme="minorBidi" w:hAnsiTheme="minorBidi" w:cstheme="minorBidi"/>
                <w:color w:val="000000"/>
                <w14:ligatures w14:val="standardContextual"/>
              </w:rPr>
              <w:t>)</w:t>
            </w:r>
            <w:r w:rsidR="00510CD8">
              <w:rPr>
                <w:rFonts w:asciiTheme="minorBidi" w:hAnsiTheme="minorBidi" w:cstheme="minorBidi"/>
                <w:color w:val="000000"/>
                <w14:ligatures w14:val="standardContextual"/>
              </w:rPr>
              <w:t>,</w:t>
            </w:r>
            <w:r w:rsidRPr="00CE3084">
              <w:rPr>
                <w:rFonts w:asciiTheme="minorBidi" w:hAnsiTheme="minorBidi" w:cstheme="minorBidi"/>
                <w:color w:val="000000"/>
                <w14:ligatures w14:val="standardContextual"/>
              </w:rPr>
              <w:t xml:space="preserve"> approximately from </w:t>
            </w:r>
            <w:r w:rsidRPr="00E55A39">
              <w:rPr>
                <w:rFonts w:asciiTheme="minorBidi" w:hAnsiTheme="minorBidi" w:cstheme="minorBidi"/>
                <w:color w:val="000000"/>
                <w14:ligatures w14:val="standardContextual"/>
              </w:rPr>
              <w:t>inner limiting membrane (ILM)</w:t>
            </w:r>
            <w:r>
              <w:rPr>
                <w:rFonts w:asciiTheme="minorBidi" w:hAnsiTheme="minorBidi" w:cstheme="minorBidi"/>
                <w:color w:val="000000"/>
                <w14:ligatures w14:val="standardContextual"/>
              </w:rPr>
              <w:t xml:space="preserve"> </w:t>
            </w:r>
            <w:r w:rsidRPr="00CE3084">
              <w:rPr>
                <w:rFonts w:asciiTheme="minorBidi" w:hAnsiTheme="minorBidi" w:cstheme="minorBidi"/>
                <w:color w:val="000000"/>
                <w14:ligatures w14:val="standardContextual"/>
              </w:rPr>
              <w:t xml:space="preserve">to the outer boundary of the </w:t>
            </w:r>
            <w:r w:rsidRPr="00E55A39">
              <w:rPr>
                <w:rFonts w:asciiTheme="minorBidi" w:hAnsiTheme="minorBidi" w:cstheme="minorBidi"/>
                <w:color w:val="000000"/>
                <w14:ligatures w14:val="standardContextual"/>
              </w:rPr>
              <w:t>RNFL</w:t>
            </w:r>
            <w:r w:rsidRPr="00CE3084">
              <w:rPr>
                <w:rFonts w:asciiTheme="minorBidi" w:hAnsiTheme="minorBidi" w:cstheme="minorBidi"/>
                <w:color w:val="000000"/>
                <w14:ligatures w14:val="standardContextual"/>
              </w:rPr>
              <w:t>.</w:t>
            </w:r>
          </w:p>
        </w:tc>
        <w:tc>
          <w:tcPr>
            <w:tcW w:w="1710" w:type="dxa"/>
            <w:vAlign w:val="center"/>
          </w:tcPr>
          <w:p w14:paraId="79F8B9E8"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65E50C6B" w14:textId="77777777" w:rsidTr="003A4192">
        <w:trPr>
          <w:cantSplit/>
          <w:trHeight w:val="124"/>
        </w:trPr>
        <w:tc>
          <w:tcPr>
            <w:tcW w:w="1368" w:type="dxa"/>
          </w:tcPr>
          <w:p w14:paraId="54CF697E" w14:textId="0E5CC0C3"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27</w:t>
            </w:r>
          </w:p>
        </w:tc>
        <w:tc>
          <w:tcPr>
            <w:tcW w:w="3466" w:type="dxa"/>
          </w:tcPr>
          <w:p w14:paraId="340EFA64" w14:textId="5FF0D987" w:rsidR="00962199" w:rsidRPr="00CE3084" w:rsidRDefault="001979E6" w:rsidP="00962199">
            <w:pPr>
              <w:tabs>
                <w:tab w:val="clear" w:pos="720"/>
              </w:tabs>
              <w:overflowPunct/>
              <w:spacing w:after="0"/>
              <w:textAlignment w:val="auto"/>
              <w:rPr>
                <w:rFonts w:asciiTheme="minorBidi" w:hAnsiTheme="minorBidi" w:cstheme="minorBidi"/>
                <w:color w:val="000000"/>
                <w14:ligatures w14:val="standardContextual"/>
              </w:rPr>
            </w:pPr>
            <w:r>
              <w:rPr>
                <w:rFonts w:asciiTheme="minorBidi" w:hAnsiTheme="minorBidi" w:cstheme="minorBidi"/>
                <w:color w:val="000000"/>
                <w14:ligatures w14:val="standardContextual"/>
              </w:rPr>
              <w:t>R</w:t>
            </w:r>
            <w:r w:rsidR="00962199" w:rsidRPr="00CE3084">
              <w:rPr>
                <w:rFonts w:asciiTheme="minorBidi" w:hAnsiTheme="minorBidi" w:cstheme="minorBidi"/>
                <w:color w:val="000000"/>
                <w14:ligatures w14:val="standardContextual"/>
              </w:rPr>
              <w:t>NFL vascular plexus map</w:t>
            </w:r>
          </w:p>
        </w:tc>
        <w:tc>
          <w:tcPr>
            <w:tcW w:w="3644" w:type="dxa"/>
          </w:tcPr>
          <w:p w14:paraId="3DA88C38" w14:textId="6ECA231C"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CE3084">
              <w:rPr>
                <w:rFonts w:asciiTheme="minorBidi" w:hAnsiTheme="minorBidi" w:cstheme="minorBidi"/>
                <w:color w:val="000000"/>
                <w14:ligatures w14:val="standardContextual"/>
              </w:rPr>
              <w:t xml:space="preserve">Image that illustrates the structural reflectance within the </w:t>
            </w:r>
            <w:r w:rsidRPr="00E55A39">
              <w:rPr>
                <w:rFonts w:asciiTheme="minorBidi" w:hAnsiTheme="minorBidi" w:cstheme="minorBidi"/>
                <w:color w:val="000000"/>
                <w14:ligatures w14:val="standardContextual"/>
              </w:rPr>
              <w:t>retinal nerve fiber layer (RNFL)</w:t>
            </w:r>
            <w:r w:rsidR="00510CD8">
              <w:rPr>
                <w:rFonts w:asciiTheme="minorBidi" w:hAnsiTheme="minorBidi" w:cstheme="minorBidi"/>
                <w:color w:val="000000"/>
                <w14:ligatures w14:val="standardContextual"/>
              </w:rPr>
              <w:t>,</w:t>
            </w:r>
            <w:r w:rsidRPr="00CE3084">
              <w:rPr>
                <w:rFonts w:asciiTheme="minorBidi" w:hAnsiTheme="minorBidi" w:cstheme="minorBidi"/>
                <w:color w:val="000000"/>
                <w14:ligatures w14:val="standardContextual"/>
              </w:rPr>
              <w:t xml:space="preserve"> approximately from </w:t>
            </w:r>
            <w:r w:rsidRPr="00E55A39">
              <w:rPr>
                <w:rFonts w:asciiTheme="minorBidi" w:hAnsiTheme="minorBidi" w:cstheme="minorBidi"/>
                <w:color w:val="000000"/>
                <w14:ligatures w14:val="standardContextual"/>
              </w:rPr>
              <w:t>inner limiting membrane (ILM)</w:t>
            </w:r>
            <w:r w:rsidRPr="00CE3084">
              <w:rPr>
                <w:rFonts w:asciiTheme="minorBidi" w:hAnsiTheme="minorBidi" w:cstheme="minorBidi"/>
                <w:color w:val="000000"/>
                <w14:ligatures w14:val="standardContextual"/>
              </w:rPr>
              <w:t xml:space="preserve"> to the outer boundary of the RNFL.</w:t>
            </w:r>
          </w:p>
        </w:tc>
        <w:tc>
          <w:tcPr>
            <w:tcW w:w="1710" w:type="dxa"/>
            <w:vAlign w:val="center"/>
          </w:tcPr>
          <w:p w14:paraId="06181B89"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7815B566" w14:textId="77777777" w:rsidTr="003A4192">
        <w:trPr>
          <w:cantSplit/>
          <w:trHeight w:val="124"/>
        </w:trPr>
        <w:tc>
          <w:tcPr>
            <w:tcW w:w="1368" w:type="dxa"/>
            <w:tcBorders>
              <w:top w:val="single" w:sz="4" w:space="0" w:color="auto"/>
              <w:left w:val="single" w:sz="4" w:space="0" w:color="auto"/>
              <w:bottom w:val="single" w:sz="4" w:space="0" w:color="auto"/>
              <w:right w:val="single" w:sz="4" w:space="0" w:color="auto"/>
            </w:tcBorders>
          </w:tcPr>
          <w:p w14:paraId="26FCAA03" w14:textId="19E68F59"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28</w:t>
            </w:r>
          </w:p>
        </w:tc>
        <w:tc>
          <w:tcPr>
            <w:tcW w:w="3466" w:type="dxa"/>
            <w:tcBorders>
              <w:top w:val="single" w:sz="4" w:space="0" w:color="auto"/>
              <w:left w:val="single" w:sz="4" w:space="0" w:color="auto"/>
              <w:bottom w:val="single" w:sz="4" w:space="0" w:color="auto"/>
              <w:right w:val="single" w:sz="4" w:space="0" w:color="auto"/>
            </w:tcBorders>
          </w:tcPr>
          <w:p w14:paraId="461302CA" w14:textId="5C9E1248" w:rsidR="00962199" w:rsidRPr="00E27F10" w:rsidRDefault="00962199" w:rsidP="00962199">
            <w:pPr>
              <w:tabs>
                <w:tab w:val="clear" w:pos="720"/>
              </w:tabs>
              <w:overflowPunct/>
              <w:spacing w:after="0"/>
              <w:textAlignment w:val="auto"/>
              <w:rPr>
                <w:rFonts w:asciiTheme="minorBidi" w:hAnsiTheme="minorBidi" w:cstheme="minorBidi"/>
                <w:color w:val="000000"/>
                <w14:ligatures w14:val="standardContextual"/>
              </w:rPr>
            </w:pPr>
            <w:r w:rsidRPr="00E27F10">
              <w:rPr>
                <w:rFonts w:asciiTheme="minorBidi" w:hAnsiTheme="minorBidi" w:cstheme="minorBidi"/>
                <w:color w:val="000000"/>
                <w14:ligatures w14:val="standardContextual"/>
              </w:rPr>
              <w:t xml:space="preserve">User selected </w:t>
            </w:r>
            <w:r w:rsidR="00D20E1E">
              <w:rPr>
                <w:rFonts w:asciiTheme="minorBidi" w:hAnsiTheme="minorBidi" w:cstheme="minorBidi"/>
                <w:color w:val="000000"/>
                <w14:ligatures w14:val="standardContextual"/>
              </w:rPr>
              <w:t xml:space="preserve">volume </w:t>
            </w:r>
            <w:r w:rsidRPr="00E27F10">
              <w:rPr>
                <w:rFonts w:asciiTheme="minorBidi" w:hAnsiTheme="minorBidi" w:cstheme="minorBidi"/>
                <w:color w:val="000000"/>
                <w14:ligatures w14:val="standardContextual"/>
              </w:rPr>
              <w:t>flow</w:t>
            </w:r>
          </w:p>
        </w:tc>
        <w:tc>
          <w:tcPr>
            <w:tcW w:w="3644" w:type="dxa"/>
            <w:tcBorders>
              <w:top w:val="single" w:sz="4" w:space="0" w:color="auto"/>
              <w:left w:val="single" w:sz="4" w:space="0" w:color="auto"/>
              <w:bottom w:val="single" w:sz="4" w:space="0" w:color="auto"/>
              <w:right w:val="single" w:sz="4" w:space="0" w:color="auto"/>
            </w:tcBorders>
          </w:tcPr>
          <w:p w14:paraId="625EE715" w14:textId="51D1AAF3" w:rsidR="00962199" w:rsidRPr="00E27F10" w:rsidRDefault="00962199" w:rsidP="00962199">
            <w:pPr>
              <w:tabs>
                <w:tab w:val="clear" w:pos="720"/>
              </w:tabs>
              <w:overflowPunct/>
              <w:spacing w:after="0"/>
              <w:textAlignment w:val="auto"/>
              <w:rPr>
                <w:rFonts w:asciiTheme="minorBidi" w:hAnsiTheme="minorBidi" w:cstheme="minorBidi"/>
                <w:color w:val="000000"/>
                <w14:ligatures w14:val="standardContextual"/>
              </w:rPr>
            </w:pPr>
            <w:r w:rsidRPr="00CE3084">
              <w:rPr>
                <w:rFonts w:asciiTheme="minorBidi" w:hAnsiTheme="minorBidi" w:cstheme="minorBidi"/>
                <w:color w:val="000000"/>
                <w14:ligatures w14:val="standardContextual"/>
              </w:rPr>
              <w:t xml:space="preserve">Image that illustrates the </w:t>
            </w:r>
            <w:r w:rsidR="00A16BCE">
              <w:rPr>
                <w:rFonts w:asciiTheme="minorBidi" w:hAnsiTheme="minorBidi" w:cstheme="minorBidi"/>
                <w:color w:val="000000"/>
                <w14:ligatures w14:val="standardContextual"/>
              </w:rPr>
              <w:t>vascular</w:t>
            </w:r>
            <w:r w:rsidRPr="00CE3084">
              <w:rPr>
                <w:rFonts w:asciiTheme="minorBidi" w:hAnsiTheme="minorBidi" w:cstheme="minorBidi"/>
                <w:color w:val="000000"/>
                <w14:ligatures w14:val="standardContextual"/>
              </w:rPr>
              <w:t xml:space="preserve"> flow within</w:t>
            </w:r>
            <w:r>
              <w:rPr>
                <w:rFonts w:asciiTheme="minorBidi" w:hAnsiTheme="minorBidi" w:cstheme="minorBidi"/>
                <w:color w:val="000000"/>
                <w14:ligatures w14:val="standardContextual"/>
              </w:rPr>
              <w:t xml:space="preserve"> a volume selected by the user</w:t>
            </w:r>
          </w:p>
        </w:tc>
        <w:tc>
          <w:tcPr>
            <w:tcW w:w="1710" w:type="dxa"/>
            <w:tcBorders>
              <w:top w:val="single" w:sz="4" w:space="0" w:color="auto"/>
              <w:left w:val="single" w:sz="4" w:space="0" w:color="auto"/>
              <w:bottom w:val="single" w:sz="4" w:space="0" w:color="auto"/>
              <w:right w:val="single" w:sz="4" w:space="0" w:color="auto"/>
            </w:tcBorders>
            <w:vAlign w:val="center"/>
          </w:tcPr>
          <w:p w14:paraId="6DD3F973"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r w:rsidR="00962199" w:rsidRPr="00CE3084" w14:paraId="7D323925" w14:textId="77777777" w:rsidTr="003A4192">
        <w:trPr>
          <w:cantSplit/>
          <w:trHeight w:val="124"/>
        </w:trPr>
        <w:tc>
          <w:tcPr>
            <w:tcW w:w="1368" w:type="dxa"/>
            <w:tcBorders>
              <w:top w:val="single" w:sz="4" w:space="0" w:color="auto"/>
              <w:left w:val="single" w:sz="4" w:space="0" w:color="auto"/>
              <w:bottom w:val="single" w:sz="4" w:space="0" w:color="auto"/>
              <w:right w:val="single" w:sz="4" w:space="0" w:color="auto"/>
            </w:tcBorders>
          </w:tcPr>
          <w:p w14:paraId="14055048" w14:textId="006B6F01"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r w:rsidRPr="00B21A40">
              <w:rPr>
                <w:rFonts w:asciiTheme="minorBidi" w:hAnsiTheme="minorBidi" w:cstheme="minorBidi"/>
                <w:color w:val="000000"/>
                <w:lang w:bidi="he-IL"/>
              </w:rPr>
              <w:t>X240-</w:t>
            </w:r>
            <w:r>
              <w:rPr>
                <w:rFonts w:asciiTheme="minorBidi" w:hAnsiTheme="minorBidi" w:cstheme="minorBidi"/>
                <w:color w:val="000000"/>
                <w:lang w:bidi="he-IL"/>
              </w:rPr>
              <w:t>29</w:t>
            </w:r>
          </w:p>
        </w:tc>
        <w:tc>
          <w:tcPr>
            <w:tcW w:w="3466" w:type="dxa"/>
            <w:tcBorders>
              <w:top w:val="single" w:sz="4" w:space="0" w:color="auto"/>
              <w:left w:val="single" w:sz="4" w:space="0" w:color="auto"/>
              <w:bottom w:val="single" w:sz="4" w:space="0" w:color="auto"/>
              <w:right w:val="single" w:sz="4" w:space="0" w:color="auto"/>
            </w:tcBorders>
          </w:tcPr>
          <w:p w14:paraId="2AE5A2D7" w14:textId="1CC14E43" w:rsidR="00962199" w:rsidRPr="00E27F10" w:rsidRDefault="00962199" w:rsidP="00962199">
            <w:pPr>
              <w:tabs>
                <w:tab w:val="clear" w:pos="720"/>
              </w:tabs>
              <w:overflowPunct/>
              <w:spacing w:after="0"/>
              <w:textAlignment w:val="auto"/>
              <w:rPr>
                <w:rFonts w:asciiTheme="minorBidi" w:hAnsiTheme="minorBidi" w:cstheme="minorBidi"/>
                <w:color w:val="000000"/>
                <w14:ligatures w14:val="standardContextual"/>
              </w:rPr>
            </w:pPr>
            <w:r w:rsidRPr="00E27F10">
              <w:rPr>
                <w:rFonts w:asciiTheme="minorBidi" w:hAnsiTheme="minorBidi" w:cstheme="minorBidi"/>
                <w:color w:val="000000"/>
                <w14:ligatures w14:val="standardContextual"/>
              </w:rPr>
              <w:t xml:space="preserve">User selected </w:t>
            </w:r>
            <w:r w:rsidR="00D20E1E">
              <w:rPr>
                <w:rFonts w:asciiTheme="minorBidi" w:hAnsiTheme="minorBidi" w:cstheme="minorBidi"/>
                <w:color w:val="000000"/>
                <w14:ligatures w14:val="standardContextual"/>
              </w:rPr>
              <w:t xml:space="preserve">volume </w:t>
            </w:r>
            <w:r w:rsidRPr="000A5308">
              <w:rPr>
                <w:rFonts w:asciiTheme="minorBidi" w:hAnsiTheme="minorBidi" w:cstheme="minorBidi"/>
                <w:color w:val="000000"/>
                <w14:ligatures w14:val="standardContextual"/>
              </w:rPr>
              <w:t>structure</w:t>
            </w:r>
            <w:r w:rsidR="000A5308">
              <w:rPr>
                <w:rFonts w:asciiTheme="minorBidi" w:hAnsiTheme="minorBidi" w:cstheme="minorBidi"/>
                <w:color w:val="000000"/>
                <w14:ligatures w14:val="standardContextual"/>
              </w:rPr>
              <w:t xml:space="preserve"> map</w:t>
            </w:r>
          </w:p>
        </w:tc>
        <w:tc>
          <w:tcPr>
            <w:tcW w:w="3644" w:type="dxa"/>
            <w:tcBorders>
              <w:top w:val="single" w:sz="4" w:space="0" w:color="auto"/>
              <w:left w:val="single" w:sz="4" w:space="0" w:color="auto"/>
              <w:bottom w:val="single" w:sz="4" w:space="0" w:color="auto"/>
              <w:right w:val="single" w:sz="4" w:space="0" w:color="auto"/>
            </w:tcBorders>
          </w:tcPr>
          <w:p w14:paraId="46A4CCED" w14:textId="73981BC5" w:rsidR="00962199" w:rsidRPr="00E27F10" w:rsidRDefault="00962199" w:rsidP="00962199">
            <w:pPr>
              <w:tabs>
                <w:tab w:val="clear" w:pos="720"/>
              </w:tabs>
              <w:overflowPunct/>
              <w:spacing w:after="0"/>
              <w:textAlignment w:val="auto"/>
              <w:rPr>
                <w:rFonts w:asciiTheme="minorBidi" w:hAnsiTheme="minorBidi" w:cstheme="minorBidi"/>
                <w:color w:val="000000"/>
                <w14:ligatures w14:val="standardContextual"/>
              </w:rPr>
            </w:pPr>
            <w:r w:rsidRPr="00CE3084">
              <w:rPr>
                <w:rFonts w:asciiTheme="minorBidi" w:hAnsiTheme="minorBidi" w:cstheme="minorBidi"/>
                <w:color w:val="000000"/>
                <w14:ligatures w14:val="standardContextual"/>
              </w:rPr>
              <w:t>Image that illustrates the structural reflectance within</w:t>
            </w:r>
            <w:r>
              <w:rPr>
                <w:rFonts w:asciiTheme="minorBidi" w:hAnsiTheme="minorBidi" w:cstheme="minorBidi"/>
                <w:color w:val="000000"/>
                <w14:ligatures w14:val="standardContextual"/>
              </w:rPr>
              <w:t xml:space="preserve"> a volume selected by the user</w:t>
            </w:r>
          </w:p>
        </w:tc>
        <w:tc>
          <w:tcPr>
            <w:tcW w:w="1710" w:type="dxa"/>
            <w:tcBorders>
              <w:top w:val="single" w:sz="4" w:space="0" w:color="auto"/>
              <w:left w:val="single" w:sz="4" w:space="0" w:color="auto"/>
              <w:bottom w:val="single" w:sz="4" w:space="0" w:color="auto"/>
              <w:right w:val="single" w:sz="4" w:space="0" w:color="auto"/>
            </w:tcBorders>
            <w:vAlign w:val="center"/>
          </w:tcPr>
          <w:p w14:paraId="3B566A21" w14:textId="77777777" w:rsidR="00962199" w:rsidRPr="00CE3084" w:rsidRDefault="00962199" w:rsidP="00962199">
            <w:pPr>
              <w:tabs>
                <w:tab w:val="clear" w:pos="720"/>
              </w:tabs>
              <w:overflowPunct/>
              <w:spacing w:after="0"/>
              <w:textAlignment w:val="auto"/>
              <w:rPr>
                <w:rFonts w:asciiTheme="minorBidi" w:hAnsiTheme="minorBidi" w:cstheme="minorBidi"/>
                <w:color w:val="000000"/>
                <w:lang w:bidi="he-IL"/>
              </w:rPr>
            </w:pPr>
          </w:p>
        </w:tc>
      </w:tr>
    </w:tbl>
    <w:p w14:paraId="44411AD0" w14:textId="3935D4F1" w:rsidR="005B693C" w:rsidRDefault="005B693C">
      <w:pPr>
        <w:tabs>
          <w:tab w:val="clear" w:pos="720"/>
        </w:tabs>
        <w:overflowPunct/>
        <w:autoSpaceDE/>
        <w:autoSpaceDN/>
        <w:adjustRightInd/>
        <w:spacing w:after="0"/>
        <w:textAlignment w:val="auto"/>
        <w:rPr>
          <w:rFonts w:cs="Helvetica"/>
          <w:b/>
          <w:snapToGrid w:val="0"/>
          <w:sz w:val="32"/>
          <w:szCs w:val="32"/>
          <w:highlight w:val="yellow"/>
        </w:rPr>
      </w:pPr>
    </w:p>
    <w:p w14:paraId="7A230996" w14:textId="77777777" w:rsidR="00E55A39" w:rsidRDefault="00E55A39">
      <w:pPr>
        <w:tabs>
          <w:tab w:val="clear" w:pos="720"/>
        </w:tabs>
        <w:overflowPunct/>
        <w:autoSpaceDE/>
        <w:autoSpaceDN/>
        <w:adjustRightInd/>
        <w:spacing w:after="0"/>
        <w:textAlignment w:val="auto"/>
        <w:rPr>
          <w:rFonts w:cs="Helvetica"/>
          <w:b/>
          <w:snapToGrid w:val="0"/>
          <w:sz w:val="32"/>
          <w:szCs w:val="32"/>
          <w:highlight w:val="yellow"/>
        </w:rPr>
      </w:pPr>
      <w:r>
        <w:rPr>
          <w:rFonts w:cs="Helvetica"/>
          <w:snapToGrid w:val="0"/>
          <w:highlight w:val="yellow"/>
        </w:rPr>
        <w:br w:type="page"/>
      </w:r>
    </w:p>
    <w:p w14:paraId="735E2E4F" w14:textId="093CBCC8" w:rsidR="008977E3" w:rsidRPr="005B0D53" w:rsidRDefault="008977E3" w:rsidP="0069765A">
      <w:pPr>
        <w:pStyle w:val="Heading1"/>
        <w:rPr>
          <w:rFonts w:cs="Helvetica"/>
          <w:snapToGrid w:val="0"/>
        </w:rPr>
      </w:pPr>
      <w:bookmarkStart w:id="790" w:name="_Toc157164603"/>
      <w:r w:rsidRPr="005B0D53">
        <w:rPr>
          <w:rFonts w:cs="Helvetica"/>
          <w:snapToGrid w:val="0"/>
          <w:highlight w:val="yellow"/>
        </w:rPr>
        <w:lastRenderedPageBreak/>
        <w:t>DICOM PS 3.17: Explanatory Information</w:t>
      </w:r>
      <w:bookmarkEnd w:id="790"/>
    </w:p>
    <w:p w14:paraId="7F2393CB" w14:textId="1F5AC959" w:rsidR="008977E3" w:rsidRPr="005B0D53" w:rsidRDefault="008977E3" w:rsidP="00306F97">
      <w:pPr>
        <w:pStyle w:val="Instruction"/>
      </w:pPr>
      <w:bookmarkStart w:id="791" w:name="_Toc157164604"/>
      <w:r w:rsidRPr="005B0D53">
        <w:t xml:space="preserve">Add </w:t>
      </w:r>
      <w:r w:rsidR="00960381" w:rsidRPr="005B0D53">
        <w:t>explanatory Annex</w:t>
      </w:r>
      <w:bookmarkEnd w:id="791"/>
    </w:p>
    <w:p w14:paraId="4A6CCD2D" w14:textId="75225CAF" w:rsidR="00334E3E" w:rsidRDefault="00E1750C" w:rsidP="000C6B5E">
      <w:pPr>
        <w:pStyle w:val="Heading1"/>
        <w:rPr>
          <w:rFonts w:cs="Helvetica"/>
          <w:snapToGrid w:val="0"/>
        </w:rPr>
      </w:pPr>
      <w:bookmarkStart w:id="792" w:name="_Annex_XXXX_Inventories"/>
      <w:bookmarkStart w:id="793" w:name="_Annex_XXXX_Heightmap"/>
      <w:bookmarkStart w:id="794" w:name="_Toc157164605"/>
      <w:bookmarkEnd w:id="792"/>
      <w:bookmarkEnd w:id="793"/>
      <w:r w:rsidRPr="005B0D53">
        <w:rPr>
          <w:rFonts w:cs="Helvetica"/>
          <w:snapToGrid w:val="0"/>
        </w:rPr>
        <w:t xml:space="preserve">Annex XXXX </w:t>
      </w:r>
      <w:r w:rsidR="00020670">
        <w:t xml:space="preserve">Heightmap Segmentation </w:t>
      </w:r>
      <w:r w:rsidR="004735B7">
        <w:rPr>
          <w:rFonts w:cs="Helvetica"/>
          <w:snapToGrid w:val="0"/>
        </w:rPr>
        <w:t>(Informative)</w:t>
      </w:r>
      <w:bookmarkEnd w:id="794"/>
    </w:p>
    <w:p w14:paraId="42EAA2F8" w14:textId="790E092B" w:rsidR="00A11DB0" w:rsidRPr="000B3A0C" w:rsidRDefault="00A11DB0" w:rsidP="00A11DB0">
      <w:pPr>
        <w:pStyle w:val="Heading2"/>
      </w:pPr>
      <w:bookmarkStart w:id="795" w:name="_Toc157164606"/>
      <w:r>
        <w:t>Introduction</w:t>
      </w:r>
      <w:bookmarkEnd w:id="795"/>
    </w:p>
    <w:p w14:paraId="6214D4A0" w14:textId="2D6E3932" w:rsidR="00020670" w:rsidRDefault="00020670" w:rsidP="00020670">
      <w:r>
        <w:rPr>
          <w:rFonts w:cs="Helvetica"/>
          <w:bCs/>
          <w:color w:val="000000"/>
          <w:szCs w:val="18"/>
        </w:rPr>
        <w:t xml:space="preserve">In general computer graphics usage, a heightmap </w:t>
      </w:r>
      <w:r w:rsidRPr="008361E7">
        <w:t xml:space="preserve">describes </w:t>
      </w:r>
      <w:r>
        <w:t>the distance (“height”) of a</w:t>
      </w:r>
      <w:r w:rsidRPr="008361E7">
        <w:t xml:space="preserve"> surface </w:t>
      </w:r>
      <w:r>
        <w:t xml:space="preserve">perpendicular to a baseline plane </w:t>
      </w:r>
      <w:r w:rsidRPr="008361E7">
        <w:t xml:space="preserve">within a volume, where a surface has </w:t>
      </w:r>
      <w:r>
        <w:t xml:space="preserve">at most </w:t>
      </w:r>
      <w:r w:rsidRPr="008361E7">
        <w:t xml:space="preserve">one </w:t>
      </w:r>
      <w:r>
        <w:t>height</w:t>
      </w:r>
      <w:r w:rsidRPr="008361E7">
        <w:t xml:space="preserve"> position for each </w:t>
      </w:r>
      <w:r>
        <w:t>point on the baseline plane</w:t>
      </w:r>
      <w:r w:rsidRPr="008361E7">
        <w:t xml:space="preserve">. </w:t>
      </w:r>
      <w:r>
        <w:t xml:space="preserve">The </w:t>
      </w:r>
      <w:r>
        <w:rPr>
          <w:rFonts w:cs="Helvetica"/>
          <w:bCs/>
          <w:color w:val="000000"/>
          <w:szCs w:val="18"/>
        </w:rPr>
        <w:t xml:space="preserve">heightmap </w:t>
      </w:r>
      <w:r>
        <w:t>data is thus a 2D plane with a value at each coordinate position</w:t>
      </w:r>
      <w:r w:rsidR="00B34A62" w:rsidRPr="00B34A62">
        <w:t xml:space="preserve"> </w:t>
      </w:r>
      <w:r w:rsidR="00B34A62">
        <w:t>of the baseline plane</w:t>
      </w:r>
      <w:r>
        <w:t>. In the degenerate case of a volume consisting of a single vertical plane, the heightmap is a 1D series of data values.</w:t>
      </w:r>
    </w:p>
    <w:p w14:paraId="542DDE68" w14:textId="77777777" w:rsidR="00020670" w:rsidRDefault="00020670" w:rsidP="00020670">
      <w:r>
        <w:t>DICOM Heightmap Segmentation represents the heightmap of a surface within a volume as a 2D “image”, with the pixel values representing the offset location of the surface. The volume is defined by the voxel matrix extent of a referenced multi-frame image, where the referenced image frames are perpendicular to the baseline plane of the Heightmap Segmentation image</w:t>
      </w:r>
      <w:r w:rsidRPr="00254B6A">
        <w:t xml:space="preserve"> </w:t>
      </w:r>
      <w:r>
        <w:t xml:space="preserve">frame. In the degenerate case of a referenced image being a single frame, the </w:t>
      </w:r>
      <w:r>
        <w:rPr>
          <w:rFonts w:cs="Helvetica"/>
          <w:bCs/>
          <w:color w:val="000000"/>
          <w:szCs w:val="18"/>
        </w:rPr>
        <w:t>heightmap</w:t>
      </w:r>
      <w:r w:rsidRPr="00563885">
        <w:t xml:space="preserve"> </w:t>
      </w:r>
      <w:r>
        <w:t>data for that frame can be represented by a single row of values</w:t>
      </w:r>
      <w:r w:rsidRPr="008361E7">
        <w:t>.</w:t>
      </w:r>
    </w:p>
    <w:p w14:paraId="6C1F6091" w14:textId="77777777" w:rsidR="00E658D3" w:rsidRDefault="00E658D3" w:rsidP="00E658D3">
      <w:r>
        <w:t>Since DICOM heightmap data represents distance from the top of the referenced image pixel matrix, the height map might more accurately be described as a “depth map”. However, that term has a different meaning in computer graphics processing, so DICOM uses the conventional term “heightmap”.</w:t>
      </w:r>
    </w:p>
    <w:p w14:paraId="0FA74680" w14:textId="528D3191" w:rsidR="000B3A0C" w:rsidRPr="000B3A0C" w:rsidRDefault="000B3A0C" w:rsidP="00A11DB0">
      <w:pPr>
        <w:pStyle w:val="Heading2"/>
      </w:pPr>
      <w:bookmarkStart w:id="796" w:name="_Toc157164607"/>
      <w:r w:rsidRPr="000B3A0C">
        <w:t>Technical Approach</w:t>
      </w:r>
      <w:bookmarkEnd w:id="796"/>
    </w:p>
    <w:p w14:paraId="6D2D503C" w14:textId="53F6A89C" w:rsidR="00323E74" w:rsidRDefault="00020670" w:rsidP="00020670">
      <w:r>
        <w:rPr>
          <w:rFonts w:cs="Helvetica"/>
        </w:rPr>
        <w:t xml:space="preserve">The </w:t>
      </w:r>
      <w:r w:rsidRPr="00C47B60">
        <w:rPr>
          <w:rFonts w:cs="Helvetica"/>
        </w:rPr>
        <w:t xml:space="preserve">Heightmap </w:t>
      </w:r>
      <w:r>
        <w:rPr>
          <w:rFonts w:cs="Helvetica"/>
        </w:rPr>
        <w:t xml:space="preserve">Segmentation IOD </w:t>
      </w:r>
      <w:r>
        <w:t xml:space="preserve">uses an approach similar to the Segmentation IOD for planar segmentation without a Frame of Reference, which specifies segmentation in the imaging plane of a referenced image </w:t>
      </w:r>
      <w:r w:rsidR="009C0DB8">
        <w:t xml:space="preserve">(the “Derivation Image”) </w:t>
      </w:r>
      <w:r>
        <w:t xml:space="preserve">using that image’s pixel spacing. The </w:t>
      </w:r>
      <w:r>
        <w:rPr>
          <w:rFonts w:cs="Helvetica"/>
          <w:bCs/>
          <w:color w:val="000000"/>
          <w:szCs w:val="18"/>
        </w:rPr>
        <w:t xml:space="preserve">Heightmap </w:t>
      </w:r>
      <w:r w:rsidRPr="008361E7">
        <w:t>Segmentation</w:t>
      </w:r>
      <w:r>
        <w:t xml:space="preserve"> specifies a single row of “pixels” (height data) aligned to each referenced image plane and pixel matrix. The segmented surface position is represented by the number of (fractional) rows from the top of the pixel matrix of the referenced image frame (in accordance with the DICOM convention of locating a position in an image by rows and columns offset from the top left corner). </w:t>
      </w:r>
      <w:r w:rsidR="00FB48DB">
        <w:t xml:space="preserve">Since each referenced image frame has a single row of </w:t>
      </w:r>
      <w:r w:rsidR="00FB48DB">
        <w:rPr>
          <w:rFonts w:cs="Helvetica"/>
          <w:bCs/>
          <w:color w:val="000000"/>
          <w:szCs w:val="18"/>
        </w:rPr>
        <w:t xml:space="preserve">Heightmap </w:t>
      </w:r>
      <w:r w:rsidR="00FB48DB" w:rsidRPr="008361E7">
        <w:t>Segmentation</w:t>
      </w:r>
      <w:r w:rsidR="00FB48DB">
        <w:t xml:space="preserve"> data, a referenced multi-frame volume therefore has a set of </w:t>
      </w:r>
      <w:r w:rsidR="00FB48DB">
        <w:rPr>
          <w:rFonts w:cs="Helvetica"/>
          <w:bCs/>
          <w:color w:val="000000"/>
          <w:szCs w:val="18"/>
        </w:rPr>
        <w:t xml:space="preserve">Heightmap </w:t>
      </w:r>
      <w:r w:rsidR="00FB48DB" w:rsidRPr="008361E7">
        <w:t>Segmentation</w:t>
      </w:r>
      <w:r w:rsidR="00FB48DB">
        <w:t xml:space="preserve"> rows. If the referenced muti-frame image frames are regularly spaced, the </w:t>
      </w:r>
      <w:r w:rsidR="00FB48DB">
        <w:rPr>
          <w:rFonts w:cs="Helvetica"/>
          <w:bCs/>
          <w:color w:val="000000"/>
          <w:szCs w:val="18"/>
        </w:rPr>
        <w:t xml:space="preserve">Heightmap </w:t>
      </w:r>
      <w:r w:rsidR="00FB48DB" w:rsidRPr="008361E7">
        <w:t>Segmentation</w:t>
      </w:r>
      <w:r w:rsidR="00FB48DB">
        <w:t xml:space="preserve"> rows may be represented as a 2D plane </w:t>
      </w:r>
      <w:r w:rsidR="00E111A4">
        <w:t>orthogonal</w:t>
      </w:r>
      <w:r w:rsidR="00FB48DB">
        <w:t xml:space="preserve"> to the referenced image planes.</w:t>
      </w:r>
      <w:r w:rsidR="00AB19BC">
        <w:t xml:space="preserve"> </w:t>
      </w:r>
      <w:r w:rsidR="00AB19BC" w:rsidRPr="00CC4C19">
        <w:t xml:space="preserve">See </w:t>
      </w:r>
      <w:r w:rsidR="00CC4C19" w:rsidRPr="003A4192">
        <w:t xml:space="preserve">the description in PS3.3 Section C.8.20.x and especially the </w:t>
      </w:r>
      <w:r w:rsidR="00CD54FF">
        <w:t xml:space="preserve">following </w:t>
      </w:r>
      <w:r w:rsidR="00AB19BC" w:rsidRPr="00CC4C19">
        <w:t>figures</w:t>
      </w:r>
      <w:r w:rsidR="00CC4C19" w:rsidRPr="00CC4C19">
        <w:t xml:space="preserve"> therein</w:t>
      </w:r>
      <w:r w:rsidR="00CD54FF">
        <w:t>:</w:t>
      </w:r>
    </w:p>
    <w:p w14:paraId="68302969" w14:textId="77777777" w:rsidR="00CD54FF" w:rsidRDefault="00CD54FF" w:rsidP="003A4192">
      <w:pPr>
        <w:pStyle w:val="ListParagraph"/>
        <w:numPr>
          <w:ilvl w:val="0"/>
          <w:numId w:val="52"/>
        </w:numPr>
      </w:pPr>
      <w:r>
        <w:t>Figure C.8.20.x-1 - Heightmap Segmentation mapped onto Derivation Image frame</w:t>
      </w:r>
    </w:p>
    <w:p w14:paraId="1AB18062" w14:textId="77777777" w:rsidR="00CD54FF" w:rsidRDefault="00CD54FF" w:rsidP="003A4192">
      <w:pPr>
        <w:pStyle w:val="ListParagraph"/>
        <w:numPr>
          <w:ilvl w:val="0"/>
          <w:numId w:val="52"/>
        </w:numPr>
      </w:pPr>
      <w:r>
        <w:t>Figure C.8.20.x-2 - Heightmap fractional pixel resolution in Derivation Image column</w:t>
      </w:r>
    </w:p>
    <w:p w14:paraId="0C38FD75" w14:textId="46DB8ED3" w:rsidR="00CD54FF" w:rsidRPr="00CC4C19" w:rsidRDefault="00CD54FF" w:rsidP="003A4192">
      <w:pPr>
        <w:pStyle w:val="ListParagraph"/>
        <w:numPr>
          <w:ilvl w:val="0"/>
          <w:numId w:val="52"/>
        </w:numPr>
      </w:pPr>
      <w:r>
        <w:t>Figure C.8.20.x-3 - 2D Heightmap pixel values rendered into 3D volume of Derivation Image</w:t>
      </w:r>
    </w:p>
    <w:p w14:paraId="06B01D3C" w14:textId="255BFDEC" w:rsidR="00E111A4" w:rsidRDefault="00E111A4" w:rsidP="00020670">
      <w:pPr>
        <w:rPr>
          <w:rFonts w:cs="Helvetica"/>
        </w:rPr>
      </w:pPr>
      <w:r>
        <w:t xml:space="preserve">As with the Segmentation IOD, the </w:t>
      </w:r>
      <w:r w:rsidRPr="00C47B60">
        <w:rPr>
          <w:rFonts w:cs="Helvetica"/>
        </w:rPr>
        <w:t xml:space="preserve">Heightmap </w:t>
      </w:r>
      <w:r>
        <w:rPr>
          <w:rFonts w:cs="Helvetica"/>
        </w:rPr>
        <w:t xml:space="preserve">Segmentation IOD allows a SOP Instance to describe multiple segments, i.e., </w:t>
      </w:r>
      <w:r w:rsidRPr="00CC4C19">
        <w:rPr>
          <w:rFonts w:cs="Helvetica"/>
        </w:rPr>
        <w:t>layer</w:t>
      </w:r>
      <w:r w:rsidR="00CD54FF">
        <w:rPr>
          <w:rFonts w:cs="Helvetica"/>
        </w:rPr>
        <w:t xml:space="preserve"> surface</w:t>
      </w:r>
      <w:r w:rsidRPr="00CC4C19">
        <w:rPr>
          <w:rFonts w:cs="Helvetica"/>
        </w:rPr>
        <w:t>s.</w:t>
      </w:r>
      <w:r>
        <w:rPr>
          <w:rFonts w:cs="Helvetica"/>
        </w:rPr>
        <w:t xml:space="preserve"> Each segment may be associated with one or more </w:t>
      </w:r>
      <w:r w:rsidR="000350C8">
        <w:rPr>
          <w:rFonts w:cs="Helvetica"/>
        </w:rPr>
        <w:t xml:space="preserve">frames in the </w:t>
      </w:r>
      <w:r w:rsidR="000350C8" w:rsidRPr="00C47B60">
        <w:rPr>
          <w:rFonts w:cs="Helvetica"/>
        </w:rPr>
        <w:t xml:space="preserve">Heightmap </w:t>
      </w:r>
      <w:r w:rsidR="000350C8">
        <w:rPr>
          <w:rFonts w:cs="Helvetica"/>
        </w:rPr>
        <w:t>Segmentation</w:t>
      </w:r>
      <w:r w:rsidR="000350C8" w:rsidRPr="000350C8">
        <w:rPr>
          <w:rFonts w:cs="Helvetica"/>
        </w:rPr>
        <w:t xml:space="preserve"> </w:t>
      </w:r>
      <w:r w:rsidR="000350C8">
        <w:rPr>
          <w:rFonts w:cs="Helvetica"/>
        </w:rPr>
        <w:t>SOP Instance.</w:t>
      </w:r>
    </w:p>
    <w:p w14:paraId="1C2B4221" w14:textId="57BF2A43" w:rsidR="004B062B" w:rsidRDefault="004B062B" w:rsidP="00020670">
      <w:r>
        <w:rPr>
          <w:rFonts w:cs="Helvetica"/>
        </w:rPr>
        <w:t xml:space="preserve">Since a segmented surface might not extend across the entire </w:t>
      </w:r>
      <w:r w:rsidR="009C0DB8">
        <w:rPr>
          <w:rFonts w:cs="Helvetica"/>
        </w:rPr>
        <w:t>referenced</w:t>
      </w:r>
      <w:r>
        <w:rPr>
          <w:rFonts w:cs="Helvetica"/>
        </w:rPr>
        <w:t xml:space="preserve"> </w:t>
      </w:r>
      <w:r w:rsidR="009C0DB8">
        <w:rPr>
          <w:rFonts w:cs="Helvetica"/>
        </w:rPr>
        <w:t xml:space="preserve">Derivation Image </w:t>
      </w:r>
      <w:r>
        <w:rPr>
          <w:rFonts w:cs="Helvetica"/>
        </w:rPr>
        <w:t>volume, typical DICOM pixel padding mechanisms are used.</w:t>
      </w:r>
      <w:r w:rsidR="009C0DB8">
        <w:rPr>
          <w:rFonts w:cs="Helvetica"/>
        </w:rPr>
        <w:t xml:space="preserve"> A </w:t>
      </w:r>
      <w:r w:rsidR="009C0DB8" w:rsidRPr="00C47B60">
        <w:rPr>
          <w:rFonts w:cs="Helvetica"/>
        </w:rPr>
        <w:t xml:space="preserve">Heightmap </w:t>
      </w:r>
      <w:r w:rsidR="009C0DB8">
        <w:rPr>
          <w:rFonts w:cs="Helvetica"/>
        </w:rPr>
        <w:t>Segmentation pixel value in the pixel padding range indicates the absence of the surface at the corresponding Derivation Image location.</w:t>
      </w:r>
    </w:p>
    <w:p w14:paraId="46350B68" w14:textId="02922824" w:rsidR="00020670" w:rsidRDefault="00020670" w:rsidP="00020670">
      <w:r>
        <w:lastRenderedPageBreak/>
        <w:t xml:space="preserve">Note that </w:t>
      </w:r>
      <w:r w:rsidRPr="00C47B60">
        <w:rPr>
          <w:rFonts w:cs="Helvetica"/>
        </w:rPr>
        <w:t xml:space="preserve">Heightmap </w:t>
      </w:r>
      <w:r>
        <w:rPr>
          <w:rFonts w:cs="Helvetica"/>
        </w:rPr>
        <w:t xml:space="preserve">Segmentation does not use the second method defined in the </w:t>
      </w:r>
      <w:r>
        <w:t>Segmentation IOD for volumetric segmentation</w:t>
      </w:r>
      <w:r w:rsidRPr="00464875">
        <w:t xml:space="preserve"> </w:t>
      </w:r>
      <w:r>
        <w:t xml:space="preserve">within a Frame of Reference, which allows segmentation in the real-world space defined by a Frame of Reference, with segmentation </w:t>
      </w:r>
      <w:r w:rsidR="009C0DB8">
        <w:t xml:space="preserve">frame </w:t>
      </w:r>
      <w:r>
        <w:t>position,</w:t>
      </w:r>
      <w:r w:rsidRPr="00B56608">
        <w:t xml:space="preserve"> </w:t>
      </w:r>
      <w:r>
        <w:t xml:space="preserve">orientation, and matrix pixel spacing independent of the referenced image characteristics. Such an approach requires support for 3D volumetric reorientation and reconstruction, and is unnecessary for the primary </w:t>
      </w:r>
      <w:r w:rsidR="00EE012E">
        <w:t xml:space="preserve">heightmap </w:t>
      </w:r>
      <w:r>
        <w:t>use case</w:t>
      </w:r>
      <w:r w:rsidR="00D51DA2">
        <w:t>.</w:t>
      </w:r>
    </w:p>
    <w:p w14:paraId="06AF2CEF" w14:textId="1DAB193F" w:rsidR="000B3A0C" w:rsidRPr="000B3A0C" w:rsidRDefault="000B3A0C" w:rsidP="00A11DB0">
      <w:pPr>
        <w:pStyle w:val="Heading2"/>
      </w:pPr>
      <w:bookmarkStart w:id="797" w:name="_Toc157164608"/>
      <w:r>
        <w:t xml:space="preserve">Comparison to </w:t>
      </w:r>
      <w:r w:rsidRPr="000B3A0C">
        <w:t>Surface Segmentation</w:t>
      </w:r>
      <w:r>
        <w:t xml:space="preserve"> IOD</w:t>
      </w:r>
      <w:bookmarkEnd w:id="797"/>
    </w:p>
    <w:p w14:paraId="30890822" w14:textId="6031BF46" w:rsidR="002E4EC4" w:rsidRDefault="008B2C6C" w:rsidP="002E4EC4">
      <w:r>
        <w:t xml:space="preserve">DICOM defines another method of specifying surfaces, the </w:t>
      </w:r>
      <w:r w:rsidR="00872E2E">
        <w:t>Surface Segmentation IOD and SOP</w:t>
      </w:r>
      <w:r w:rsidR="002124A8">
        <w:t xml:space="preserve"> Class</w:t>
      </w:r>
      <w:r w:rsidR="00872E2E">
        <w:t xml:space="preserve">. </w:t>
      </w:r>
      <w:r w:rsidR="00845B98">
        <w:t xml:space="preserve">Surface Segmentation and </w:t>
      </w:r>
      <w:r w:rsidR="00872E2E">
        <w:t xml:space="preserve">Heightmap Segmentation </w:t>
      </w:r>
      <w:r w:rsidR="00845B98">
        <w:t>are</w:t>
      </w:r>
      <w:r w:rsidR="00872E2E">
        <w:t xml:space="preserve"> designed for different use cases.</w:t>
      </w:r>
      <w:r w:rsidR="002E4EC4">
        <w:t xml:space="preserve"> </w:t>
      </w:r>
      <w:r w:rsidR="0051378C">
        <w:t>Surface Segmentation provides a capability for representing a broad variety of surfaces within a volume, Heightmap Segmentation supports a more limited capability with a simpler data structure and a significantly smaller data set.</w:t>
      </w:r>
      <w:r w:rsidR="0051378C" w:rsidRPr="0051378C">
        <w:t xml:space="preserve"> </w:t>
      </w:r>
      <w:r w:rsidR="00A57D29">
        <w:t>The more limited capabilities of Heightmap Segmentation allow a simpler implementation, especially for receiving applications.</w:t>
      </w:r>
    </w:p>
    <w:p w14:paraId="00624BC5" w14:textId="6F83D5C4" w:rsidR="0051378C" w:rsidRDefault="0051378C" w:rsidP="002E4EC4">
      <w:r>
        <w:t xml:space="preserve">Surface Segmentation allows arbitrarily folded surfaces, while Heightmap Segmentation allows </w:t>
      </w:r>
      <w:r w:rsidRPr="008361E7">
        <w:t xml:space="preserve">one </w:t>
      </w:r>
      <w:r>
        <w:t>height</w:t>
      </w:r>
      <w:r w:rsidRPr="008361E7">
        <w:t xml:space="preserve"> position for each </w:t>
      </w:r>
      <w:r>
        <w:t>point on the baseline plane.</w:t>
      </w:r>
      <w:r w:rsidRPr="0051378C">
        <w:t xml:space="preserve"> </w:t>
      </w:r>
      <w:r>
        <w:t>Surface Segmentation specifies surfaces within a volumetric Frame of Reference, while Heightmap Segmentation is aligned to the voxel matrix of a reference image.</w:t>
      </w:r>
      <w:r w:rsidRPr="0051378C">
        <w:t xml:space="preserve"> </w:t>
      </w:r>
      <w:r>
        <w:t xml:space="preserve">Surface Segmentation requires </w:t>
      </w:r>
      <w:r w:rsidR="00B3509E">
        <w:t xml:space="preserve">three </w:t>
      </w:r>
      <w:r>
        <w:t>32-bit</w:t>
      </w:r>
      <w:r w:rsidR="000A2CD3">
        <w:t xml:space="preserve"> values for the</w:t>
      </w:r>
      <w:r>
        <w:t xml:space="preserve"> (X,Y,Z) coordinates for each surface point, while Heightmap Segmentation requires only one 32-bit value</w:t>
      </w:r>
      <w:r w:rsidR="000A2CD3">
        <w:t xml:space="preserve">, as the (X,Y) positions are defined by the reference image voxel matrix. </w:t>
      </w:r>
    </w:p>
    <w:p w14:paraId="7C035CEF" w14:textId="2382B02C" w:rsidR="00020670" w:rsidRPr="000B3A0C" w:rsidRDefault="00A831B8" w:rsidP="00A11DB0">
      <w:pPr>
        <w:pStyle w:val="Heading2"/>
      </w:pPr>
      <w:bookmarkStart w:id="798" w:name="_Toc157164609"/>
      <w:r>
        <w:t xml:space="preserve">ophthalmic tomography </w:t>
      </w:r>
      <w:r w:rsidR="000B3A0C" w:rsidRPr="000B3A0C">
        <w:t>Use Case</w:t>
      </w:r>
      <w:bookmarkEnd w:id="798"/>
    </w:p>
    <w:p w14:paraId="528417E3" w14:textId="517E0AA1" w:rsidR="000B3A0C" w:rsidRPr="000B3A0C" w:rsidRDefault="00B3509E" w:rsidP="00020670">
      <w:r>
        <w:t xml:space="preserve">DICOM Heightmap Segmentation is intended to be </w:t>
      </w:r>
      <w:r w:rsidR="00020670" w:rsidRPr="000B3A0C">
        <w:t>applicable</w:t>
      </w:r>
      <w:r>
        <w:t xml:space="preserve"> to a broad variety of imaging domains</w:t>
      </w:r>
      <w:r w:rsidR="00020670" w:rsidRPr="000B3A0C">
        <w:t xml:space="preserve">, but </w:t>
      </w:r>
      <w:r>
        <w:t>its initial use case is for segmentation of retinal layer</w:t>
      </w:r>
      <w:r w:rsidR="000350C8">
        <w:t xml:space="preserve"> surface</w:t>
      </w:r>
      <w:r>
        <w:t>s in ophthalmic tomography (OPT).</w:t>
      </w:r>
      <w:r w:rsidR="000350C8">
        <w:t xml:space="preserve"> </w:t>
      </w:r>
    </w:p>
    <w:p w14:paraId="07636C99" w14:textId="2A5B7438" w:rsidR="00020670" w:rsidRDefault="00020670" w:rsidP="00020670">
      <w:r w:rsidRPr="000B3A0C">
        <w:t xml:space="preserve">OPT generally creates </w:t>
      </w:r>
      <w:r w:rsidR="00B3509E">
        <w:t xml:space="preserve">multi-frame </w:t>
      </w:r>
      <w:r w:rsidRPr="000B3A0C">
        <w:t xml:space="preserve">images </w:t>
      </w:r>
      <w:r w:rsidR="00B3509E">
        <w:t xml:space="preserve">with frames </w:t>
      </w:r>
      <w:r w:rsidRPr="000B3A0C">
        <w:t xml:space="preserve">that are </w:t>
      </w:r>
      <w:r w:rsidR="009C0DB8">
        <w:t>nominal</w:t>
      </w:r>
      <w:r w:rsidR="000350C8">
        <w:t xml:space="preserve">ly </w:t>
      </w:r>
      <w:r w:rsidRPr="000B3A0C">
        <w:t>perpendicular to the retinal surface, which is treated as if it were a</w:t>
      </w:r>
      <w:r>
        <w:t xml:space="preserve"> </w:t>
      </w:r>
      <w:r w:rsidR="004B062B">
        <w:t xml:space="preserve">flat </w:t>
      </w:r>
      <w:r>
        <w:t xml:space="preserve">baseline </w:t>
      </w:r>
      <w:r w:rsidR="004B062B">
        <w:t xml:space="preserve">coronal </w:t>
      </w:r>
      <w:r>
        <w:t>plane</w:t>
      </w:r>
      <w:r w:rsidR="004B062B">
        <w:t xml:space="preserve"> for image rendering</w:t>
      </w:r>
      <w:r>
        <w:t xml:space="preserve"> (see </w:t>
      </w:r>
      <w:r w:rsidR="004B062B">
        <w:t xml:space="preserve">PS3.3 Section </w:t>
      </w:r>
      <w:r w:rsidR="004B062B" w:rsidRPr="004B062B">
        <w:t xml:space="preserve">A.52.4.3.1 </w:t>
      </w:r>
      <w:r w:rsidR="004B062B" w:rsidRPr="003A4192">
        <w:rPr>
          <w:i/>
          <w:iCs/>
          <w:highlight w:val="yellow"/>
        </w:rPr>
        <w:t>per C</w:t>
      </w:r>
      <w:r w:rsidRPr="003A4192">
        <w:rPr>
          <w:i/>
          <w:iCs/>
          <w:highlight w:val="yellow"/>
        </w:rPr>
        <w:t>P2347 “Clarify OPT Frame of Reference Coordinate System”, in process</w:t>
      </w:r>
      <w:r>
        <w:t xml:space="preserve">). </w:t>
      </w:r>
    </w:p>
    <w:p w14:paraId="0C49E035" w14:textId="6B6A91E9" w:rsidR="00020670" w:rsidRDefault="00020670" w:rsidP="00020670">
      <w:r>
        <w:t>When OPT scans are acquired in a regular se</w:t>
      </w:r>
      <w:r w:rsidR="009C0DB8">
        <w:t>t</w:t>
      </w:r>
      <w:r>
        <w:t xml:space="preserve"> of closely spaced rasters, they represent a complete volume and are characterized with the </w:t>
      </w:r>
      <w:r w:rsidRPr="00107DA1">
        <w:t>Ophthalmic Volumetric Properties Flag</w:t>
      </w:r>
      <w:r>
        <w:t xml:space="preserve"> </w:t>
      </w:r>
      <w:r w:rsidRPr="00107DA1">
        <w:t>(0022,1622)</w:t>
      </w:r>
      <w:r>
        <w:t xml:space="preserve"> value YES</w:t>
      </w:r>
      <w:r w:rsidR="00B3509E">
        <w:t>. This use</w:t>
      </w:r>
      <w:r>
        <w:t xml:space="preserve"> may also typically have Scan Pattern Type Code Sequence (0022,1618) value (</w:t>
      </w:r>
      <w:r w:rsidRPr="00761DA2">
        <w:t>128279</w:t>
      </w:r>
      <w:r>
        <w:t>, DCM, “</w:t>
      </w:r>
      <w:r w:rsidRPr="00761DA2">
        <w:t>Cube B-scan pattern</w:t>
      </w:r>
      <w:r>
        <w:t xml:space="preserve">”). In this case, the heightmap segmentation for each surface may be a 2-D frame </w:t>
      </w:r>
      <w:r w:rsidR="00E111A4">
        <w:t>orthogonal</w:t>
      </w:r>
      <w:r>
        <w:t xml:space="preserve"> to the OPT scan frames, and is analogous to an </w:t>
      </w:r>
      <w:r w:rsidRPr="000E03AC">
        <w:t xml:space="preserve">Ophthalmic Thickness </w:t>
      </w:r>
      <w:r w:rsidRPr="00945508">
        <w:t>Map</w:t>
      </w:r>
      <w:r>
        <w:t xml:space="preserve"> image or a Corneal Topography Map image (which is also a type of heightmap).</w:t>
      </w:r>
      <w:r w:rsidR="00E111A4">
        <w:t xml:space="preserve"> There will thus be one </w:t>
      </w:r>
      <w:r w:rsidR="00BD0B76">
        <w:t xml:space="preserve">2-D </w:t>
      </w:r>
      <w:r w:rsidR="00E111A4">
        <w:t xml:space="preserve">Heightmap Segmentation frame for each segmented </w:t>
      </w:r>
      <w:r w:rsidR="000169C2">
        <w:t xml:space="preserve">surface </w:t>
      </w:r>
      <w:r w:rsidR="00E111A4">
        <w:t>layer.</w:t>
      </w:r>
    </w:p>
    <w:p w14:paraId="092B14B1" w14:textId="47C548C7" w:rsidR="00020670" w:rsidRDefault="00020670" w:rsidP="00020670">
      <w:r>
        <w:t xml:space="preserve">However, OPT scans may not be volumetric (see </w:t>
      </w:r>
      <w:r w:rsidRPr="00761DA2">
        <w:t>CID 4272 OPT Scan Pattern Type</w:t>
      </w:r>
      <w:r>
        <w:t xml:space="preserve"> for non-cube patterns). In that case, </w:t>
      </w:r>
      <w:r w:rsidR="00E111A4">
        <w:t xml:space="preserve">the </w:t>
      </w:r>
      <w:r w:rsidR="000169C2">
        <w:t xml:space="preserve">segmented </w:t>
      </w:r>
      <w:r w:rsidR="00E111A4">
        <w:t xml:space="preserve">surface layer in each OPT frame will have a corresponding </w:t>
      </w:r>
      <w:r>
        <w:t>Heightmap Segmentation frame consist</w:t>
      </w:r>
      <w:r w:rsidR="00E111A4">
        <w:t>ing</w:t>
      </w:r>
      <w:r>
        <w:t xml:space="preserve"> of a single row.</w:t>
      </w:r>
      <w:r w:rsidR="00E111A4">
        <w:t xml:space="preserve"> </w:t>
      </w:r>
      <w:r w:rsidR="000350C8">
        <w:t xml:space="preserve">Each layer, i.e., segment, within a </w:t>
      </w:r>
      <w:r w:rsidR="000350C8" w:rsidRPr="00C47B60">
        <w:rPr>
          <w:rFonts w:cs="Helvetica"/>
        </w:rPr>
        <w:t xml:space="preserve">Heightmap </w:t>
      </w:r>
      <w:r w:rsidR="000350C8">
        <w:rPr>
          <w:rFonts w:cs="Helvetica"/>
        </w:rPr>
        <w:t>Segmentation</w:t>
      </w:r>
      <w:r w:rsidR="000350C8" w:rsidRPr="000350C8">
        <w:rPr>
          <w:rFonts w:cs="Helvetica"/>
        </w:rPr>
        <w:t xml:space="preserve"> </w:t>
      </w:r>
      <w:r w:rsidR="000350C8">
        <w:rPr>
          <w:rFonts w:cs="Helvetica"/>
        </w:rPr>
        <w:t xml:space="preserve">SOP Instance may therefore be specified by a set of </w:t>
      </w:r>
      <w:r w:rsidR="00BD0B76">
        <w:rPr>
          <w:rFonts w:cs="Helvetica"/>
        </w:rPr>
        <w:t xml:space="preserve">1-D </w:t>
      </w:r>
      <w:r w:rsidR="000350C8">
        <w:rPr>
          <w:rFonts w:cs="Helvetica"/>
        </w:rPr>
        <w:t>frames.</w:t>
      </w:r>
    </w:p>
    <w:p w14:paraId="0BBF1610" w14:textId="38333D01" w:rsidR="00020670" w:rsidRPr="00020670" w:rsidRDefault="000350C8" w:rsidP="002A7E09">
      <w:r>
        <w:t>Heightmap s</w:t>
      </w:r>
      <w:r w:rsidR="000B3A0C">
        <w:t>egmentations o</w:t>
      </w:r>
      <w:r>
        <w:t>f</w:t>
      </w:r>
      <w:r w:rsidR="000B3A0C">
        <w:t xml:space="preserve"> OPT </w:t>
      </w:r>
      <w:r>
        <w:t xml:space="preserve">(or other) images may be used in a number of follow-on applications. The </w:t>
      </w:r>
      <w:r w:rsidR="004B062B">
        <w:t>surfaces</w:t>
      </w:r>
      <w:r>
        <w:t xml:space="preserve"> may </w:t>
      </w:r>
      <w:r w:rsidR="004B062B">
        <w:t>be overlaid on renderings of the source images, or they may be used to select data to be further processed, e.g., to create en face images of individual retinal layers.</w:t>
      </w:r>
      <w:r w:rsidR="00FA270B">
        <w:t xml:space="preserve"> </w:t>
      </w:r>
    </w:p>
    <w:sectPr w:rsidR="00020670" w:rsidRPr="00020670" w:rsidSect="00946264">
      <w:headerReference w:type="even" r:id="rId162"/>
      <w:headerReference w:type="default" r:id="rId163"/>
      <w:headerReference w:type="first" r:id="rId164"/>
      <w:footnotePr>
        <w:pos w:val="beneathText"/>
      </w:footnotePr>
      <w:pgSz w:w="12240" w:h="15840" w:code="1"/>
      <w:pgMar w:top="1152" w:right="1152" w:bottom="1080" w:left="1152" w:header="1138" w:footer="720" w:gutter="0"/>
      <w:lnNumType w:countBy="5" w:distance="173" w:restart="continuou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1EC82" w14:textId="77777777" w:rsidR="00946264" w:rsidRDefault="00946264">
      <w:r>
        <w:separator/>
      </w:r>
    </w:p>
  </w:endnote>
  <w:endnote w:type="continuationSeparator" w:id="0">
    <w:p w14:paraId="456671E7" w14:textId="77777777" w:rsidR="00946264" w:rsidRDefault="00946264">
      <w:r>
        <w:continuationSeparator/>
      </w:r>
    </w:p>
  </w:endnote>
  <w:endnote w:type="continuationNotice" w:id="1">
    <w:p w14:paraId="77663BB2" w14:textId="77777777" w:rsidR="00946264" w:rsidRDefault="009462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StarSymbol">
    <w:altName w:val="Yu Gothic"/>
    <w:panose1 w:val="020B0604020202020204"/>
    <w:charset w:val="8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font193">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87B96" w14:textId="77777777" w:rsidR="00EC23CA" w:rsidRDefault="00EC23CA">
    <w:pPr>
      <w:tabs>
        <w:tab w:val="clear" w:pos="720"/>
        <w:tab w:val="right" w:pos="9260"/>
      </w:tabs>
      <w:rPr>
        <w:rFonts w:ascii="font193" w:hAnsi="font19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5C808" w14:textId="77777777" w:rsidR="00946264" w:rsidRDefault="00946264">
      <w:r>
        <w:separator/>
      </w:r>
    </w:p>
  </w:footnote>
  <w:footnote w:type="continuationSeparator" w:id="0">
    <w:p w14:paraId="377B7191" w14:textId="77777777" w:rsidR="00946264" w:rsidRDefault="00946264">
      <w:r>
        <w:continuationSeparator/>
      </w:r>
    </w:p>
  </w:footnote>
  <w:footnote w:type="continuationNotice" w:id="1">
    <w:p w14:paraId="1A8550AE" w14:textId="77777777" w:rsidR="00946264" w:rsidRDefault="009462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8A2C" w14:textId="418C88C7" w:rsidR="00EC23CA" w:rsidRDefault="00000000">
    <w:sdt>
      <w:sdtPr>
        <w:alias w:val="Title"/>
        <w:tag w:val=""/>
        <w:id w:val="-1638337952"/>
        <w:placeholder>
          <w:docPart w:val="A69A9417D6D44A5381972B6634CEF3CF"/>
        </w:placeholder>
        <w:dataBinding w:prefixMappings="xmlns:ns0='http://purl.org/dc/elements/1.1/' xmlns:ns1='http://schemas.openxmlformats.org/package/2006/metadata/core-properties' " w:xpath="/ns1:coreProperties[1]/ns0:title[1]" w:storeItemID="{6C3C8BC8-F283-45AE-878A-BAB7291924A1}"/>
        <w:text/>
      </w:sdtPr>
      <w:sdtContent>
        <w:r w:rsidR="000758F3">
          <w:t>Supplement 240: Heightmap Segmentation and Revised Ophthalmic OCT En Face Image</w:t>
        </w:r>
      </w:sdtContent>
    </w:sdt>
    <w:r w:rsidR="00EC23CA">
      <w:br/>
      <w:t xml:space="preserve">Page </w:t>
    </w:r>
    <w:r w:rsidR="00EC23CA">
      <w:fldChar w:fldCharType="begin"/>
    </w:r>
    <w:r w:rsidR="00EC23CA">
      <w:instrText xml:space="preserve"> PAGE  \* roman </w:instrText>
    </w:r>
    <w:r w:rsidR="00EC23CA">
      <w:fldChar w:fldCharType="separate"/>
    </w:r>
    <w:r w:rsidR="00EC23CA">
      <w:rPr>
        <w:noProof/>
      </w:rPr>
      <w:t>ii</w:t>
    </w:r>
    <w:r w:rsidR="00EC23C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25274182"/>
      <w:placeholder>
        <w:docPart w:val="EA954BEFA5F144DC9CFF33ED2D6FD8C1"/>
      </w:placeholder>
      <w:dataBinding w:prefixMappings="xmlns:ns0='http://purl.org/dc/elements/1.1/' xmlns:ns1='http://schemas.openxmlformats.org/package/2006/metadata/core-properties' " w:xpath="/ns1:coreProperties[1]/ns0:title[1]" w:storeItemID="{6C3C8BC8-F283-45AE-878A-BAB7291924A1}"/>
      <w:text/>
    </w:sdtPr>
    <w:sdtContent>
      <w:p w14:paraId="118C42FA" w14:textId="6174BB9E" w:rsidR="00EC23CA" w:rsidRDefault="000758F3" w:rsidP="001F12F1">
        <w:pPr>
          <w:spacing w:after="0"/>
        </w:pPr>
        <w:r>
          <w:t>Supplement 240: Heightmap Segmentation and Revised Ophthalmic OCT En Face Image</w:t>
        </w:r>
      </w:p>
    </w:sdtContent>
  </w:sdt>
  <w:p w14:paraId="1ECBD439" w14:textId="48A23306" w:rsidR="00EC23CA" w:rsidRDefault="00EC23CA" w:rsidP="006D668B">
    <w:r>
      <w:t xml:space="preserve">Page </w:t>
    </w:r>
    <w:r>
      <w:fldChar w:fldCharType="begin"/>
    </w:r>
    <w:r>
      <w:instrText xml:space="preserve"> PAGE  \* roman </w:instrText>
    </w:r>
    <w:r>
      <w:fldChar w:fldCharType="separate"/>
    </w:r>
    <w:r>
      <w:rPr>
        <w:noProof/>
      </w:rPr>
      <w:t>iii</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092D" w14:textId="3F6BA83A" w:rsidR="00EC23CA" w:rsidRPr="00B821BE" w:rsidRDefault="00EC23CA">
    <w:pPr>
      <w:rPr>
        <w:lang w:val="en-GB"/>
      </w:rPr>
    </w:pPr>
    <w:r w:rsidRPr="00731118">
      <w:t xml:space="preserve">Supplement </w:t>
    </w:r>
    <w:r>
      <w:t>189</w:t>
    </w:r>
    <w:r w:rsidRPr="00731118">
      <w:t xml:space="preserve">: </w:t>
    </w:r>
    <w:r>
      <w:t xml:space="preserve">Functional </w:t>
    </w:r>
    <w:r w:rsidRPr="00EC5C4D">
      <w:rPr>
        <w:lang w:val="en-GB"/>
      </w:rPr>
      <w:t xml:space="preserve">MR </w:t>
    </w:r>
    <w:r>
      <w:rPr>
        <w:lang w:val="en-GB"/>
      </w:rPr>
      <w:t>Blending Presentation State</w:t>
    </w:r>
    <w:r w:rsidRPr="00EC5C4D">
      <w:rPr>
        <w:lang w:val="en-GB"/>
      </w:rPr>
      <w:t xml:space="preserve"> Storage</w:t>
    </w:r>
    <w:r>
      <w:br/>
      <w:t xml:space="preserve">Page </w:t>
    </w:r>
    <w:r>
      <w:fldChar w:fldCharType="begin"/>
    </w:r>
    <w:r>
      <w:instrText xml:space="preserve"> PAGE  \* Arabic </w:instrText>
    </w:r>
    <w:r>
      <w:fldChar w:fldCharType="separate"/>
    </w:r>
    <w:r>
      <w:rPr>
        <w:noProof/>
      </w:rPr>
      <w:t>24</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252662249"/>
      <w:placeholder>
        <w:docPart w:val="BE9A2AE37C504F63ADCC41CC179B7631"/>
      </w:placeholder>
      <w:dataBinding w:prefixMappings="xmlns:ns0='http://purl.org/dc/elements/1.1/' xmlns:ns1='http://schemas.openxmlformats.org/package/2006/metadata/core-properties' " w:xpath="/ns1:coreProperties[1]/ns0:title[1]" w:storeItemID="{6C3C8BC8-F283-45AE-878A-BAB7291924A1}"/>
      <w:text/>
    </w:sdtPr>
    <w:sdtContent>
      <w:p w14:paraId="05A52EC3" w14:textId="24B1D9C3" w:rsidR="00EC23CA" w:rsidRDefault="000758F3" w:rsidP="001F12F1">
        <w:pPr>
          <w:spacing w:after="0"/>
        </w:pPr>
        <w:r>
          <w:t>Supplement 240: Heightmap Segmentation and Revised Ophthalmic OCT En Face Image</w:t>
        </w:r>
      </w:p>
    </w:sdtContent>
  </w:sdt>
  <w:p w14:paraId="50F40AC2" w14:textId="681841E7" w:rsidR="00EC23CA" w:rsidRDefault="00EC23CA" w:rsidP="006D668B">
    <w:r>
      <w:t xml:space="preserve">Page </w:t>
    </w:r>
    <w:r>
      <w:fldChar w:fldCharType="begin"/>
    </w:r>
    <w:r>
      <w:instrText xml:space="preserve"> PAGE  \* Arabic </w:instrText>
    </w:r>
    <w:r>
      <w:fldChar w:fldCharType="separate"/>
    </w:r>
    <w:r>
      <w:rPr>
        <w:noProof/>
      </w:rPr>
      <w:t>25</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BCD7B" w14:textId="27CB1E7F" w:rsidR="00EC23CA" w:rsidRDefault="00000000" w:rsidP="00C470CB">
    <w:sdt>
      <w:sdtPr>
        <w:alias w:val="Title"/>
        <w:tag w:val=""/>
        <w:id w:val="-772168826"/>
        <w:placeholder>
          <w:docPart w:val="D25CBC78CEC4470CA4774BE11DCE054E"/>
        </w:placeholder>
        <w:dataBinding w:prefixMappings="xmlns:ns0='http://purl.org/dc/elements/1.1/' xmlns:ns1='http://schemas.openxmlformats.org/package/2006/metadata/core-properties' " w:xpath="/ns1:coreProperties[1]/ns0:title[1]" w:storeItemID="{6C3C8BC8-F283-45AE-878A-BAB7291924A1}"/>
        <w:text/>
      </w:sdtPr>
      <w:sdtContent>
        <w:r w:rsidR="000758F3">
          <w:t>Supplement 240: Heightmap Segmentation and Revised Ophthalmic OCT En Face Image</w:t>
        </w:r>
      </w:sdtContent>
    </w:sdt>
    <w:r w:rsidR="00EC23CA">
      <w:br/>
      <w:t xml:space="preserve">Page </w:t>
    </w:r>
    <w:r w:rsidR="00EC23CA">
      <w:fldChar w:fldCharType="begin"/>
    </w:r>
    <w:r w:rsidR="00EC23CA">
      <w:instrText xml:space="preserve"> PAGE  \* Arabic </w:instrText>
    </w:r>
    <w:r w:rsidR="00EC23CA">
      <w:fldChar w:fldCharType="separate"/>
    </w:r>
    <w:r w:rsidR="00EC23CA">
      <w:rPr>
        <w:noProof/>
      </w:rPr>
      <w:t>1</w:t>
    </w:r>
    <w:r w:rsidR="00EC23C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4B"/>
    <w:multiLevelType w:val="singleLevel"/>
    <w:tmpl w:val="226E354E"/>
    <w:lvl w:ilvl="0">
      <w:start w:val="1"/>
      <w:numFmt w:val="bullet"/>
      <w:lvlText w:val="•"/>
      <w:lvlJc w:val="left"/>
      <w:rPr>
        <w:rFonts w:ascii="Arial" w:hAnsi="Arial"/>
        <w:color w:val="000000"/>
        <w:sz w:val="18"/>
      </w:rPr>
    </w:lvl>
  </w:abstractNum>
  <w:abstractNum w:abstractNumId="1" w15:restartNumberingAfterBreak="0">
    <w:nsid w:val="FFFFFF4C"/>
    <w:multiLevelType w:val="singleLevel"/>
    <w:tmpl w:val="CE4EFCFE"/>
    <w:lvl w:ilvl="0">
      <w:start w:val="1"/>
      <w:numFmt w:val="bullet"/>
      <w:lvlText w:val="•"/>
      <w:lvlJc w:val="left"/>
      <w:rPr>
        <w:rFonts w:ascii="Arial" w:hAnsi="Arial"/>
        <w:color w:val="000000"/>
        <w:sz w:val="18"/>
      </w:rPr>
    </w:lvl>
  </w:abstractNum>
  <w:abstractNum w:abstractNumId="2" w15:restartNumberingAfterBreak="0">
    <w:nsid w:val="FFFFFF4D"/>
    <w:multiLevelType w:val="singleLevel"/>
    <w:tmpl w:val="D42C1A00"/>
    <w:lvl w:ilvl="0">
      <w:start w:val="1"/>
      <w:numFmt w:val="bullet"/>
      <w:lvlText w:val="•"/>
      <w:lvlJc w:val="left"/>
      <w:rPr>
        <w:rFonts w:ascii="Arial" w:hAnsi="Arial"/>
        <w:color w:val="000000"/>
        <w:sz w:val="18"/>
      </w:rPr>
    </w:lvl>
  </w:abstractNum>
  <w:abstractNum w:abstractNumId="3" w15:restartNumberingAfterBreak="0">
    <w:nsid w:val="FFFFFF4E"/>
    <w:multiLevelType w:val="singleLevel"/>
    <w:tmpl w:val="E4E858D8"/>
    <w:lvl w:ilvl="0">
      <w:start w:val="1"/>
      <w:numFmt w:val="bullet"/>
      <w:lvlText w:val="•"/>
      <w:lvlJc w:val="left"/>
      <w:rPr>
        <w:rFonts w:ascii="Arial" w:hAnsi="Arial"/>
        <w:color w:val="000000"/>
        <w:sz w:val="18"/>
      </w:rPr>
    </w:lvl>
  </w:abstractNum>
  <w:abstractNum w:abstractNumId="4" w15:restartNumberingAfterBreak="0">
    <w:nsid w:val="FFFFFF4F"/>
    <w:multiLevelType w:val="singleLevel"/>
    <w:tmpl w:val="526C8C1E"/>
    <w:lvl w:ilvl="0">
      <w:start w:val="1"/>
      <w:numFmt w:val="decimal"/>
      <w:lvlText w:val="%1."/>
      <w:lvlJc w:val="left"/>
      <w:rPr>
        <w:rFonts w:ascii="Arial" w:hAnsi="Arial"/>
        <w:color w:val="000000"/>
        <w:sz w:val="18"/>
      </w:rPr>
    </w:lvl>
  </w:abstractNum>
  <w:abstractNum w:abstractNumId="5" w15:restartNumberingAfterBreak="0">
    <w:nsid w:val="FFFFFF7F"/>
    <w:multiLevelType w:val="singleLevel"/>
    <w:tmpl w:val="00925870"/>
    <w:lvl w:ilvl="0">
      <w:start w:val="1"/>
      <w:numFmt w:val="decimal"/>
      <w:pStyle w:val="ListNumber2"/>
      <w:lvlText w:val="%1."/>
      <w:lvlJc w:val="left"/>
      <w:pPr>
        <w:tabs>
          <w:tab w:val="num" w:pos="720"/>
        </w:tabs>
        <w:ind w:left="720" w:hanging="360"/>
      </w:pPr>
    </w:lvl>
  </w:abstractNum>
  <w:abstractNum w:abstractNumId="6" w15:restartNumberingAfterBreak="0">
    <w:nsid w:val="FFFFFF88"/>
    <w:multiLevelType w:val="singleLevel"/>
    <w:tmpl w:val="D58AB412"/>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474C9A4A"/>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FFFFFFAD"/>
    <w:multiLevelType w:val="singleLevel"/>
    <w:tmpl w:val="BA968452"/>
    <w:lvl w:ilvl="0">
      <w:start w:val="1"/>
      <w:numFmt w:val="bullet"/>
      <w:lvlText w:val="•"/>
      <w:lvlJc w:val="left"/>
      <w:rPr>
        <w:rFonts w:ascii="Arial" w:hAnsi="Arial"/>
        <w:color w:val="000000"/>
        <w:sz w:val="18"/>
      </w:rPr>
    </w:lvl>
  </w:abstractNum>
  <w:abstractNum w:abstractNumId="9" w15:restartNumberingAfterBreak="0">
    <w:nsid w:val="FFFFFFB0"/>
    <w:multiLevelType w:val="singleLevel"/>
    <w:tmpl w:val="7F9E7474"/>
    <w:lvl w:ilvl="0">
      <w:start w:val="1"/>
      <w:numFmt w:val="bullet"/>
      <w:lvlText w:val="•"/>
      <w:lvlJc w:val="left"/>
      <w:rPr>
        <w:rFonts w:ascii="Arial" w:hAnsi="Arial"/>
        <w:color w:val="000000"/>
        <w:sz w:val="18"/>
      </w:rPr>
    </w:lvl>
  </w:abstractNum>
  <w:abstractNum w:abstractNumId="10" w15:restartNumberingAfterBreak="0">
    <w:nsid w:val="FFFFFFB1"/>
    <w:multiLevelType w:val="singleLevel"/>
    <w:tmpl w:val="1BEED37A"/>
    <w:lvl w:ilvl="0">
      <w:start w:val="1"/>
      <w:numFmt w:val="decimal"/>
      <w:lvlText w:val="%1."/>
      <w:lvlJc w:val="left"/>
      <w:rPr>
        <w:rFonts w:ascii="Arial" w:hAnsi="Arial"/>
        <w:color w:val="000000"/>
        <w:sz w:val="18"/>
      </w:rPr>
    </w:lvl>
  </w:abstractNum>
  <w:abstractNum w:abstractNumId="11" w15:restartNumberingAfterBreak="0">
    <w:nsid w:val="FFFFFFE7"/>
    <w:multiLevelType w:val="singleLevel"/>
    <w:tmpl w:val="79F88D5C"/>
    <w:lvl w:ilvl="0">
      <w:start w:val="1"/>
      <w:numFmt w:val="lowerLetter"/>
      <w:lvlText w:val="%1."/>
      <w:lvlJc w:val="left"/>
      <w:rPr>
        <w:rFonts w:ascii="Arial" w:hAnsi="Arial"/>
        <w:color w:val="000000"/>
        <w:sz w:val="18"/>
      </w:rPr>
    </w:lvl>
  </w:abstractNum>
  <w:abstractNum w:abstractNumId="12" w15:restartNumberingAfterBreak="0">
    <w:nsid w:val="FFFFFFEB"/>
    <w:multiLevelType w:val="singleLevel"/>
    <w:tmpl w:val="585C5C34"/>
    <w:lvl w:ilvl="0">
      <w:start w:val="1"/>
      <w:numFmt w:val="decimal"/>
      <w:lvlText w:val="%1."/>
      <w:lvlJc w:val="left"/>
      <w:rPr>
        <w:rFonts w:ascii="Arial" w:hAnsi="Arial"/>
        <w:color w:val="000000"/>
        <w:sz w:val="18"/>
      </w:rPr>
    </w:lvl>
  </w:abstractNum>
  <w:abstractNum w:abstractNumId="13" w15:restartNumberingAfterBreak="0">
    <w:nsid w:val="FFFFFFF1"/>
    <w:multiLevelType w:val="singleLevel"/>
    <w:tmpl w:val="88883C92"/>
    <w:lvl w:ilvl="0">
      <w:start w:val="1"/>
      <w:numFmt w:val="decimal"/>
      <w:lvlText w:val="%1."/>
      <w:lvlJc w:val="left"/>
      <w:rPr>
        <w:rFonts w:ascii="Arial" w:hAnsi="Arial"/>
        <w:color w:val="000000"/>
        <w:sz w:val="18"/>
      </w:rPr>
    </w:lvl>
  </w:abstractNum>
  <w:abstractNum w:abstractNumId="14" w15:restartNumberingAfterBreak="0">
    <w:nsid w:val="FFFFFFF2"/>
    <w:multiLevelType w:val="singleLevel"/>
    <w:tmpl w:val="CFBA8EAA"/>
    <w:lvl w:ilvl="0">
      <w:start w:val="1"/>
      <w:numFmt w:val="decimal"/>
      <w:lvlText w:val="%1."/>
      <w:lvlJc w:val="left"/>
      <w:rPr>
        <w:rFonts w:ascii="Arial" w:hAnsi="Arial"/>
        <w:color w:val="000000"/>
        <w:sz w:val="18"/>
      </w:rPr>
    </w:lvl>
  </w:abstractNum>
  <w:abstractNum w:abstractNumId="15" w15:restartNumberingAfterBreak="0">
    <w:nsid w:val="FFFFFFF3"/>
    <w:multiLevelType w:val="singleLevel"/>
    <w:tmpl w:val="594667DC"/>
    <w:lvl w:ilvl="0">
      <w:start w:val="1"/>
      <w:numFmt w:val="decimal"/>
      <w:lvlText w:val="%1."/>
      <w:lvlJc w:val="left"/>
      <w:rPr>
        <w:rFonts w:ascii="Arial" w:hAnsi="Arial"/>
        <w:color w:val="000000"/>
        <w:sz w:val="18"/>
      </w:rPr>
    </w:lvl>
  </w:abstractNum>
  <w:abstractNum w:abstractNumId="16" w15:restartNumberingAfterBreak="0">
    <w:nsid w:val="00000002"/>
    <w:multiLevelType w:val="singleLevel"/>
    <w:tmpl w:val="00000002"/>
    <w:name w:val="WW8Num1"/>
    <w:lvl w:ilvl="0">
      <w:start w:val="1"/>
      <w:numFmt w:val="lowerLetter"/>
      <w:suff w:val="nothing"/>
      <w:lvlText w:val="%1."/>
      <w:lvlJc w:val="left"/>
      <w:pPr>
        <w:tabs>
          <w:tab w:val="num" w:pos="0"/>
        </w:tabs>
      </w:pPr>
      <w:rPr>
        <w:rFonts w:cs="Times New Roman"/>
      </w:rPr>
    </w:lvl>
  </w:abstractNum>
  <w:abstractNum w:abstractNumId="17" w15:restartNumberingAfterBreak="0">
    <w:nsid w:val="00000003"/>
    <w:multiLevelType w:val="singleLevel"/>
    <w:tmpl w:val="03206604"/>
    <w:name w:val="WW8Num2"/>
    <w:lvl w:ilvl="0">
      <w:start w:val="2"/>
      <w:numFmt w:val="decimal"/>
      <w:lvlText w:val="%1"/>
      <w:lvlJc w:val="left"/>
      <w:pPr>
        <w:tabs>
          <w:tab w:val="num" w:pos="1800"/>
        </w:tabs>
        <w:ind w:left="1800" w:hanging="1440"/>
      </w:pPr>
      <w:rPr>
        <w:rFonts w:cs="Times New Roman" w:hint="default"/>
      </w:rPr>
    </w:lvl>
  </w:abstractNum>
  <w:abstractNum w:abstractNumId="18" w15:restartNumberingAfterBreak="0">
    <w:nsid w:val="00000004"/>
    <w:multiLevelType w:val="singleLevel"/>
    <w:tmpl w:val="00000004"/>
    <w:name w:val="WW8Num3"/>
    <w:lvl w:ilvl="0">
      <w:start w:val="1"/>
      <w:numFmt w:val="decimal"/>
      <w:lvlText w:val="%1."/>
      <w:lvlJc w:val="left"/>
      <w:pPr>
        <w:tabs>
          <w:tab w:val="num" w:pos="1080"/>
        </w:tabs>
        <w:ind w:left="1080" w:hanging="360"/>
      </w:pPr>
      <w:rPr>
        <w:rFonts w:cs="Times New Roman"/>
      </w:rPr>
    </w:lvl>
  </w:abstractNum>
  <w:abstractNum w:abstractNumId="19" w15:restartNumberingAfterBreak="0">
    <w:nsid w:val="00000005"/>
    <w:multiLevelType w:val="singleLevel"/>
    <w:tmpl w:val="00000005"/>
    <w:name w:val="WW8Num6"/>
    <w:lvl w:ilvl="0">
      <w:start w:val="1"/>
      <w:numFmt w:val="lowerLetter"/>
      <w:suff w:val="nothing"/>
      <w:lvlText w:val="%1."/>
      <w:lvlJc w:val="left"/>
      <w:pPr>
        <w:tabs>
          <w:tab w:val="num" w:pos="0"/>
        </w:tabs>
      </w:pPr>
      <w:rPr>
        <w:rFonts w:cs="Times New Roman"/>
      </w:rPr>
    </w:lvl>
  </w:abstractNum>
  <w:abstractNum w:abstractNumId="20" w15:restartNumberingAfterBreak="0">
    <w:nsid w:val="00000006"/>
    <w:multiLevelType w:val="singleLevel"/>
    <w:tmpl w:val="00000006"/>
    <w:name w:val="WW8Num8"/>
    <w:lvl w:ilvl="0">
      <w:start w:val="1"/>
      <w:numFmt w:val="lowerLetter"/>
      <w:suff w:val="nothing"/>
      <w:lvlText w:val="%1."/>
      <w:lvlJc w:val="left"/>
      <w:pPr>
        <w:tabs>
          <w:tab w:val="num" w:pos="0"/>
        </w:tabs>
      </w:pPr>
      <w:rPr>
        <w:rFonts w:cs="Times New Roman"/>
      </w:rPr>
    </w:lvl>
  </w:abstractNum>
  <w:abstractNum w:abstractNumId="21" w15:restartNumberingAfterBreak="0">
    <w:nsid w:val="00000007"/>
    <w:multiLevelType w:val="singleLevel"/>
    <w:tmpl w:val="00000007"/>
    <w:name w:val="WW8Num10"/>
    <w:lvl w:ilvl="0">
      <w:start w:val="1"/>
      <w:numFmt w:val="decimal"/>
      <w:lvlText w:val="%1."/>
      <w:lvlJc w:val="left"/>
      <w:pPr>
        <w:tabs>
          <w:tab w:val="num" w:pos="1080"/>
        </w:tabs>
        <w:ind w:left="1080" w:hanging="360"/>
      </w:pPr>
      <w:rPr>
        <w:rFonts w:cs="Times New Roman"/>
      </w:rPr>
    </w:lvl>
  </w:abstractNum>
  <w:abstractNum w:abstractNumId="22" w15:restartNumberingAfterBreak="0">
    <w:nsid w:val="00000008"/>
    <w:multiLevelType w:val="singleLevel"/>
    <w:tmpl w:val="00000008"/>
    <w:name w:val="WW8Num17"/>
    <w:lvl w:ilvl="0">
      <w:start w:val="1"/>
      <w:numFmt w:val="decimal"/>
      <w:lvlText w:val="%1."/>
      <w:lvlJc w:val="left"/>
      <w:pPr>
        <w:tabs>
          <w:tab w:val="num" w:pos="1080"/>
        </w:tabs>
        <w:ind w:left="1080" w:hanging="360"/>
      </w:pPr>
      <w:rPr>
        <w:rFonts w:cs="Times New Roman"/>
      </w:rPr>
    </w:lvl>
  </w:abstractNum>
  <w:abstractNum w:abstractNumId="23" w15:restartNumberingAfterBreak="0">
    <w:nsid w:val="00000009"/>
    <w:multiLevelType w:val="multilevel"/>
    <w:tmpl w:val="00000009"/>
    <w:name w:val="WW8StyleNum"/>
    <w:lvl w:ilvl="0">
      <w:start w:val="1"/>
      <w:numFmt w:val="lowerLetter"/>
      <w:lvlText w:val="%1."/>
      <w:lvlJc w:val="left"/>
      <w:pPr>
        <w:tabs>
          <w:tab w:val="num" w:pos="2880"/>
        </w:tabs>
        <w:ind w:left="2880"/>
      </w:pPr>
      <w:rPr>
        <w:rFonts w:cs="Times New Roman"/>
      </w:rPr>
    </w:lvl>
    <w:lvl w:ilvl="1">
      <w:start w:val="1"/>
      <w:numFmt w:val="decimal"/>
      <w:lvlText w:val="%2."/>
      <w:lvlJc w:val="left"/>
      <w:pPr>
        <w:tabs>
          <w:tab w:val="num" w:pos="3960"/>
        </w:tabs>
        <w:ind w:left="3960" w:hanging="360"/>
      </w:pPr>
      <w:rPr>
        <w:rFonts w:cs="Times New Roman"/>
      </w:rPr>
    </w:lvl>
    <w:lvl w:ilvl="2">
      <w:start w:val="1"/>
      <w:numFmt w:val="decimal"/>
      <w:lvlText w:val="%3."/>
      <w:lvlJc w:val="left"/>
      <w:pPr>
        <w:tabs>
          <w:tab w:val="num" w:pos="4320"/>
        </w:tabs>
        <w:ind w:left="4320" w:hanging="360"/>
      </w:pPr>
      <w:rPr>
        <w:rFonts w:cs="Times New Roman"/>
      </w:rPr>
    </w:lvl>
    <w:lvl w:ilvl="3">
      <w:start w:val="1"/>
      <w:numFmt w:val="decimal"/>
      <w:lvlText w:val="%4."/>
      <w:lvlJc w:val="left"/>
      <w:pPr>
        <w:tabs>
          <w:tab w:val="num" w:pos="4680"/>
        </w:tabs>
        <w:ind w:left="4680" w:hanging="360"/>
      </w:pPr>
      <w:rPr>
        <w:rFonts w:cs="Times New Roman"/>
      </w:rPr>
    </w:lvl>
    <w:lvl w:ilvl="4">
      <w:start w:val="1"/>
      <w:numFmt w:val="decimal"/>
      <w:lvlText w:val="%5."/>
      <w:lvlJc w:val="left"/>
      <w:pPr>
        <w:tabs>
          <w:tab w:val="num" w:pos="5040"/>
        </w:tabs>
        <w:ind w:left="5040" w:hanging="360"/>
      </w:pPr>
      <w:rPr>
        <w:rFonts w:cs="Times New Roman"/>
      </w:rPr>
    </w:lvl>
    <w:lvl w:ilvl="5">
      <w:start w:val="1"/>
      <w:numFmt w:val="decimal"/>
      <w:lvlText w:val="%6."/>
      <w:lvlJc w:val="left"/>
      <w:pPr>
        <w:tabs>
          <w:tab w:val="num" w:pos="5400"/>
        </w:tabs>
        <w:ind w:left="5400" w:hanging="360"/>
      </w:pPr>
      <w:rPr>
        <w:rFonts w:cs="Times New Roman"/>
      </w:rPr>
    </w:lvl>
    <w:lvl w:ilvl="6">
      <w:start w:val="1"/>
      <w:numFmt w:val="decimal"/>
      <w:lvlText w:val="%7."/>
      <w:lvlJc w:val="left"/>
      <w:pPr>
        <w:tabs>
          <w:tab w:val="num" w:pos="5760"/>
        </w:tabs>
        <w:ind w:left="5760" w:hanging="360"/>
      </w:pPr>
      <w:rPr>
        <w:rFonts w:cs="Times New Roman"/>
      </w:rPr>
    </w:lvl>
    <w:lvl w:ilvl="7">
      <w:start w:val="1"/>
      <w:numFmt w:val="decimal"/>
      <w:lvlText w:val="%8."/>
      <w:lvlJc w:val="left"/>
      <w:pPr>
        <w:tabs>
          <w:tab w:val="num" w:pos="6120"/>
        </w:tabs>
        <w:ind w:left="612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15:restartNumberingAfterBreak="0">
    <w:nsid w:val="0000000A"/>
    <w:multiLevelType w:val="multilevel"/>
    <w:tmpl w:val="0000000A"/>
    <w:name w:val="WW8StyleNum1"/>
    <w:lvl w:ilvl="0">
      <w:start w:val="1"/>
      <w:numFmt w:val="decimal"/>
      <w:lvlText w:val="%1."/>
      <w:lvlJc w:val="left"/>
      <w:pPr>
        <w:tabs>
          <w:tab w:val="num" w:pos="600"/>
        </w:tabs>
        <w:ind w:left="600" w:hanging="360"/>
      </w:pPr>
      <w:rPr>
        <w:rFonts w:cs="Times New Roman"/>
      </w:rPr>
    </w:lvl>
    <w:lvl w:ilvl="1">
      <w:start w:val="1"/>
      <w:numFmt w:val="decimal"/>
      <w:lvlText w:val="%2."/>
      <w:lvlJc w:val="left"/>
      <w:pPr>
        <w:tabs>
          <w:tab w:val="num" w:pos="1320"/>
        </w:tabs>
        <w:ind w:left="1320" w:hanging="360"/>
      </w:pPr>
      <w:rPr>
        <w:rFonts w:cs="Times New Roman"/>
      </w:rPr>
    </w:lvl>
    <w:lvl w:ilvl="2">
      <w:start w:val="1"/>
      <w:numFmt w:val="decimal"/>
      <w:lvlText w:val="%3."/>
      <w:lvlJc w:val="left"/>
      <w:pPr>
        <w:tabs>
          <w:tab w:val="num" w:pos="1680"/>
        </w:tabs>
        <w:ind w:left="1680" w:hanging="360"/>
      </w:pPr>
      <w:rPr>
        <w:rFonts w:cs="Times New Roman"/>
      </w:rPr>
    </w:lvl>
    <w:lvl w:ilvl="3">
      <w:start w:val="1"/>
      <w:numFmt w:val="decimal"/>
      <w:lvlText w:val="%4."/>
      <w:lvlJc w:val="left"/>
      <w:pPr>
        <w:tabs>
          <w:tab w:val="num" w:pos="2040"/>
        </w:tabs>
        <w:ind w:left="2040" w:hanging="360"/>
      </w:pPr>
      <w:rPr>
        <w:rFonts w:cs="Times New Roman"/>
      </w:rPr>
    </w:lvl>
    <w:lvl w:ilvl="4">
      <w:start w:val="1"/>
      <w:numFmt w:val="decimal"/>
      <w:lvlText w:val="%5."/>
      <w:lvlJc w:val="left"/>
      <w:pPr>
        <w:tabs>
          <w:tab w:val="num" w:pos="2400"/>
        </w:tabs>
        <w:ind w:left="2400" w:hanging="360"/>
      </w:pPr>
      <w:rPr>
        <w:rFonts w:cs="Times New Roman"/>
      </w:rPr>
    </w:lvl>
    <w:lvl w:ilvl="5">
      <w:start w:val="1"/>
      <w:numFmt w:val="decimal"/>
      <w:lvlText w:val="%6."/>
      <w:lvlJc w:val="left"/>
      <w:pPr>
        <w:tabs>
          <w:tab w:val="num" w:pos="2760"/>
        </w:tabs>
        <w:ind w:left="2760" w:hanging="360"/>
      </w:pPr>
      <w:rPr>
        <w:rFonts w:cs="Times New Roman"/>
      </w:rPr>
    </w:lvl>
    <w:lvl w:ilvl="6">
      <w:start w:val="1"/>
      <w:numFmt w:val="decimal"/>
      <w:lvlText w:val="%7."/>
      <w:lvlJc w:val="left"/>
      <w:pPr>
        <w:tabs>
          <w:tab w:val="num" w:pos="3120"/>
        </w:tabs>
        <w:ind w:left="3120" w:hanging="360"/>
      </w:pPr>
      <w:rPr>
        <w:rFonts w:cs="Times New Roman"/>
      </w:rPr>
    </w:lvl>
    <w:lvl w:ilvl="7">
      <w:start w:val="1"/>
      <w:numFmt w:val="decimal"/>
      <w:lvlText w:val="%8."/>
      <w:lvlJc w:val="left"/>
      <w:pPr>
        <w:tabs>
          <w:tab w:val="num" w:pos="3480"/>
        </w:tabs>
        <w:ind w:left="3480" w:hanging="360"/>
      </w:pPr>
      <w:rPr>
        <w:rFonts w:cs="Times New Roman"/>
      </w:rPr>
    </w:lvl>
    <w:lvl w:ilvl="8">
      <w:start w:val="1"/>
      <w:numFmt w:val="decimal"/>
      <w:lvlText w:val="%9."/>
      <w:lvlJc w:val="left"/>
      <w:pPr>
        <w:tabs>
          <w:tab w:val="num" w:pos="3840"/>
        </w:tabs>
        <w:ind w:left="3840" w:hanging="360"/>
      </w:pPr>
      <w:rPr>
        <w:rFonts w:cs="Times New Roman"/>
      </w:rPr>
    </w:lvl>
  </w:abstractNum>
  <w:abstractNum w:abstractNumId="25" w15:restartNumberingAfterBreak="0">
    <w:nsid w:val="02A347AC"/>
    <w:multiLevelType w:val="hybridMultilevel"/>
    <w:tmpl w:val="A8A06BAE"/>
    <w:name w:val="WW8Num102245"/>
    <w:lvl w:ilvl="0" w:tplc="E41A4E44">
      <w:start w:val="3"/>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0D133872"/>
    <w:multiLevelType w:val="hybridMultilevel"/>
    <w:tmpl w:val="69486E8C"/>
    <w:name w:val="WW8Num10224"/>
    <w:lvl w:ilvl="0" w:tplc="6FBC0B36">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0F2249D5"/>
    <w:multiLevelType w:val="hybridMultilevel"/>
    <w:tmpl w:val="47BC4914"/>
    <w:lvl w:ilvl="0" w:tplc="00725BA0">
      <w:start w:val="1"/>
      <w:numFmt w:val="bullet"/>
      <w:lvlText w:val=""/>
      <w:lvlJc w:val="left"/>
      <w:pPr>
        <w:tabs>
          <w:tab w:val="num" w:pos="720"/>
        </w:tabs>
        <w:ind w:left="720" w:hanging="360"/>
      </w:pPr>
      <w:rPr>
        <w:rFonts w:ascii="Wingdings 2" w:hAnsi="Wingdings 2" w:hint="default"/>
      </w:rPr>
    </w:lvl>
    <w:lvl w:ilvl="1" w:tplc="6B24B388">
      <w:numFmt w:val="bullet"/>
      <w:lvlText w:val=""/>
      <w:lvlJc w:val="left"/>
      <w:pPr>
        <w:tabs>
          <w:tab w:val="num" w:pos="1440"/>
        </w:tabs>
        <w:ind w:left="1440" w:hanging="360"/>
      </w:pPr>
      <w:rPr>
        <w:rFonts w:ascii="Wingdings 2" w:hAnsi="Wingdings 2" w:hint="default"/>
      </w:rPr>
    </w:lvl>
    <w:lvl w:ilvl="2" w:tplc="DC94C788" w:tentative="1">
      <w:start w:val="1"/>
      <w:numFmt w:val="bullet"/>
      <w:lvlText w:val=""/>
      <w:lvlJc w:val="left"/>
      <w:pPr>
        <w:tabs>
          <w:tab w:val="num" w:pos="2160"/>
        </w:tabs>
        <w:ind w:left="2160" w:hanging="360"/>
      </w:pPr>
      <w:rPr>
        <w:rFonts w:ascii="Wingdings 2" w:hAnsi="Wingdings 2" w:hint="default"/>
      </w:rPr>
    </w:lvl>
    <w:lvl w:ilvl="3" w:tplc="26A4C86C" w:tentative="1">
      <w:start w:val="1"/>
      <w:numFmt w:val="bullet"/>
      <w:lvlText w:val=""/>
      <w:lvlJc w:val="left"/>
      <w:pPr>
        <w:tabs>
          <w:tab w:val="num" w:pos="2880"/>
        </w:tabs>
        <w:ind w:left="2880" w:hanging="360"/>
      </w:pPr>
      <w:rPr>
        <w:rFonts w:ascii="Wingdings 2" w:hAnsi="Wingdings 2" w:hint="default"/>
      </w:rPr>
    </w:lvl>
    <w:lvl w:ilvl="4" w:tplc="88EEB98A" w:tentative="1">
      <w:start w:val="1"/>
      <w:numFmt w:val="bullet"/>
      <w:lvlText w:val=""/>
      <w:lvlJc w:val="left"/>
      <w:pPr>
        <w:tabs>
          <w:tab w:val="num" w:pos="3600"/>
        </w:tabs>
        <w:ind w:left="3600" w:hanging="360"/>
      </w:pPr>
      <w:rPr>
        <w:rFonts w:ascii="Wingdings 2" w:hAnsi="Wingdings 2" w:hint="default"/>
      </w:rPr>
    </w:lvl>
    <w:lvl w:ilvl="5" w:tplc="6BBC8F28" w:tentative="1">
      <w:start w:val="1"/>
      <w:numFmt w:val="bullet"/>
      <w:lvlText w:val=""/>
      <w:lvlJc w:val="left"/>
      <w:pPr>
        <w:tabs>
          <w:tab w:val="num" w:pos="4320"/>
        </w:tabs>
        <w:ind w:left="4320" w:hanging="360"/>
      </w:pPr>
      <w:rPr>
        <w:rFonts w:ascii="Wingdings 2" w:hAnsi="Wingdings 2" w:hint="default"/>
      </w:rPr>
    </w:lvl>
    <w:lvl w:ilvl="6" w:tplc="8F6EF740" w:tentative="1">
      <w:start w:val="1"/>
      <w:numFmt w:val="bullet"/>
      <w:lvlText w:val=""/>
      <w:lvlJc w:val="left"/>
      <w:pPr>
        <w:tabs>
          <w:tab w:val="num" w:pos="5040"/>
        </w:tabs>
        <w:ind w:left="5040" w:hanging="360"/>
      </w:pPr>
      <w:rPr>
        <w:rFonts w:ascii="Wingdings 2" w:hAnsi="Wingdings 2" w:hint="default"/>
      </w:rPr>
    </w:lvl>
    <w:lvl w:ilvl="7" w:tplc="1D324A36" w:tentative="1">
      <w:start w:val="1"/>
      <w:numFmt w:val="bullet"/>
      <w:lvlText w:val=""/>
      <w:lvlJc w:val="left"/>
      <w:pPr>
        <w:tabs>
          <w:tab w:val="num" w:pos="5760"/>
        </w:tabs>
        <w:ind w:left="5760" w:hanging="360"/>
      </w:pPr>
      <w:rPr>
        <w:rFonts w:ascii="Wingdings 2" w:hAnsi="Wingdings 2" w:hint="default"/>
      </w:rPr>
    </w:lvl>
    <w:lvl w:ilvl="8" w:tplc="88A462A4"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10972FEB"/>
    <w:multiLevelType w:val="hybridMultilevel"/>
    <w:tmpl w:val="30A44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20B735A"/>
    <w:multiLevelType w:val="hybridMultilevel"/>
    <w:tmpl w:val="0384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5261C3"/>
    <w:multiLevelType w:val="hybridMultilevel"/>
    <w:tmpl w:val="69AC580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6D7E65"/>
    <w:multiLevelType w:val="singleLevel"/>
    <w:tmpl w:val="0409001B"/>
    <w:name w:val="WW8Num10224"/>
    <w:lvl w:ilvl="0">
      <w:start w:val="1"/>
      <w:numFmt w:val="lowerRoman"/>
      <w:lvlText w:val="%1."/>
      <w:lvlJc w:val="right"/>
      <w:pPr>
        <w:ind w:left="1080" w:hanging="360"/>
      </w:pPr>
      <w:rPr>
        <w:rFonts w:cs="Times New Roman"/>
      </w:rPr>
    </w:lvl>
  </w:abstractNum>
  <w:abstractNum w:abstractNumId="32" w15:restartNumberingAfterBreak="0">
    <w:nsid w:val="144717CB"/>
    <w:multiLevelType w:val="hybridMultilevel"/>
    <w:tmpl w:val="E9CE2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825D4C"/>
    <w:multiLevelType w:val="hybridMultilevel"/>
    <w:tmpl w:val="5C9AF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5F6E17"/>
    <w:multiLevelType w:val="hybridMultilevel"/>
    <w:tmpl w:val="1CFC4836"/>
    <w:lvl w:ilvl="0" w:tplc="91201CA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1EBE0D91"/>
    <w:multiLevelType w:val="hybridMultilevel"/>
    <w:tmpl w:val="3F00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851CD5"/>
    <w:multiLevelType w:val="hybridMultilevel"/>
    <w:tmpl w:val="854E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6D56AC"/>
    <w:multiLevelType w:val="hybridMultilevel"/>
    <w:tmpl w:val="8ABCD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5CE79C7"/>
    <w:multiLevelType w:val="hybridMultilevel"/>
    <w:tmpl w:val="59BC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DB3106"/>
    <w:multiLevelType w:val="hybridMultilevel"/>
    <w:tmpl w:val="DB643DD6"/>
    <w:lvl w:ilvl="0" w:tplc="87A07C86">
      <w:start w:val="1"/>
      <w:numFmt w:val="bullet"/>
      <w:lvlText w:val=""/>
      <w:lvlJc w:val="left"/>
      <w:pPr>
        <w:tabs>
          <w:tab w:val="num" w:pos="720"/>
        </w:tabs>
        <w:ind w:left="720" w:hanging="360"/>
      </w:pPr>
      <w:rPr>
        <w:rFonts w:ascii="Wingdings 2" w:hAnsi="Wingdings 2" w:hint="default"/>
      </w:rPr>
    </w:lvl>
    <w:lvl w:ilvl="1" w:tplc="AE5A541E">
      <w:numFmt w:val="bullet"/>
      <w:lvlText w:val=""/>
      <w:lvlJc w:val="left"/>
      <w:pPr>
        <w:tabs>
          <w:tab w:val="num" w:pos="1440"/>
        </w:tabs>
        <w:ind w:left="1440" w:hanging="360"/>
      </w:pPr>
      <w:rPr>
        <w:rFonts w:ascii="Wingdings 2" w:hAnsi="Wingdings 2" w:hint="default"/>
      </w:rPr>
    </w:lvl>
    <w:lvl w:ilvl="2" w:tplc="9A3430A2" w:tentative="1">
      <w:start w:val="1"/>
      <w:numFmt w:val="bullet"/>
      <w:lvlText w:val=""/>
      <w:lvlJc w:val="left"/>
      <w:pPr>
        <w:tabs>
          <w:tab w:val="num" w:pos="2160"/>
        </w:tabs>
        <w:ind w:left="2160" w:hanging="360"/>
      </w:pPr>
      <w:rPr>
        <w:rFonts w:ascii="Wingdings 2" w:hAnsi="Wingdings 2" w:hint="default"/>
      </w:rPr>
    </w:lvl>
    <w:lvl w:ilvl="3" w:tplc="316A3996" w:tentative="1">
      <w:start w:val="1"/>
      <w:numFmt w:val="bullet"/>
      <w:lvlText w:val=""/>
      <w:lvlJc w:val="left"/>
      <w:pPr>
        <w:tabs>
          <w:tab w:val="num" w:pos="2880"/>
        </w:tabs>
        <w:ind w:left="2880" w:hanging="360"/>
      </w:pPr>
      <w:rPr>
        <w:rFonts w:ascii="Wingdings 2" w:hAnsi="Wingdings 2" w:hint="default"/>
      </w:rPr>
    </w:lvl>
    <w:lvl w:ilvl="4" w:tplc="B832D1C4" w:tentative="1">
      <w:start w:val="1"/>
      <w:numFmt w:val="bullet"/>
      <w:lvlText w:val=""/>
      <w:lvlJc w:val="left"/>
      <w:pPr>
        <w:tabs>
          <w:tab w:val="num" w:pos="3600"/>
        </w:tabs>
        <w:ind w:left="3600" w:hanging="360"/>
      </w:pPr>
      <w:rPr>
        <w:rFonts w:ascii="Wingdings 2" w:hAnsi="Wingdings 2" w:hint="default"/>
      </w:rPr>
    </w:lvl>
    <w:lvl w:ilvl="5" w:tplc="D6C24A5E" w:tentative="1">
      <w:start w:val="1"/>
      <w:numFmt w:val="bullet"/>
      <w:lvlText w:val=""/>
      <w:lvlJc w:val="left"/>
      <w:pPr>
        <w:tabs>
          <w:tab w:val="num" w:pos="4320"/>
        </w:tabs>
        <w:ind w:left="4320" w:hanging="360"/>
      </w:pPr>
      <w:rPr>
        <w:rFonts w:ascii="Wingdings 2" w:hAnsi="Wingdings 2" w:hint="default"/>
      </w:rPr>
    </w:lvl>
    <w:lvl w:ilvl="6" w:tplc="6DCE0214" w:tentative="1">
      <w:start w:val="1"/>
      <w:numFmt w:val="bullet"/>
      <w:lvlText w:val=""/>
      <w:lvlJc w:val="left"/>
      <w:pPr>
        <w:tabs>
          <w:tab w:val="num" w:pos="5040"/>
        </w:tabs>
        <w:ind w:left="5040" w:hanging="360"/>
      </w:pPr>
      <w:rPr>
        <w:rFonts w:ascii="Wingdings 2" w:hAnsi="Wingdings 2" w:hint="default"/>
      </w:rPr>
    </w:lvl>
    <w:lvl w:ilvl="7" w:tplc="02689FF6" w:tentative="1">
      <w:start w:val="1"/>
      <w:numFmt w:val="bullet"/>
      <w:lvlText w:val=""/>
      <w:lvlJc w:val="left"/>
      <w:pPr>
        <w:tabs>
          <w:tab w:val="num" w:pos="5760"/>
        </w:tabs>
        <w:ind w:left="5760" w:hanging="360"/>
      </w:pPr>
      <w:rPr>
        <w:rFonts w:ascii="Wingdings 2" w:hAnsi="Wingdings 2" w:hint="default"/>
      </w:rPr>
    </w:lvl>
    <w:lvl w:ilvl="8" w:tplc="252676DC"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29491D0B"/>
    <w:multiLevelType w:val="hybridMultilevel"/>
    <w:tmpl w:val="2DF6A286"/>
    <w:lvl w:ilvl="0" w:tplc="E920047A">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265BE1"/>
    <w:multiLevelType w:val="hybridMultilevel"/>
    <w:tmpl w:val="5596D00A"/>
    <w:lvl w:ilvl="0" w:tplc="471C6A7A">
      <w:start w:val="3"/>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2A6AEB"/>
    <w:multiLevelType w:val="hybridMultilevel"/>
    <w:tmpl w:val="2C8EC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4D7FAA"/>
    <w:multiLevelType w:val="hybridMultilevel"/>
    <w:tmpl w:val="5696143C"/>
    <w:lvl w:ilvl="0" w:tplc="ECEA7FA4">
      <w:start w:val="1"/>
      <w:numFmt w:val="decimal"/>
      <w:lvlText w:val="%1."/>
      <w:lvlJc w:val="left"/>
      <w:pPr>
        <w:ind w:left="720" w:hanging="360"/>
      </w:pPr>
      <w:rPr>
        <w:rFonts w:ascii="Helvetica" w:hAnsi="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F260587"/>
    <w:multiLevelType w:val="hybridMultilevel"/>
    <w:tmpl w:val="9626D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B807A1"/>
    <w:multiLevelType w:val="hybridMultilevel"/>
    <w:tmpl w:val="C0CABDAE"/>
    <w:name w:val="WW8Num102246"/>
    <w:lvl w:ilvl="0" w:tplc="6AEA2D90">
      <w:start w:val="4"/>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364825E4"/>
    <w:multiLevelType w:val="hybridMultilevel"/>
    <w:tmpl w:val="9F12EFFE"/>
    <w:name w:val="WW8Num10223"/>
    <w:lvl w:ilvl="0" w:tplc="131EEB4C">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374C215A"/>
    <w:multiLevelType w:val="hybridMultilevel"/>
    <w:tmpl w:val="FC481092"/>
    <w:name w:val="WW8Num102242"/>
    <w:lvl w:ilvl="0" w:tplc="040C0015">
      <w:start w:val="1"/>
      <w:numFmt w:val="upp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15:restartNumberingAfterBreak="0">
    <w:nsid w:val="37544DF6"/>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3A41102F"/>
    <w:multiLevelType w:val="multilevel"/>
    <w:tmpl w:val="00725312"/>
    <w:name w:val="heading"/>
    <w:lvl w:ilvl="0">
      <w:start w:val="1"/>
      <w:numFmt w:val="bullet"/>
      <w:lvlText w:val=""/>
      <w:lvlJc w:val="left"/>
      <w:pPr>
        <w:tabs>
          <w:tab w:val="num" w:pos="600"/>
        </w:tabs>
        <w:ind w:left="600" w:hanging="360"/>
      </w:pPr>
      <w:rPr>
        <w:rFonts w:ascii="Symbol" w:hAnsi="Symbol" w:hint="default"/>
      </w:rPr>
    </w:lvl>
    <w:lvl w:ilvl="1">
      <w:start w:val="1"/>
      <w:numFmt w:val="decimal"/>
      <w:lvlText w:val="%2."/>
      <w:lvlJc w:val="left"/>
      <w:pPr>
        <w:tabs>
          <w:tab w:val="num" w:pos="1320"/>
        </w:tabs>
        <w:ind w:left="1320" w:hanging="360"/>
      </w:pPr>
      <w:rPr>
        <w:rFonts w:cs="Times New Roman"/>
      </w:rPr>
    </w:lvl>
    <w:lvl w:ilvl="2">
      <w:start w:val="1"/>
      <w:numFmt w:val="decimal"/>
      <w:lvlText w:val="%3."/>
      <w:lvlJc w:val="left"/>
      <w:pPr>
        <w:tabs>
          <w:tab w:val="num" w:pos="1680"/>
        </w:tabs>
        <w:ind w:left="1680" w:hanging="360"/>
      </w:pPr>
      <w:rPr>
        <w:rFonts w:cs="Times New Roman"/>
      </w:rPr>
    </w:lvl>
    <w:lvl w:ilvl="3">
      <w:start w:val="1"/>
      <w:numFmt w:val="decimal"/>
      <w:lvlText w:val="%4."/>
      <w:lvlJc w:val="left"/>
      <w:pPr>
        <w:tabs>
          <w:tab w:val="num" w:pos="2040"/>
        </w:tabs>
        <w:ind w:left="2040" w:hanging="360"/>
      </w:pPr>
      <w:rPr>
        <w:rFonts w:cs="Times New Roman"/>
      </w:rPr>
    </w:lvl>
    <w:lvl w:ilvl="4">
      <w:start w:val="1"/>
      <w:numFmt w:val="decimal"/>
      <w:lvlText w:val="%5."/>
      <w:lvlJc w:val="left"/>
      <w:pPr>
        <w:tabs>
          <w:tab w:val="num" w:pos="2400"/>
        </w:tabs>
        <w:ind w:left="2400" w:hanging="360"/>
      </w:pPr>
      <w:rPr>
        <w:rFonts w:cs="Times New Roman"/>
      </w:rPr>
    </w:lvl>
    <w:lvl w:ilvl="5">
      <w:start w:val="1"/>
      <w:numFmt w:val="decimal"/>
      <w:lvlText w:val="%6."/>
      <w:lvlJc w:val="left"/>
      <w:pPr>
        <w:tabs>
          <w:tab w:val="num" w:pos="2760"/>
        </w:tabs>
        <w:ind w:left="2760" w:hanging="360"/>
      </w:pPr>
      <w:rPr>
        <w:rFonts w:cs="Times New Roman"/>
      </w:rPr>
    </w:lvl>
    <w:lvl w:ilvl="6">
      <w:start w:val="1"/>
      <w:numFmt w:val="decimal"/>
      <w:lvlText w:val="%7."/>
      <w:lvlJc w:val="left"/>
      <w:pPr>
        <w:tabs>
          <w:tab w:val="num" w:pos="3120"/>
        </w:tabs>
        <w:ind w:left="3120" w:hanging="360"/>
      </w:pPr>
      <w:rPr>
        <w:rFonts w:cs="Times New Roman"/>
      </w:rPr>
    </w:lvl>
    <w:lvl w:ilvl="7">
      <w:start w:val="1"/>
      <w:numFmt w:val="decimal"/>
      <w:lvlText w:val="%8."/>
      <w:lvlJc w:val="left"/>
      <w:pPr>
        <w:tabs>
          <w:tab w:val="num" w:pos="3480"/>
        </w:tabs>
        <w:ind w:left="3480" w:hanging="360"/>
      </w:pPr>
      <w:rPr>
        <w:rFonts w:cs="Times New Roman"/>
      </w:rPr>
    </w:lvl>
    <w:lvl w:ilvl="8">
      <w:start w:val="1"/>
      <w:numFmt w:val="decimal"/>
      <w:lvlText w:val="%9."/>
      <w:lvlJc w:val="left"/>
      <w:pPr>
        <w:tabs>
          <w:tab w:val="num" w:pos="3840"/>
        </w:tabs>
        <w:ind w:left="3840" w:hanging="360"/>
      </w:pPr>
      <w:rPr>
        <w:rFonts w:cs="Times New Roman"/>
      </w:rPr>
    </w:lvl>
  </w:abstractNum>
  <w:abstractNum w:abstractNumId="50" w15:restartNumberingAfterBreak="0">
    <w:nsid w:val="3C067834"/>
    <w:multiLevelType w:val="hybridMultilevel"/>
    <w:tmpl w:val="48E87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1004E44"/>
    <w:multiLevelType w:val="hybridMultilevel"/>
    <w:tmpl w:val="A78E8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45D5884"/>
    <w:multiLevelType w:val="singleLevel"/>
    <w:tmpl w:val="040C0015"/>
    <w:name w:val="WW8Num10224"/>
    <w:lvl w:ilvl="0">
      <w:start w:val="1"/>
      <w:numFmt w:val="upperLetter"/>
      <w:lvlText w:val="%1."/>
      <w:lvlJc w:val="left"/>
      <w:pPr>
        <w:ind w:left="720" w:hanging="360"/>
      </w:pPr>
      <w:rPr>
        <w:rFonts w:cs="Times New Roman" w:hint="default"/>
      </w:rPr>
    </w:lvl>
  </w:abstractNum>
  <w:abstractNum w:abstractNumId="53" w15:restartNumberingAfterBreak="0">
    <w:nsid w:val="46CD740B"/>
    <w:multiLevelType w:val="hybridMultilevel"/>
    <w:tmpl w:val="38CA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1D0C09"/>
    <w:multiLevelType w:val="hybridMultilevel"/>
    <w:tmpl w:val="E2A4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C05C15"/>
    <w:multiLevelType w:val="hybridMultilevel"/>
    <w:tmpl w:val="F2C2BF4C"/>
    <w:lvl w:ilvl="0" w:tplc="9C665F1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6" w15:restartNumberingAfterBreak="0">
    <w:nsid w:val="4B3A333C"/>
    <w:multiLevelType w:val="hybridMultilevel"/>
    <w:tmpl w:val="A07E8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74343F"/>
    <w:multiLevelType w:val="hybridMultilevel"/>
    <w:tmpl w:val="1F486ED2"/>
    <w:name w:val="WW8Num10222"/>
    <w:lvl w:ilvl="0" w:tplc="4D089E00">
      <w:start w:val="1"/>
      <w:numFmt w:val="upperLetter"/>
      <w:lvlText w:val="%1."/>
      <w:lvlJc w:val="left"/>
      <w:pPr>
        <w:ind w:left="720" w:hanging="360"/>
      </w:pPr>
      <w:rPr>
        <w:rFonts w:cs="Times New Roman" w:hint="default"/>
      </w:rPr>
    </w:lvl>
    <w:lvl w:ilvl="1" w:tplc="E8302152" w:tentative="1">
      <w:start w:val="1"/>
      <w:numFmt w:val="lowerLetter"/>
      <w:lvlText w:val="%2."/>
      <w:lvlJc w:val="left"/>
      <w:pPr>
        <w:ind w:left="1440" w:hanging="360"/>
      </w:pPr>
      <w:rPr>
        <w:rFonts w:cs="Times New Roman"/>
      </w:rPr>
    </w:lvl>
    <w:lvl w:ilvl="2" w:tplc="B358CC60" w:tentative="1">
      <w:start w:val="1"/>
      <w:numFmt w:val="lowerRoman"/>
      <w:lvlText w:val="%3."/>
      <w:lvlJc w:val="right"/>
      <w:pPr>
        <w:ind w:left="2160" w:hanging="180"/>
      </w:pPr>
      <w:rPr>
        <w:rFonts w:cs="Times New Roman"/>
      </w:rPr>
    </w:lvl>
    <w:lvl w:ilvl="3" w:tplc="041C18F2" w:tentative="1">
      <w:start w:val="1"/>
      <w:numFmt w:val="decimal"/>
      <w:lvlText w:val="%4."/>
      <w:lvlJc w:val="left"/>
      <w:pPr>
        <w:ind w:left="2880" w:hanging="360"/>
      </w:pPr>
      <w:rPr>
        <w:rFonts w:cs="Times New Roman"/>
      </w:rPr>
    </w:lvl>
    <w:lvl w:ilvl="4" w:tplc="3CDE6684" w:tentative="1">
      <w:start w:val="1"/>
      <w:numFmt w:val="lowerLetter"/>
      <w:lvlText w:val="%5."/>
      <w:lvlJc w:val="left"/>
      <w:pPr>
        <w:ind w:left="3600" w:hanging="360"/>
      </w:pPr>
      <w:rPr>
        <w:rFonts w:cs="Times New Roman"/>
      </w:rPr>
    </w:lvl>
    <w:lvl w:ilvl="5" w:tplc="4BC6417E" w:tentative="1">
      <w:start w:val="1"/>
      <w:numFmt w:val="lowerRoman"/>
      <w:lvlText w:val="%6."/>
      <w:lvlJc w:val="right"/>
      <w:pPr>
        <w:ind w:left="4320" w:hanging="180"/>
      </w:pPr>
      <w:rPr>
        <w:rFonts w:cs="Times New Roman"/>
      </w:rPr>
    </w:lvl>
    <w:lvl w:ilvl="6" w:tplc="ECAACE6A" w:tentative="1">
      <w:start w:val="1"/>
      <w:numFmt w:val="decimal"/>
      <w:lvlText w:val="%7."/>
      <w:lvlJc w:val="left"/>
      <w:pPr>
        <w:ind w:left="5040" w:hanging="360"/>
      </w:pPr>
      <w:rPr>
        <w:rFonts w:cs="Times New Roman"/>
      </w:rPr>
    </w:lvl>
    <w:lvl w:ilvl="7" w:tplc="582605EA" w:tentative="1">
      <w:start w:val="1"/>
      <w:numFmt w:val="lowerLetter"/>
      <w:lvlText w:val="%8."/>
      <w:lvlJc w:val="left"/>
      <w:pPr>
        <w:ind w:left="5760" w:hanging="360"/>
      </w:pPr>
      <w:rPr>
        <w:rFonts w:cs="Times New Roman"/>
      </w:rPr>
    </w:lvl>
    <w:lvl w:ilvl="8" w:tplc="2E223FEC" w:tentative="1">
      <w:start w:val="1"/>
      <w:numFmt w:val="lowerRoman"/>
      <w:lvlText w:val="%9."/>
      <w:lvlJc w:val="right"/>
      <w:pPr>
        <w:ind w:left="6480" w:hanging="180"/>
      </w:pPr>
      <w:rPr>
        <w:rFonts w:cs="Times New Roman"/>
      </w:rPr>
    </w:lvl>
  </w:abstractNum>
  <w:abstractNum w:abstractNumId="58" w15:restartNumberingAfterBreak="0">
    <w:nsid w:val="4C836FE4"/>
    <w:multiLevelType w:val="hybridMultilevel"/>
    <w:tmpl w:val="B3426E20"/>
    <w:lvl w:ilvl="0" w:tplc="FF1A3078">
      <w:start w:val="1"/>
      <w:numFmt w:val="decimal"/>
      <w:lvlText w:val="%1."/>
      <w:lvlJc w:val="left"/>
      <w:pPr>
        <w:ind w:left="558" w:hanging="360"/>
      </w:pPr>
      <w:rPr>
        <w:rFonts w:hint="default"/>
      </w:rPr>
    </w:lvl>
    <w:lvl w:ilvl="1" w:tplc="04090019" w:tentative="1">
      <w:start w:val="1"/>
      <w:numFmt w:val="lowerLetter"/>
      <w:lvlText w:val="%2."/>
      <w:lvlJc w:val="left"/>
      <w:pPr>
        <w:ind w:left="1278" w:hanging="360"/>
      </w:pPr>
    </w:lvl>
    <w:lvl w:ilvl="2" w:tplc="0409001B" w:tentative="1">
      <w:start w:val="1"/>
      <w:numFmt w:val="lowerRoman"/>
      <w:lvlText w:val="%3."/>
      <w:lvlJc w:val="right"/>
      <w:pPr>
        <w:ind w:left="1998" w:hanging="180"/>
      </w:pPr>
    </w:lvl>
    <w:lvl w:ilvl="3" w:tplc="0409000F" w:tentative="1">
      <w:start w:val="1"/>
      <w:numFmt w:val="decimal"/>
      <w:lvlText w:val="%4."/>
      <w:lvlJc w:val="left"/>
      <w:pPr>
        <w:ind w:left="2718" w:hanging="360"/>
      </w:pPr>
    </w:lvl>
    <w:lvl w:ilvl="4" w:tplc="04090019" w:tentative="1">
      <w:start w:val="1"/>
      <w:numFmt w:val="lowerLetter"/>
      <w:lvlText w:val="%5."/>
      <w:lvlJc w:val="left"/>
      <w:pPr>
        <w:ind w:left="3438" w:hanging="360"/>
      </w:pPr>
    </w:lvl>
    <w:lvl w:ilvl="5" w:tplc="0409001B" w:tentative="1">
      <w:start w:val="1"/>
      <w:numFmt w:val="lowerRoman"/>
      <w:lvlText w:val="%6."/>
      <w:lvlJc w:val="right"/>
      <w:pPr>
        <w:ind w:left="4158" w:hanging="180"/>
      </w:pPr>
    </w:lvl>
    <w:lvl w:ilvl="6" w:tplc="0409000F" w:tentative="1">
      <w:start w:val="1"/>
      <w:numFmt w:val="decimal"/>
      <w:lvlText w:val="%7."/>
      <w:lvlJc w:val="left"/>
      <w:pPr>
        <w:ind w:left="4878" w:hanging="360"/>
      </w:pPr>
    </w:lvl>
    <w:lvl w:ilvl="7" w:tplc="04090019" w:tentative="1">
      <w:start w:val="1"/>
      <w:numFmt w:val="lowerLetter"/>
      <w:lvlText w:val="%8."/>
      <w:lvlJc w:val="left"/>
      <w:pPr>
        <w:ind w:left="5598" w:hanging="360"/>
      </w:pPr>
    </w:lvl>
    <w:lvl w:ilvl="8" w:tplc="0409001B" w:tentative="1">
      <w:start w:val="1"/>
      <w:numFmt w:val="lowerRoman"/>
      <w:lvlText w:val="%9."/>
      <w:lvlJc w:val="right"/>
      <w:pPr>
        <w:ind w:left="6318" w:hanging="180"/>
      </w:pPr>
    </w:lvl>
  </w:abstractNum>
  <w:abstractNum w:abstractNumId="59" w15:restartNumberingAfterBreak="0">
    <w:nsid w:val="4CE24868"/>
    <w:multiLevelType w:val="hybridMultilevel"/>
    <w:tmpl w:val="290C2DF4"/>
    <w:lvl w:ilvl="0" w:tplc="8D4C0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475647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5629392A"/>
    <w:multiLevelType w:val="hybridMultilevel"/>
    <w:tmpl w:val="A8428C50"/>
    <w:lvl w:ilvl="0" w:tplc="976A3A4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2" w15:restartNumberingAfterBreak="0">
    <w:nsid w:val="6428174C"/>
    <w:multiLevelType w:val="singleLevel"/>
    <w:tmpl w:val="89586F34"/>
    <w:name w:val="WW8Num105"/>
    <w:lvl w:ilvl="0">
      <w:start w:val="1"/>
      <w:numFmt w:val="lowerLetter"/>
      <w:lvlText w:val="%1)"/>
      <w:legacy w:legacy="1" w:legacySpace="0" w:legacyIndent="360"/>
      <w:lvlJc w:val="left"/>
      <w:pPr>
        <w:ind w:left="1440" w:hanging="360"/>
      </w:pPr>
      <w:rPr>
        <w:rFonts w:cs="Times New Roman"/>
      </w:rPr>
    </w:lvl>
  </w:abstractNum>
  <w:abstractNum w:abstractNumId="63" w15:restartNumberingAfterBreak="0">
    <w:nsid w:val="66354364"/>
    <w:multiLevelType w:val="hybridMultilevel"/>
    <w:tmpl w:val="1400B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C73085"/>
    <w:multiLevelType w:val="hybridMultilevel"/>
    <w:tmpl w:val="22989CAA"/>
    <w:lvl w:ilvl="0" w:tplc="A1A6F282">
      <w:numFmt w:val="bullet"/>
      <w:lvlText w:val="-"/>
      <w:lvlJc w:val="left"/>
      <w:pPr>
        <w:ind w:left="606" w:hanging="360"/>
      </w:pPr>
      <w:rPr>
        <w:rFonts w:ascii="Arial" w:eastAsia="Calibri" w:hAnsi="Arial" w:cs="Arial" w:hint="default"/>
      </w:rPr>
    </w:lvl>
    <w:lvl w:ilvl="1" w:tplc="04090003" w:tentative="1">
      <w:start w:val="1"/>
      <w:numFmt w:val="bullet"/>
      <w:lvlText w:val="o"/>
      <w:lvlJc w:val="left"/>
      <w:pPr>
        <w:ind w:left="1326" w:hanging="360"/>
      </w:pPr>
      <w:rPr>
        <w:rFonts w:ascii="Courier New" w:hAnsi="Courier New" w:cs="Courier New"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Courier New"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Courier New" w:hint="default"/>
      </w:rPr>
    </w:lvl>
    <w:lvl w:ilvl="8" w:tplc="04090005" w:tentative="1">
      <w:start w:val="1"/>
      <w:numFmt w:val="bullet"/>
      <w:lvlText w:val=""/>
      <w:lvlJc w:val="left"/>
      <w:pPr>
        <w:ind w:left="6366" w:hanging="360"/>
      </w:pPr>
      <w:rPr>
        <w:rFonts w:ascii="Wingdings" w:hAnsi="Wingdings" w:hint="default"/>
      </w:rPr>
    </w:lvl>
  </w:abstractNum>
  <w:abstractNum w:abstractNumId="65" w15:restartNumberingAfterBreak="0">
    <w:nsid w:val="6BD75DAC"/>
    <w:multiLevelType w:val="hybridMultilevel"/>
    <w:tmpl w:val="E57E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C2356FD"/>
    <w:multiLevelType w:val="singleLevel"/>
    <w:tmpl w:val="356E173A"/>
    <w:name w:val="WW8Num22"/>
    <w:lvl w:ilvl="0">
      <w:start w:val="1"/>
      <w:numFmt w:val="decimal"/>
      <w:lvlText w:val="%1."/>
      <w:lvlJc w:val="left"/>
      <w:pPr>
        <w:ind w:left="1080" w:hanging="360"/>
      </w:pPr>
      <w:rPr>
        <w:rFonts w:cs="Times New Roman" w:hint="default"/>
      </w:rPr>
    </w:lvl>
  </w:abstractNum>
  <w:abstractNum w:abstractNumId="67" w15:restartNumberingAfterBreak="0">
    <w:nsid w:val="6D5239C5"/>
    <w:multiLevelType w:val="hybridMultilevel"/>
    <w:tmpl w:val="D9EA8CBC"/>
    <w:name w:val="WW8Num102243"/>
    <w:lvl w:ilvl="0" w:tplc="07CEE8F2">
      <w:start w:val="1"/>
      <w:numFmt w:val="lowerRoman"/>
      <w:lvlText w:val="%1."/>
      <w:lvlJc w:val="right"/>
      <w:pPr>
        <w:ind w:left="1080" w:hanging="360"/>
      </w:pPr>
      <w:rPr>
        <w:rFonts w:cs="Times New Roman" w:hint="default"/>
      </w:rPr>
    </w:lvl>
    <w:lvl w:ilvl="1" w:tplc="191CA1E4" w:tentative="1">
      <w:start w:val="1"/>
      <w:numFmt w:val="lowerLetter"/>
      <w:lvlText w:val="%2."/>
      <w:lvlJc w:val="left"/>
      <w:pPr>
        <w:ind w:left="1440" w:hanging="360"/>
      </w:pPr>
      <w:rPr>
        <w:rFonts w:cs="Times New Roman"/>
      </w:rPr>
    </w:lvl>
    <w:lvl w:ilvl="2" w:tplc="3F3AFEA4" w:tentative="1">
      <w:start w:val="1"/>
      <w:numFmt w:val="lowerRoman"/>
      <w:lvlText w:val="%3."/>
      <w:lvlJc w:val="right"/>
      <w:pPr>
        <w:ind w:left="2160" w:hanging="180"/>
      </w:pPr>
      <w:rPr>
        <w:rFonts w:cs="Times New Roman"/>
      </w:rPr>
    </w:lvl>
    <w:lvl w:ilvl="3" w:tplc="83A8447E" w:tentative="1">
      <w:start w:val="1"/>
      <w:numFmt w:val="decimal"/>
      <w:lvlText w:val="%4."/>
      <w:lvlJc w:val="left"/>
      <w:pPr>
        <w:ind w:left="2880" w:hanging="360"/>
      </w:pPr>
      <w:rPr>
        <w:rFonts w:cs="Times New Roman"/>
      </w:rPr>
    </w:lvl>
    <w:lvl w:ilvl="4" w:tplc="120A66F0" w:tentative="1">
      <w:start w:val="1"/>
      <w:numFmt w:val="lowerLetter"/>
      <w:lvlText w:val="%5."/>
      <w:lvlJc w:val="left"/>
      <w:pPr>
        <w:ind w:left="3600" w:hanging="360"/>
      </w:pPr>
      <w:rPr>
        <w:rFonts w:cs="Times New Roman"/>
      </w:rPr>
    </w:lvl>
    <w:lvl w:ilvl="5" w:tplc="706078DA" w:tentative="1">
      <w:start w:val="1"/>
      <w:numFmt w:val="lowerRoman"/>
      <w:lvlText w:val="%6."/>
      <w:lvlJc w:val="right"/>
      <w:pPr>
        <w:ind w:left="4320" w:hanging="180"/>
      </w:pPr>
      <w:rPr>
        <w:rFonts w:cs="Times New Roman"/>
      </w:rPr>
    </w:lvl>
    <w:lvl w:ilvl="6" w:tplc="DAEC3A3E" w:tentative="1">
      <w:start w:val="1"/>
      <w:numFmt w:val="decimal"/>
      <w:lvlText w:val="%7."/>
      <w:lvlJc w:val="left"/>
      <w:pPr>
        <w:ind w:left="5040" w:hanging="360"/>
      </w:pPr>
      <w:rPr>
        <w:rFonts w:cs="Times New Roman"/>
      </w:rPr>
    </w:lvl>
    <w:lvl w:ilvl="7" w:tplc="BF407F4A" w:tentative="1">
      <w:start w:val="1"/>
      <w:numFmt w:val="lowerLetter"/>
      <w:lvlText w:val="%8."/>
      <w:lvlJc w:val="left"/>
      <w:pPr>
        <w:ind w:left="5760" w:hanging="360"/>
      </w:pPr>
      <w:rPr>
        <w:rFonts w:cs="Times New Roman"/>
      </w:rPr>
    </w:lvl>
    <w:lvl w:ilvl="8" w:tplc="CC2E803C" w:tentative="1">
      <w:start w:val="1"/>
      <w:numFmt w:val="lowerRoman"/>
      <w:lvlText w:val="%9."/>
      <w:lvlJc w:val="right"/>
      <w:pPr>
        <w:ind w:left="6480" w:hanging="180"/>
      </w:pPr>
      <w:rPr>
        <w:rFonts w:cs="Times New Roman"/>
      </w:rPr>
    </w:lvl>
  </w:abstractNum>
  <w:abstractNum w:abstractNumId="68" w15:restartNumberingAfterBreak="0">
    <w:nsid w:val="6F5011DA"/>
    <w:multiLevelType w:val="hybridMultilevel"/>
    <w:tmpl w:val="4EF8F580"/>
    <w:lvl w:ilvl="0" w:tplc="692408B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AF4CB1"/>
    <w:multiLevelType w:val="hybridMultilevel"/>
    <w:tmpl w:val="D44C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F226B4"/>
    <w:multiLevelType w:val="multilevel"/>
    <w:tmpl w:val="B9440FEC"/>
    <w:name w:val="WW8Num102"/>
    <w:lvl w:ilvl="0">
      <w:start w:val="1"/>
      <w:numFmt w:val="bullet"/>
      <w:lvlText w:val=""/>
      <w:lvlJc w:val="left"/>
      <w:pPr>
        <w:ind w:left="400" w:hanging="400"/>
      </w:pPr>
      <w:rPr>
        <w:rFonts w:ascii="Symbol" w:hAnsi="Symbol" w:hint="default"/>
      </w:rPr>
    </w:lvl>
    <w:lvl w:ilvl="1">
      <w:start w:val="1"/>
      <w:numFmt w:val="bullet"/>
      <w:lvlText w:val=""/>
      <w:lvlJc w:val="left"/>
      <w:pPr>
        <w:ind w:left="800" w:hanging="400"/>
      </w:pPr>
      <w:rPr>
        <w:rFonts w:ascii="Symbol" w:hAnsi="Symbol" w:hint="default"/>
      </w:rPr>
    </w:lvl>
    <w:lvl w:ilvl="2">
      <w:start w:val="1"/>
      <w:numFmt w:val="bullet"/>
      <w:lvlText w:val=""/>
      <w:lvlJc w:val="left"/>
      <w:pPr>
        <w:ind w:left="1200" w:hanging="400"/>
      </w:pPr>
      <w:rPr>
        <w:rFonts w:ascii="Symbol" w:hAnsi="Symbol" w:hint="default"/>
      </w:rPr>
    </w:lvl>
    <w:lvl w:ilvl="3">
      <w:start w:val="1"/>
      <w:numFmt w:val="bullet"/>
      <w:lvlText w:val=""/>
      <w:lvlJc w:val="left"/>
      <w:pPr>
        <w:ind w:left="1600" w:hanging="400"/>
      </w:pPr>
      <w:rPr>
        <w:rFonts w:ascii="Symbol" w:hAnsi="Symbol" w:hint="default"/>
      </w:rPr>
    </w:lvl>
    <w:lvl w:ilvl="4">
      <w:start w:val="1"/>
      <w:numFmt w:val="bullet"/>
      <w:lvlText w:val=" "/>
      <w:lvlJc w:val="left"/>
    </w:lvl>
    <w:lvl w:ilvl="5">
      <w:start w:val="1"/>
      <w:numFmt w:val="bullet"/>
      <w:lvlText w:val=" "/>
      <w:lvlJc w:val="left"/>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71" w15:restartNumberingAfterBreak="0">
    <w:nsid w:val="73943285"/>
    <w:multiLevelType w:val="hybridMultilevel"/>
    <w:tmpl w:val="9AECC4E4"/>
    <w:name w:val="WW8Num102244"/>
    <w:lvl w:ilvl="0" w:tplc="14DE074E">
      <w:start w:val="1"/>
      <w:numFmt w:val="decimal"/>
      <w:lvlText w:val="%1."/>
      <w:lvlJc w:val="left"/>
      <w:pPr>
        <w:ind w:left="720" w:hanging="360"/>
      </w:pPr>
      <w:rPr>
        <w:rFonts w:cs="Times New Roman" w:hint="default"/>
      </w:rPr>
    </w:lvl>
    <w:lvl w:ilvl="1" w:tplc="9F340840" w:tentative="1">
      <w:start w:val="1"/>
      <w:numFmt w:val="lowerLetter"/>
      <w:lvlText w:val="%2."/>
      <w:lvlJc w:val="left"/>
      <w:pPr>
        <w:ind w:left="1440" w:hanging="360"/>
      </w:pPr>
      <w:rPr>
        <w:rFonts w:cs="Times New Roman"/>
      </w:rPr>
    </w:lvl>
    <w:lvl w:ilvl="2" w:tplc="FDFAFC2C" w:tentative="1">
      <w:start w:val="1"/>
      <w:numFmt w:val="lowerRoman"/>
      <w:lvlText w:val="%3."/>
      <w:lvlJc w:val="right"/>
      <w:pPr>
        <w:ind w:left="2160" w:hanging="180"/>
      </w:pPr>
      <w:rPr>
        <w:rFonts w:cs="Times New Roman"/>
      </w:rPr>
    </w:lvl>
    <w:lvl w:ilvl="3" w:tplc="F0743D8C" w:tentative="1">
      <w:start w:val="1"/>
      <w:numFmt w:val="decimal"/>
      <w:lvlText w:val="%4."/>
      <w:lvlJc w:val="left"/>
      <w:pPr>
        <w:ind w:left="2880" w:hanging="360"/>
      </w:pPr>
      <w:rPr>
        <w:rFonts w:cs="Times New Roman"/>
      </w:rPr>
    </w:lvl>
    <w:lvl w:ilvl="4" w:tplc="92EA9EC2" w:tentative="1">
      <w:start w:val="1"/>
      <w:numFmt w:val="lowerLetter"/>
      <w:lvlText w:val="%5."/>
      <w:lvlJc w:val="left"/>
      <w:pPr>
        <w:ind w:left="3600" w:hanging="360"/>
      </w:pPr>
      <w:rPr>
        <w:rFonts w:cs="Times New Roman"/>
      </w:rPr>
    </w:lvl>
    <w:lvl w:ilvl="5" w:tplc="16EEEFA8" w:tentative="1">
      <w:start w:val="1"/>
      <w:numFmt w:val="lowerRoman"/>
      <w:lvlText w:val="%6."/>
      <w:lvlJc w:val="right"/>
      <w:pPr>
        <w:ind w:left="4320" w:hanging="180"/>
      </w:pPr>
      <w:rPr>
        <w:rFonts w:cs="Times New Roman"/>
      </w:rPr>
    </w:lvl>
    <w:lvl w:ilvl="6" w:tplc="C4BAAD94" w:tentative="1">
      <w:start w:val="1"/>
      <w:numFmt w:val="decimal"/>
      <w:lvlText w:val="%7."/>
      <w:lvlJc w:val="left"/>
      <w:pPr>
        <w:ind w:left="5040" w:hanging="360"/>
      </w:pPr>
      <w:rPr>
        <w:rFonts w:cs="Times New Roman"/>
      </w:rPr>
    </w:lvl>
    <w:lvl w:ilvl="7" w:tplc="89840510" w:tentative="1">
      <w:start w:val="1"/>
      <w:numFmt w:val="lowerLetter"/>
      <w:lvlText w:val="%8."/>
      <w:lvlJc w:val="left"/>
      <w:pPr>
        <w:ind w:left="5760" w:hanging="360"/>
      </w:pPr>
      <w:rPr>
        <w:rFonts w:cs="Times New Roman"/>
      </w:rPr>
    </w:lvl>
    <w:lvl w:ilvl="8" w:tplc="BA9CA9B2" w:tentative="1">
      <w:start w:val="1"/>
      <w:numFmt w:val="lowerRoman"/>
      <w:lvlText w:val="%9."/>
      <w:lvlJc w:val="right"/>
      <w:pPr>
        <w:ind w:left="6480" w:hanging="180"/>
      </w:pPr>
      <w:rPr>
        <w:rFonts w:cs="Times New Roman"/>
      </w:rPr>
    </w:lvl>
  </w:abstractNum>
  <w:abstractNum w:abstractNumId="72" w15:restartNumberingAfterBreak="0">
    <w:nsid w:val="755C287F"/>
    <w:multiLevelType w:val="hybridMultilevel"/>
    <w:tmpl w:val="6F28E200"/>
    <w:name w:val="WW8Num102247"/>
    <w:lvl w:ilvl="0" w:tplc="CB061AF8">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6276D6"/>
    <w:multiLevelType w:val="hybridMultilevel"/>
    <w:tmpl w:val="9DCC2B06"/>
    <w:name w:val="WW8Num102232"/>
    <w:lvl w:ilvl="0" w:tplc="C5189D52">
      <w:start w:val="2"/>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8C91B93"/>
    <w:multiLevelType w:val="hybridMultilevel"/>
    <w:tmpl w:val="24DC51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290387">
    <w:abstractNumId w:val="7"/>
  </w:num>
  <w:num w:numId="2" w16cid:durableId="1720206442">
    <w:abstractNumId w:val="6"/>
  </w:num>
  <w:num w:numId="3" w16cid:durableId="2062484527">
    <w:abstractNumId w:val="5"/>
  </w:num>
  <w:num w:numId="4" w16cid:durableId="921572649">
    <w:abstractNumId w:val="59"/>
  </w:num>
  <w:num w:numId="5" w16cid:durableId="1019506952">
    <w:abstractNumId w:val="4"/>
  </w:num>
  <w:num w:numId="6" w16cid:durableId="1568297062">
    <w:abstractNumId w:val="3"/>
  </w:num>
  <w:num w:numId="7" w16cid:durableId="1754471466">
    <w:abstractNumId w:val="2"/>
  </w:num>
  <w:num w:numId="8" w16cid:durableId="770197089">
    <w:abstractNumId w:val="1"/>
  </w:num>
  <w:num w:numId="9" w16cid:durableId="573122935">
    <w:abstractNumId w:val="0"/>
  </w:num>
  <w:num w:numId="10" w16cid:durableId="340858431">
    <w:abstractNumId w:val="68"/>
  </w:num>
  <w:num w:numId="11" w16cid:durableId="1985695982">
    <w:abstractNumId w:val="58"/>
  </w:num>
  <w:num w:numId="12" w16cid:durableId="458380916">
    <w:abstractNumId w:val="33"/>
  </w:num>
  <w:num w:numId="13" w16cid:durableId="1025669710">
    <w:abstractNumId w:val="15"/>
  </w:num>
  <w:num w:numId="14" w16cid:durableId="1165587609">
    <w:abstractNumId w:val="14"/>
  </w:num>
  <w:num w:numId="15" w16cid:durableId="2115133054">
    <w:abstractNumId w:val="13"/>
  </w:num>
  <w:num w:numId="16" w16cid:durableId="1046414576">
    <w:abstractNumId w:val="12"/>
  </w:num>
  <w:num w:numId="17" w16cid:durableId="1905406958">
    <w:abstractNumId w:val="11"/>
  </w:num>
  <w:num w:numId="18" w16cid:durableId="1080180825">
    <w:abstractNumId w:val="41"/>
  </w:num>
  <w:num w:numId="19" w16cid:durableId="886259821">
    <w:abstractNumId w:val="43"/>
  </w:num>
  <w:num w:numId="20" w16cid:durableId="1652631989">
    <w:abstractNumId w:val="61"/>
  </w:num>
  <w:num w:numId="21" w16cid:durableId="385225821">
    <w:abstractNumId w:val="34"/>
  </w:num>
  <w:num w:numId="22" w16cid:durableId="296108280">
    <w:abstractNumId w:val="27"/>
  </w:num>
  <w:num w:numId="23" w16cid:durableId="358161715">
    <w:abstractNumId w:val="39"/>
  </w:num>
  <w:num w:numId="24" w16cid:durableId="446581461">
    <w:abstractNumId w:val="64"/>
  </w:num>
  <w:num w:numId="25" w16cid:durableId="1101880291">
    <w:abstractNumId w:val="25"/>
  </w:num>
  <w:num w:numId="26" w16cid:durableId="1532256580">
    <w:abstractNumId w:val="32"/>
  </w:num>
  <w:num w:numId="27" w16cid:durableId="123427419">
    <w:abstractNumId w:val="40"/>
  </w:num>
  <w:num w:numId="28" w16cid:durableId="850219040">
    <w:abstractNumId w:val="56"/>
  </w:num>
  <w:num w:numId="29" w16cid:durableId="833649373">
    <w:abstractNumId w:val="74"/>
  </w:num>
  <w:num w:numId="30" w16cid:durableId="1421877451">
    <w:abstractNumId w:val="30"/>
  </w:num>
  <w:num w:numId="31" w16cid:durableId="2116098325">
    <w:abstractNumId w:val="65"/>
  </w:num>
  <w:num w:numId="32" w16cid:durableId="96296138">
    <w:abstractNumId w:val="65"/>
  </w:num>
  <w:num w:numId="33" w16cid:durableId="1488747472">
    <w:abstractNumId w:val="53"/>
  </w:num>
  <w:num w:numId="34" w16cid:durableId="1592154909">
    <w:abstractNumId w:val="38"/>
  </w:num>
  <w:num w:numId="35" w16cid:durableId="1882398208">
    <w:abstractNumId w:val="42"/>
  </w:num>
  <w:num w:numId="36" w16cid:durableId="1419475450">
    <w:abstractNumId w:val="63"/>
  </w:num>
  <w:num w:numId="37" w16cid:durableId="1284386948">
    <w:abstractNumId w:val="51"/>
  </w:num>
  <w:num w:numId="38" w16cid:durableId="2082486667">
    <w:abstractNumId w:val="69"/>
  </w:num>
  <w:num w:numId="39" w16cid:durableId="1318536130">
    <w:abstractNumId w:val="44"/>
  </w:num>
  <w:num w:numId="40" w16cid:durableId="982272865">
    <w:abstractNumId w:val="28"/>
  </w:num>
  <w:num w:numId="41" w16cid:durableId="1620188904">
    <w:abstractNumId w:val="36"/>
  </w:num>
  <w:num w:numId="42" w16cid:durableId="1101989358">
    <w:abstractNumId w:val="29"/>
  </w:num>
  <w:num w:numId="43" w16cid:durableId="1901742372">
    <w:abstractNumId w:val="54"/>
  </w:num>
  <w:num w:numId="44" w16cid:durableId="1997568434">
    <w:abstractNumId w:val="10"/>
  </w:num>
  <w:num w:numId="45" w16cid:durableId="2026203625">
    <w:abstractNumId w:val="9"/>
  </w:num>
  <w:num w:numId="46" w16cid:durableId="860553854">
    <w:abstractNumId w:val="8"/>
  </w:num>
  <w:num w:numId="47" w16cid:durableId="4955382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038524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74418615">
    <w:abstractNumId w:val="35"/>
  </w:num>
  <w:num w:numId="50" w16cid:durableId="653029778">
    <w:abstractNumId w:val="55"/>
  </w:num>
  <w:num w:numId="51" w16cid:durableId="7175897">
    <w:abstractNumId w:val="37"/>
  </w:num>
  <w:num w:numId="52" w16cid:durableId="313411403">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attachedTemplate r:id="rId1"/>
  <w:linkStyle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240"/>
  <w:hyphenationZone w:val="425"/>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C74"/>
    <w:rsid w:val="00001364"/>
    <w:rsid w:val="0000149C"/>
    <w:rsid w:val="00001A77"/>
    <w:rsid w:val="00001CF7"/>
    <w:rsid w:val="00001DD8"/>
    <w:rsid w:val="00002670"/>
    <w:rsid w:val="00002BCE"/>
    <w:rsid w:val="00003352"/>
    <w:rsid w:val="000034E2"/>
    <w:rsid w:val="00003D0C"/>
    <w:rsid w:val="00003EEF"/>
    <w:rsid w:val="0000407E"/>
    <w:rsid w:val="000044B2"/>
    <w:rsid w:val="00004548"/>
    <w:rsid w:val="00004672"/>
    <w:rsid w:val="00004CC6"/>
    <w:rsid w:val="00004F41"/>
    <w:rsid w:val="000050DF"/>
    <w:rsid w:val="0000574A"/>
    <w:rsid w:val="000058F4"/>
    <w:rsid w:val="000059FB"/>
    <w:rsid w:val="00007038"/>
    <w:rsid w:val="00007480"/>
    <w:rsid w:val="00007CA7"/>
    <w:rsid w:val="00007D56"/>
    <w:rsid w:val="00007F42"/>
    <w:rsid w:val="00010394"/>
    <w:rsid w:val="00010735"/>
    <w:rsid w:val="00010888"/>
    <w:rsid w:val="00010948"/>
    <w:rsid w:val="00010BB1"/>
    <w:rsid w:val="00010D20"/>
    <w:rsid w:val="00010D79"/>
    <w:rsid w:val="00010DC8"/>
    <w:rsid w:val="0001139D"/>
    <w:rsid w:val="00013640"/>
    <w:rsid w:val="0001436F"/>
    <w:rsid w:val="00014537"/>
    <w:rsid w:val="000149ED"/>
    <w:rsid w:val="00014DB0"/>
    <w:rsid w:val="00015375"/>
    <w:rsid w:val="000155EA"/>
    <w:rsid w:val="00015C4F"/>
    <w:rsid w:val="00015D3F"/>
    <w:rsid w:val="000169C2"/>
    <w:rsid w:val="000172A7"/>
    <w:rsid w:val="000177F7"/>
    <w:rsid w:val="00017808"/>
    <w:rsid w:val="00020670"/>
    <w:rsid w:val="00020876"/>
    <w:rsid w:val="000209A0"/>
    <w:rsid w:val="00021B9D"/>
    <w:rsid w:val="0002223D"/>
    <w:rsid w:val="000226BB"/>
    <w:rsid w:val="0002274C"/>
    <w:rsid w:val="0002289D"/>
    <w:rsid w:val="00022A50"/>
    <w:rsid w:val="00022DBC"/>
    <w:rsid w:val="00023439"/>
    <w:rsid w:val="0002377B"/>
    <w:rsid w:val="00023ADE"/>
    <w:rsid w:val="00023B3D"/>
    <w:rsid w:val="00023D6E"/>
    <w:rsid w:val="00023F16"/>
    <w:rsid w:val="00023FE7"/>
    <w:rsid w:val="000241D1"/>
    <w:rsid w:val="00024782"/>
    <w:rsid w:val="00024A66"/>
    <w:rsid w:val="00024E2C"/>
    <w:rsid w:val="000263D0"/>
    <w:rsid w:val="00026534"/>
    <w:rsid w:val="00026F58"/>
    <w:rsid w:val="000271D4"/>
    <w:rsid w:val="00027F4F"/>
    <w:rsid w:val="000303D3"/>
    <w:rsid w:val="000304E6"/>
    <w:rsid w:val="0003074C"/>
    <w:rsid w:val="00031007"/>
    <w:rsid w:val="00031032"/>
    <w:rsid w:val="0003176B"/>
    <w:rsid w:val="00031983"/>
    <w:rsid w:val="00031A83"/>
    <w:rsid w:val="0003215B"/>
    <w:rsid w:val="000327A5"/>
    <w:rsid w:val="000329B8"/>
    <w:rsid w:val="000331B7"/>
    <w:rsid w:val="00033CF1"/>
    <w:rsid w:val="00033DEF"/>
    <w:rsid w:val="000350C8"/>
    <w:rsid w:val="000354DA"/>
    <w:rsid w:val="00035699"/>
    <w:rsid w:val="000361A6"/>
    <w:rsid w:val="00036871"/>
    <w:rsid w:val="00036CEC"/>
    <w:rsid w:val="00036D9C"/>
    <w:rsid w:val="00036DBB"/>
    <w:rsid w:val="00036FD8"/>
    <w:rsid w:val="0003729F"/>
    <w:rsid w:val="00037983"/>
    <w:rsid w:val="00037AB7"/>
    <w:rsid w:val="00037ADF"/>
    <w:rsid w:val="000408F9"/>
    <w:rsid w:val="0004106C"/>
    <w:rsid w:val="00041938"/>
    <w:rsid w:val="00041D30"/>
    <w:rsid w:val="000420A8"/>
    <w:rsid w:val="0004235B"/>
    <w:rsid w:val="00042388"/>
    <w:rsid w:val="00042BB3"/>
    <w:rsid w:val="00042CE3"/>
    <w:rsid w:val="00043678"/>
    <w:rsid w:val="000436FD"/>
    <w:rsid w:val="00043C0D"/>
    <w:rsid w:val="00044197"/>
    <w:rsid w:val="00044993"/>
    <w:rsid w:val="00044D1F"/>
    <w:rsid w:val="00044D34"/>
    <w:rsid w:val="00045404"/>
    <w:rsid w:val="00045CDF"/>
    <w:rsid w:val="0004610F"/>
    <w:rsid w:val="00046310"/>
    <w:rsid w:val="000464BF"/>
    <w:rsid w:val="000470B4"/>
    <w:rsid w:val="000479A9"/>
    <w:rsid w:val="00047CAA"/>
    <w:rsid w:val="000505AE"/>
    <w:rsid w:val="00050733"/>
    <w:rsid w:val="00051948"/>
    <w:rsid w:val="00051F50"/>
    <w:rsid w:val="00052315"/>
    <w:rsid w:val="00052378"/>
    <w:rsid w:val="00053537"/>
    <w:rsid w:val="000535C9"/>
    <w:rsid w:val="00053B8E"/>
    <w:rsid w:val="00053D70"/>
    <w:rsid w:val="00054B96"/>
    <w:rsid w:val="00054F63"/>
    <w:rsid w:val="000551D9"/>
    <w:rsid w:val="0005594C"/>
    <w:rsid w:val="00055B44"/>
    <w:rsid w:val="000566EB"/>
    <w:rsid w:val="00056B11"/>
    <w:rsid w:val="00057387"/>
    <w:rsid w:val="0005775D"/>
    <w:rsid w:val="0005776A"/>
    <w:rsid w:val="000579B4"/>
    <w:rsid w:val="000611DB"/>
    <w:rsid w:val="00061475"/>
    <w:rsid w:val="000618A5"/>
    <w:rsid w:val="000618F0"/>
    <w:rsid w:val="00061EB1"/>
    <w:rsid w:val="000620F7"/>
    <w:rsid w:val="0006210B"/>
    <w:rsid w:val="00062A99"/>
    <w:rsid w:val="00062E49"/>
    <w:rsid w:val="00064C4F"/>
    <w:rsid w:val="00064EB6"/>
    <w:rsid w:val="00064FFA"/>
    <w:rsid w:val="00066109"/>
    <w:rsid w:val="00066618"/>
    <w:rsid w:val="0006670C"/>
    <w:rsid w:val="0006712B"/>
    <w:rsid w:val="00067B9A"/>
    <w:rsid w:val="00067E8E"/>
    <w:rsid w:val="00070771"/>
    <w:rsid w:val="00070D1E"/>
    <w:rsid w:val="00070DB6"/>
    <w:rsid w:val="00071C70"/>
    <w:rsid w:val="00072082"/>
    <w:rsid w:val="00072610"/>
    <w:rsid w:val="00073482"/>
    <w:rsid w:val="0007366E"/>
    <w:rsid w:val="00073703"/>
    <w:rsid w:val="00073B75"/>
    <w:rsid w:val="00074047"/>
    <w:rsid w:val="0007435E"/>
    <w:rsid w:val="0007476C"/>
    <w:rsid w:val="0007500A"/>
    <w:rsid w:val="00075097"/>
    <w:rsid w:val="000756F9"/>
    <w:rsid w:val="000758F3"/>
    <w:rsid w:val="00076945"/>
    <w:rsid w:val="00076C3D"/>
    <w:rsid w:val="00076CBB"/>
    <w:rsid w:val="00076DE3"/>
    <w:rsid w:val="00076F82"/>
    <w:rsid w:val="00077154"/>
    <w:rsid w:val="0007764A"/>
    <w:rsid w:val="00077E33"/>
    <w:rsid w:val="00077E53"/>
    <w:rsid w:val="00077F7D"/>
    <w:rsid w:val="00080EE9"/>
    <w:rsid w:val="00080F09"/>
    <w:rsid w:val="0008116D"/>
    <w:rsid w:val="00081381"/>
    <w:rsid w:val="00081570"/>
    <w:rsid w:val="00081CF1"/>
    <w:rsid w:val="000821F2"/>
    <w:rsid w:val="000829DC"/>
    <w:rsid w:val="00082F57"/>
    <w:rsid w:val="000833E7"/>
    <w:rsid w:val="000836A1"/>
    <w:rsid w:val="00083B72"/>
    <w:rsid w:val="00083E06"/>
    <w:rsid w:val="00084142"/>
    <w:rsid w:val="00084AA7"/>
    <w:rsid w:val="00084E2C"/>
    <w:rsid w:val="00085460"/>
    <w:rsid w:val="00085E97"/>
    <w:rsid w:val="000869B1"/>
    <w:rsid w:val="00086AFE"/>
    <w:rsid w:val="00086C41"/>
    <w:rsid w:val="00086C85"/>
    <w:rsid w:val="00087271"/>
    <w:rsid w:val="000874D0"/>
    <w:rsid w:val="000901F6"/>
    <w:rsid w:val="00090549"/>
    <w:rsid w:val="000907A2"/>
    <w:rsid w:val="00090D43"/>
    <w:rsid w:val="00091731"/>
    <w:rsid w:val="00091C09"/>
    <w:rsid w:val="0009281F"/>
    <w:rsid w:val="00092CBE"/>
    <w:rsid w:val="000932B9"/>
    <w:rsid w:val="00093A46"/>
    <w:rsid w:val="00093B26"/>
    <w:rsid w:val="00093FC1"/>
    <w:rsid w:val="00094034"/>
    <w:rsid w:val="00094307"/>
    <w:rsid w:val="00094CF7"/>
    <w:rsid w:val="00094D25"/>
    <w:rsid w:val="000954B2"/>
    <w:rsid w:val="00095569"/>
    <w:rsid w:val="000955BF"/>
    <w:rsid w:val="00096371"/>
    <w:rsid w:val="000967F1"/>
    <w:rsid w:val="0009696A"/>
    <w:rsid w:val="00096B19"/>
    <w:rsid w:val="00096F78"/>
    <w:rsid w:val="00097AAF"/>
    <w:rsid w:val="00097E32"/>
    <w:rsid w:val="000A0213"/>
    <w:rsid w:val="000A0699"/>
    <w:rsid w:val="000A0957"/>
    <w:rsid w:val="000A0D02"/>
    <w:rsid w:val="000A19F3"/>
    <w:rsid w:val="000A1F48"/>
    <w:rsid w:val="000A21F5"/>
    <w:rsid w:val="000A2B28"/>
    <w:rsid w:val="000A2CD3"/>
    <w:rsid w:val="000A38E4"/>
    <w:rsid w:val="000A4ED2"/>
    <w:rsid w:val="000A525D"/>
    <w:rsid w:val="000A527A"/>
    <w:rsid w:val="000A5308"/>
    <w:rsid w:val="000A5575"/>
    <w:rsid w:val="000A564C"/>
    <w:rsid w:val="000A6A21"/>
    <w:rsid w:val="000A70EA"/>
    <w:rsid w:val="000A72EC"/>
    <w:rsid w:val="000A763F"/>
    <w:rsid w:val="000A7BD5"/>
    <w:rsid w:val="000B01F4"/>
    <w:rsid w:val="000B0613"/>
    <w:rsid w:val="000B1004"/>
    <w:rsid w:val="000B1818"/>
    <w:rsid w:val="000B19EB"/>
    <w:rsid w:val="000B2B0C"/>
    <w:rsid w:val="000B321D"/>
    <w:rsid w:val="000B3488"/>
    <w:rsid w:val="000B34BA"/>
    <w:rsid w:val="000B35ED"/>
    <w:rsid w:val="000B3A0C"/>
    <w:rsid w:val="000B3A8E"/>
    <w:rsid w:val="000B3AA4"/>
    <w:rsid w:val="000B3B85"/>
    <w:rsid w:val="000B43BB"/>
    <w:rsid w:val="000B456E"/>
    <w:rsid w:val="000B48FD"/>
    <w:rsid w:val="000B4980"/>
    <w:rsid w:val="000B4E8E"/>
    <w:rsid w:val="000B535C"/>
    <w:rsid w:val="000B5563"/>
    <w:rsid w:val="000B562B"/>
    <w:rsid w:val="000B56D2"/>
    <w:rsid w:val="000B5ADB"/>
    <w:rsid w:val="000B5C79"/>
    <w:rsid w:val="000B6313"/>
    <w:rsid w:val="000B67A2"/>
    <w:rsid w:val="000B684B"/>
    <w:rsid w:val="000B6A31"/>
    <w:rsid w:val="000B6E01"/>
    <w:rsid w:val="000B790E"/>
    <w:rsid w:val="000B7928"/>
    <w:rsid w:val="000B7ED6"/>
    <w:rsid w:val="000B7F65"/>
    <w:rsid w:val="000C022C"/>
    <w:rsid w:val="000C0497"/>
    <w:rsid w:val="000C0521"/>
    <w:rsid w:val="000C0CFD"/>
    <w:rsid w:val="000C0FF5"/>
    <w:rsid w:val="000C29D3"/>
    <w:rsid w:val="000C2C3A"/>
    <w:rsid w:val="000C2F6E"/>
    <w:rsid w:val="000C2FF3"/>
    <w:rsid w:val="000C373D"/>
    <w:rsid w:val="000C404C"/>
    <w:rsid w:val="000C40F1"/>
    <w:rsid w:val="000C4246"/>
    <w:rsid w:val="000C4A4B"/>
    <w:rsid w:val="000C5599"/>
    <w:rsid w:val="000C5636"/>
    <w:rsid w:val="000C585E"/>
    <w:rsid w:val="000C6551"/>
    <w:rsid w:val="000C6673"/>
    <w:rsid w:val="000C67F2"/>
    <w:rsid w:val="000C698B"/>
    <w:rsid w:val="000C6A06"/>
    <w:rsid w:val="000C6B5E"/>
    <w:rsid w:val="000C6C85"/>
    <w:rsid w:val="000C70C6"/>
    <w:rsid w:val="000C7750"/>
    <w:rsid w:val="000D0347"/>
    <w:rsid w:val="000D096E"/>
    <w:rsid w:val="000D0993"/>
    <w:rsid w:val="000D0D96"/>
    <w:rsid w:val="000D0E45"/>
    <w:rsid w:val="000D11C9"/>
    <w:rsid w:val="000D1B4E"/>
    <w:rsid w:val="000D1D62"/>
    <w:rsid w:val="000D20C5"/>
    <w:rsid w:val="000D2241"/>
    <w:rsid w:val="000D2984"/>
    <w:rsid w:val="000D2A7B"/>
    <w:rsid w:val="000D2CAC"/>
    <w:rsid w:val="000D2CDD"/>
    <w:rsid w:val="000D318E"/>
    <w:rsid w:val="000D3416"/>
    <w:rsid w:val="000D408A"/>
    <w:rsid w:val="000D43F8"/>
    <w:rsid w:val="000D458E"/>
    <w:rsid w:val="000D462C"/>
    <w:rsid w:val="000D498F"/>
    <w:rsid w:val="000D5103"/>
    <w:rsid w:val="000D52A7"/>
    <w:rsid w:val="000D5CFE"/>
    <w:rsid w:val="000D660E"/>
    <w:rsid w:val="000D6829"/>
    <w:rsid w:val="000D745C"/>
    <w:rsid w:val="000D74D1"/>
    <w:rsid w:val="000D7638"/>
    <w:rsid w:val="000D7A97"/>
    <w:rsid w:val="000E007B"/>
    <w:rsid w:val="000E03AC"/>
    <w:rsid w:val="000E07D3"/>
    <w:rsid w:val="000E098F"/>
    <w:rsid w:val="000E0F6D"/>
    <w:rsid w:val="000E1341"/>
    <w:rsid w:val="000E13B9"/>
    <w:rsid w:val="000E1BE7"/>
    <w:rsid w:val="000E1FE6"/>
    <w:rsid w:val="000E2152"/>
    <w:rsid w:val="000E2D08"/>
    <w:rsid w:val="000E2D27"/>
    <w:rsid w:val="000E3D22"/>
    <w:rsid w:val="000E3DB1"/>
    <w:rsid w:val="000E3E7D"/>
    <w:rsid w:val="000E4066"/>
    <w:rsid w:val="000E5159"/>
    <w:rsid w:val="000E5715"/>
    <w:rsid w:val="000E573C"/>
    <w:rsid w:val="000E5A4C"/>
    <w:rsid w:val="000E5D02"/>
    <w:rsid w:val="000E604E"/>
    <w:rsid w:val="000E6173"/>
    <w:rsid w:val="000E6838"/>
    <w:rsid w:val="000E6C96"/>
    <w:rsid w:val="000E6EBC"/>
    <w:rsid w:val="000E71D6"/>
    <w:rsid w:val="000E7975"/>
    <w:rsid w:val="000F02D6"/>
    <w:rsid w:val="000F0641"/>
    <w:rsid w:val="000F07A7"/>
    <w:rsid w:val="000F08AC"/>
    <w:rsid w:val="000F0A28"/>
    <w:rsid w:val="000F133B"/>
    <w:rsid w:val="000F1B60"/>
    <w:rsid w:val="000F1C6B"/>
    <w:rsid w:val="000F1DF3"/>
    <w:rsid w:val="000F20A4"/>
    <w:rsid w:val="000F2A96"/>
    <w:rsid w:val="000F359E"/>
    <w:rsid w:val="000F3C84"/>
    <w:rsid w:val="000F3FD4"/>
    <w:rsid w:val="000F4408"/>
    <w:rsid w:val="000F47E6"/>
    <w:rsid w:val="000F5856"/>
    <w:rsid w:val="000F5C66"/>
    <w:rsid w:val="000F6067"/>
    <w:rsid w:val="000F6325"/>
    <w:rsid w:val="000F64F3"/>
    <w:rsid w:val="000F7407"/>
    <w:rsid w:val="000F7A18"/>
    <w:rsid w:val="00100173"/>
    <w:rsid w:val="00101D64"/>
    <w:rsid w:val="00101FD8"/>
    <w:rsid w:val="00102194"/>
    <w:rsid w:val="00102601"/>
    <w:rsid w:val="00102F5A"/>
    <w:rsid w:val="00104722"/>
    <w:rsid w:val="00104971"/>
    <w:rsid w:val="00104E55"/>
    <w:rsid w:val="00105614"/>
    <w:rsid w:val="0010581B"/>
    <w:rsid w:val="001058BC"/>
    <w:rsid w:val="00105934"/>
    <w:rsid w:val="00107881"/>
    <w:rsid w:val="001078C9"/>
    <w:rsid w:val="00107BB7"/>
    <w:rsid w:val="00107DA1"/>
    <w:rsid w:val="00107F04"/>
    <w:rsid w:val="001100C6"/>
    <w:rsid w:val="001102FB"/>
    <w:rsid w:val="00110465"/>
    <w:rsid w:val="00110919"/>
    <w:rsid w:val="0011112E"/>
    <w:rsid w:val="001113C6"/>
    <w:rsid w:val="001117E3"/>
    <w:rsid w:val="0011267F"/>
    <w:rsid w:val="00112C60"/>
    <w:rsid w:val="00113584"/>
    <w:rsid w:val="00113D21"/>
    <w:rsid w:val="00113F60"/>
    <w:rsid w:val="001142AD"/>
    <w:rsid w:val="00114359"/>
    <w:rsid w:val="0011454B"/>
    <w:rsid w:val="00114911"/>
    <w:rsid w:val="001153D6"/>
    <w:rsid w:val="00116000"/>
    <w:rsid w:val="00116361"/>
    <w:rsid w:val="00116F96"/>
    <w:rsid w:val="00117309"/>
    <w:rsid w:val="0011731A"/>
    <w:rsid w:val="00117E4C"/>
    <w:rsid w:val="00120644"/>
    <w:rsid w:val="00121988"/>
    <w:rsid w:val="001219A1"/>
    <w:rsid w:val="00121F77"/>
    <w:rsid w:val="001220F6"/>
    <w:rsid w:val="0012220C"/>
    <w:rsid w:val="001222EA"/>
    <w:rsid w:val="0012233F"/>
    <w:rsid w:val="001223DB"/>
    <w:rsid w:val="001227FB"/>
    <w:rsid w:val="00122B65"/>
    <w:rsid w:val="00122C8E"/>
    <w:rsid w:val="00124C12"/>
    <w:rsid w:val="00124F9C"/>
    <w:rsid w:val="0012589D"/>
    <w:rsid w:val="0012600A"/>
    <w:rsid w:val="0012625F"/>
    <w:rsid w:val="00126722"/>
    <w:rsid w:val="00126C80"/>
    <w:rsid w:val="00127519"/>
    <w:rsid w:val="0012773C"/>
    <w:rsid w:val="001301AE"/>
    <w:rsid w:val="00130E3E"/>
    <w:rsid w:val="00131749"/>
    <w:rsid w:val="00131E94"/>
    <w:rsid w:val="001320B9"/>
    <w:rsid w:val="0013288F"/>
    <w:rsid w:val="001333DE"/>
    <w:rsid w:val="00133423"/>
    <w:rsid w:val="001335DD"/>
    <w:rsid w:val="00133DED"/>
    <w:rsid w:val="00135003"/>
    <w:rsid w:val="00135600"/>
    <w:rsid w:val="00135808"/>
    <w:rsid w:val="00135D4A"/>
    <w:rsid w:val="0013638F"/>
    <w:rsid w:val="00136576"/>
    <w:rsid w:val="0013667E"/>
    <w:rsid w:val="001366A1"/>
    <w:rsid w:val="00137E2E"/>
    <w:rsid w:val="00140166"/>
    <w:rsid w:val="00140345"/>
    <w:rsid w:val="00140AED"/>
    <w:rsid w:val="00140D5B"/>
    <w:rsid w:val="00140E4C"/>
    <w:rsid w:val="001411B9"/>
    <w:rsid w:val="0014138A"/>
    <w:rsid w:val="001414BC"/>
    <w:rsid w:val="00141706"/>
    <w:rsid w:val="001417D3"/>
    <w:rsid w:val="00141B34"/>
    <w:rsid w:val="00141F4C"/>
    <w:rsid w:val="00142781"/>
    <w:rsid w:val="00142CCD"/>
    <w:rsid w:val="00142E16"/>
    <w:rsid w:val="00142FE2"/>
    <w:rsid w:val="00143273"/>
    <w:rsid w:val="0014375E"/>
    <w:rsid w:val="00143E04"/>
    <w:rsid w:val="00144565"/>
    <w:rsid w:val="00144584"/>
    <w:rsid w:val="00144603"/>
    <w:rsid w:val="001447C9"/>
    <w:rsid w:val="00144FD4"/>
    <w:rsid w:val="001460BD"/>
    <w:rsid w:val="0014642C"/>
    <w:rsid w:val="00146BDE"/>
    <w:rsid w:val="00146C16"/>
    <w:rsid w:val="00146D3F"/>
    <w:rsid w:val="0014736A"/>
    <w:rsid w:val="001473A1"/>
    <w:rsid w:val="00147959"/>
    <w:rsid w:val="00147D04"/>
    <w:rsid w:val="001501C3"/>
    <w:rsid w:val="001501C5"/>
    <w:rsid w:val="001505E9"/>
    <w:rsid w:val="001506E7"/>
    <w:rsid w:val="001514E7"/>
    <w:rsid w:val="00151836"/>
    <w:rsid w:val="00151B61"/>
    <w:rsid w:val="00152175"/>
    <w:rsid w:val="00152399"/>
    <w:rsid w:val="00153B43"/>
    <w:rsid w:val="00154572"/>
    <w:rsid w:val="00154AF0"/>
    <w:rsid w:val="00154CFB"/>
    <w:rsid w:val="00154E3D"/>
    <w:rsid w:val="00155820"/>
    <w:rsid w:val="0015762B"/>
    <w:rsid w:val="0015795C"/>
    <w:rsid w:val="00157D99"/>
    <w:rsid w:val="001604FD"/>
    <w:rsid w:val="00160751"/>
    <w:rsid w:val="001607AA"/>
    <w:rsid w:val="001607DF"/>
    <w:rsid w:val="00160808"/>
    <w:rsid w:val="00160E21"/>
    <w:rsid w:val="0016126E"/>
    <w:rsid w:val="0016185A"/>
    <w:rsid w:val="00161AE3"/>
    <w:rsid w:val="00161B8F"/>
    <w:rsid w:val="00161E68"/>
    <w:rsid w:val="00162154"/>
    <w:rsid w:val="001623E6"/>
    <w:rsid w:val="0016272F"/>
    <w:rsid w:val="001628A1"/>
    <w:rsid w:val="0016319B"/>
    <w:rsid w:val="00163256"/>
    <w:rsid w:val="00163450"/>
    <w:rsid w:val="0016345C"/>
    <w:rsid w:val="001636F2"/>
    <w:rsid w:val="00163D8F"/>
    <w:rsid w:val="0016411E"/>
    <w:rsid w:val="0016425F"/>
    <w:rsid w:val="001645B0"/>
    <w:rsid w:val="00164828"/>
    <w:rsid w:val="00165C48"/>
    <w:rsid w:val="00166506"/>
    <w:rsid w:val="0016688E"/>
    <w:rsid w:val="00166A86"/>
    <w:rsid w:val="00166B4D"/>
    <w:rsid w:val="00166C2E"/>
    <w:rsid w:val="00167683"/>
    <w:rsid w:val="00167ABE"/>
    <w:rsid w:val="00167B78"/>
    <w:rsid w:val="00170108"/>
    <w:rsid w:val="00170289"/>
    <w:rsid w:val="0017039B"/>
    <w:rsid w:val="00170AEB"/>
    <w:rsid w:val="00170FB3"/>
    <w:rsid w:val="00171383"/>
    <w:rsid w:val="001725BC"/>
    <w:rsid w:val="0017260B"/>
    <w:rsid w:val="00172B57"/>
    <w:rsid w:val="00173DDA"/>
    <w:rsid w:val="00174DF0"/>
    <w:rsid w:val="00174E33"/>
    <w:rsid w:val="00174FE4"/>
    <w:rsid w:val="001759A9"/>
    <w:rsid w:val="001759CB"/>
    <w:rsid w:val="00175FB8"/>
    <w:rsid w:val="0017621E"/>
    <w:rsid w:val="001764D9"/>
    <w:rsid w:val="0017679A"/>
    <w:rsid w:val="0017691F"/>
    <w:rsid w:val="0017752E"/>
    <w:rsid w:val="00177B1C"/>
    <w:rsid w:val="00177C17"/>
    <w:rsid w:val="001800CE"/>
    <w:rsid w:val="0018076A"/>
    <w:rsid w:val="00180770"/>
    <w:rsid w:val="00181596"/>
    <w:rsid w:val="001822DE"/>
    <w:rsid w:val="0018238F"/>
    <w:rsid w:val="00182604"/>
    <w:rsid w:val="001827ED"/>
    <w:rsid w:val="0018313D"/>
    <w:rsid w:val="00183799"/>
    <w:rsid w:val="00183897"/>
    <w:rsid w:val="00183C1D"/>
    <w:rsid w:val="00183D63"/>
    <w:rsid w:val="00183FB1"/>
    <w:rsid w:val="00184558"/>
    <w:rsid w:val="00184D34"/>
    <w:rsid w:val="00185502"/>
    <w:rsid w:val="001855F5"/>
    <w:rsid w:val="0018592A"/>
    <w:rsid w:val="00185B72"/>
    <w:rsid w:val="00186108"/>
    <w:rsid w:val="00186AA5"/>
    <w:rsid w:val="00186D66"/>
    <w:rsid w:val="00187045"/>
    <w:rsid w:val="001874FE"/>
    <w:rsid w:val="0018758C"/>
    <w:rsid w:val="0018767A"/>
    <w:rsid w:val="00187811"/>
    <w:rsid w:val="00187C40"/>
    <w:rsid w:val="00191582"/>
    <w:rsid w:val="001915C9"/>
    <w:rsid w:val="00191F7E"/>
    <w:rsid w:val="00192CA0"/>
    <w:rsid w:val="00192D8A"/>
    <w:rsid w:val="00193147"/>
    <w:rsid w:val="0019342B"/>
    <w:rsid w:val="00193712"/>
    <w:rsid w:val="00193EB6"/>
    <w:rsid w:val="00193F57"/>
    <w:rsid w:val="0019438E"/>
    <w:rsid w:val="001946A8"/>
    <w:rsid w:val="00194743"/>
    <w:rsid w:val="00195687"/>
    <w:rsid w:val="0019578D"/>
    <w:rsid w:val="0019627F"/>
    <w:rsid w:val="00196F4B"/>
    <w:rsid w:val="00197966"/>
    <w:rsid w:val="001979E6"/>
    <w:rsid w:val="00197C12"/>
    <w:rsid w:val="00197F08"/>
    <w:rsid w:val="001A07FE"/>
    <w:rsid w:val="001A0945"/>
    <w:rsid w:val="001A0DFD"/>
    <w:rsid w:val="001A1453"/>
    <w:rsid w:val="001A1639"/>
    <w:rsid w:val="001A18CE"/>
    <w:rsid w:val="001A1A2F"/>
    <w:rsid w:val="001A1B5B"/>
    <w:rsid w:val="001A1C24"/>
    <w:rsid w:val="001A204C"/>
    <w:rsid w:val="001A2818"/>
    <w:rsid w:val="001A2D94"/>
    <w:rsid w:val="001A31E8"/>
    <w:rsid w:val="001A32AF"/>
    <w:rsid w:val="001A41E6"/>
    <w:rsid w:val="001A41FF"/>
    <w:rsid w:val="001A45B9"/>
    <w:rsid w:val="001A6338"/>
    <w:rsid w:val="001A69C2"/>
    <w:rsid w:val="001A6EC1"/>
    <w:rsid w:val="001A70B8"/>
    <w:rsid w:val="001A7266"/>
    <w:rsid w:val="001A7867"/>
    <w:rsid w:val="001A7B6A"/>
    <w:rsid w:val="001A7E61"/>
    <w:rsid w:val="001A7EE1"/>
    <w:rsid w:val="001A7FFE"/>
    <w:rsid w:val="001B0649"/>
    <w:rsid w:val="001B0F88"/>
    <w:rsid w:val="001B11CA"/>
    <w:rsid w:val="001B12AD"/>
    <w:rsid w:val="001B14C9"/>
    <w:rsid w:val="001B1540"/>
    <w:rsid w:val="001B20F3"/>
    <w:rsid w:val="001B2466"/>
    <w:rsid w:val="001B2A51"/>
    <w:rsid w:val="001B2AC6"/>
    <w:rsid w:val="001B3643"/>
    <w:rsid w:val="001B3F1F"/>
    <w:rsid w:val="001B48D7"/>
    <w:rsid w:val="001B4B04"/>
    <w:rsid w:val="001B5E53"/>
    <w:rsid w:val="001B5F16"/>
    <w:rsid w:val="001B6E74"/>
    <w:rsid w:val="001B738A"/>
    <w:rsid w:val="001C00F5"/>
    <w:rsid w:val="001C01C4"/>
    <w:rsid w:val="001C05BD"/>
    <w:rsid w:val="001C0F4A"/>
    <w:rsid w:val="001C0F7B"/>
    <w:rsid w:val="001C1754"/>
    <w:rsid w:val="001C1B4A"/>
    <w:rsid w:val="001C1C7D"/>
    <w:rsid w:val="001C1F93"/>
    <w:rsid w:val="001C22F5"/>
    <w:rsid w:val="001C25A2"/>
    <w:rsid w:val="001C326F"/>
    <w:rsid w:val="001C3735"/>
    <w:rsid w:val="001C39DE"/>
    <w:rsid w:val="001C41AD"/>
    <w:rsid w:val="001C445B"/>
    <w:rsid w:val="001C4564"/>
    <w:rsid w:val="001C4DE5"/>
    <w:rsid w:val="001C5297"/>
    <w:rsid w:val="001C5561"/>
    <w:rsid w:val="001C5920"/>
    <w:rsid w:val="001C5C0E"/>
    <w:rsid w:val="001C5D82"/>
    <w:rsid w:val="001C7086"/>
    <w:rsid w:val="001C7145"/>
    <w:rsid w:val="001C7449"/>
    <w:rsid w:val="001C74A8"/>
    <w:rsid w:val="001C7A49"/>
    <w:rsid w:val="001C7E65"/>
    <w:rsid w:val="001D053C"/>
    <w:rsid w:val="001D0701"/>
    <w:rsid w:val="001D1307"/>
    <w:rsid w:val="001D145C"/>
    <w:rsid w:val="001D1ACE"/>
    <w:rsid w:val="001D2242"/>
    <w:rsid w:val="001D2395"/>
    <w:rsid w:val="001D28AD"/>
    <w:rsid w:val="001D3C36"/>
    <w:rsid w:val="001D4220"/>
    <w:rsid w:val="001D44DD"/>
    <w:rsid w:val="001D5109"/>
    <w:rsid w:val="001D5189"/>
    <w:rsid w:val="001D518E"/>
    <w:rsid w:val="001D56CD"/>
    <w:rsid w:val="001D6CD0"/>
    <w:rsid w:val="001D6D86"/>
    <w:rsid w:val="001D73E1"/>
    <w:rsid w:val="001D743A"/>
    <w:rsid w:val="001D77D7"/>
    <w:rsid w:val="001D7C96"/>
    <w:rsid w:val="001D7D64"/>
    <w:rsid w:val="001E02B5"/>
    <w:rsid w:val="001E0556"/>
    <w:rsid w:val="001E06C2"/>
    <w:rsid w:val="001E0E68"/>
    <w:rsid w:val="001E0E7D"/>
    <w:rsid w:val="001E10E4"/>
    <w:rsid w:val="001E1345"/>
    <w:rsid w:val="001E13E2"/>
    <w:rsid w:val="001E1E1D"/>
    <w:rsid w:val="001E262C"/>
    <w:rsid w:val="001E27F0"/>
    <w:rsid w:val="001E29F4"/>
    <w:rsid w:val="001E3C85"/>
    <w:rsid w:val="001E445D"/>
    <w:rsid w:val="001E511C"/>
    <w:rsid w:val="001E5A62"/>
    <w:rsid w:val="001E5E5E"/>
    <w:rsid w:val="001E666F"/>
    <w:rsid w:val="001E674E"/>
    <w:rsid w:val="001E69C8"/>
    <w:rsid w:val="001E6F84"/>
    <w:rsid w:val="001E7346"/>
    <w:rsid w:val="001E74CB"/>
    <w:rsid w:val="001E78B0"/>
    <w:rsid w:val="001E7AF3"/>
    <w:rsid w:val="001E7F7E"/>
    <w:rsid w:val="001F0153"/>
    <w:rsid w:val="001F12F1"/>
    <w:rsid w:val="001F13CC"/>
    <w:rsid w:val="001F254F"/>
    <w:rsid w:val="001F279B"/>
    <w:rsid w:val="001F2AD3"/>
    <w:rsid w:val="001F2C17"/>
    <w:rsid w:val="001F2FC1"/>
    <w:rsid w:val="001F368D"/>
    <w:rsid w:val="001F39FA"/>
    <w:rsid w:val="001F4E33"/>
    <w:rsid w:val="001F5941"/>
    <w:rsid w:val="001F5C1F"/>
    <w:rsid w:val="001F5F3B"/>
    <w:rsid w:val="001F6137"/>
    <w:rsid w:val="001F7654"/>
    <w:rsid w:val="002002B0"/>
    <w:rsid w:val="00201B5D"/>
    <w:rsid w:val="0020277F"/>
    <w:rsid w:val="00202E74"/>
    <w:rsid w:val="00203449"/>
    <w:rsid w:val="00203607"/>
    <w:rsid w:val="002049E4"/>
    <w:rsid w:val="00204C14"/>
    <w:rsid w:val="00205930"/>
    <w:rsid w:val="002079BF"/>
    <w:rsid w:val="002079C6"/>
    <w:rsid w:val="00207C7D"/>
    <w:rsid w:val="00210049"/>
    <w:rsid w:val="002100F2"/>
    <w:rsid w:val="00210624"/>
    <w:rsid w:val="00210A90"/>
    <w:rsid w:val="00211161"/>
    <w:rsid w:val="002111C5"/>
    <w:rsid w:val="00211495"/>
    <w:rsid w:val="002115E5"/>
    <w:rsid w:val="002124A8"/>
    <w:rsid w:val="002129A3"/>
    <w:rsid w:val="00212A01"/>
    <w:rsid w:val="0021396F"/>
    <w:rsid w:val="00213D11"/>
    <w:rsid w:val="00213D82"/>
    <w:rsid w:val="00213E3D"/>
    <w:rsid w:val="002148E7"/>
    <w:rsid w:val="002155BB"/>
    <w:rsid w:val="00215671"/>
    <w:rsid w:val="0021572B"/>
    <w:rsid w:val="002160CE"/>
    <w:rsid w:val="00216CFD"/>
    <w:rsid w:val="00216F29"/>
    <w:rsid w:val="002179F3"/>
    <w:rsid w:val="00217A0F"/>
    <w:rsid w:val="002202B2"/>
    <w:rsid w:val="0022132A"/>
    <w:rsid w:val="00221D33"/>
    <w:rsid w:val="002220BB"/>
    <w:rsid w:val="00222751"/>
    <w:rsid w:val="00222DAD"/>
    <w:rsid w:val="00223097"/>
    <w:rsid w:val="00223C35"/>
    <w:rsid w:val="0022431E"/>
    <w:rsid w:val="0022459C"/>
    <w:rsid w:val="00224E12"/>
    <w:rsid w:val="00224E6D"/>
    <w:rsid w:val="002252EE"/>
    <w:rsid w:val="0022545C"/>
    <w:rsid w:val="002255EA"/>
    <w:rsid w:val="00225DC1"/>
    <w:rsid w:val="00226840"/>
    <w:rsid w:val="002269E4"/>
    <w:rsid w:val="00226E99"/>
    <w:rsid w:val="002278B7"/>
    <w:rsid w:val="0023097C"/>
    <w:rsid w:val="00231697"/>
    <w:rsid w:val="00231869"/>
    <w:rsid w:val="00231C95"/>
    <w:rsid w:val="0023297C"/>
    <w:rsid w:val="002335DB"/>
    <w:rsid w:val="0023361D"/>
    <w:rsid w:val="00233DFF"/>
    <w:rsid w:val="00234232"/>
    <w:rsid w:val="00234292"/>
    <w:rsid w:val="002342D1"/>
    <w:rsid w:val="002343CA"/>
    <w:rsid w:val="002343EB"/>
    <w:rsid w:val="002350DD"/>
    <w:rsid w:val="002352DE"/>
    <w:rsid w:val="0023530E"/>
    <w:rsid w:val="0023535B"/>
    <w:rsid w:val="002358A6"/>
    <w:rsid w:val="00235D91"/>
    <w:rsid w:val="00235FCF"/>
    <w:rsid w:val="002364D3"/>
    <w:rsid w:val="0023656F"/>
    <w:rsid w:val="002366B0"/>
    <w:rsid w:val="002366EC"/>
    <w:rsid w:val="002376A8"/>
    <w:rsid w:val="0023772C"/>
    <w:rsid w:val="0024055C"/>
    <w:rsid w:val="00241829"/>
    <w:rsid w:val="0024187A"/>
    <w:rsid w:val="00241908"/>
    <w:rsid w:val="00241FF4"/>
    <w:rsid w:val="00242620"/>
    <w:rsid w:val="002435E8"/>
    <w:rsid w:val="0024398D"/>
    <w:rsid w:val="00243A5C"/>
    <w:rsid w:val="00244232"/>
    <w:rsid w:val="00244816"/>
    <w:rsid w:val="002448D6"/>
    <w:rsid w:val="00244941"/>
    <w:rsid w:val="00244A1F"/>
    <w:rsid w:val="00244FD6"/>
    <w:rsid w:val="0024557C"/>
    <w:rsid w:val="002455E3"/>
    <w:rsid w:val="002455E8"/>
    <w:rsid w:val="002459D7"/>
    <w:rsid w:val="002462FD"/>
    <w:rsid w:val="0024679D"/>
    <w:rsid w:val="00246BC8"/>
    <w:rsid w:val="00247464"/>
    <w:rsid w:val="00247739"/>
    <w:rsid w:val="00247746"/>
    <w:rsid w:val="00247B06"/>
    <w:rsid w:val="0025037A"/>
    <w:rsid w:val="002508D6"/>
    <w:rsid w:val="00251054"/>
    <w:rsid w:val="00251A9A"/>
    <w:rsid w:val="00251C91"/>
    <w:rsid w:val="00251D70"/>
    <w:rsid w:val="00252431"/>
    <w:rsid w:val="002527FC"/>
    <w:rsid w:val="00252954"/>
    <w:rsid w:val="002529B8"/>
    <w:rsid w:val="00252F91"/>
    <w:rsid w:val="00253CC2"/>
    <w:rsid w:val="00254414"/>
    <w:rsid w:val="00254610"/>
    <w:rsid w:val="00254B6A"/>
    <w:rsid w:val="00255535"/>
    <w:rsid w:val="00255E5E"/>
    <w:rsid w:val="00255EAD"/>
    <w:rsid w:val="00255FBB"/>
    <w:rsid w:val="0025657F"/>
    <w:rsid w:val="0025698B"/>
    <w:rsid w:val="00256A7B"/>
    <w:rsid w:val="00256ABD"/>
    <w:rsid w:val="00256B00"/>
    <w:rsid w:val="00256B84"/>
    <w:rsid w:val="00256D89"/>
    <w:rsid w:val="002572DE"/>
    <w:rsid w:val="00257434"/>
    <w:rsid w:val="0025762C"/>
    <w:rsid w:val="00257632"/>
    <w:rsid w:val="00257AA1"/>
    <w:rsid w:val="00257AFE"/>
    <w:rsid w:val="00257BEA"/>
    <w:rsid w:val="00257E7E"/>
    <w:rsid w:val="00260BB6"/>
    <w:rsid w:val="00260D37"/>
    <w:rsid w:val="00261C1E"/>
    <w:rsid w:val="00261EEE"/>
    <w:rsid w:val="002622A3"/>
    <w:rsid w:val="002629C4"/>
    <w:rsid w:val="00262AEF"/>
    <w:rsid w:val="00262F08"/>
    <w:rsid w:val="00264222"/>
    <w:rsid w:val="002642D0"/>
    <w:rsid w:val="002643D0"/>
    <w:rsid w:val="002647E4"/>
    <w:rsid w:val="00265B2F"/>
    <w:rsid w:val="002663B8"/>
    <w:rsid w:val="0026650E"/>
    <w:rsid w:val="00266DAB"/>
    <w:rsid w:val="00266DD5"/>
    <w:rsid w:val="00266E08"/>
    <w:rsid w:val="00267635"/>
    <w:rsid w:val="00267695"/>
    <w:rsid w:val="002677B8"/>
    <w:rsid w:val="00267889"/>
    <w:rsid w:val="00267A49"/>
    <w:rsid w:val="00270B6D"/>
    <w:rsid w:val="00270D50"/>
    <w:rsid w:val="002713D1"/>
    <w:rsid w:val="00271689"/>
    <w:rsid w:val="00271B86"/>
    <w:rsid w:val="00271D26"/>
    <w:rsid w:val="00271F7F"/>
    <w:rsid w:val="002721B0"/>
    <w:rsid w:val="002725BA"/>
    <w:rsid w:val="00272B6A"/>
    <w:rsid w:val="002730F1"/>
    <w:rsid w:val="0027344C"/>
    <w:rsid w:val="0027372C"/>
    <w:rsid w:val="00273777"/>
    <w:rsid w:val="00274508"/>
    <w:rsid w:val="00274574"/>
    <w:rsid w:val="002750A6"/>
    <w:rsid w:val="00275372"/>
    <w:rsid w:val="0027544E"/>
    <w:rsid w:val="0027573A"/>
    <w:rsid w:val="00275AA2"/>
    <w:rsid w:val="0027612E"/>
    <w:rsid w:val="002762C6"/>
    <w:rsid w:val="0027643D"/>
    <w:rsid w:val="00277099"/>
    <w:rsid w:val="00277A9C"/>
    <w:rsid w:val="00277E12"/>
    <w:rsid w:val="00280449"/>
    <w:rsid w:val="00280A23"/>
    <w:rsid w:val="00280F71"/>
    <w:rsid w:val="00281085"/>
    <w:rsid w:val="002811C2"/>
    <w:rsid w:val="002818A3"/>
    <w:rsid w:val="002819B3"/>
    <w:rsid w:val="00281BCA"/>
    <w:rsid w:val="00281C39"/>
    <w:rsid w:val="00282592"/>
    <w:rsid w:val="002826A7"/>
    <w:rsid w:val="002826DC"/>
    <w:rsid w:val="002827C7"/>
    <w:rsid w:val="00282B68"/>
    <w:rsid w:val="00282C70"/>
    <w:rsid w:val="00283B71"/>
    <w:rsid w:val="00283CB5"/>
    <w:rsid w:val="00283E7A"/>
    <w:rsid w:val="002846E6"/>
    <w:rsid w:val="0028478F"/>
    <w:rsid w:val="002848B3"/>
    <w:rsid w:val="00284B32"/>
    <w:rsid w:val="00284E79"/>
    <w:rsid w:val="00286536"/>
    <w:rsid w:val="00286613"/>
    <w:rsid w:val="0028678E"/>
    <w:rsid w:val="00287289"/>
    <w:rsid w:val="002874F1"/>
    <w:rsid w:val="002877C5"/>
    <w:rsid w:val="0029079C"/>
    <w:rsid w:val="002908F2"/>
    <w:rsid w:val="00290A3F"/>
    <w:rsid w:val="00291149"/>
    <w:rsid w:val="0029152A"/>
    <w:rsid w:val="00291763"/>
    <w:rsid w:val="002919B7"/>
    <w:rsid w:val="00291A0E"/>
    <w:rsid w:val="00291E85"/>
    <w:rsid w:val="00292635"/>
    <w:rsid w:val="00292F69"/>
    <w:rsid w:val="00293A71"/>
    <w:rsid w:val="00293AC9"/>
    <w:rsid w:val="00293BA0"/>
    <w:rsid w:val="00293C02"/>
    <w:rsid w:val="00294107"/>
    <w:rsid w:val="002944CB"/>
    <w:rsid w:val="00294A45"/>
    <w:rsid w:val="00294B38"/>
    <w:rsid w:val="00295C93"/>
    <w:rsid w:val="00296714"/>
    <w:rsid w:val="00296783"/>
    <w:rsid w:val="00296FC3"/>
    <w:rsid w:val="0029741B"/>
    <w:rsid w:val="0029755C"/>
    <w:rsid w:val="002976C3"/>
    <w:rsid w:val="002A0061"/>
    <w:rsid w:val="002A0F22"/>
    <w:rsid w:val="002A1232"/>
    <w:rsid w:val="002A133C"/>
    <w:rsid w:val="002A185E"/>
    <w:rsid w:val="002A1FE7"/>
    <w:rsid w:val="002A20D7"/>
    <w:rsid w:val="002A213F"/>
    <w:rsid w:val="002A25B2"/>
    <w:rsid w:val="002A2605"/>
    <w:rsid w:val="002A29D5"/>
    <w:rsid w:val="002A3E66"/>
    <w:rsid w:val="002A43A1"/>
    <w:rsid w:val="002A4AE3"/>
    <w:rsid w:val="002A4D3C"/>
    <w:rsid w:val="002A5384"/>
    <w:rsid w:val="002A5721"/>
    <w:rsid w:val="002A5749"/>
    <w:rsid w:val="002A5B33"/>
    <w:rsid w:val="002A632E"/>
    <w:rsid w:val="002A63F8"/>
    <w:rsid w:val="002A6573"/>
    <w:rsid w:val="002A6F01"/>
    <w:rsid w:val="002A7000"/>
    <w:rsid w:val="002A70A8"/>
    <w:rsid w:val="002A70C2"/>
    <w:rsid w:val="002A7757"/>
    <w:rsid w:val="002A79CE"/>
    <w:rsid w:val="002A7CF1"/>
    <w:rsid w:val="002A7E09"/>
    <w:rsid w:val="002B03AA"/>
    <w:rsid w:val="002B0793"/>
    <w:rsid w:val="002B09F5"/>
    <w:rsid w:val="002B0B59"/>
    <w:rsid w:val="002B1389"/>
    <w:rsid w:val="002B1AD0"/>
    <w:rsid w:val="002B238B"/>
    <w:rsid w:val="002B269F"/>
    <w:rsid w:val="002B2A3A"/>
    <w:rsid w:val="002B2B0A"/>
    <w:rsid w:val="002B2C05"/>
    <w:rsid w:val="002B321B"/>
    <w:rsid w:val="002B333F"/>
    <w:rsid w:val="002B3EEF"/>
    <w:rsid w:val="002B3F75"/>
    <w:rsid w:val="002B45BC"/>
    <w:rsid w:val="002B4939"/>
    <w:rsid w:val="002B496E"/>
    <w:rsid w:val="002B519F"/>
    <w:rsid w:val="002B52A0"/>
    <w:rsid w:val="002B5A7E"/>
    <w:rsid w:val="002B5ADE"/>
    <w:rsid w:val="002B5DE6"/>
    <w:rsid w:val="002B61BA"/>
    <w:rsid w:val="002B6451"/>
    <w:rsid w:val="002B68A5"/>
    <w:rsid w:val="002B68F1"/>
    <w:rsid w:val="002B6985"/>
    <w:rsid w:val="002B70D2"/>
    <w:rsid w:val="002B720E"/>
    <w:rsid w:val="002B728D"/>
    <w:rsid w:val="002B7554"/>
    <w:rsid w:val="002B75AD"/>
    <w:rsid w:val="002B782D"/>
    <w:rsid w:val="002B79C6"/>
    <w:rsid w:val="002B7A61"/>
    <w:rsid w:val="002B7F74"/>
    <w:rsid w:val="002C0112"/>
    <w:rsid w:val="002C0950"/>
    <w:rsid w:val="002C11AF"/>
    <w:rsid w:val="002C1339"/>
    <w:rsid w:val="002C1CA0"/>
    <w:rsid w:val="002C1F6B"/>
    <w:rsid w:val="002C202B"/>
    <w:rsid w:val="002C270F"/>
    <w:rsid w:val="002C2997"/>
    <w:rsid w:val="002C314F"/>
    <w:rsid w:val="002C35EC"/>
    <w:rsid w:val="002C388F"/>
    <w:rsid w:val="002C3CB8"/>
    <w:rsid w:val="002C3F97"/>
    <w:rsid w:val="002C4015"/>
    <w:rsid w:val="002C4622"/>
    <w:rsid w:val="002C4783"/>
    <w:rsid w:val="002C520D"/>
    <w:rsid w:val="002C52E8"/>
    <w:rsid w:val="002C59AD"/>
    <w:rsid w:val="002C59DB"/>
    <w:rsid w:val="002C5B64"/>
    <w:rsid w:val="002C5CE8"/>
    <w:rsid w:val="002C5D7A"/>
    <w:rsid w:val="002C5FA3"/>
    <w:rsid w:val="002C61F0"/>
    <w:rsid w:val="002C68A9"/>
    <w:rsid w:val="002C75DA"/>
    <w:rsid w:val="002C7A0F"/>
    <w:rsid w:val="002C7A1A"/>
    <w:rsid w:val="002C7C9E"/>
    <w:rsid w:val="002D0702"/>
    <w:rsid w:val="002D12A9"/>
    <w:rsid w:val="002D14B9"/>
    <w:rsid w:val="002D1963"/>
    <w:rsid w:val="002D1C13"/>
    <w:rsid w:val="002D1F2F"/>
    <w:rsid w:val="002D21F7"/>
    <w:rsid w:val="002D26FC"/>
    <w:rsid w:val="002D271B"/>
    <w:rsid w:val="002D2CB7"/>
    <w:rsid w:val="002D3617"/>
    <w:rsid w:val="002D4077"/>
    <w:rsid w:val="002D4B7B"/>
    <w:rsid w:val="002D4E04"/>
    <w:rsid w:val="002D4E7F"/>
    <w:rsid w:val="002D5236"/>
    <w:rsid w:val="002D527E"/>
    <w:rsid w:val="002D5446"/>
    <w:rsid w:val="002D5A01"/>
    <w:rsid w:val="002D5BA4"/>
    <w:rsid w:val="002D5F1C"/>
    <w:rsid w:val="002D6387"/>
    <w:rsid w:val="002D69E7"/>
    <w:rsid w:val="002D6B21"/>
    <w:rsid w:val="002D716C"/>
    <w:rsid w:val="002E0337"/>
    <w:rsid w:val="002E0C35"/>
    <w:rsid w:val="002E0C59"/>
    <w:rsid w:val="002E0C6C"/>
    <w:rsid w:val="002E0E4E"/>
    <w:rsid w:val="002E122F"/>
    <w:rsid w:val="002E1769"/>
    <w:rsid w:val="002E1A41"/>
    <w:rsid w:val="002E212A"/>
    <w:rsid w:val="002E2A5B"/>
    <w:rsid w:val="002E2DF6"/>
    <w:rsid w:val="002E3C6B"/>
    <w:rsid w:val="002E3E7B"/>
    <w:rsid w:val="002E3FF5"/>
    <w:rsid w:val="002E4156"/>
    <w:rsid w:val="002E48AF"/>
    <w:rsid w:val="002E4EC4"/>
    <w:rsid w:val="002E5970"/>
    <w:rsid w:val="002E6665"/>
    <w:rsid w:val="002E75E1"/>
    <w:rsid w:val="002E761B"/>
    <w:rsid w:val="002E77D3"/>
    <w:rsid w:val="002E7CE3"/>
    <w:rsid w:val="002F008E"/>
    <w:rsid w:val="002F0183"/>
    <w:rsid w:val="002F0FA4"/>
    <w:rsid w:val="002F13AB"/>
    <w:rsid w:val="002F1890"/>
    <w:rsid w:val="002F1E52"/>
    <w:rsid w:val="002F1F5B"/>
    <w:rsid w:val="002F21E7"/>
    <w:rsid w:val="002F25A2"/>
    <w:rsid w:val="002F2636"/>
    <w:rsid w:val="002F2FBA"/>
    <w:rsid w:val="002F323F"/>
    <w:rsid w:val="002F34CA"/>
    <w:rsid w:val="002F369B"/>
    <w:rsid w:val="002F37AB"/>
    <w:rsid w:val="002F3FD3"/>
    <w:rsid w:val="002F4A50"/>
    <w:rsid w:val="002F4F01"/>
    <w:rsid w:val="002F57E5"/>
    <w:rsid w:val="002F5D5B"/>
    <w:rsid w:val="002F5E16"/>
    <w:rsid w:val="002F6074"/>
    <w:rsid w:val="002F617B"/>
    <w:rsid w:val="002F6D28"/>
    <w:rsid w:val="002F740B"/>
    <w:rsid w:val="002F7F50"/>
    <w:rsid w:val="00300599"/>
    <w:rsid w:val="00300B38"/>
    <w:rsid w:val="00300C96"/>
    <w:rsid w:val="003015B0"/>
    <w:rsid w:val="003019F4"/>
    <w:rsid w:val="00301CA4"/>
    <w:rsid w:val="00301D4B"/>
    <w:rsid w:val="00302BBC"/>
    <w:rsid w:val="00302EC7"/>
    <w:rsid w:val="0030308E"/>
    <w:rsid w:val="0030322B"/>
    <w:rsid w:val="00303497"/>
    <w:rsid w:val="00303B35"/>
    <w:rsid w:val="00304021"/>
    <w:rsid w:val="0030485A"/>
    <w:rsid w:val="00304AA7"/>
    <w:rsid w:val="00304FFB"/>
    <w:rsid w:val="00305793"/>
    <w:rsid w:val="00306222"/>
    <w:rsid w:val="003062D0"/>
    <w:rsid w:val="00306349"/>
    <w:rsid w:val="00306C21"/>
    <w:rsid w:val="00306F97"/>
    <w:rsid w:val="00307169"/>
    <w:rsid w:val="00307B9E"/>
    <w:rsid w:val="00307BD0"/>
    <w:rsid w:val="00307E2A"/>
    <w:rsid w:val="0031079D"/>
    <w:rsid w:val="0031089F"/>
    <w:rsid w:val="00310B48"/>
    <w:rsid w:val="00310BE4"/>
    <w:rsid w:val="00311D07"/>
    <w:rsid w:val="00312234"/>
    <w:rsid w:val="0031254F"/>
    <w:rsid w:val="003126F9"/>
    <w:rsid w:val="00312C8F"/>
    <w:rsid w:val="00313333"/>
    <w:rsid w:val="003150E5"/>
    <w:rsid w:val="0031548B"/>
    <w:rsid w:val="0031567D"/>
    <w:rsid w:val="00316486"/>
    <w:rsid w:val="0031752D"/>
    <w:rsid w:val="00317965"/>
    <w:rsid w:val="00317E7C"/>
    <w:rsid w:val="003203D7"/>
    <w:rsid w:val="00320CA9"/>
    <w:rsid w:val="00320CC0"/>
    <w:rsid w:val="003214E0"/>
    <w:rsid w:val="00321788"/>
    <w:rsid w:val="003227E4"/>
    <w:rsid w:val="003233F3"/>
    <w:rsid w:val="0032356F"/>
    <w:rsid w:val="00323E74"/>
    <w:rsid w:val="00323F4B"/>
    <w:rsid w:val="00323F74"/>
    <w:rsid w:val="00324224"/>
    <w:rsid w:val="003246C8"/>
    <w:rsid w:val="0032483B"/>
    <w:rsid w:val="003251E4"/>
    <w:rsid w:val="003253F8"/>
    <w:rsid w:val="00325633"/>
    <w:rsid w:val="003256C3"/>
    <w:rsid w:val="003261D8"/>
    <w:rsid w:val="003266C4"/>
    <w:rsid w:val="003270FA"/>
    <w:rsid w:val="003271BB"/>
    <w:rsid w:val="00327305"/>
    <w:rsid w:val="003277FD"/>
    <w:rsid w:val="00327973"/>
    <w:rsid w:val="0033074E"/>
    <w:rsid w:val="00330834"/>
    <w:rsid w:val="00330A51"/>
    <w:rsid w:val="00330CE7"/>
    <w:rsid w:val="00331586"/>
    <w:rsid w:val="00331761"/>
    <w:rsid w:val="00331D72"/>
    <w:rsid w:val="003322FA"/>
    <w:rsid w:val="003323CE"/>
    <w:rsid w:val="0033259E"/>
    <w:rsid w:val="00332654"/>
    <w:rsid w:val="00332667"/>
    <w:rsid w:val="003329F8"/>
    <w:rsid w:val="0033370F"/>
    <w:rsid w:val="00333BB9"/>
    <w:rsid w:val="00333EC5"/>
    <w:rsid w:val="00334DF9"/>
    <w:rsid w:val="00334E3E"/>
    <w:rsid w:val="00334E59"/>
    <w:rsid w:val="00334F22"/>
    <w:rsid w:val="0033515F"/>
    <w:rsid w:val="0033563D"/>
    <w:rsid w:val="00335B05"/>
    <w:rsid w:val="00336847"/>
    <w:rsid w:val="00336AFD"/>
    <w:rsid w:val="003371C7"/>
    <w:rsid w:val="00337226"/>
    <w:rsid w:val="00337343"/>
    <w:rsid w:val="00337737"/>
    <w:rsid w:val="00337822"/>
    <w:rsid w:val="00337A8A"/>
    <w:rsid w:val="0034033C"/>
    <w:rsid w:val="00340368"/>
    <w:rsid w:val="003404FD"/>
    <w:rsid w:val="003405FC"/>
    <w:rsid w:val="00341172"/>
    <w:rsid w:val="00341389"/>
    <w:rsid w:val="003416C1"/>
    <w:rsid w:val="00341D62"/>
    <w:rsid w:val="0034226D"/>
    <w:rsid w:val="0034374F"/>
    <w:rsid w:val="003438CE"/>
    <w:rsid w:val="00343D77"/>
    <w:rsid w:val="00343F43"/>
    <w:rsid w:val="00344029"/>
    <w:rsid w:val="00344037"/>
    <w:rsid w:val="003441B9"/>
    <w:rsid w:val="003443A5"/>
    <w:rsid w:val="00344982"/>
    <w:rsid w:val="00345989"/>
    <w:rsid w:val="003467CC"/>
    <w:rsid w:val="003469DD"/>
    <w:rsid w:val="00346DFF"/>
    <w:rsid w:val="00346E7F"/>
    <w:rsid w:val="00347389"/>
    <w:rsid w:val="00347441"/>
    <w:rsid w:val="00347B55"/>
    <w:rsid w:val="00347BE0"/>
    <w:rsid w:val="003500B9"/>
    <w:rsid w:val="00350148"/>
    <w:rsid w:val="003501D2"/>
    <w:rsid w:val="0035026D"/>
    <w:rsid w:val="00350F94"/>
    <w:rsid w:val="00351043"/>
    <w:rsid w:val="003512C0"/>
    <w:rsid w:val="003514ED"/>
    <w:rsid w:val="003515F4"/>
    <w:rsid w:val="00351EC7"/>
    <w:rsid w:val="0035207F"/>
    <w:rsid w:val="003520D5"/>
    <w:rsid w:val="003520DA"/>
    <w:rsid w:val="0035210A"/>
    <w:rsid w:val="00352893"/>
    <w:rsid w:val="00353449"/>
    <w:rsid w:val="0035345D"/>
    <w:rsid w:val="00353622"/>
    <w:rsid w:val="003537A5"/>
    <w:rsid w:val="00353F72"/>
    <w:rsid w:val="003543C7"/>
    <w:rsid w:val="003546E9"/>
    <w:rsid w:val="00354CCB"/>
    <w:rsid w:val="00354DAB"/>
    <w:rsid w:val="00355489"/>
    <w:rsid w:val="00355923"/>
    <w:rsid w:val="00355AF3"/>
    <w:rsid w:val="00355DCE"/>
    <w:rsid w:val="00356533"/>
    <w:rsid w:val="00356D28"/>
    <w:rsid w:val="00357518"/>
    <w:rsid w:val="0035783E"/>
    <w:rsid w:val="00357AA1"/>
    <w:rsid w:val="00357F1C"/>
    <w:rsid w:val="00357F25"/>
    <w:rsid w:val="003600CF"/>
    <w:rsid w:val="0036016E"/>
    <w:rsid w:val="00360F78"/>
    <w:rsid w:val="00361769"/>
    <w:rsid w:val="00361F43"/>
    <w:rsid w:val="00362AB3"/>
    <w:rsid w:val="00362BBB"/>
    <w:rsid w:val="00362E11"/>
    <w:rsid w:val="00363D5B"/>
    <w:rsid w:val="00364115"/>
    <w:rsid w:val="0036492A"/>
    <w:rsid w:val="00364CA8"/>
    <w:rsid w:val="00365179"/>
    <w:rsid w:val="00365294"/>
    <w:rsid w:val="00365365"/>
    <w:rsid w:val="00365760"/>
    <w:rsid w:val="003657A6"/>
    <w:rsid w:val="0036629F"/>
    <w:rsid w:val="00366709"/>
    <w:rsid w:val="00367147"/>
    <w:rsid w:val="003671E3"/>
    <w:rsid w:val="00367736"/>
    <w:rsid w:val="00367BD3"/>
    <w:rsid w:val="00367C8A"/>
    <w:rsid w:val="00370E19"/>
    <w:rsid w:val="00371594"/>
    <w:rsid w:val="00371687"/>
    <w:rsid w:val="00371A21"/>
    <w:rsid w:val="00371B46"/>
    <w:rsid w:val="00372416"/>
    <w:rsid w:val="00372990"/>
    <w:rsid w:val="00372D95"/>
    <w:rsid w:val="00373320"/>
    <w:rsid w:val="00373547"/>
    <w:rsid w:val="003736AD"/>
    <w:rsid w:val="00373AF0"/>
    <w:rsid w:val="00373B2D"/>
    <w:rsid w:val="00373C35"/>
    <w:rsid w:val="003742EC"/>
    <w:rsid w:val="003743A0"/>
    <w:rsid w:val="00374991"/>
    <w:rsid w:val="00375319"/>
    <w:rsid w:val="00375437"/>
    <w:rsid w:val="0037593D"/>
    <w:rsid w:val="00375C59"/>
    <w:rsid w:val="00375CCB"/>
    <w:rsid w:val="00376393"/>
    <w:rsid w:val="00376415"/>
    <w:rsid w:val="003768E0"/>
    <w:rsid w:val="00376A4C"/>
    <w:rsid w:val="00376ABD"/>
    <w:rsid w:val="003772A5"/>
    <w:rsid w:val="00377381"/>
    <w:rsid w:val="00377E23"/>
    <w:rsid w:val="00380223"/>
    <w:rsid w:val="003803E6"/>
    <w:rsid w:val="003804F6"/>
    <w:rsid w:val="00380D8B"/>
    <w:rsid w:val="00380EFD"/>
    <w:rsid w:val="00381AAC"/>
    <w:rsid w:val="00381B6B"/>
    <w:rsid w:val="00381BCC"/>
    <w:rsid w:val="00381D3F"/>
    <w:rsid w:val="00381D8D"/>
    <w:rsid w:val="00381F3C"/>
    <w:rsid w:val="00382510"/>
    <w:rsid w:val="0038295E"/>
    <w:rsid w:val="00382C97"/>
    <w:rsid w:val="003834FA"/>
    <w:rsid w:val="00383E43"/>
    <w:rsid w:val="003849A7"/>
    <w:rsid w:val="00384B15"/>
    <w:rsid w:val="0038540D"/>
    <w:rsid w:val="0038548F"/>
    <w:rsid w:val="00385F38"/>
    <w:rsid w:val="00386350"/>
    <w:rsid w:val="00386E6D"/>
    <w:rsid w:val="00386F26"/>
    <w:rsid w:val="00387449"/>
    <w:rsid w:val="0038796F"/>
    <w:rsid w:val="00390125"/>
    <w:rsid w:val="00390431"/>
    <w:rsid w:val="0039047B"/>
    <w:rsid w:val="003904A2"/>
    <w:rsid w:val="003907A2"/>
    <w:rsid w:val="0039081C"/>
    <w:rsid w:val="00390A2F"/>
    <w:rsid w:val="003910F4"/>
    <w:rsid w:val="003911E8"/>
    <w:rsid w:val="003915CA"/>
    <w:rsid w:val="003915DD"/>
    <w:rsid w:val="003922E1"/>
    <w:rsid w:val="003924DE"/>
    <w:rsid w:val="00392DFD"/>
    <w:rsid w:val="003934D9"/>
    <w:rsid w:val="003936F9"/>
    <w:rsid w:val="003939EE"/>
    <w:rsid w:val="00393A28"/>
    <w:rsid w:val="00394599"/>
    <w:rsid w:val="00394C08"/>
    <w:rsid w:val="00395554"/>
    <w:rsid w:val="003968FD"/>
    <w:rsid w:val="00396935"/>
    <w:rsid w:val="00396C0B"/>
    <w:rsid w:val="00396DB3"/>
    <w:rsid w:val="003976BB"/>
    <w:rsid w:val="00397B92"/>
    <w:rsid w:val="003A0458"/>
    <w:rsid w:val="003A055F"/>
    <w:rsid w:val="003A0864"/>
    <w:rsid w:val="003A2ABF"/>
    <w:rsid w:val="003A2BBA"/>
    <w:rsid w:val="003A3990"/>
    <w:rsid w:val="003A4192"/>
    <w:rsid w:val="003A4EF7"/>
    <w:rsid w:val="003A565A"/>
    <w:rsid w:val="003A567E"/>
    <w:rsid w:val="003A57BB"/>
    <w:rsid w:val="003A5B2B"/>
    <w:rsid w:val="003A5C87"/>
    <w:rsid w:val="003A5D8E"/>
    <w:rsid w:val="003A5E16"/>
    <w:rsid w:val="003A5FE2"/>
    <w:rsid w:val="003A6380"/>
    <w:rsid w:val="003A6B72"/>
    <w:rsid w:val="003A6B93"/>
    <w:rsid w:val="003A6DCE"/>
    <w:rsid w:val="003A70D7"/>
    <w:rsid w:val="003A7126"/>
    <w:rsid w:val="003A7ED0"/>
    <w:rsid w:val="003B01EE"/>
    <w:rsid w:val="003B0B44"/>
    <w:rsid w:val="003B0DF2"/>
    <w:rsid w:val="003B1613"/>
    <w:rsid w:val="003B177A"/>
    <w:rsid w:val="003B261A"/>
    <w:rsid w:val="003B2D18"/>
    <w:rsid w:val="003B2D8C"/>
    <w:rsid w:val="003B3320"/>
    <w:rsid w:val="003B37A9"/>
    <w:rsid w:val="003B37D1"/>
    <w:rsid w:val="003B425B"/>
    <w:rsid w:val="003B4AA6"/>
    <w:rsid w:val="003B506C"/>
    <w:rsid w:val="003B518B"/>
    <w:rsid w:val="003B566B"/>
    <w:rsid w:val="003B5B90"/>
    <w:rsid w:val="003B5FC8"/>
    <w:rsid w:val="003B63DE"/>
    <w:rsid w:val="003B6511"/>
    <w:rsid w:val="003B694F"/>
    <w:rsid w:val="003B6E80"/>
    <w:rsid w:val="003B7EC9"/>
    <w:rsid w:val="003B7F35"/>
    <w:rsid w:val="003C00FA"/>
    <w:rsid w:val="003C0245"/>
    <w:rsid w:val="003C158F"/>
    <w:rsid w:val="003C1A41"/>
    <w:rsid w:val="003C1A7E"/>
    <w:rsid w:val="003C1B83"/>
    <w:rsid w:val="003C22D2"/>
    <w:rsid w:val="003C38D3"/>
    <w:rsid w:val="003C3A31"/>
    <w:rsid w:val="003C527F"/>
    <w:rsid w:val="003C575B"/>
    <w:rsid w:val="003C5800"/>
    <w:rsid w:val="003C5B26"/>
    <w:rsid w:val="003C5B5D"/>
    <w:rsid w:val="003C684F"/>
    <w:rsid w:val="003C6E66"/>
    <w:rsid w:val="003C7303"/>
    <w:rsid w:val="003C79A5"/>
    <w:rsid w:val="003C7E7C"/>
    <w:rsid w:val="003D0171"/>
    <w:rsid w:val="003D03AB"/>
    <w:rsid w:val="003D04E8"/>
    <w:rsid w:val="003D0AFF"/>
    <w:rsid w:val="003D0B66"/>
    <w:rsid w:val="003D11DB"/>
    <w:rsid w:val="003D18C8"/>
    <w:rsid w:val="003D19D7"/>
    <w:rsid w:val="003D1DAE"/>
    <w:rsid w:val="003D1EED"/>
    <w:rsid w:val="003D2093"/>
    <w:rsid w:val="003D2583"/>
    <w:rsid w:val="003D2ABA"/>
    <w:rsid w:val="003D2CED"/>
    <w:rsid w:val="003D3536"/>
    <w:rsid w:val="003D3606"/>
    <w:rsid w:val="003D4037"/>
    <w:rsid w:val="003D4996"/>
    <w:rsid w:val="003D4B03"/>
    <w:rsid w:val="003D4E5A"/>
    <w:rsid w:val="003D53C0"/>
    <w:rsid w:val="003D59CA"/>
    <w:rsid w:val="003D5F1D"/>
    <w:rsid w:val="003D69BD"/>
    <w:rsid w:val="003D69D9"/>
    <w:rsid w:val="003D6BBF"/>
    <w:rsid w:val="003D6BD5"/>
    <w:rsid w:val="003D6EDE"/>
    <w:rsid w:val="003D77C7"/>
    <w:rsid w:val="003D7990"/>
    <w:rsid w:val="003D7A1C"/>
    <w:rsid w:val="003E06C6"/>
    <w:rsid w:val="003E06E2"/>
    <w:rsid w:val="003E076E"/>
    <w:rsid w:val="003E07B7"/>
    <w:rsid w:val="003E0DAB"/>
    <w:rsid w:val="003E1566"/>
    <w:rsid w:val="003E1BC6"/>
    <w:rsid w:val="003E21A0"/>
    <w:rsid w:val="003E234E"/>
    <w:rsid w:val="003E2808"/>
    <w:rsid w:val="003E2A90"/>
    <w:rsid w:val="003E3CE9"/>
    <w:rsid w:val="003E3F0C"/>
    <w:rsid w:val="003E57F6"/>
    <w:rsid w:val="003E5AE2"/>
    <w:rsid w:val="003E5C78"/>
    <w:rsid w:val="003E5ECA"/>
    <w:rsid w:val="003E62B2"/>
    <w:rsid w:val="003E64A6"/>
    <w:rsid w:val="003E64D6"/>
    <w:rsid w:val="003E6BED"/>
    <w:rsid w:val="003E6C79"/>
    <w:rsid w:val="003E6DA4"/>
    <w:rsid w:val="003E716A"/>
    <w:rsid w:val="003E77BD"/>
    <w:rsid w:val="003E7AD3"/>
    <w:rsid w:val="003E7B37"/>
    <w:rsid w:val="003E7C1E"/>
    <w:rsid w:val="003F060D"/>
    <w:rsid w:val="003F0897"/>
    <w:rsid w:val="003F1898"/>
    <w:rsid w:val="003F2035"/>
    <w:rsid w:val="003F272E"/>
    <w:rsid w:val="003F3301"/>
    <w:rsid w:val="003F38F3"/>
    <w:rsid w:val="003F3B93"/>
    <w:rsid w:val="003F4182"/>
    <w:rsid w:val="003F4DBE"/>
    <w:rsid w:val="003F5120"/>
    <w:rsid w:val="003F545A"/>
    <w:rsid w:val="003F5D60"/>
    <w:rsid w:val="003F5D7E"/>
    <w:rsid w:val="003F61B1"/>
    <w:rsid w:val="003F6801"/>
    <w:rsid w:val="003F6845"/>
    <w:rsid w:val="003F6D7E"/>
    <w:rsid w:val="003F73E7"/>
    <w:rsid w:val="003F781D"/>
    <w:rsid w:val="004007A1"/>
    <w:rsid w:val="00400D14"/>
    <w:rsid w:val="004010B4"/>
    <w:rsid w:val="00401A59"/>
    <w:rsid w:val="0040216D"/>
    <w:rsid w:val="00402670"/>
    <w:rsid w:val="00402ADA"/>
    <w:rsid w:val="00403399"/>
    <w:rsid w:val="004034BD"/>
    <w:rsid w:val="004036A6"/>
    <w:rsid w:val="004038A1"/>
    <w:rsid w:val="00403B35"/>
    <w:rsid w:val="00403BDD"/>
    <w:rsid w:val="00403CDA"/>
    <w:rsid w:val="00403EA6"/>
    <w:rsid w:val="0040450D"/>
    <w:rsid w:val="00404859"/>
    <w:rsid w:val="00405071"/>
    <w:rsid w:val="00405701"/>
    <w:rsid w:val="00405C6C"/>
    <w:rsid w:val="00406062"/>
    <w:rsid w:val="00406360"/>
    <w:rsid w:val="004063B7"/>
    <w:rsid w:val="00406633"/>
    <w:rsid w:val="00406810"/>
    <w:rsid w:val="004076E1"/>
    <w:rsid w:val="004078CF"/>
    <w:rsid w:val="00407A96"/>
    <w:rsid w:val="00410ACF"/>
    <w:rsid w:val="004114D0"/>
    <w:rsid w:val="00411546"/>
    <w:rsid w:val="00411D06"/>
    <w:rsid w:val="0041220E"/>
    <w:rsid w:val="0041239A"/>
    <w:rsid w:val="0041248D"/>
    <w:rsid w:val="004131A7"/>
    <w:rsid w:val="00413B16"/>
    <w:rsid w:val="00413D09"/>
    <w:rsid w:val="0041420D"/>
    <w:rsid w:val="00414F07"/>
    <w:rsid w:val="0041500F"/>
    <w:rsid w:val="00415A81"/>
    <w:rsid w:val="00415C15"/>
    <w:rsid w:val="00415D4E"/>
    <w:rsid w:val="00415EFA"/>
    <w:rsid w:val="00416127"/>
    <w:rsid w:val="00416E7D"/>
    <w:rsid w:val="004178A6"/>
    <w:rsid w:val="00417A2A"/>
    <w:rsid w:val="00417BD8"/>
    <w:rsid w:val="00417EDD"/>
    <w:rsid w:val="00420128"/>
    <w:rsid w:val="004204CB"/>
    <w:rsid w:val="004205EB"/>
    <w:rsid w:val="00420F81"/>
    <w:rsid w:val="00421830"/>
    <w:rsid w:val="004218B5"/>
    <w:rsid w:val="00421B1C"/>
    <w:rsid w:val="00421BB3"/>
    <w:rsid w:val="00421E2B"/>
    <w:rsid w:val="0042205A"/>
    <w:rsid w:val="00422C05"/>
    <w:rsid w:val="00423712"/>
    <w:rsid w:val="0042379D"/>
    <w:rsid w:val="00423FC6"/>
    <w:rsid w:val="004243A0"/>
    <w:rsid w:val="00424F8B"/>
    <w:rsid w:val="00425089"/>
    <w:rsid w:val="004258A4"/>
    <w:rsid w:val="00425E30"/>
    <w:rsid w:val="00425EBE"/>
    <w:rsid w:val="004260BA"/>
    <w:rsid w:val="00426604"/>
    <w:rsid w:val="004267E5"/>
    <w:rsid w:val="00426D51"/>
    <w:rsid w:val="0042768B"/>
    <w:rsid w:val="00427B50"/>
    <w:rsid w:val="00427D6D"/>
    <w:rsid w:val="0043038F"/>
    <w:rsid w:val="0043047B"/>
    <w:rsid w:val="004311C1"/>
    <w:rsid w:val="00431484"/>
    <w:rsid w:val="0043191F"/>
    <w:rsid w:val="00431B22"/>
    <w:rsid w:val="0043283F"/>
    <w:rsid w:val="0043324B"/>
    <w:rsid w:val="0043330C"/>
    <w:rsid w:val="004333E1"/>
    <w:rsid w:val="004337C6"/>
    <w:rsid w:val="004338E0"/>
    <w:rsid w:val="00433C44"/>
    <w:rsid w:val="0043410A"/>
    <w:rsid w:val="00434554"/>
    <w:rsid w:val="0043455C"/>
    <w:rsid w:val="004352ED"/>
    <w:rsid w:val="00435644"/>
    <w:rsid w:val="0043579D"/>
    <w:rsid w:val="00435B11"/>
    <w:rsid w:val="00435BD3"/>
    <w:rsid w:val="00436563"/>
    <w:rsid w:val="00436641"/>
    <w:rsid w:val="00436AF8"/>
    <w:rsid w:val="00436CA0"/>
    <w:rsid w:val="00436FB1"/>
    <w:rsid w:val="00437074"/>
    <w:rsid w:val="0043744A"/>
    <w:rsid w:val="00440693"/>
    <w:rsid w:val="00440902"/>
    <w:rsid w:val="00440BFF"/>
    <w:rsid w:val="00441F0A"/>
    <w:rsid w:val="00442E76"/>
    <w:rsid w:val="004431CC"/>
    <w:rsid w:val="0044380D"/>
    <w:rsid w:val="004444B1"/>
    <w:rsid w:val="00444F53"/>
    <w:rsid w:val="004454B1"/>
    <w:rsid w:val="0044589C"/>
    <w:rsid w:val="004463C2"/>
    <w:rsid w:val="00446564"/>
    <w:rsid w:val="0044665B"/>
    <w:rsid w:val="004469C6"/>
    <w:rsid w:val="00446C49"/>
    <w:rsid w:val="0044702A"/>
    <w:rsid w:val="0044742C"/>
    <w:rsid w:val="00447446"/>
    <w:rsid w:val="00447495"/>
    <w:rsid w:val="00450013"/>
    <w:rsid w:val="00450131"/>
    <w:rsid w:val="00450A03"/>
    <w:rsid w:val="00450B11"/>
    <w:rsid w:val="00450B9F"/>
    <w:rsid w:val="004516BE"/>
    <w:rsid w:val="00451C28"/>
    <w:rsid w:val="00451ED4"/>
    <w:rsid w:val="0045201C"/>
    <w:rsid w:val="00452D7D"/>
    <w:rsid w:val="00452DE1"/>
    <w:rsid w:val="004530AD"/>
    <w:rsid w:val="0045312C"/>
    <w:rsid w:val="004538C3"/>
    <w:rsid w:val="00453C12"/>
    <w:rsid w:val="0045493B"/>
    <w:rsid w:val="00454F59"/>
    <w:rsid w:val="004552BA"/>
    <w:rsid w:val="00455C48"/>
    <w:rsid w:val="00455D81"/>
    <w:rsid w:val="00455E52"/>
    <w:rsid w:val="00456471"/>
    <w:rsid w:val="004564A4"/>
    <w:rsid w:val="0045658B"/>
    <w:rsid w:val="00456B99"/>
    <w:rsid w:val="0045785B"/>
    <w:rsid w:val="00457DBA"/>
    <w:rsid w:val="00460CB0"/>
    <w:rsid w:val="00460EB9"/>
    <w:rsid w:val="00461B51"/>
    <w:rsid w:val="004622F2"/>
    <w:rsid w:val="00462311"/>
    <w:rsid w:val="00462907"/>
    <w:rsid w:val="00463021"/>
    <w:rsid w:val="00463D35"/>
    <w:rsid w:val="00463E25"/>
    <w:rsid w:val="00464875"/>
    <w:rsid w:val="0046499B"/>
    <w:rsid w:val="00465100"/>
    <w:rsid w:val="00465AAD"/>
    <w:rsid w:val="00465EFF"/>
    <w:rsid w:val="00466066"/>
    <w:rsid w:val="0046623C"/>
    <w:rsid w:val="0046650F"/>
    <w:rsid w:val="00466DB4"/>
    <w:rsid w:val="00466F5E"/>
    <w:rsid w:val="004670B2"/>
    <w:rsid w:val="00467939"/>
    <w:rsid w:val="00467D36"/>
    <w:rsid w:val="0047002A"/>
    <w:rsid w:val="004702C3"/>
    <w:rsid w:val="00470DE3"/>
    <w:rsid w:val="00471D20"/>
    <w:rsid w:val="00472994"/>
    <w:rsid w:val="00472DCC"/>
    <w:rsid w:val="004731DB"/>
    <w:rsid w:val="00473226"/>
    <w:rsid w:val="004735B7"/>
    <w:rsid w:val="00473794"/>
    <w:rsid w:val="004745BC"/>
    <w:rsid w:val="00474929"/>
    <w:rsid w:val="0047558A"/>
    <w:rsid w:val="0047578E"/>
    <w:rsid w:val="00475FDE"/>
    <w:rsid w:val="00476058"/>
    <w:rsid w:val="004761F0"/>
    <w:rsid w:val="0047632E"/>
    <w:rsid w:val="00476970"/>
    <w:rsid w:val="00476D2A"/>
    <w:rsid w:val="00477301"/>
    <w:rsid w:val="00477BD4"/>
    <w:rsid w:val="00477EE1"/>
    <w:rsid w:val="004804F8"/>
    <w:rsid w:val="004806B6"/>
    <w:rsid w:val="0048126D"/>
    <w:rsid w:val="004817D4"/>
    <w:rsid w:val="00481B59"/>
    <w:rsid w:val="00481C2C"/>
    <w:rsid w:val="00481D3F"/>
    <w:rsid w:val="004827C8"/>
    <w:rsid w:val="00482F67"/>
    <w:rsid w:val="00483325"/>
    <w:rsid w:val="00483E54"/>
    <w:rsid w:val="004855D5"/>
    <w:rsid w:val="0048640B"/>
    <w:rsid w:val="00486A27"/>
    <w:rsid w:val="00486D9A"/>
    <w:rsid w:val="0048760F"/>
    <w:rsid w:val="0048788D"/>
    <w:rsid w:val="00487AE3"/>
    <w:rsid w:val="00487C17"/>
    <w:rsid w:val="00490240"/>
    <w:rsid w:val="00490B43"/>
    <w:rsid w:val="00490D1F"/>
    <w:rsid w:val="00490D61"/>
    <w:rsid w:val="00491116"/>
    <w:rsid w:val="004911B7"/>
    <w:rsid w:val="00491AEB"/>
    <w:rsid w:val="00491BD0"/>
    <w:rsid w:val="00493423"/>
    <w:rsid w:val="004934BF"/>
    <w:rsid w:val="00493912"/>
    <w:rsid w:val="00493C30"/>
    <w:rsid w:val="00493D60"/>
    <w:rsid w:val="00493E6F"/>
    <w:rsid w:val="00494345"/>
    <w:rsid w:val="0049477A"/>
    <w:rsid w:val="00494DA9"/>
    <w:rsid w:val="00495F35"/>
    <w:rsid w:val="00496519"/>
    <w:rsid w:val="0049683E"/>
    <w:rsid w:val="00496A93"/>
    <w:rsid w:val="00496E51"/>
    <w:rsid w:val="00497884"/>
    <w:rsid w:val="004A034E"/>
    <w:rsid w:val="004A07B6"/>
    <w:rsid w:val="004A07CB"/>
    <w:rsid w:val="004A0B41"/>
    <w:rsid w:val="004A0BB4"/>
    <w:rsid w:val="004A0DDD"/>
    <w:rsid w:val="004A1C68"/>
    <w:rsid w:val="004A1CD0"/>
    <w:rsid w:val="004A3098"/>
    <w:rsid w:val="004A356C"/>
    <w:rsid w:val="004A4620"/>
    <w:rsid w:val="004A48C8"/>
    <w:rsid w:val="004A5401"/>
    <w:rsid w:val="004A5603"/>
    <w:rsid w:val="004A5998"/>
    <w:rsid w:val="004A67ED"/>
    <w:rsid w:val="004A6D12"/>
    <w:rsid w:val="004B018A"/>
    <w:rsid w:val="004B0324"/>
    <w:rsid w:val="004B062B"/>
    <w:rsid w:val="004B0A9D"/>
    <w:rsid w:val="004B15FD"/>
    <w:rsid w:val="004B1AB6"/>
    <w:rsid w:val="004B1AE0"/>
    <w:rsid w:val="004B1E03"/>
    <w:rsid w:val="004B202C"/>
    <w:rsid w:val="004B27EB"/>
    <w:rsid w:val="004B2B2F"/>
    <w:rsid w:val="004B342D"/>
    <w:rsid w:val="004B3579"/>
    <w:rsid w:val="004B3742"/>
    <w:rsid w:val="004B3A45"/>
    <w:rsid w:val="004B3EB4"/>
    <w:rsid w:val="004B4099"/>
    <w:rsid w:val="004B4537"/>
    <w:rsid w:val="004B4973"/>
    <w:rsid w:val="004B4CB8"/>
    <w:rsid w:val="004B568B"/>
    <w:rsid w:val="004B5B78"/>
    <w:rsid w:val="004B73FF"/>
    <w:rsid w:val="004B77F6"/>
    <w:rsid w:val="004B7EB8"/>
    <w:rsid w:val="004C02EA"/>
    <w:rsid w:val="004C0980"/>
    <w:rsid w:val="004C16D1"/>
    <w:rsid w:val="004C16F5"/>
    <w:rsid w:val="004C1968"/>
    <w:rsid w:val="004C1CBC"/>
    <w:rsid w:val="004C2397"/>
    <w:rsid w:val="004C2BA8"/>
    <w:rsid w:val="004C2C63"/>
    <w:rsid w:val="004C2E4A"/>
    <w:rsid w:val="004C3660"/>
    <w:rsid w:val="004C366F"/>
    <w:rsid w:val="004C381F"/>
    <w:rsid w:val="004C47E6"/>
    <w:rsid w:val="004C53C9"/>
    <w:rsid w:val="004C547A"/>
    <w:rsid w:val="004C75CC"/>
    <w:rsid w:val="004C7B90"/>
    <w:rsid w:val="004D0193"/>
    <w:rsid w:val="004D09A6"/>
    <w:rsid w:val="004D0CB8"/>
    <w:rsid w:val="004D0E19"/>
    <w:rsid w:val="004D1C41"/>
    <w:rsid w:val="004D1E0A"/>
    <w:rsid w:val="004D24AD"/>
    <w:rsid w:val="004D2AB4"/>
    <w:rsid w:val="004D2D3A"/>
    <w:rsid w:val="004D34C6"/>
    <w:rsid w:val="004D430A"/>
    <w:rsid w:val="004D47B5"/>
    <w:rsid w:val="004D511D"/>
    <w:rsid w:val="004D5863"/>
    <w:rsid w:val="004D58DD"/>
    <w:rsid w:val="004D5C46"/>
    <w:rsid w:val="004D5D8D"/>
    <w:rsid w:val="004D5DBB"/>
    <w:rsid w:val="004D612A"/>
    <w:rsid w:val="004D769F"/>
    <w:rsid w:val="004D7914"/>
    <w:rsid w:val="004D79E1"/>
    <w:rsid w:val="004E005F"/>
    <w:rsid w:val="004E0153"/>
    <w:rsid w:val="004E06A9"/>
    <w:rsid w:val="004E06EE"/>
    <w:rsid w:val="004E0857"/>
    <w:rsid w:val="004E1557"/>
    <w:rsid w:val="004E21CB"/>
    <w:rsid w:val="004E234A"/>
    <w:rsid w:val="004E3130"/>
    <w:rsid w:val="004E36E4"/>
    <w:rsid w:val="004E5316"/>
    <w:rsid w:val="004E577B"/>
    <w:rsid w:val="004E5806"/>
    <w:rsid w:val="004E613D"/>
    <w:rsid w:val="004E6341"/>
    <w:rsid w:val="004E7E0C"/>
    <w:rsid w:val="004E7EEC"/>
    <w:rsid w:val="004F0D5F"/>
    <w:rsid w:val="004F0EF6"/>
    <w:rsid w:val="004F1C3C"/>
    <w:rsid w:val="004F1CC4"/>
    <w:rsid w:val="004F28A9"/>
    <w:rsid w:val="004F30AE"/>
    <w:rsid w:val="004F3974"/>
    <w:rsid w:val="004F3C08"/>
    <w:rsid w:val="004F3F13"/>
    <w:rsid w:val="004F3F2F"/>
    <w:rsid w:val="004F4E99"/>
    <w:rsid w:val="004F5156"/>
    <w:rsid w:val="004F52F1"/>
    <w:rsid w:val="004F53E6"/>
    <w:rsid w:val="004F5EEA"/>
    <w:rsid w:val="004F6115"/>
    <w:rsid w:val="004F668B"/>
    <w:rsid w:val="004F6DEE"/>
    <w:rsid w:val="004F6FF0"/>
    <w:rsid w:val="004F7084"/>
    <w:rsid w:val="005001C1"/>
    <w:rsid w:val="00501764"/>
    <w:rsid w:val="00501A1A"/>
    <w:rsid w:val="005021A5"/>
    <w:rsid w:val="00502237"/>
    <w:rsid w:val="005027C5"/>
    <w:rsid w:val="00502C4D"/>
    <w:rsid w:val="00503534"/>
    <w:rsid w:val="005037F1"/>
    <w:rsid w:val="00504111"/>
    <w:rsid w:val="005045E7"/>
    <w:rsid w:val="00504E18"/>
    <w:rsid w:val="00505166"/>
    <w:rsid w:val="0050529A"/>
    <w:rsid w:val="005052B7"/>
    <w:rsid w:val="0050584A"/>
    <w:rsid w:val="0050588E"/>
    <w:rsid w:val="0050631E"/>
    <w:rsid w:val="00506936"/>
    <w:rsid w:val="005103BD"/>
    <w:rsid w:val="005106F2"/>
    <w:rsid w:val="00510A7C"/>
    <w:rsid w:val="00510AD9"/>
    <w:rsid w:val="00510AEF"/>
    <w:rsid w:val="00510CD8"/>
    <w:rsid w:val="00511389"/>
    <w:rsid w:val="0051147E"/>
    <w:rsid w:val="00511A59"/>
    <w:rsid w:val="00512106"/>
    <w:rsid w:val="00512446"/>
    <w:rsid w:val="0051289C"/>
    <w:rsid w:val="00512B9D"/>
    <w:rsid w:val="00513217"/>
    <w:rsid w:val="005132EA"/>
    <w:rsid w:val="0051378C"/>
    <w:rsid w:val="00513EBF"/>
    <w:rsid w:val="00514C00"/>
    <w:rsid w:val="00514FB3"/>
    <w:rsid w:val="00515DAB"/>
    <w:rsid w:val="00516B10"/>
    <w:rsid w:val="00516BBD"/>
    <w:rsid w:val="00516F86"/>
    <w:rsid w:val="00517E9A"/>
    <w:rsid w:val="00520335"/>
    <w:rsid w:val="005203FC"/>
    <w:rsid w:val="005214F1"/>
    <w:rsid w:val="00521F9C"/>
    <w:rsid w:val="00521FE2"/>
    <w:rsid w:val="0052223D"/>
    <w:rsid w:val="00522779"/>
    <w:rsid w:val="00522B29"/>
    <w:rsid w:val="005231B1"/>
    <w:rsid w:val="00524255"/>
    <w:rsid w:val="00524651"/>
    <w:rsid w:val="00524C03"/>
    <w:rsid w:val="00525462"/>
    <w:rsid w:val="0052589F"/>
    <w:rsid w:val="00526AD7"/>
    <w:rsid w:val="00526FDB"/>
    <w:rsid w:val="0052766E"/>
    <w:rsid w:val="00530293"/>
    <w:rsid w:val="005302E2"/>
    <w:rsid w:val="00530325"/>
    <w:rsid w:val="005307EB"/>
    <w:rsid w:val="00530C8C"/>
    <w:rsid w:val="00531241"/>
    <w:rsid w:val="005312C8"/>
    <w:rsid w:val="00531E07"/>
    <w:rsid w:val="0053266A"/>
    <w:rsid w:val="00532B71"/>
    <w:rsid w:val="00533777"/>
    <w:rsid w:val="00533BE0"/>
    <w:rsid w:val="00533EDA"/>
    <w:rsid w:val="005355C3"/>
    <w:rsid w:val="00537235"/>
    <w:rsid w:val="005374F9"/>
    <w:rsid w:val="00537BD5"/>
    <w:rsid w:val="00541631"/>
    <w:rsid w:val="00541A3D"/>
    <w:rsid w:val="005427B5"/>
    <w:rsid w:val="00542FBD"/>
    <w:rsid w:val="00543B12"/>
    <w:rsid w:val="00543F0B"/>
    <w:rsid w:val="00544646"/>
    <w:rsid w:val="005447E8"/>
    <w:rsid w:val="00544C9C"/>
    <w:rsid w:val="00545363"/>
    <w:rsid w:val="005477A6"/>
    <w:rsid w:val="00547AEE"/>
    <w:rsid w:val="0055013D"/>
    <w:rsid w:val="0055025A"/>
    <w:rsid w:val="005505E7"/>
    <w:rsid w:val="00550632"/>
    <w:rsid w:val="00550F7C"/>
    <w:rsid w:val="00551503"/>
    <w:rsid w:val="00551B5E"/>
    <w:rsid w:val="00551EE3"/>
    <w:rsid w:val="00551FB4"/>
    <w:rsid w:val="005522B5"/>
    <w:rsid w:val="00552367"/>
    <w:rsid w:val="00552A3D"/>
    <w:rsid w:val="00552CDA"/>
    <w:rsid w:val="00552CFC"/>
    <w:rsid w:val="0055479E"/>
    <w:rsid w:val="00554E51"/>
    <w:rsid w:val="0055503C"/>
    <w:rsid w:val="00555F06"/>
    <w:rsid w:val="005560C1"/>
    <w:rsid w:val="005561F1"/>
    <w:rsid w:val="00556893"/>
    <w:rsid w:val="00556A7F"/>
    <w:rsid w:val="00556C2A"/>
    <w:rsid w:val="00556F9F"/>
    <w:rsid w:val="0055783B"/>
    <w:rsid w:val="00560EC1"/>
    <w:rsid w:val="00561B44"/>
    <w:rsid w:val="00561CEF"/>
    <w:rsid w:val="00561D40"/>
    <w:rsid w:val="00561E1C"/>
    <w:rsid w:val="00562117"/>
    <w:rsid w:val="00562720"/>
    <w:rsid w:val="00562795"/>
    <w:rsid w:val="00562C37"/>
    <w:rsid w:val="00563048"/>
    <w:rsid w:val="00563845"/>
    <w:rsid w:val="00563885"/>
    <w:rsid w:val="00563F12"/>
    <w:rsid w:val="005640DE"/>
    <w:rsid w:val="00564A4D"/>
    <w:rsid w:val="00564DD7"/>
    <w:rsid w:val="00564EEC"/>
    <w:rsid w:val="005650C1"/>
    <w:rsid w:val="00565126"/>
    <w:rsid w:val="0056542F"/>
    <w:rsid w:val="00565A26"/>
    <w:rsid w:val="00565D38"/>
    <w:rsid w:val="00566061"/>
    <w:rsid w:val="00566098"/>
    <w:rsid w:val="005663AF"/>
    <w:rsid w:val="00566471"/>
    <w:rsid w:val="0056795F"/>
    <w:rsid w:val="00567C3A"/>
    <w:rsid w:val="00567F87"/>
    <w:rsid w:val="0057023F"/>
    <w:rsid w:val="00570795"/>
    <w:rsid w:val="00570B55"/>
    <w:rsid w:val="00570D30"/>
    <w:rsid w:val="00571160"/>
    <w:rsid w:val="00571594"/>
    <w:rsid w:val="00571DD8"/>
    <w:rsid w:val="00571E5C"/>
    <w:rsid w:val="00571FFA"/>
    <w:rsid w:val="0057253C"/>
    <w:rsid w:val="005725E8"/>
    <w:rsid w:val="005726BD"/>
    <w:rsid w:val="005727DD"/>
    <w:rsid w:val="00572E0E"/>
    <w:rsid w:val="00573304"/>
    <w:rsid w:val="00573D3C"/>
    <w:rsid w:val="00574A18"/>
    <w:rsid w:val="00574AA7"/>
    <w:rsid w:val="00575515"/>
    <w:rsid w:val="005775CB"/>
    <w:rsid w:val="005775F7"/>
    <w:rsid w:val="00577A03"/>
    <w:rsid w:val="00577D2A"/>
    <w:rsid w:val="00577E34"/>
    <w:rsid w:val="00580B70"/>
    <w:rsid w:val="00580F77"/>
    <w:rsid w:val="00580FAB"/>
    <w:rsid w:val="005813A5"/>
    <w:rsid w:val="00581490"/>
    <w:rsid w:val="005820DE"/>
    <w:rsid w:val="0058213C"/>
    <w:rsid w:val="00582A55"/>
    <w:rsid w:val="00582CB2"/>
    <w:rsid w:val="005830A2"/>
    <w:rsid w:val="005830BE"/>
    <w:rsid w:val="005831CB"/>
    <w:rsid w:val="0058359D"/>
    <w:rsid w:val="00583A61"/>
    <w:rsid w:val="00583BA0"/>
    <w:rsid w:val="00583BAD"/>
    <w:rsid w:val="0058431B"/>
    <w:rsid w:val="00584534"/>
    <w:rsid w:val="00584BE7"/>
    <w:rsid w:val="00585309"/>
    <w:rsid w:val="0058556F"/>
    <w:rsid w:val="0058574E"/>
    <w:rsid w:val="00585ABC"/>
    <w:rsid w:val="00585C67"/>
    <w:rsid w:val="00586390"/>
    <w:rsid w:val="0058673D"/>
    <w:rsid w:val="00587D65"/>
    <w:rsid w:val="00587DD2"/>
    <w:rsid w:val="005903C9"/>
    <w:rsid w:val="00590E99"/>
    <w:rsid w:val="00591190"/>
    <w:rsid w:val="0059244C"/>
    <w:rsid w:val="005928A7"/>
    <w:rsid w:val="00592C79"/>
    <w:rsid w:val="00593158"/>
    <w:rsid w:val="00593B46"/>
    <w:rsid w:val="00593CC3"/>
    <w:rsid w:val="005940F8"/>
    <w:rsid w:val="00594352"/>
    <w:rsid w:val="005950EB"/>
    <w:rsid w:val="0059518B"/>
    <w:rsid w:val="00595247"/>
    <w:rsid w:val="00596203"/>
    <w:rsid w:val="00597328"/>
    <w:rsid w:val="00597404"/>
    <w:rsid w:val="00597ABB"/>
    <w:rsid w:val="005A030C"/>
    <w:rsid w:val="005A0854"/>
    <w:rsid w:val="005A0F79"/>
    <w:rsid w:val="005A1754"/>
    <w:rsid w:val="005A1A3F"/>
    <w:rsid w:val="005A1D4A"/>
    <w:rsid w:val="005A1FBB"/>
    <w:rsid w:val="005A24EB"/>
    <w:rsid w:val="005A2520"/>
    <w:rsid w:val="005A2721"/>
    <w:rsid w:val="005A29C9"/>
    <w:rsid w:val="005A34C4"/>
    <w:rsid w:val="005A3883"/>
    <w:rsid w:val="005A3D7C"/>
    <w:rsid w:val="005A3E98"/>
    <w:rsid w:val="005A4B34"/>
    <w:rsid w:val="005A55B5"/>
    <w:rsid w:val="005A58EC"/>
    <w:rsid w:val="005A5E49"/>
    <w:rsid w:val="005A5E5D"/>
    <w:rsid w:val="005A5EA9"/>
    <w:rsid w:val="005A6D0C"/>
    <w:rsid w:val="005A74B3"/>
    <w:rsid w:val="005A7CAE"/>
    <w:rsid w:val="005B006D"/>
    <w:rsid w:val="005B0070"/>
    <w:rsid w:val="005B0AEF"/>
    <w:rsid w:val="005B0D53"/>
    <w:rsid w:val="005B0E19"/>
    <w:rsid w:val="005B0F5D"/>
    <w:rsid w:val="005B103D"/>
    <w:rsid w:val="005B11DA"/>
    <w:rsid w:val="005B142D"/>
    <w:rsid w:val="005B1757"/>
    <w:rsid w:val="005B1B8E"/>
    <w:rsid w:val="005B1FE9"/>
    <w:rsid w:val="005B29B7"/>
    <w:rsid w:val="005B34A7"/>
    <w:rsid w:val="005B34BC"/>
    <w:rsid w:val="005B4542"/>
    <w:rsid w:val="005B4D76"/>
    <w:rsid w:val="005B55B5"/>
    <w:rsid w:val="005B57BC"/>
    <w:rsid w:val="005B60D2"/>
    <w:rsid w:val="005B6587"/>
    <w:rsid w:val="005B687B"/>
    <w:rsid w:val="005B693C"/>
    <w:rsid w:val="005B69AC"/>
    <w:rsid w:val="005B6A36"/>
    <w:rsid w:val="005B7B94"/>
    <w:rsid w:val="005B7DF2"/>
    <w:rsid w:val="005C015B"/>
    <w:rsid w:val="005C099E"/>
    <w:rsid w:val="005C0F3D"/>
    <w:rsid w:val="005C16B2"/>
    <w:rsid w:val="005C1770"/>
    <w:rsid w:val="005C1B1F"/>
    <w:rsid w:val="005C1D88"/>
    <w:rsid w:val="005C216B"/>
    <w:rsid w:val="005C21FF"/>
    <w:rsid w:val="005C235E"/>
    <w:rsid w:val="005C261D"/>
    <w:rsid w:val="005C294D"/>
    <w:rsid w:val="005C2DCD"/>
    <w:rsid w:val="005C301D"/>
    <w:rsid w:val="005C3168"/>
    <w:rsid w:val="005C39F6"/>
    <w:rsid w:val="005C41F4"/>
    <w:rsid w:val="005C463D"/>
    <w:rsid w:val="005C4E4E"/>
    <w:rsid w:val="005C50BE"/>
    <w:rsid w:val="005C5315"/>
    <w:rsid w:val="005C59FD"/>
    <w:rsid w:val="005C6713"/>
    <w:rsid w:val="005C6BD2"/>
    <w:rsid w:val="005C75F6"/>
    <w:rsid w:val="005C7B91"/>
    <w:rsid w:val="005D0BC5"/>
    <w:rsid w:val="005D11F5"/>
    <w:rsid w:val="005D1372"/>
    <w:rsid w:val="005D13B4"/>
    <w:rsid w:val="005D1D0C"/>
    <w:rsid w:val="005D23B1"/>
    <w:rsid w:val="005D2629"/>
    <w:rsid w:val="005D2B54"/>
    <w:rsid w:val="005D2D1C"/>
    <w:rsid w:val="005D32A8"/>
    <w:rsid w:val="005D32AE"/>
    <w:rsid w:val="005D383C"/>
    <w:rsid w:val="005D3F12"/>
    <w:rsid w:val="005D5095"/>
    <w:rsid w:val="005D5634"/>
    <w:rsid w:val="005D6283"/>
    <w:rsid w:val="005D6D2C"/>
    <w:rsid w:val="005D70CC"/>
    <w:rsid w:val="005D76A0"/>
    <w:rsid w:val="005D7CE1"/>
    <w:rsid w:val="005D7CFA"/>
    <w:rsid w:val="005E0BB8"/>
    <w:rsid w:val="005E0CFE"/>
    <w:rsid w:val="005E125B"/>
    <w:rsid w:val="005E2387"/>
    <w:rsid w:val="005E284B"/>
    <w:rsid w:val="005E2AB4"/>
    <w:rsid w:val="005E2C6F"/>
    <w:rsid w:val="005E2EFA"/>
    <w:rsid w:val="005E3E27"/>
    <w:rsid w:val="005E3E6C"/>
    <w:rsid w:val="005E3F60"/>
    <w:rsid w:val="005E5B5F"/>
    <w:rsid w:val="005E5F6B"/>
    <w:rsid w:val="005E6560"/>
    <w:rsid w:val="005E6595"/>
    <w:rsid w:val="005E69CD"/>
    <w:rsid w:val="005E7DBA"/>
    <w:rsid w:val="005F0179"/>
    <w:rsid w:val="005F04C0"/>
    <w:rsid w:val="005F0D34"/>
    <w:rsid w:val="005F1918"/>
    <w:rsid w:val="005F1C9A"/>
    <w:rsid w:val="005F2023"/>
    <w:rsid w:val="005F2533"/>
    <w:rsid w:val="005F26E5"/>
    <w:rsid w:val="005F2739"/>
    <w:rsid w:val="005F2BAA"/>
    <w:rsid w:val="005F2EB4"/>
    <w:rsid w:val="005F37E3"/>
    <w:rsid w:val="005F3AAB"/>
    <w:rsid w:val="005F3F3D"/>
    <w:rsid w:val="005F445D"/>
    <w:rsid w:val="005F49F2"/>
    <w:rsid w:val="005F4EDD"/>
    <w:rsid w:val="005F513F"/>
    <w:rsid w:val="005F527F"/>
    <w:rsid w:val="005F5C65"/>
    <w:rsid w:val="005F5E8D"/>
    <w:rsid w:val="005F6006"/>
    <w:rsid w:val="005F655C"/>
    <w:rsid w:val="005F6625"/>
    <w:rsid w:val="005F6AF5"/>
    <w:rsid w:val="005F7028"/>
    <w:rsid w:val="005F7543"/>
    <w:rsid w:val="00600460"/>
    <w:rsid w:val="0060095B"/>
    <w:rsid w:val="006011C3"/>
    <w:rsid w:val="00601EC3"/>
    <w:rsid w:val="00601F5D"/>
    <w:rsid w:val="00602B1B"/>
    <w:rsid w:val="00604754"/>
    <w:rsid w:val="00604A01"/>
    <w:rsid w:val="0060511B"/>
    <w:rsid w:val="00605153"/>
    <w:rsid w:val="0060554B"/>
    <w:rsid w:val="00605B34"/>
    <w:rsid w:val="00605C21"/>
    <w:rsid w:val="00605DFC"/>
    <w:rsid w:val="00605F8F"/>
    <w:rsid w:val="00606905"/>
    <w:rsid w:val="00606C50"/>
    <w:rsid w:val="006071A6"/>
    <w:rsid w:val="00607759"/>
    <w:rsid w:val="00607CF5"/>
    <w:rsid w:val="00607E24"/>
    <w:rsid w:val="0061041B"/>
    <w:rsid w:val="00610BDE"/>
    <w:rsid w:val="00610D69"/>
    <w:rsid w:val="00611243"/>
    <w:rsid w:val="00611FFF"/>
    <w:rsid w:val="0061284B"/>
    <w:rsid w:val="00612F7E"/>
    <w:rsid w:val="00612FEE"/>
    <w:rsid w:val="006130FA"/>
    <w:rsid w:val="006133ED"/>
    <w:rsid w:val="00613F03"/>
    <w:rsid w:val="00613F0C"/>
    <w:rsid w:val="00614107"/>
    <w:rsid w:val="00615F9A"/>
    <w:rsid w:val="00616114"/>
    <w:rsid w:val="00616286"/>
    <w:rsid w:val="00616E1A"/>
    <w:rsid w:val="006179F2"/>
    <w:rsid w:val="00617A90"/>
    <w:rsid w:val="00617ADC"/>
    <w:rsid w:val="00617E5A"/>
    <w:rsid w:val="00620348"/>
    <w:rsid w:val="006203CA"/>
    <w:rsid w:val="00620524"/>
    <w:rsid w:val="00620C13"/>
    <w:rsid w:val="00620CC9"/>
    <w:rsid w:val="00621087"/>
    <w:rsid w:val="0062175E"/>
    <w:rsid w:val="00621931"/>
    <w:rsid w:val="00621BE6"/>
    <w:rsid w:val="00621F4B"/>
    <w:rsid w:val="006223D7"/>
    <w:rsid w:val="006227BD"/>
    <w:rsid w:val="00622A71"/>
    <w:rsid w:val="006230A2"/>
    <w:rsid w:val="006234E3"/>
    <w:rsid w:val="00624699"/>
    <w:rsid w:val="00624A6B"/>
    <w:rsid w:val="00624D85"/>
    <w:rsid w:val="0062562C"/>
    <w:rsid w:val="00626928"/>
    <w:rsid w:val="006272C3"/>
    <w:rsid w:val="00627A6F"/>
    <w:rsid w:val="00627CF2"/>
    <w:rsid w:val="006305FB"/>
    <w:rsid w:val="006306C9"/>
    <w:rsid w:val="0063119F"/>
    <w:rsid w:val="006311F2"/>
    <w:rsid w:val="006311FA"/>
    <w:rsid w:val="00631792"/>
    <w:rsid w:val="0063237F"/>
    <w:rsid w:val="00632658"/>
    <w:rsid w:val="00633927"/>
    <w:rsid w:val="00633F22"/>
    <w:rsid w:val="00633F92"/>
    <w:rsid w:val="00634611"/>
    <w:rsid w:val="0063465D"/>
    <w:rsid w:val="00634735"/>
    <w:rsid w:val="0063492B"/>
    <w:rsid w:val="00634CD6"/>
    <w:rsid w:val="006350D8"/>
    <w:rsid w:val="00635AE5"/>
    <w:rsid w:val="0063600E"/>
    <w:rsid w:val="006371C9"/>
    <w:rsid w:val="00637809"/>
    <w:rsid w:val="0063798F"/>
    <w:rsid w:val="00637C35"/>
    <w:rsid w:val="00637C72"/>
    <w:rsid w:val="00640C02"/>
    <w:rsid w:val="00640F43"/>
    <w:rsid w:val="00641031"/>
    <w:rsid w:val="006411D9"/>
    <w:rsid w:val="006417B4"/>
    <w:rsid w:val="00641880"/>
    <w:rsid w:val="00641921"/>
    <w:rsid w:val="00641A57"/>
    <w:rsid w:val="00641CD0"/>
    <w:rsid w:val="0064247D"/>
    <w:rsid w:val="00642AAB"/>
    <w:rsid w:val="0064302D"/>
    <w:rsid w:val="00643681"/>
    <w:rsid w:val="00643788"/>
    <w:rsid w:val="00644060"/>
    <w:rsid w:val="0064430C"/>
    <w:rsid w:val="006444C0"/>
    <w:rsid w:val="0064460D"/>
    <w:rsid w:val="00644B61"/>
    <w:rsid w:val="0064690A"/>
    <w:rsid w:val="006476D1"/>
    <w:rsid w:val="006506E5"/>
    <w:rsid w:val="006506FC"/>
    <w:rsid w:val="006509E8"/>
    <w:rsid w:val="00650DAD"/>
    <w:rsid w:val="00651E32"/>
    <w:rsid w:val="00652154"/>
    <w:rsid w:val="006532B7"/>
    <w:rsid w:val="006533AA"/>
    <w:rsid w:val="00653767"/>
    <w:rsid w:val="006538C0"/>
    <w:rsid w:val="00653D62"/>
    <w:rsid w:val="006540AF"/>
    <w:rsid w:val="0065418F"/>
    <w:rsid w:val="006548C2"/>
    <w:rsid w:val="00654B80"/>
    <w:rsid w:val="00654D3D"/>
    <w:rsid w:val="006551A7"/>
    <w:rsid w:val="00655B2D"/>
    <w:rsid w:val="0065614D"/>
    <w:rsid w:val="0065648B"/>
    <w:rsid w:val="00656B67"/>
    <w:rsid w:val="00656E06"/>
    <w:rsid w:val="0066069D"/>
    <w:rsid w:val="00660B0C"/>
    <w:rsid w:val="00660F84"/>
    <w:rsid w:val="00660FB5"/>
    <w:rsid w:val="00661515"/>
    <w:rsid w:val="006619D5"/>
    <w:rsid w:val="006619F9"/>
    <w:rsid w:val="00661C8A"/>
    <w:rsid w:val="00662071"/>
    <w:rsid w:val="00662104"/>
    <w:rsid w:val="006623D2"/>
    <w:rsid w:val="00662ACF"/>
    <w:rsid w:val="006636DD"/>
    <w:rsid w:val="00663CDF"/>
    <w:rsid w:val="00663E4A"/>
    <w:rsid w:val="00663F9D"/>
    <w:rsid w:val="0066565E"/>
    <w:rsid w:val="00665B65"/>
    <w:rsid w:val="00666DBF"/>
    <w:rsid w:val="00670245"/>
    <w:rsid w:val="00671038"/>
    <w:rsid w:val="00671482"/>
    <w:rsid w:val="00671521"/>
    <w:rsid w:val="00671925"/>
    <w:rsid w:val="00671E56"/>
    <w:rsid w:val="0067211C"/>
    <w:rsid w:val="00673B88"/>
    <w:rsid w:val="00673E05"/>
    <w:rsid w:val="00674490"/>
    <w:rsid w:val="00674563"/>
    <w:rsid w:val="0067495F"/>
    <w:rsid w:val="006750F7"/>
    <w:rsid w:val="00675498"/>
    <w:rsid w:val="00675EB6"/>
    <w:rsid w:val="00676147"/>
    <w:rsid w:val="006761E8"/>
    <w:rsid w:val="006767E2"/>
    <w:rsid w:val="006770AD"/>
    <w:rsid w:val="00677593"/>
    <w:rsid w:val="00677A51"/>
    <w:rsid w:val="0068003A"/>
    <w:rsid w:val="0068017C"/>
    <w:rsid w:val="00680369"/>
    <w:rsid w:val="00680610"/>
    <w:rsid w:val="00680779"/>
    <w:rsid w:val="00680782"/>
    <w:rsid w:val="00681AD7"/>
    <w:rsid w:val="00681B5B"/>
    <w:rsid w:val="00682435"/>
    <w:rsid w:val="006838BA"/>
    <w:rsid w:val="00683A0E"/>
    <w:rsid w:val="00683BA4"/>
    <w:rsid w:val="00683BC6"/>
    <w:rsid w:val="00683CB0"/>
    <w:rsid w:val="00683CEB"/>
    <w:rsid w:val="00683DEC"/>
    <w:rsid w:val="00683FAF"/>
    <w:rsid w:val="006853D9"/>
    <w:rsid w:val="0068627D"/>
    <w:rsid w:val="0068645D"/>
    <w:rsid w:val="006869A7"/>
    <w:rsid w:val="00687282"/>
    <w:rsid w:val="006875DB"/>
    <w:rsid w:val="006875EC"/>
    <w:rsid w:val="006900AC"/>
    <w:rsid w:val="00690B9B"/>
    <w:rsid w:val="00691F33"/>
    <w:rsid w:val="00692133"/>
    <w:rsid w:val="006922BA"/>
    <w:rsid w:val="00692667"/>
    <w:rsid w:val="00692A92"/>
    <w:rsid w:val="00692B2D"/>
    <w:rsid w:val="006932B9"/>
    <w:rsid w:val="0069354D"/>
    <w:rsid w:val="00693829"/>
    <w:rsid w:val="00693D07"/>
    <w:rsid w:val="00694009"/>
    <w:rsid w:val="006941C3"/>
    <w:rsid w:val="00694556"/>
    <w:rsid w:val="00694BC8"/>
    <w:rsid w:val="00695361"/>
    <w:rsid w:val="00695485"/>
    <w:rsid w:val="006956E4"/>
    <w:rsid w:val="00695CFC"/>
    <w:rsid w:val="00695EE7"/>
    <w:rsid w:val="006964F1"/>
    <w:rsid w:val="006965E4"/>
    <w:rsid w:val="006974A1"/>
    <w:rsid w:val="0069765A"/>
    <w:rsid w:val="006A13C7"/>
    <w:rsid w:val="006A184C"/>
    <w:rsid w:val="006A1B9E"/>
    <w:rsid w:val="006A2401"/>
    <w:rsid w:val="006A3111"/>
    <w:rsid w:val="006A3515"/>
    <w:rsid w:val="006A362D"/>
    <w:rsid w:val="006A37F1"/>
    <w:rsid w:val="006A3E49"/>
    <w:rsid w:val="006A4EB7"/>
    <w:rsid w:val="006A5385"/>
    <w:rsid w:val="006A53DB"/>
    <w:rsid w:val="006A5535"/>
    <w:rsid w:val="006A6411"/>
    <w:rsid w:val="006A668E"/>
    <w:rsid w:val="006A7C46"/>
    <w:rsid w:val="006A7ECD"/>
    <w:rsid w:val="006B04DE"/>
    <w:rsid w:val="006B04F5"/>
    <w:rsid w:val="006B0972"/>
    <w:rsid w:val="006B1345"/>
    <w:rsid w:val="006B15F2"/>
    <w:rsid w:val="006B180E"/>
    <w:rsid w:val="006B1F84"/>
    <w:rsid w:val="006B22CE"/>
    <w:rsid w:val="006B2A00"/>
    <w:rsid w:val="006B2D07"/>
    <w:rsid w:val="006B2EF4"/>
    <w:rsid w:val="006B390E"/>
    <w:rsid w:val="006B43EE"/>
    <w:rsid w:val="006B4A41"/>
    <w:rsid w:val="006B52B0"/>
    <w:rsid w:val="006B60C0"/>
    <w:rsid w:val="006B638C"/>
    <w:rsid w:val="006B63F5"/>
    <w:rsid w:val="006B6612"/>
    <w:rsid w:val="006B6981"/>
    <w:rsid w:val="006B6AA6"/>
    <w:rsid w:val="006B6AEF"/>
    <w:rsid w:val="006B70E8"/>
    <w:rsid w:val="006B7229"/>
    <w:rsid w:val="006B7589"/>
    <w:rsid w:val="006C03E8"/>
    <w:rsid w:val="006C05B8"/>
    <w:rsid w:val="006C0A2E"/>
    <w:rsid w:val="006C0C26"/>
    <w:rsid w:val="006C0D92"/>
    <w:rsid w:val="006C101E"/>
    <w:rsid w:val="006C122A"/>
    <w:rsid w:val="006C152A"/>
    <w:rsid w:val="006C160E"/>
    <w:rsid w:val="006C192C"/>
    <w:rsid w:val="006C195B"/>
    <w:rsid w:val="006C1991"/>
    <w:rsid w:val="006C1CEF"/>
    <w:rsid w:val="006C2384"/>
    <w:rsid w:val="006C270C"/>
    <w:rsid w:val="006C289B"/>
    <w:rsid w:val="006C2B4F"/>
    <w:rsid w:val="006C31E3"/>
    <w:rsid w:val="006C3573"/>
    <w:rsid w:val="006C3D47"/>
    <w:rsid w:val="006C4050"/>
    <w:rsid w:val="006C47BF"/>
    <w:rsid w:val="006C4BCD"/>
    <w:rsid w:val="006C4F51"/>
    <w:rsid w:val="006C4F68"/>
    <w:rsid w:val="006C55E6"/>
    <w:rsid w:val="006C5AB2"/>
    <w:rsid w:val="006C5D72"/>
    <w:rsid w:val="006C5F04"/>
    <w:rsid w:val="006C6D00"/>
    <w:rsid w:val="006C6EFD"/>
    <w:rsid w:val="006C70A0"/>
    <w:rsid w:val="006C72D3"/>
    <w:rsid w:val="006C7513"/>
    <w:rsid w:val="006C75A6"/>
    <w:rsid w:val="006C7768"/>
    <w:rsid w:val="006C7775"/>
    <w:rsid w:val="006C7D2A"/>
    <w:rsid w:val="006D00A4"/>
    <w:rsid w:val="006D0F80"/>
    <w:rsid w:val="006D105C"/>
    <w:rsid w:val="006D1571"/>
    <w:rsid w:val="006D1765"/>
    <w:rsid w:val="006D1D43"/>
    <w:rsid w:val="006D1F6D"/>
    <w:rsid w:val="006D200F"/>
    <w:rsid w:val="006D2115"/>
    <w:rsid w:val="006D24CC"/>
    <w:rsid w:val="006D282B"/>
    <w:rsid w:val="006D2C8B"/>
    <w:rsid w:val="006D2E5D"/>
    <w:rsid w:val="006D2FC9"/>
    <w:rsid w:val="006D336E"/>
    <w:rsid w:val="006D39C3"/>
    <w:rsid w:val="006D4722"/>
    <w:rsid w:val="006D4772"/>
    <w:rsid w:val="006D56E9"/>
    <w:rsid w:val="006D57CD"/>
    <w:rsid w:val="006D5CBE"/>
    <w:rsid w:val="006D6063"/>
    <w:rsid w:val="006D668B"/>
    <w:rsid w:val="006D6C1F"/>
    <w:rsid w:val="006D7151"/>
    <w:rsid w:val="006D7790"/>
    <w:rsid w:val="006E168C"/>
    <w:rsid w:val="006E1D1E"/>
    <w:rsid w:val="006E1D28"/>
    <w:rsid w:val="006E2111"/>
    <w:rsid w:val="006E2A01"/>
    <w:rsid w:val="006E34E9"/>
    <w:rsid w:val="006E3896"/>
    <w:rsid w:val="006E42B3"/>
    <w:rsid w:val="006E48F8"/>
    <w:rsid w:val="006E4A24"/>
    <w:rsid w:val="006E4A6C"/>
    <w:rsid w:val="006E4C2B"/>
    <w:rsid w:val="006E4D0C"/>
    <w:rsid w:val="006E56A2"/>
    <w:rsid w:val="006E56E4"/>
    <w:rsid w:val="006E5EC5"/>
    <w:rsid w:val="006E619F"/>
    <w:rsid w:val="006E6B41"/>
    <w:rsid w:val="006E7497"/>
    <w:rsid w:val="006E7747"/>
    <w:rsid w:val="006E7EE3"/>
    <w:rsid w:val="006F04CD"/>
    <w:rsid w:val="006F067F"/>
    <w:rsid w:val="006F070C"/>
    <w:rsid w:val="006F07AD"/>
    <w:rsid w:val="006F081C"/>
    <w:rsid w:val="006F08FD"/>
    <w:rsid w:val="006F0AE4"/>
    <w:rsid w:val="006F0D78"/>
    <w:rsid w:val="006F25B3"/>
    <w:rsid w:val="006F2901"/>
    <w:rsid w:val="006F29E9"/>
    <w:rsid w:val="006F2C3B"/>
    <w:rsid w:val="006F2EAB"/>
    <w:rsid w:val="006F411F"/>
    <w:rsid w:val="006F4597"/>
    <w:rsid w:val="006F466F"/>
    <w:rsid w:val="006F4815"/>
    <w:rsid w:val="006F4ED5"/>
    <w:rsid w:val="006F5ED2"/>
    <w:rsid w:val="006F61ED"/>
    <w:rsid w:val="006F6681"/>
    <w:rsid w:val="006F6971"/>
    <w:rsid w:val="006F6EA2"/>
    <w:rsid w:val="006F700E"/>
    <w:rsid w:val="006F725B"/>
    <w:rsid w:val="006F7B87"/>
    <w:rsid w:val="007003B4"/>
    <w:rsid w:val="00700836"/>
    <w:rsid w:val="007008AC"/>
    <w:rsid w:val="00700940"/>
    <w:rsid w:val="00700944"/>
    <w:rsid w:val="00700A33"/>
    <w:rsid w:val="0070174A"/>
    <w:rsid w:val="0070176B"/>
    <w:rsid w:val="007018D4"/>
    <w:rsid w:val="00702106"/>
    <w:rsid w:val="007023C0"/>
    <w:rsid w:val="0070258F"/>
    <w:rsid w:val="00702FD3"/>
    <w:rsid w:val="007038C5"/>
    <w:rsid w:val="00703DEF"/>
    <w:rsid w:val="00704ADA"/>
    <w:rsid w:val="00705158"/>
    <w:rsid w:val="0070570C"/>
    <w:rsid w:val="00705B0C"/>
    <w:rsid w:val="00705C5B"/>
    <w:rsid w:val="00705C6D"/>
    <w:rsid w:val="00705DD0"/>
    <w:rsid w:val="00705E2E"/>
    <w:rsid w:val="007060EA"/>
    <w:rsid w:val="00707909"/>
    <w:rsid w:val="00707B88"/>
    <w:rsid w:val="00710065"/>
    <w:rsid w:val="00710666"/>
    <w:rsid w:val="00710C72"/>
    <w:rsid w:val="007117D0"/>
    <w:rsid w:val="007119A4"/>
    <w:rsid w:val="00712056"/>
    <w:rsid w:val="00712BDC"/>
    <w:rsid w:val="007141FF"/>
    <w:rsid w:val="00714417"/>
    <w:rsid w:val="00714A26"/>
    <w:rsid w:val="00714AD1"/>
    <w:rsid w:val="007156C9"/>
    <w:rsid w:val="00715BC2"/>
    <w:rsid w:val="007172F1"/>
    <w:rsid w:val="00717470"/>
    <w:rsid w:val="00720198"/>
    <w:rsid w:val="0072058A"/>
    <w:rsid w:val="00720764"/>
    <w:rsid w:val="007209ED"/>
    <w:rsid w:val="00720A01"/>
    <w:rsid w:val="0072171A"/>
    <w:rsid w:val="007221FD"/>
    <w:rsid w:val="00722417"/>
    <w:rsid w:val="00722BBD"/>
    <w:rsid w:val="00722C53"/>
    <w:rsid w:val="00722F67"/>
    <w:rsid w:val="00723AB7"/>
    <w:rsid w:val="00723BF4"/>
    <w:rsid w:val="00723D6E"/>
    <w:rsid w:val="00724CA5"/>
    <w:rsid w:val="00724D03"/>
    <w:rsid w:val="00725194"/>
    <w:rsid w:val="007252FD"/>
    <w:rsid w:val="0072556A"/>
    <w:rsid w:val="00725CC2"/>
    <w:rsid w:val="00725DA7"/>
    <w:rsid w:val="00725E1B"/>
    <w:rsid w:val="00725F61"/>
    <w:rsid w:val="00725F99"/>
    <w:rsid w:val="00726ABE"/>
    <w:rsid w:val="00726C3B"/>
    <w:rsid w:val="0073083D"/>
    <w:rsid w:val="00730B1E"/>
    <w:rsid w:val="00731118"/>
    <w:rsid w:val="00731CEE"/>
    <w:rsid w:val="007323F7"/>
    <w:rsid w:val="0073332A"/>
    <w:rsid w:val="007334A8"/>
    <w:rsid w:val="00734602"/>
    <w:rsid w:val="00734670"/>
    <w:rsid w:val="007349B2"/>
    <w:rsid w:val="00735A78"/>
    <w:rsid w:val="00735F90"/>
    <w:rsid w:val="007367A5"/>
    <w:rsid w:val="00736D9A"/>
    <w:rsid w:val="007372AA"/>
    <w:rsid w:val="00737803"/>
    <w:rsid w:val="00737AAE"/>
    <w:rsid w:val="00737C13"/>
    <w:rsid w:val="00740089"/>
    <w:rsid w:val="00740AAA"/>
    <w:rsid w:val="007418EB"/>
    <w:rsid w:val="00741B1E"/>
    <w:rsid w:val="00741D24"/>
    <w:rsid w:val="00742065"/>
    <w:rsid w:val="007420A4"/>
    <w:rsid w:val="007423E7"/>
    <w:rsid w:val="00742480"/>
    <w:rsid w:val="0074262A"/>
    <w:rsid w:val="00742721"/>
    <w:rsid w:val="007428E5"/>
    <w:rsid w:val="007429DF"/>
    <w:rsid w:val="00742C83"/>
    <w:rsid w:val="00742DB8"/>
    <w:rsid w:val="00743168"/>
    <w:rsid w:val="00743320"/>
    <w:rsid w:val="0074334D"/>
    <w:rsid w:val="007433E8"/>
    <w:rsid w:val="00743B86"/>
    <w:rsid w:val="00744085"/>
    <w:rsid w:val="007440FE"/>
    <w:rsid w:val="0074455D"/>
    <w:rsid w:val="00744BCB"/>
    <w:rsid w:val="0074565D"/>
    <w:rsid w:val="007459D9"/>
    <w:rsid w:val="00746B60"/>
    <w:rsid w:val="00747145"/>
    <w:rsid w:val="0074758F"/>
    <w:rsid w:val="00750814"/>
    <w:rsid w:val="0075168E"/>
    <w:rsid w:val="007516EF"/>
    <w:rsid w:val="00751BEE"/>
    <w:rsid w:val="00752336"/>
    <w:rsid w:val="00753756"/>
    <w:rsid w:val="0075397B"/>
    <w:rsid w:val="00753CA8"/>
    <w:rsid w:val="00754077"/>
    <w:rsid w:val="00754F88"/>
    <w:rsid w:val="00755562"/>
    <w:rsid w:val="00755D8D"/>
    <w:rsid w:val="00756AC6"/>
    <w:rsid w:val="0075716C"/>
    <w:rsid w:val="007573AD"/>
    <w:rsid w:val="007576DF"/>
    <w:rsid w:val="007579EE"/>
    <w:rsid w:val="00757DBB"/>
    <w:rsid w:val="00757FDB"/>
    <w:rsid w:val="00760CFB"/>
    <w:rsid w:val="00760D36"/>
    <w:rsid w:val="00760F2D"/>
    <w:rsid w:val="00761643"/>
    <w:rsid w:val="007616A2"/>
    <w:rsid w:val="00761DA2"/>
    <w:rsid w:val="00762090"/>
    <w:rsid w:val="00762F18"/>
    <w:rsid w:val="0076323C"/>
    <w:rsid w:val="00763298"/>
    <w:rsid w:val="0076329E"/>
    <w:rsid w:val="00763317"/>
    <w:rsid w:val="007634B8"/>
    <w:rsid w:val="007635AC"/>
    <w:rsid w:val="0076386B"/>
    <w:rsid w:val="00763A82"/>
    <w:rsid w:val="00763BF1"/>
    <w:rsid w:val="00763EC5"/>
    <w:rsid w:val="007647D1"/>
    <w:rsid w:val="00764E28"/>
    <w:rsid w:val="00764E3A"/>
    <w:rsid w:val="007650D8"/>
    <w:rsid w:val="0076531B"/>
    <w:rsid w:val="007655F6"/>
    <w:rsid w:val="00765893"/>
    <w:rsid w:val="00765E82"/>
    <w:rsid w:val="007662F2"/>
    <w:rsid w:val="00766399"/>
    <w:rsid w:val="0076656A"/>
    <w:rsid w:val="00766AA7"/>
    <w:rsid w:val="00766C44"/>
    <w:rsid w:val="0076718E"/>
    <w:rsid w:val="00767355"/>
    <w:rsid w:val="007676E8"/>
    <w:rsid w:val="007677FB"/>
    <w:rsid w:val="00767DDF"/>
    <w:rsid w:val="00767FD2"/>
    <w:rsid w:val="00770FDF"/>
    <w:rsid w:val="007710AA"/>
    <w:rsid w:val="007712B6"/>
    <w:rsid w:val="007717C4"/>
    <w:rsid w:val="00771A59"/>
    <w:rsid w:val="007720A2"/>
    <w:rsid w:val="00772189"/>
    <w:rsid w:val="007724C2"/>
    <w:rsid w:val="0077285B"/>
    <w:rsid w:val="00772ABA"/>
    <w:rsid w:val="00772B23"/>
    <w:rsid w:val="00772E0C"/>
    <w:rsid w:val="00772E8C"/>
    <w:rsid w:val="007744A4"/>
    <w:rsid w:val="00774848"/>
    <w:rsid w:val="007750F0"/>
    <w:rsid w:val="00775488"/>
    <w:rsid w:val="00775916"/>
    <w:rsid w:val="00775DCF"/>
    <w:rsid w:val="00776009"/>
    <w:rsid w:val="00776046"/>
    <w:rsid w:val="00776394"/>
    <w:rsid w:val="00776442"/>
    <w:rsid w:val="0077666E"/>
    <w:rsid w:val="007766D5"/>
    <w:rsid w:val="00777381"/>
    <w:rsid w:val="007774B5"/>
    <w:rsid w:val="007801CF"/>
    <w:rsid w:val="00780349"/>
    <w:rsid w:val="00780482"/>
    <w:rsid w:val="00780493"/>
    <w:rsid w:val="00780952"/>
    <w:rsid w:val="00781343"/>
    <w:rsid w:val="00781878"/>
    <w:rsid w:val="00781A5E"/>
    <w:rsid w:val="00781AE2"/>
    <w:rsid w:val="007820A3"/>
    <w:rsid w:val="007821F9"/>
    <w:rsid w:val="00783298"/>
    <w:rsid w:val="00783559"/>
    <w:rsid w:val="00783BE0"/>
    <w:rsid w:val="00783CA9"/>
    <w:rsid w:val="00783D18"/>
    <w:rsid w:val="00784CB3"/>
    <w:rsid w:val="007850A6"/>
    <w:rsid w:val="00785140"/>
    <w:rsid w:val="00785371"/>
    <w:rsid w:val="00785B88"/>
    <w:rsid w:val="00786A87"/>
    <w:rsid w:val="00786AC6"/>
    <w:rsid w:val="0078739C"/>
    <w:rsid w:val="00787CBA"/>
    <w:rsid w:val="00787FB2"/>
    <w:rsid w:val="00790464"/>
    <w:rsid w:val="0079095C"/>
    <w:rsid w:val="007909E7"/>
    <w:rsid w:val="0079271F"/>
    <w:rsid w:val="00792CF9"/>
    <w:rsid w:val="00792F2F"/>
    <w:rsid w:val="0079376A"/>
    <w:rsid w:val="00793B80"/>
    <w:rsid w:val="00793C55"/>
    <w:rsid w:val="007940FC"/>
    <w:rsid w:val="00794284"/>
    <w:rsid w:val="007949DF"/>
    <w:rsid w:val="00794D78"/>
    <w:rsid w:val="0079516B"/>
    <w:rsid w:val="007952CF"/>
    <w:rsid w:val="0079579C"/>
    <w:rsid w:val="00795D5B"/>
    <w:rsid w:val="00795D9D"/>
    <w:rsid w:val="00796781"/>
    <w:rsid w:val="00796899"/>
    <w:rsid w:val="00797137"/>
    <w:rsid w:val="00797486"/>
    <w:rsid w:val="00797FE0"/>
    <w:rsid w:val="007A01EB"/>
    <w:rsid w:val="007A0B68"/>
    <w:rsid w:val="007A0D70"/>
    <w:rsid w:val="007A0DB9"/>
    <w:rsid w:val="007A1756"/>
    <w:rsid w:val="007A1FCD"/>
    <w:rsid w:val="007A35CF"/>
    <w:rsid w:val="007A3660"/>
    <w:rsid w:val="007A3904"/>
    <w:rsid w:val="007A40DB"/>
    <w:rsid w:val="007A41D5"/>
    <w:rsid w:val="007A4564"/>
    <w:rsid w:val="007A47A1"/>
    <w:rsid w:val="007A48F7"/>
    <w:rsid w:val="007A4946"/>
    <w:rsid w:val="007A57B6"/>
    <w:rsid w:val="007A593A"/>
    <w:rsid w:val="007A5A7C"/>
    <w:rsid w:val="007A5A89"/>
    <w:rsid w:val="007A5B14"/>
    <w:rsid w:val="007A5BE6"/>
    <w:rsid w:val="007A6008"/>
    <w:rsid w:val="007A6237"/>
    <w:rsid w:val="007A6267"/>
    <w:rsid w:val="007A6830"/>
    <w:rsid w:val="007A6B99"/>
    <w:rsid w:val="007A70F0"/>
    <w:rsid w:val="007A763D"/>
    <w:rsid w:val="007A7C2B"/>
    <w:rsid w:val="007A7C80"/>
    <w:rsid w:val="007B0460"/>
    <w:rsid w:val="007B05DC"/>
    <w:rsid w:val="007B0DAD"/>
    <w:rsid w:val="007B1371"/>
    <w:rsid w:val="007B16BC"/>
    <w:rsid w:val="007B230E"/>
    <w:rsid w:val="007B23DE"/>
    <w:rsid w:val="007B29EA"/>
    <w:rsid w:val="007B2D12"/>
    <w:rsid w:val="007B2E27"/>
    <w:rsid w:val="007B2E84"/>
    <w:rsid w:val="007B30FB"/>
    <w:rsid w:val="007B3B75"/>
    <w:rsid w:val="007B3BC8"/>
    <w:rsid w:val="007B493B"/>
    <w:rsid w:val="007B4F27"/>
    <w:rsid w:val="007B5618"/>
    <w:rsid w:val="007B5E92"/>
    <w:rsid w:val="007B64A6"/>
    <w:rsid w:val="007B6562"/>
    <w:rsid w:val="007B6DCF"/>
    <w:rsid w:val="007B7269"/>
    <w:rsid w:val="007B7E05"/>
    <w:rsid w:val="007C09D6"/>
    <w:rsid w:val="007C0E8A"/>
    <w:rsid w:val="007C1065"/>
    <w:rsid w:val="007C109E"/>
    <w:rsid w:val="007C1187"/>
    <w:rsid w:val="007C14C2"/>
    <w:rsid w:val="007C171E"/>
    <w:rsid w:val="007C2CB2"/>
    <w:rsid w:val="007C385B"/>
    <w:rsid w:val="007C3BBD"/>
    <w:rsid w:val="007C3EDD"/>
    <w:rsid w:val="007C4842"/>
    <w:rsid w:val="007C4A97"/>
    <w:rsid w:val="007C4AFF"/>
    <w:rsid w:val="007C4DAB"/>
    <w:rsid w:val="007C5177"/>
    <w:rsid w:val="007C52AC"/>
    <w:rsid w:val="007C59E5"/>
    <w:rsid w:val="007C6A30"/>
    <w:rsid w:val="007C6A34"/>
    <w:rsid w:val="007C70F1"/>
    <w:rsid w:val="007C727E"/>
    <w:rsid w:val="007C72F8"/>
    <w:rsid w:val="007C761F"/>
    <w:rsid w:val="007C7D92"/>
    <w:rsid w:val="007C7E01"/>
    <w:rsid w:val="007D0540"/>
    <w:rsid w:val="007D0550"/>
    <w:rsid w:val="007D05CA"/>
    <w:rsid w:val="007D05FD"/>
    <w:rsid w:val="007D1228"/>
    <w:rsid w:val="007D13EF"/>
    <w:rsid w:val="007D159C"/>
    <w:rsid w:val="007D1983"/>
    <w:rsid w:val="007D1B11"/>
    <w:rsid w:val="007D1E4D"/>
    <w:rsid w:val="007D1E4F"/>
    <w:rsid w:val="007D22DE"/>
    <w:rsid w:val="007D2497"/>
    <w:rsid w:val="007D2562"/>
    <w:rsid w:val="007D28FE"/>
    <w:rsid w:val="007D2BED"/>
    <w:rsid w:val="007D30B0"/>
    <w:rsid w:val="007D4A40"/>
    <w:rsid w:val="007D5311"/>
    <w:rsid w:val="007D5578"/>
    <w:rsid w:val="007D5788"/>
    <w:rsid w:val="007D5846"/>
    <w:rsid w:val="007D64C0"/>
    <w:rsid w:val="007D64DA"/>
    <w:rsid w:val="007D6E57"/>
    <w:rsid w:val="007D703C"/>
    <w:rsid w:val="007D7257"/>
    <w:rsid w:val="007D797A"/>
    <w:rsid w:val="007E00FB"/>
    <w:rsid w:val="007E04CE"/>
    <w:rsid w:val="007E0AA3"/>
    <w:rsid w:val="007E0AAA"/>
    <w:rsid w:val="007E105F"/>
    <w:rsid w:val="007E12BB"/>
    <w:rsid w:val="007E1514"/>
    <w:rsid w:val="007E163E"/>
    <w:rsid w:val="007E1C59"/>
    <w:rsid w:val="007E1E30"/>
    <w:rsid w:val="007E2C5E"/>
    <w:rsid w:val="007E2C85"/>
    <w:rsid w:val="007E3B97"/>
    <w:rsid w:val="007E497B"/>
    <w:rsid w:val="007E4DB1"/>
    <w:rsid w:val="007E5131"/>
    <w:rsid w:val="007E523C"/>
    <w:rsid w:val="007E55CB"/>
    <w:rsid w:val="007E589A"/>
    <w:rsid w:val="007E5DDC"/>
    <w:rsid w:val="007E6C6A"/>
    <w:rsid w:val="007E7697"/>
    <w:rsid w:val="007E76B6"/>
    <w:rsid w:val="007E77C6"/>
    <w:rsid w:val="007E78FC"/>
    <w:rsid w:val="007E79DD"/>
    <w:rsid w:val="007E7E8A"/>
    <w:rsid w:val="007F054E"/>
    <w:rsid w:val="007F05A5"/>
    <w:rsid w:val="007F0B3B"/>
    <w:rsid w:val="007F0CAF"/>
    <w:rsid w:val="007F0CF6"/>
    <w:rsid w:val="007F0F2C"/>
    <w:rsid w:val="007F15DF"/>
    <w:rsid w:val="007F17DA"/>
    <w:rsid w:val="007F1B57"/>
    <w:rsid w:val="007F1C5B"/>
    <w:rsid w:val="007F34C1"/>
    <w:rsid w:val="007F37F7"/>
    <w:rsid w:val="007F4557"/>
    <w:rsid w:val="007F4AC7"/>
    <w:rsid w:val="007F4D3F"/>
    <w:rsid w:val="007F5089"/>
    <w:rsid w:val="007F551A"/>
    <w:rsid w:val="007F5576"/>
    <w:rsid w:val="007F57D5"/>
    <w:rsid w:val="007F6024"/>
    <w:rsid w:val="007F61A1"/>
    <w:rsid w:val="007F647D"/>
    <w:rsid w:val="007F659E"/>
    <w:rsid w:val="007F78A3"/>
    <w:rsid w:val="007F7C18"/>
    <w:rsid w:val="007F7FFB"/>
    <w:rsid w:val="008000CF"/>
    <w:rsid w:val="00800FE8"/>
    <w:rsid w:val="00801B42"/>
    <w:rsid w:val="00802070"/>
    <w:rsid w:val="00802134"/>
    <w:rsid w:val="0080290B"/>
    <w:rsid w:val="00804274"/>
    <w:rsid w:val="008043C6"/>
    <w:rsid w:val="0080486B"/>
    <w:rsid w:val="00804B16"/>
    <w:rsid w:val="00804D04"/>
    <w:rsid w:val="00805341"/>
    <w:rsid w:val="00805B0C"/>
    <w:rsid w:val="00805C34"/>
    <w:rsid w:val="00805CC4"/>
    <w:rsid w:val="00805E0A"/>
    <w:rsid w:val="00805EF1"/>
    <w:rsid w:val="00806562"/>
    <w:rsid w:val="008065C2"/>
    <w:rsid w:val="00806CF3"/>
    <w:rsid w:val="00806D28"/>
    <w:rsid w:val="008070E1"/>
    <w:rsid w:val="008073AB"/>
    <w:rsid w:val="0080780A"/>
    <w:rsid w:val="008116DC"/>
    <w:rsid w:val="00811F14"/>
    <w:rsid w:val="0081208C"/>
    <w:rsid w:val="00812610"/>
    <w:rsid w:val="0081281D"/>
    <w:rsid w:val="00813726"/>
    <w:rsid w:val="0081411F"/>
    <w:rsid w:val="008144A4"/>
    <w:rsid w:val="00814621"/>
    <w:rsid w:val="008146CB"/>
    <w:rsid w:val="00814B57"/>
    <w:rsid w:val="008151CB"/>
    <w:rsid w:val="00815480"/>
    <w:rsid w:val="008155C5"/>
    <w:rsid w:val="00815C69"/>
    <w:rsid w:val="00815C78"/>
    <w:rsid w:val="008162AA"/>
    <w:rsid w:val="008162B1"/>
    <w:rsid w:val="00816812"/>
    <w:rsid w:val="00817074"/>
    <w:rsid w:val="008207BA"/>
    <w:rsid w:val="008208B2"/>
    <w:rsid w:val="00820CBF"/>
    <w:rsid w:val="00820E3E"/>
    <w:rsid w:val="00820FEB"/>
    <w:rsid w:val="0082123A"/>
    <w:rsid w:val="00821722"/>
    <w:rsid w:val="00821874"/>
    <w:rsid w:val="00821BB1"/>
    <w:rsid w:val="008228E0"/>
    <w:rsid w:val="00822ABB"/>
    <w:rsid w:val="008231DC"/>
    <w:rsid w:val="008232EE"/>
    <w:rsid w:val="00823D03"/>
    <w:rsid w:val="00824863"/>
    <w:rsid w:val="00824924"/>
    <w:rsid w:val="00824F42"/>
    <w:rsid w:val="00825293"/>
    <w:rsid w:val="00825BA8"/>
    <w:rsid w:val="00826C4C"/>
    <w:rsid w:val="00827E02"/>
    <w:rsid w:val="008309A7"/>
    <w:rsid w:val="00830C51"/>
    <w:rsid w:val="00830E68"/>
    <w:rsid w:val="008323F9"/>
    <w:rsid w:val="0083244B"/>
    <w:rsid w:val="00832913"/>
    <w:rsid w:val="00833208"/>
    <w:rsid w:val="0083365E"/>
    <w:rsid w:val="00833B51"/>
    <w:rsid w:val="0083415E"/>
    <w:rsid w:val="00834EBF"/>
    <w:rsid w:val="00835110"/>
    <w:rsid w:val="008360E9"/>
    <w:rsid w:val="00836F74"/>
    <w:rsid w:val="0083710F"/>
    <w:rsid w:val="008379B5"/>
    <w:rsid w:val="00837D03"/>
    <w:rsid w:val="00837FEC"/>
    <w:rsid w:val="00840196"/>
    <w:rsid w:val="00840258"/>
    <w:rsid w:val="008407E0"/>
    <w:rsid w:val="00841429"/>
    <w:rsid w:val="00842116"/>
    <w:rsid w:val="008428F8"/>
    <w:rsid w:val="00842A96"/>
    <w:rsid w:val="00843187"/>
    <w:rsid w:val="008433EA"/>
    <w:rsid w:val="008434A9"/>
    <w:rsid w:val="00843FD9"/>
    <w:rsid w:val="0084454B"/>
    <w:rsid w:val="008450AE"/>
    <w:rsid w:val="00845A50"/>
    <w:rsid w:val="00845B98"/>
    <w:rsid w:val="00845D94"/>
    <w:rsid w:val="00845F47"/>
    <w:rsid w:val="00846309"/>
    <w:rsid w:val="008469FB"/>
    <w:rsid w:val="00846DEC"/>
    <w:rsid w:val="00847955"/>
    <w:rsid w:val="0085086D"/>
    <w:rsid w:val="008508F6"/>
    <w:rsid w:val="0085110A"/>
    <w:rsid w:val="00851136"/>
    <w:rsid w:val="008516D9"/>
    <w:rsid w:val="00851903"/>
    <w:rsid w:val="0085206D"/>
    <w:rsid w:val="008524B5"/>
    <w:rsid w:val="00853726"/>
    <w:rsid w:val="00853BEF"/>
    <w:rsid w:val="00854173"/>
    <w:rsid w:val="00854C3F"/>
    <w:rsid w:val="0085509A"/>
    <w:rsid w:val="0085531D"/>
    <w:rsid w:val="00855BE5"/>
    <w:rsid w:val="00855D28"/>
    <w:rsid w:val="00855F22"/>
    <w:rsid w:val="008560B9"/>
    <w:rsid w:val="008562E9"/>
    <w:rsid w:val="008567E2"/>
    <w:rsid w:val="00856BD2"/>
    <w:rsid w:val="00857027"/>
    <w:rsid w:val="00857B92"/>
    <w:rsid w:val="00857D2F"/>
    <w:rsid w:val="00857DCB"/>
    <w:rsid w:val="00860122"/>
    <w:rsid w:val="0086041A"/>
    <w:rsid w:val="008606C1"/>
    <w:rsid w:val="008609E7"/>
    <w:rsid w:val="00860A74"/>
    <w:rsid w:val="00861052"/>
    <w:rsid w:val="00862B9D"/>
    <w:rsid w:val="00862DC0"/>
    <w:rsid w:val="00862E6E"/>
    <w:rsid w:val="00863216"/>
    <w:rsid w:val="008634F4"/>
    <w:rsid w:val="00863530"/>
    <w:rsid w:val="0086470F"/>
    <w:rsid w:val="0086480F"/>
    <w:rsid w:val="00864C34"/>
    <w:rsid w:val="0086559A"/>
    <w:rsid w:val="00865905"/>
    <w:rsid w:val="008671C2"/>
    <w:rsid w:val="00870072"/>
    <w:rsid w:val="00870197"/>
    <w:rsid w:val="00870403"/>
    <w:rsid w:val="00870EC2"/>
    <w:rsid w:val="008710A7"/>
    <w:rsid w:val="008714C8"/>
    <w:rsid w:val="00871B8F"/>
    <w:rsid w:val="00871C24"/>
    <w:rsid w:val="00871F5F"/>
    <w:rsid w:val="00872071"/>
    <w:rsid w:val="008723B4"/>
    <w:rsid w:val="008723FD"/>
    <w:rsid w:val="008726FC"/>
    <w:rsid w:val="00872E2E"/>
    <w:rsid w:val="00873AA5"/>
    <w:rsid w:val="00873EF7"/>
    <w:rsid w:val="00873FA0"/>
    <w:rsid w:val="00873FF8"/>
    <w:rsid w:val="00874276"/>
    <w:rsid w:val="0087474F"/>
    <w:rsid w:val="00874E83"/>
    <w:rsid w:val="00875118"/>
    <w:rsid w:val="008751EB"/>
    <w:rsid w:val="0087601A"/>
    <w:rsid w:val="00876946"/>
    <w:rsid w:val="00876BC5"/>
    <w:rsid w:val="00877056"/>
    <w:rsid w:val="0087727D"/>
    <w:rsid w:val="00877661"/>
    <w:rsid w:val="008776E0"/>
    <w:rsid w:val="008803C5"/>
    <w:rsid w:val="008809E5"/>
    <w:rsid w:val="00880E9A"/>
    <w:rsid w:val="008813DE"/>
    <w:rsid w:val="008816BA"/>
    <w:rsid w:val="00882018"/>
    <w:rsid w:val="0088213E"/>
    <w:rsid w:val="0088214A"/>
    <w:rsid w:val="0088255D"/>
    <w:rsid w:val="008825CE"/>
    <w:rsid w:val="0088276E"/>
    <w:rsid w:val="00882B18"/>
    <w:rsid w:val="00882CEE"/>
    <w:rsid w:val="008833F8"/>
    <w:rsid w:val="008837A1"/>
    <w:rsid w:val="00883918"/>
    <w:rsid w:val="00883DA2"/>
    <w:rsid w:val="00884893"/>
    <w:rsid w:val="00884C93"/>
    <w:rsid w:val="00884F20"/>
    <w:rsid w:val="00884F51"/>
    <w:rsid w:val="00885543"/>
    <w:rsid w:val="008859A2"/>
    <w:rsid w:val="00885C56"/>
    <w:rsid w:val="00885EB6"/>
    <w:rsid w:val="00886501"/>
    <w:rsid w:val="00886A1D"/>
    <w:rsid w:val="00886FC3"/>
    <w:rsid w:val="008872BE"/>
    <w:rsid w:val="008873A7"/>
    <w:rsid w:val="00887445"/>
    <w:rsid w:val="00887C0B"/>
    <w:rsid w:val="0089004A"/>
    <w:rsid w:val="0089027B"/>
    <w:rsid w:val="008910E7"/>
    <w:rsid w:val="0089133D"/>
    <w:rsid w:val="00891453"/>
    <w:rsid w:val="00891BA2"/>
    <w:rsid w:val="00891E98"/>
    <w:rsid w:val="00892211"/>
    <w:rsid w:val="00892692"/>
    <w:rsid w:val="00893036"/>
    <w:rsid w:val="0089392C"/>
    <w:rsid w:val="00893B0A"/>
    <w:rsid w:val="00894C07"/>
    <w:rsid w:val="00894CEC"/>
    <w:rsid w:val="00894FC4"/>
    <w:rsid w:val="008951F8"/>
    <w:rsid w:val="008952B0"/>
    <w:rsid w:val="0089559B"/>
    <w:rsid w:val="008955A2"/>
    <w:rsid w:val="00895CDB"/>
    <w:rsid w:val="00895D5B"/>
    <w:rsid w:val="008968E4"/>
    <w:rsid w:val="00897468"/>
    <w:rsid w:val="00897789"/>
    <w:rsid w:val="008977AC"/>
    <w:rsid w:val="008977E3"/>
    <w:rsid w:val="00897E09"/>
    <w:rsid w:val="008A0AB6"/>
    <w:rsid w:val="008A0EA1"/>
    <w:rsid w:val="008A159E"/>
    <w:rsid w:val="008A176F"/>
    <w:rsid w:val="008A1D28"/>
    <w:rsid w:val="008A1D3C"/>
    <w:rsid w:val="008A31F9"/>
    <w:rsid w:val="008A3631"/>
    <w:rsid w:val="008A3757"/>
    <w:rsid w:val="008A41E6"/>
    <w:rsid w:val="008A4540"/>
    <w:rsid w:val="008A45C6"/>
    <w:rsid w:val="008A48CF"/>
    <w:rsid w:val="008A50D7"/>
    <w:rsid w:val="008A5492"/>
    <w:rsid w:val="008A5550"/>
    <w:rsid w:val="008A56A6"/>
    <w:rsid w:val="008A5C65"/>
    <w:rsid w:val="008A5CC9"/>
    <w:rsid w:val="008A5E82"/>
    <w:rsid w:val="008A5F47"/>
    <w:rsid w:val="008A65A9"/>
    <w:rsid w:val="008A6689"/>
    <w:rsid w:val="008A703A"/>
    <w:rsid w:val="008A7131"/>
    <w:rsid w:val="008A796E"/>
    <w:rsid w:val="008A7A3A"/>
    <w:rsid w:val="008B0070"/>
    <w:rsid w:val="008B0290"/>
    <w:rsid w:val="008B0824"/>
    <w:rsid w:val="008B0ACE"/>
    <w:rsid w:val="008B1703"/>
    <w:rsid w:val="008B196D"/>
    <w:rsid w:val="008B2513"/>
    <w:rsid w:val="008B258B"/>
    <w:rsid w:val="008B27C6"/>
    <w:rsid w:val="008B2C6C"/>
    <w:rsid w:val="008B2DB9"/>
    <w:rsid w:val="008B3B6F"/>
    <w:rsid w:val="008B3BAA"/>
    <w:rsid w:val="008B3F32"/>
    <w:rsid w:val="008B47B4"/>
    <w:rsid w:val="008B4BCD"/>
    <w:rsid w:val="008B4D29"/>
    <w:rsid w:val="008B4DAC"/>
    <w:rsid w:val="008B5093"/>
    <w:rsid w:val="008B509F"/>
    <w:rsid w:val="008B54A1"/>
    <w:rsid w:val="008B56DB"/>
    <w:rsid w:val="008B5AD2"/>
    <w:rsid w:val="008B5EBD"/>
    <w:rsid w:val="008B6893"/>
    <w:rsid w:val="008B695A"/>
    <w:rsid w:val="008B6B81"/>
    <w:rsid w:val="008B6B9D"/>
    <w:rsid w:val="008B7702"/>
    <w:rsid w:val="008B7765"/>
    <w:rsid w:val="008B78F0"/>
    <w:rsid w:val="008B7FD3"/>
    <w:rsid w:val="008C06CA"/>
    <w:rsid w:val="008C0B39"/>
    <w:rsid w:val="008C0EA2"/>
    <w:rsid w:val="008C10B8"/>
    <w:rsid w:val="008C1212"/>
    <w:rsid w:val="008C151D"/>
    <w:rsid w:val="008C15FC"/>
    <w:rsid w:val="008C1632"/>
    <w:rsid w:val="008C1C97"/>
    <w:rsid w:val="008C27FA"/>
    <w:rsid w:val="008C2A38"/>
    <w:rsid w:val="008C2B44"/>
    <w:rsid w:val="008C324F"/>
    <w:rsid w:val="008C388A"/>
    <w:rsid w:val="008C38FD"/>
    <w:rsid w:val="008C39AA"/>
    <w:rsid w:val="008C3AD6"/>
    <w:rsid w:val="008C4B68"/>
    <w:rsid w:val="008C514F"/>
    <w:rsid w:val="008C52BD"/>
    <w:rsid w:val="008C53CB"/>
    <w:rsid w:val="008C5C6E"/>
    <w:rsid w:val="008C5F27"/>
    <w:rsid w:val="008C6288"/>
    <w:rsid w:val="008C696A"/>
    <w:rsid w:val="008C6B49"/>
    <w:rsid w:val="008C6CB3"/>
    <w:rsid w:val="008C6D3F"/>
    <w:rsid w:val="008C6D5F"/>
    <w:rsid w:val="008C7470"/>
    <w:rsid w:val="008C753C"/>
    <w:rsid w:val="008C7B4E"/>
    <w:rsid w:val="008C7C9D"/>
    <w:rsid w:val="008C7D9F"/>
    <w:rsid w:val="008C7EE8"/>
    <w:rsid w:val="008D0749"/>
    <w:rsid w:val="008D0B04"/>
    <w:rsid w:val="008D0B2C"/>
    <w:rsid w:val="008D13C4"/>
    <w:rsid w:val="008D144C"/>
    <w:rsid w:val="008D1921"/>
    <w:rsid w:val="008D1A96"/>
    <w:rsid w:val="008D1BEE"/>
    <w:rsid w:val="008D1DC3"/>
    <w:rsid w:val="008D20CA"/>
    <w:rsid w:val="008D3B74"/>
    <w:rsid w:val="008D4123"/>
    <w:rsid w:val="008D4F94"/>
    <w:rsid w:val="008D5019"/>
    <w:rsid w:val="008D58C8"/>
    <w:rsid w:val="008D5CBF"/>
    <w:rsid w:val="008D6365"/>
    <w:rsid w:val="008D68D8"/>
    <w:rsid w:val="008D6930"/>
    <w:rsid w:val="008D737B"/>
    <w:rsid w:val="008D7510"/>
    <w:rsid w:val="008D7659"/>
    <w:rsid w:val="008E0787"/>
    <w:rsid w:val="008E18E9"/>
    <w:rsid w:val="008E22AE"/>
    <w:rsid w:val="008E36CD"/>
    <w:rsid w:val="008E3FD2"/>
    <w:rsid w:val="008E4401"/>
    <w:rsid w:val="008E4AEF"/>
    <w:rsid w:val="008E4E6F"/>
    <w:rsid w:val="008E58C5"/>
    <w:rsid w:val="008E592D"/>
    <w:rsid w:val="008E5FB6"/>
    <w:rsid w:val="008E6D4F"/>
    <w:rsid w:val="008E72E4"/>
    <w:rsid w:val="008F086B"/>
    <w:rsid w:val="008F0B09"/>
    <w:rsid w:val="008F1AD5"/>
    <w:rsid w:val="008F1D1A"/>
    <w:rsid w:val="008F308C"/>
    <w:rsid w:val="008F3B35"/>
    <w:rsid w:val="008F630F"/>
    <w:rsid w:val="008F6834"/>
    <w:rsid w:val="008F6C9E"/>
    <w:rsid w:val="008F6FC5"/>
    <w:rsid w:val="008F7D8C"/>
    <w:rsid w:val="00900596"/>
    <w:rsid w:val="00900D8D"/>
    <w:rsid w:val="0090190F"/>
    <w:rsid w:val="0090297E"/>
    <w:rsid w:val="00902C8A"/>
    <w:rsid w:val="00903634"/>
    <w:rsid w:val="009039D5"/>
    <w:rsid w:val="00903AD6"/>
    <w:rsid w:val="00903E0E"/>
    <w:rsid w:val="009049B8"/>
    <w:rsid w:val="00904A3F"/>
    <w:rsid w:val="00904AA5"/>
    <w:rsid w:val="00904AEF"/>
    <w:rsid w:val="00904DF4"/>
    <w:rsid w:val="00905668"/>
    <w:rsid w:val="0090586C"/>
    <w:rsid w:val="00905942"/>
    <w:rsid w:val="00905EE4"/>
    <w:rsid w:val="00906135"/>
    <w:rsid w:val="00906441"/>
    <w:rsid w:val="009064BC"/>
    <w:rsid w:val="009065D9"/>
    <w:rsid w:val="00906847"/>
    <w:rsid w:val="00906AAB"/>
    <w:rsid w:val="00906D4E"/>
    <w:rsid w:val="00906F88"/>
    <w:rsid w:val="00911159"/>
    <w:rsid w:val="00912132"/>
    <w:rsid w:val="009123FC"/>
    <w:rsid w:val="009125EA"/>
    <w:rsid w:val="00912C67"/>
    <w:rsid w:val="009132C9"/>
    <w:rsid w:val="0091427D"/>
    <w:rsid w:val="009143DB"/>
    <w:rsid w:val="00914502"/>
    <w:rsid w:val="009153E0"/>
    <w:rsid w:val="00915C60"/>
    <w:rsid w:val="00915E47"/>
    <w:rsid w:val="009163EE"/>
    <w:rsid w:val="00916546"/>
    <w:rsid w:val="00916723"/>
    <w:rsid w:val="009167D4"/>
    <w:rsid w:val="00916866"/>
    <w:rsid w:val="00916904"/>
    <w:rsid w:val="00916A7C"/>
    <w:rsid w:val="0091748F"/>
    <w:rsid w:val="0092191C"/>
    <w:rsid w:val="00922DF6"/>
    <w:rsid w:val="00922F8A"/>
    <w:rsid w:val="0092318C"/>
    <w:rsid w:val="009236FA"/>
    <w:rsid w:val="00923C04"/>
    <w:rsid w:val="00923DB8"/>
    <w:rsid w:val="0092411A"/>
    <w:rsid w:val="0092442B"/>
    <w:rsid w:val="00924597"/>
    <w:rsid w:val="009245E8"/>
    <w:rsid w:val="00924664"/>
    <w:rsid w:val="00924951"/>
    <w:rsid w:val="00924BD8"/>
    <w:rsid w:val="00925361"/>
    <w:rsid w:val="00925E82"/>
    <w:rsid w:val="0092612F"/>
    <w:rsid w:val="00926279"/>
    <w:rsid w:val="00926CD5"/>
    <w:rsid w:val="00926DD3"/>
    <w:rsid w:val="00926FF7"/>
    <w:rsid w:val="00927080"/>
    <w:rsid w:val="0092799D"/>
    <w:rsid w:val="0093034A"/>
    <w:rsid w:val="009304A3"/>
    <w:rsid w:val="00930D06"/>
    <w:rsid w:val="00930D9A"/>
    <w:rsid w:val="00931329"/>
    <w:rsid w:val="00931488"/>
    <w:rsid w:val="009315BB"/>
    <w:rsid w:val="009316EA"/>
    <w:rsid w:val="0093188A"/>
    <w:rsid w:val="00932038"/>
    <w:rsid w:val="0093270A"/>
    <w:rsid w:val="00933014"/>
    <w:rsid w:val="0093333C"/>
    <w:rsid w:val="0093464D"/>
    <w:rsid w:val="00934DEB"/>
    <w:rsid w:val="0093509B"/>
    <w:rsid w:val="00935BB6"/>
    <w:rsid w:val="00935C27"/>
    <w:rsid w:val="00936223"/>
    <w:rsid w:val="009376A3"/>
    <w:rsid w:val="00937AA6"/>
    <w:rsid w:val="00937CD6"/>
    <w:rsid w:val="00940899"/>
    <w:rsid w:val="00940F70"/>
    <w:rsid w:val="00941561"/>
    <w:rsid w:val="00941AC7"/>
    <w:rsid w:val="00941CC7"/>
    <w:rsid w:val="0094270F"/>
    <w:rsid w:val="00942D77"/>
    <w:rsid w:val="00942FFF"/>
    <w:rsid w:val="00943F70"/>
    <w:rsid w:val="0094409F"/>
    <w:rsid w:val="0094473D"/>
    <w:rsid w:val="009448BD"/>
    <w:rsid w:val="00944B04"/>
    <w:rsid w:val="00944BAD"/>
    <w:rsid w:val="00944D83"/>
    <w:rsid w:val="0094529D"/>
    <w:rsid w:val="00945508"/>
    <w:rsid w:val="00946264"/>
    <w:rsid w:val="0094640F"/>
    <w:rsid w:val="00946860"/>
    <w:rsid w:val="00946CFB"/>
    <w:rsid w:val="00946E91"/>
    <w:rsid w:val="00946FF4"/>
    <w:rsid w:val="009471B4"/>
    <w:rsid w:val="009479AD"/>
    <w:rsid w:val="00947D35"/>
    <w:rsid w:val="00950000"/>
    <w:rsid w:val="00950164"/>
    <w:rsid w:val="009501CD"/>
    <w:rsid w:val="0095085E"/>
    <w:rsid w:val="0095117D"/>
    <w:rsid w:val="0095184F"/>
    <w:rsid w:val="00951F8C"/>
    <w:rsid w:val="00951FB8"/>
    <w:rsid w:val="009526FC"/>
    <w:rsid w:val="00952C33"/>
    <w:rsid w:val="00952CE0"/>
    <w:rsid w:val="00953722"/>
    <w:rsid w:val="0095497A"/>
    <w:rsid w:val="009554AC"/>
    <w:rsid w:val="00955C37"/>
    <w:rsid w:val="00955C87"/>
    <w:rsid w:val="00955F85"/>
    <w:rsid w:val="00956057"/>
    <w:rsid w:val="0095634C"/>
    <w:rsid w:val="00956C4C"/>
    <w:rsid w:val="009573FF"/>
    <w:rsid w:val="0095768F"/>
    <w:rsid w:val="00957980"/>
    <w:rsid w:val="00960130"/>
    <w:rsid w:val="00960381"/>
    <w:rsid w:val="009603C0"/>
    <w:rsid w:val="009604AF"/>
    <w:rsid w:val="0096056F"/>
    <w:rsid w:val="00960B60"/>
    <w:rsid w:val="00960B96"/>
    <w:rsid w:val="00961201"/>
    <w:rsid w:val="0096166C"/>
    <w:rsid w:val="00962199"/>
    <w:rsid w:val="0096250F"/>
    <w:rsid w:val="00962ABD"/>
    <w:rsid w:val="00962E5E"/>
    <w:rsid w:val="009633B4"/>
    <w:rsid w:val="0096351A"/>
    <w:rsid w:val="00963524"/>
    <w:rsid w:val="00963585"/>
    <w:rsid w:val="009639DF"/>
    <w:rsid w:val="00964077"/>
    <w:rsid w:val="009640D3"/>
    <w:rsid w:val="00964125"/>
    <w:rsid w:val="0096426A"/>
    <w:rsid w:val="009642B7"/>
    <w:rsid w:val="00964347"/>
    <w:rsid w:val="0096469C"/>
    <w:rsid w:val="00964AFF"/>
    <w:rsid w:val="00964E97"/>
    <w:rsid w:val="00964F73"/>
    <w:rsid w:val="0096506F"/>
    <w:rsid w:val="009651CC"/>
    <w:rsid w:val="00965355"/>
    <w:rsid w:val="00965402"/>
    <w:rsid w:val="00965874"/>
    <w:rsid w:val="00966AD7"/>
    <w:rsid w:val="00966C44"/>
    <w:rsid w:val="0096729F"/>
    <w:rsid w:val="009677AB"/>
    <w:rsid w:val="00967DA0"/>
    <w:rsid w:val="00967EFD"/>
    <w:rsid w:val="009701D5"/>
    <w:rsid w:val="00970464"/>
    <w:rsid w:val="00970566"/>
    <w:rsid w:val="00970D70"/>
    <w:rsid w:val="00970EA8"/>
    <w:rsid w:val="00970FE3"/>
    <w:rsid w:val="009714B6"/>
    <w:rsid w:val="00971C81"/>
    <w:rsid w:val="00972554"/>
    <w:rsid w:val="009726C0"/>
    <w:rsid w:val="00972732"/>
    <w:rsid w:val="00972929"/>
    <w:rsid w:val="00973529"/>
    <w:rsid w:val="0097398A"/>
    <w:rsid w:val="00973D9E"/>
    <w:rsid w:val="00973E4F"/>
    <w:rsid w:val="00973FF6"/>
    <w:rsid w:val="00974609"/>
    <w:rsid w:val="00974835"/>
    <w:rsid w:val="00974B15"/>
    <w:rsid w:val="00975B78"/>
    <w:rsid w:val="009768AB"/>
    <w:rsid w:val="0097747C"/>
    <w:rsid w:val="009774B2"/>
    <w:rsid w:val="00980444"/>
    <w:rsid w:val="00980AD1"/>
    <w:rsid w:val="00980CDB"/>
    <w:rsid w:val="009810B0"/>
    <w:rsid w:val="0098122D"/>
    <w:rsid w:val="00981D9E"/>
    <w:rsid w:val="00981F39"/>
    <w:rsid w:val="00982059"/>
    <w:rsid w:val="00982AC8"/>
    <w:rsid w:val="0098308C"/>
    <w:rsid w:val="00983131"/>
    <w:rsid w:val="00983720"/>
    <w:rsid w:val="00983799"/>
    <w:rsid w:val="00983903"/>
    <w:rsid w:val="00983990"/>
    <w:rsid w:val="00984173"/>
    <w:rsid w:val="0098426D"/>
    <w:rsid w:val="00984395"/>
    <w:rsid w:val="00984660"/>
    <w:rsid w:val="00984685"/>
    <w:rsid w:val="009848E7"/>
    <w:rsid w:val="00984BDC"/>
    <w:rsid w:val="00984F82"/>
    <w:rsid w:val="00985607"/>
    <w:rsid w:val="00985B07"/>
    <w:rsid w:val="00985D20"/>
    <w:rsid w:val="00986416"/>
    <w:rsid w:val="009865BE"/>
    <w:rsid w:val="00986693"/>
    <w:rsid w:val="00986EE5"/>
    <w:rsid w:val="00987028"/>
    <w:rsid w:val="00987339"/>
    <w:rsid w:val="009879A9"/>
    <w:rsid w:val="009906D4"/>
    <w:rsid w:val="009908F5"/>
    <w:rsid w:val="00990EEA"/>
    <w:rsid w:val="009911AF"/>
    <w:rsid w:val="0099152B"/>
    <w:rsid w:val="009923A3"/>
    <w:rsid w:val="00992A85"/>
    <w:rsid w:val="00993553"/>
    <w:rsid w:val="0099378E"/>
    <w:rsid w:val="00993DD5"/>
    <w:rsid w:val="00993EA6"/>
    <w:rsid w:val="00993FE4"/>
    <w:rsid w:val="009940EA"/>
    <w:rsid w:val="00994141"/>
    <w:rsid w:val="00994689"/>
    <w:rsid w:val="009946FE"/>
    <w:rsid w:val="00994D22"/>
    <w:rsid w:val="009962B3"/>
    <w:rsid w:val="00996352"/>
    <w:rsid w:val="00996FDF"/>
    <w:rsid w:val="009970A2"/>
    <w:rsid w:val="009973E3"/>
    <w:rsid w:val="009A01D9"/>
    <w:rsid w:val="009A03C5"/>
    <w:rsid w:val="009A0AA8"/>
    <w:rsid w:val="009A1349"/>
    <w:rsid w:val="009A14B9"/>
    <w:rsid w:val="009A19C9"/>
    <w:rsid w:val="009A1CC0"/>
    <w:rsid w:val="009A1F38"/>
    <w:rsid w:val="009A230E"/>
    <w:rsid w:val="009A275B"/>
    <w:rsid w:val="009A2CB1"/>
    <w:rsid w:val="009A2E75"/>
    <w:rsid w:val="009A2FCC"/>
    <w:rsid w:val="009A3462"/>
    <w:rsid w:val="009A3883"/>
    <w:rsid w:val="009A3D8B"/>
    <w:rsid w:val="009A3EBA"/>
    <w:rsid w:val="009A4405"/>
    <w:rsid w:val="009A4470"/>
    <w:rsid w:val="009A4A5E"/>
    <w:rsid w:val="009A4C5B"/>
    <w:rsid w:val="009A5104"/>
    <w:rsid w:val="009A5573"/>
    <w:rsid w:val="009A6022"/>
    <w:rsid w:val="009A61B2"/>
    <w:rsid w:val="009A67D8"/>
    <w:rsid w:val="009A6B91"/>
    <w:rsid w:val="009A6FFF"/>
    <w:rsid w:val="009A71C2"/>
    <w:rsid w:val="009A79B9"/>
    <w:rsid w:val="009A7EB9"/>
    <w:rsid w:val="009B035E"/>
    <w:rsid w:val="009B08E9"/>
    <w:rsid w:val="009B0C40"/>
    <w:rsid w:val="009B0DE1"/>
    <w:rsid w:val="009B13BD"/>
    <w:rsid w:val="009B16EA"/>
    <w:rsid w:val="009B181A"/>
    <w:rsid w:val="009B1D03"/>
    <w:rsid w:val="009B240F"/>
    <w:rsid w:val="009B28D4"/>
    <w:rsid w:val="009B411F"/>
    <w:rsid w:val="009B4205"/>
    <w:rsid w:val="009B431C"/>
    <w:rsid w:val="009B4A3F"/>
    <w:rsid w:val="009B554C"/>
    <w:rsid w:val="009B66EA"/>
    <w:rsid w:val="009B6775"/>
    <w:rsid w:val="009B6EB0"/>
    <w:rsid w:val="009B714A"/>
    <w:rsid w:val="009B724A"/>
    <w:rsid w:val="009B776C"/>
    <w:rsid w:val="009B7CDB"/>
    <w:rsid w:val="009C0624"/>
    <w:rsid w:val="009C098C"/>
    <w:rsid w:val="009C0DB8"/>
    <w:rsid w:val="009C0EB0"/>
    <w:rsid w:val="009C2D0D"/>
    <w:rsid w:val="009C36F7"/>
    <w:rsid w:val="009C39B7"/>
    <w:rsid w:val="009C3BE6"/>
    <w:rsid w:val="009C3E38"/>
    <w:rsid w:val="009C3ED6"/>
    <w:rsid w:val="009C40F7"/>
    <w:rsid w:val="009C4430"/>
    <w:rsid w:val="009C47DF"/>
    <w:rsid w:val="009C5151"/>
    <w:rsid w:val="009C5188"/>
    <w:rsid w:val="009C536D"/>
    <w:rsid w:val="009C5523"/>
    <w:rsid w:val="009C5904"/>
    <w:rsid w:val="009C5F04"/>
    <w:rsid w:val="009C5F10"/>
    <w:rsid w:val="009C6688"/>
    <w:rsid w:val="009C68CD"/>
    <w:rsid w:val="009C69BA"/>
    <w:rsid w:val="009C722A"/>
    <w:rsid w:val="009C7EF6"/>
    <w:rsid w:val="009D0F38"/>
    <w:rsid w:val="009D1C1B"/>
    <w:rsid w:val="009D232B"/>
    <w:rsid w:val="009D30DB"/>
    <w:rsid w:val="009D376C"/>
    <w:rsid w:val="009D38F3"/>
    <w:rsid w:val="009D49EE"/>
    <w:rsid w:val="009D509F"/>
    <w:rsid w:val="009D521B"/>
    <w:rsid w:val="009D5400"/>
    <w:rsid w:val="009D5560"/>
    <w:rsid w:val="009D56C2"/>
    <w:rsid w:val="009D5A1D"/>
    <w:rsid w:val="009D5C10"/>
    <w:rsid w:val="009D686D"/>
    <w:rsid w:val="009D692D"/>
    <w:rsid w:val="009D7966"/>
    <w:rsid w:val="009E15E8"/>
    <w:rsid w:val="009E1911"/>
    <w:rsid w:val="009E1925"/>
    <w:rsid w:val="009E29F1"/>
    <w:rsid w:val="009E2C83"/>
    <w:rsid w:val="009E2CF4"/>
    <w:rsid w:val="009E2E10"/>
    <w:rsid w:val="009E2FAD"/>
    <w:rsid w:val="009E316B"/>
    <w:rsid w:val="009E3599"/>
    <w:rsid w:val="009E3BEB"/>
    <w:rsid w:val="009E3DC3"/>
    <w:rsid w:val="009E3F6E"/>
    <w:rsid w:val="009E461F"/>
    <w:rsid w:val="009E4793"/>
    <w:rsid w:val="009E48F2"/>
    <w:rsid w:val="009E4AAD"/>
    <w:rsid w:val="009E4D70"/>
    <w:rsid w:val="009E52BE"/>
    <w:rsid w:val="009E548F"/>
    <w:rsid w:val="009E5961"/>
    <w:rsid w:val="009E5BF9"/>
    <w:rsid w:val="009E5E57"/>
    <w:rsid w:val="009E6A43"/>
    <w:rsid w:val="009E6C97"/>
    <w:rsid w:val="009E6CA8"/>
    <w:rsid w:val="009E6DE4"/>
    <w:rsid w:val="009E6E3A"/>
    <w:rsid w:val="009E6E3B"/>
    <w:rsid w:val="009E7434"/>
    <w:rsid w:val="009E7509"/>
    <w:rsid w:val="009F04AD"/>
    <w:rsid w:val="009F13FD"/>
    <w:rsid w:val="009F14EB"/>
    <w:rsid w:val="009F176B"/>
    <w:rsid w:val="009F178D"/>
    <w:rsid w:val="009F28EB"/>
    <w:rsid w:val="009F43A4"/>
    <w:rsid w:val="009F49D0"/>
    <w:rsid w:val="009F516A"/>
    <w:rsid w:val="009F528B"/>
    <w:rsid w:val="009F560C"/>
    <w:rsid w:val="009F59C2"/>
    <w:rsid w:val="009F59CF"/>
    <w:rsid w:val="009F5DBF"/>
    <w:rsid w:val="009F5DCE"/>
    <w:rsid w:val="009F6161"/>
    <w:rsid w:val="009F61DE"/>
    <w:rsid w:val="009F6505"/>
    <w:rsid w:val="009F6B04"/>
    <w:rsid w:val="00A01435"/>
    <w:rsid w:val="00A02269"/>
    <w:rsid w:val="00A02A63"/>
    <w:rsid w:val="00A02F55"/>
    <w:rsid w:val="00A03370"/>
    <w:rsid w:val="00A035C6"/>
    <w:rsid w:val="00A0381D"/>
    <w:rsid w:val="00A03F69"/>
    <w:rsid w:val="00A04051"/>
    <w:rsid w:val="00A0466F"/>
    <w:rsid w:val="00A0483A"/>
    <w:rsid w:val="00A04E72"/>
    <w:rsid w:val="00A05119"/>
    <w:rsid w:val="00A056DC"/>
    <w:rsid w:val="00A05AA2"/>
    <w:rsid w:val="00A05C56"/>
    <w:rsid w:val="00A05CF9"/>
    <w:rsid w:val="00A062F9"/>
    <w:rsid w:val="00A063E1"/>
    <w:rsid w:val="00A0649E"/>
    <w:rsid w:val="00A065E1"/>
    <w:rsid w:val="00A06A64"/>
    <w:rsid w:val="00A06D24"/>
    <w:rsid w:val="00A0760E"/>
    <w:rsid w:val="00A07697"/>
    <w:rsid w:val="00A0796F"/>
    <w:rsid w:val="00A07B1B"/>
    <w:rsid w:val="00A07BAF"/>
    <w:rsid w:val="00A07FBE"/>
    <w:rsid w:val="00A10773"/>
    <w:rsid w:val="00A11083"/>
    <w:rsid w:val="00A11372"/>
    <w:rsid w:val="00A11C43"/>
    <w:rsid w:val="00A11D19"/>
    <w:rsid w:val="00A11DB0"/>
    <w:rsid w:val="00A11F77"/>
    <w:rsid w:val="00A12986"/>
    <w:rsid w:val="00A13E42"/>
    <w:rsid w:val="00A1459B"/>
    <w:rsid w:val="00A146BE"/>
    <w:rsid w:val="00A14B50"/>
    <w:rsid w:val="00A151D0"/>
    <w:rsid w:val="00A15969"/>
    <w:rsid w:val="00A1626E"/>
    <w:rsid w:val="00A16B62"/>
    <w:rsid w:val="00A16BCE"/>
    <w:rsid w:val="00A16F60"/>
    <w:rsid w:val="00A173A3"/>
    <w:rsid w:val="00A17637"/>
    <w:rsid w:val="00A17728"/>
    <w:rsid w:val="00A2039A"/>
    <w:rsid w:val="00A20688"/>
    <w:rsid w:val="00A2093D"/>
    <w:rsid w:val="00A20B1C"/>
    <w:rsid w:val="00A20DB9"/>
    <w:rsid w:val="00A214E1"/>
    <w:rsid w:val="00A2262C"/>
    <w:rsid w:val="00A2284A"/>
    <w:rsid w:val="00A23714"/>
    <w:rsid w:val="00A23A37"/>
    <w:rsid w:val="00A23BA4"/>
    <w:rsid w:val="00A23F35"/>
    <w:rsid w:val="00A23FFD"/>
    <w:rsid w:val="00A24749"/>
    <w:rsid w:val="00A248DB"/>
    <w:rsid w:val="00A24C86"/>
    <w:rsid w:val="00A24EC8"/>
    <w:rsid w:val="00A24F31"/>
    <w:rsid w:val="00A25214"/>
    <w:rsid w:val="00A25467"/>
    <w:rsid w:val="00A255F7"/>
    <w:rsid w:val="00A25655"/>
    <w:rsid w:val="00A268E1"/>
    <w:rsid w:val="00A274A4"/>
    <w:rsid w:val="00A2750B"/>
    <w:rsid w:val="00A27954"/>
    <w:rsid w:val="00A279D0"/>
    <w:rsid w:val="00A279E8"/>
    <w:rsid w:val="00A27C4E"/>
    <w:rsid w:val="00A30320"/>
    <w:rsid w:val="00A30371"/>
    <w:rsid w:val="00A306E3"/>
    <w:rsid w:val="00A30B22"/>
    <w:rsid w:val="00A30D02"/>
    <w:rsid w:val="00A31584"/>
    <w:rsid w:val="00A319A3"/>
    <w:rsid w:val="00A31B0B"/>
    <w:rsid w:val="00A31B1B"/>
    <w:rsid w:val="00A31E30"/>
    <w:rsid w:val="00A3262B"/>
    <w:rsid w:val="00A32C34"/>
    <w:rsid w:val="00A32CC0"/>
    <w:rsid w:val="00A33660"/>
    <w:rsid w:val="00A339E8"/>
    <w:rsid w:val="00A33F35"/>
    <w:rsid w:val="00A342C5"/>
    <w:rsid w:val="00A34317"/>
    <w:rsid w:val="00A34706"/>
    <w:rsid w:val="00A34A57"/>
    <w:rsid w:val="00A34A5A"/>
    <w:rsid w:val="00A3532C"/>
    <w:rsid w:val="00A3589E"/>
    <w:rsid w:val="00A35C82"/>
    <w:rsid w:val="00A35D7C"/>
    <w:rsid w:val="00A3624D"/>
    <w:rsid w:val="00A36303"/>
    <w:rsid w:val="00A36B56"/>
    <w:rsid w:val="00A36B93"/>
    <w:rsid w:val="00A3719C"/>
    <w:rsid w:val="00A376DE"/>
    <w:rsid w:val="00A37900"/>
    <w:rsid w:val="00A379ED"/>
    <w:rsid w:val="00A37B72"/>
    <w:rsid w:val="00A40525"/>
    <w:rsid w:val="00A405C4"/>
    <w:rsid w:val="00A4085C"/>
    <w:rsid w:val="00A4149F"/>
    <w:rsid w:val="00A41BBA"/>
    <w:rsid w:val="00A420E8"/>
    <w:rsid w:val="00A4215F"/>
    <w:rsid w:val="00A421F7"/>
    <w:rsid w:val="00A4232F"/>
    <w:rsid w:val="00A42358"/>
    <w:rsid w:val="00A435E4"/>
    <w:rsid w:val="00A438A5"/>
    <w:rsid w:val="00A43A1B"/>
    <w:rsid w:val="00A4444A"/>
    <w:rsid w:val="00A447AB"/>
    <w:rsid w:val="00A4493D"/>
    <w:rsid w:val="00A44B5F"/>
    <w:rsid w:val="00A4525E"/>
    <w:rsid w:val="00A4550F"/>
    <w:rsid w:val="00A4575C"/>
    <w:rsid w:val="00A460EB"/>
    <w:rsid w:val="00A4697A"/>
    <w:rsid w:val="00A479E9"/>
    <w:rsid w:val="00A47B47"/>
    <w:rsid w:val="00A504C3"/>
    <w:rsid w:val="00A50887"/>
    <w:rsid w:val="00A50B3F"/>
    <w:rsid w:val="00A50DC4"/>
    <w:rsid w:val="00A50F80"/>
    <w:rsid w:val="00A51851"/>
    <w:rsid w:val="00A51C10"/>
    <w:rsid w:val="00A51D5D"/>
    <w:rsid w:val="00A52178"/>
    <w:rsid w:val="00A52271"/>
    <w:rsid w:val="00A52588"/>
    <w:rsid w:val="00A527FB"/>
    <w:rsid w:val="00A52954"/>
    <w:rsid w:val="00A52A74"/>
    <w:rsid w:val="00A52FA8"/>
    <w:rsid w:val="00A53045"/>
    <w:rsid w:val="00A535E2"/>
    <w:rsid w:val="00A54341"/>
    <w:rsid w:val="00A54439"/>
    <w:rsid w:val="00A544B1"/>
    <w:rsid w:val="00A544DA"/>
    <w:rsid w:val="00A544FF"/>
    <w:rsid w:val="00A54A79"/>
    <w:rsid w:val="00A55340"/>
    <w:rsid w:val="00A554D1"/>
    <w:rsid w:val="00A55F00"/>
    <w:rsid w:val="00A56457"/>
    <w:rsid w:val="00A569AD"/>
    <w:rsid w:val="00A56EAC"/>
    <w:rsid w:val="00A57B83"/>
    <w:rsid w:val="00A57D29"/>
    <w:rsid w:val="00A57E7A"/>
    <w:rsid w:val="00A600BD"/>
    <w:rsid w:val="00A6037E"/>
    <w:rsid w:val="00A60870"/>
    <w:rsid w:val="00A612A4"/>
    <w:rsid w:val="00A621FB"/>
    <w:rsid w:val="00A626F6"/>
    <w:rsid w:val="00A6287F"/>
    <w:rsid w:val="00A62B5B"/>
    <w:rsid w:val="00A6348F"/>
    <w:rsid w:val="00A635FB"/>
    <w:rsid w:val="00A63B80"/>
    <w:rsid w:val="00A63B9B"/>
    <w:rsid w:val="00A64292"/>
    <w:rsid w:val="00A64AB0"/>
    <w:rsid w:val="00A64FF1"/>
    <w:rsid w:val="00A6570E"/>
    <w:rsid w:val="00A65947"/>
    <w:rsid w:val="00A65950"/>
    <w:rsid w:val="00A65D52"/>
    <w:rsid w:val="00A664B2"/>
    <w:rsid w:val="00A664BB"/>
    <w:rsid w:val="00A66BC2"/>
    <w:rsid w:val="00A66CF4"/>
    <w:rsid w:val="00A673C0"/>
    <w:rsid w:val="00A6763F"/>
    <w:rsid w:val="00A67B26"/>
    <w:rsid w:val="00A70091"/>
    <w:rsid w:val="00A70101"/>
    <w:rsid w:val="00A70105"/>
    <w:rsid w:val="00A705DB"/>
    <w:rsid w:val="00A70AA8"/>
    <w:rsid w:val="00A70DD3"/>
    <w:rsid w:val="00A7131C"/>
    <w:rsid w:val="00A71321"/>
    <w:rsid w:val="00A7161C"/>
    <w:rsid w:val="00A718FF"/>
    <w:rsid w:val="00A71F0E"/>
    <w:rsid w:val="00A7263D"/>
    <w:rsid w:val="00A73968"/>
    <w:rsid w:val="00A74330"/>
    <w:rsid w:val="00A74479"/>
    <w:rsid w:val="00A74CDF"/>
    <w:rsid w:val="00A74D3A"/>
    <w:rsid w:val="00A75041"/>
    <w:rsid w:val="00A756E0"/>
    <w:rsid w:val="00A760A7"/>
    <w:rsid w:val="00A76184"/>
    <w:rsid w:val="00A7663C"/>
    <w:rsid w:val="00A76883"/>
    <w:rsid w:val="00A76C47"/>
    <w:rsid w:val="00A76EF4"/>
    <w:rsid w:val="00A76F65"/>
    <w:rsid w:val="00A775F1"/>
    <w:rsid w:val="00A77615"/>
    <w:rsid w:val="00A778A9"/>
    <w:rsid w:val="00A77FAD"/>
    <w:rsid w:val="00A80E96"/>
    <w:rsid w:val="00A80ED2"/>
    <w:rsid w:val="00A813DB"/>
    <w:rsid w:val="00A81752"/>
    <w:rsid w:val="00A81BE3"/>
    <w:rsid w:val="00A82290"/>
    <w:rsid w:val="00A82810"/>
    <w:rsid w:val="00A82958"/>
    <w:rsid w:val="00A82D1A"/>
    <w:rsid w:val="00A8312A"/>
    <w:rsid w:val="00A831B8"/>
    <w:rsid w:val="00A83226"/>
    <w:rsid w:val="00A83DD4"/>
    <w:rsid w:val="00A84559"/>
    <w:rsid w:val="00A846A0"/>
    <w:rsid w:val="00A84E4B"/>
    <w:rsid w:val="00A8530E"/>
    <w:rsid w:val="00A85415"/>
    <w:rsid w:val="00A8554C"/>
    <w:rsid w:val="00A85C98"/>
    <w:rsid w:val="00A86ECB"/>
    <w:rsid w:val="00A87252"/>
    <w:rsid w:val="00A8725E"/>
    <w:rsid w:val="00A87880"/>
    <w:rsid w:val="00A87B8B"/>
    <w:rsid w:val="00A87C2E"/>
    <w:rsid w:val="00A90021"/>
    <w:rsid w:val="00A903A5"/>
    <w:rsid w:val="00A90783"/>
    <w:rsid w:val="00A912C5"/>
    <w:rsid w:val="00A91404"/>
    <w:rsid w:val="00A9161F"/>
    <w:rsid w:val="00A9268C"/>
    <w:rsid w:val="00A93205"/>
    <w:rsid w:val="00A9350B"/>
    <w:rsid w:val="00A93D3C"/>
    <w:rsid w:val="00A94971"/>
    <w:rsid w:val="00A94F3A"/>
    <w:rsid w:val="00A954C7"/>
    <w:rsid w:val="00A960A5"/>
    <w:rsid w:val="00A96145"/>
    <w:rsid w:val="00A965D7"/>
    <w:rsid w:val="00A96870"/>
    <w:rsid w:val="00A97A76"/>
    <w:rsid w:val="00A97E18"/>
    <w:rsid w:val="00AA0611"/>
    <w:rsid w:val="00AA0AE8"/>
    <w:rsid w:val="00AA1008"/>
    <w:rsid w:val="00AA1B16"/>
    <w:rsid w:val="00AA284A"/>
    <w:rsid w:val="00AA2A26"/>
    <w:rsid w:val="00AA2AD7"/>
    <w:rsid w:val="00AA3C00"/>
    <w:rsid w:val="00AA3F1B"/>
    <w:rsid w:val="00AA3FBB"/>
    <w:rsid w:val="00AA4B97"/>
    <w:rsid w:val="00AA4F0D"/>
    <w:rsid w:val="00AA56A2"/>
    <w:rsid w:val="00AA7A36"/>
    <w:rsid w:val="00AB03BA"/>
    <w:rsid w:val="00AB0740"/>
    <w:rsid w:val="00AB0916"/>
    <w:rsid w:val="00AB0AFC"/>
    <w:rsid w:val="00AB0CC7"/>
    <w:rsid w:val="00AB0CC9"/>
    <w:rsid w:val="00AB0D23"/>
    <w:rsid w:val="00AB145B"/>
    <w:rsid w:val="00AB19BC"/>
    <w:rsid w:val="00AB1FA1"/>
    <w:rsid w:val="00AB213F"/>
    <w:rsid w:val="00AB284A"/>
    <w:rsid w:val="00AB2852"/>
    <w:rsid w:val="00AB2D87"/>
    <w:rsid w:val="00AB2DF2"/>
    <w:rsid w:val="00AB3035"/>
    <w:rsid w:val="00AB41B7"/>
    <w:rsid w:val="00AB422E"/>
    <w:rsid w:val="00AB45C0"/>
    <w:rsid w:val="00AB46C4"/>
    <w:rsid w:val="00AB4BB9"/>
    <w:rsid w:val="00AB4BFC"/>
    <w:rsid w:val="00AB527D"/>
    <w:rsid w:val="00AB53A1"/>
    <w:rsid w:val="00AB53CF"/>
    <w:rsid w:val="00AB5423"/>
    <w:rsid w:val="00AB5511"/>
    <w:rsid w:val="00AB5A08"/>
    <w:rsid w:val="00AB5ED0"/>
    <w:rsid w:val="00AB605E"/>
    <w:rsid w:val="00AB6408"/>
    <w:rsid w:val="00AB6643"/>
    <w:rsid w:val="00AB673F"/>
    <w:rsid w:val="00AB6C75"/>
    <w:rsid w:val="00AB78EA"/>
    <w:rsid w:val="00AC004B"/>
    <w:rsid w:val="00AC0F55"/>
    <w:rsid w:val="00AC10F1"/>
    <w:rsid w:val="00AC1828"/>
    <w:rsid w:val="00AC2259"/>
    <w:rsid w:val="00AC2392"/>
    <w:rsid w:val="00AC26A1"/>
    <w:rsid w:val="00AC2819"/>
    <w:rsid w:val="00AC32D0"/>
    <w:rsid w:val="00AC382B"/>
    <w:rsid w:val="00AC3DBA"/>
    <w:rsid w:val="00AC4341"/>
    <w:rsid w:val="00AC6112"/>
    <w:rsid w:val="00AC6273"/>
    <w:rsid w:val="00AC62FC"/>
    <w:rsid w:val="00AC6BDB"/>
    <w:rsid w:val="00AC6E14"/>
    <w:rsid w:val="00AC7C31"/>
    <w:rsid w:val="00AD0CE7"/>
    <w:rsid w:val="00AD0E19"/>
    <w:rsid w:val="00AD0E9A"/>
    <w:rsid w:val="00AD13F5"/>
    <w:rsid w:val="00AD1D58"/>
    <w:rsid w:val="00AD1ED2"/>
    <w:rsid w:val="00AD20D6"/>
    <w:rsid w:val="00AD2516"/>
    <w:rsid w:val="00AD251A"/>
    <w:rsid w:val="00AD260E"/>
    <w:rsid w:val="00AD3486"/>
    <w:rsid w:val="00AD39E4"/>
    <w:rsid w:val="00AD3C0D"/>
    <w:rsid w:val="00AD3D06"/>
    <w:rsid w:val="00AD40E8"/>
    <w:rsid w:val="00AD419C"/>
    <w:rsid w:val="00AD452A"/>
    <w:rsid w:val="00AD4C4F"/>
    <w:rsid w:val="00AD5662"/>
    <w:rsid w:val="00AD5D12"/>
    <w:rsid w:val="00AD5FD5"/>
    <w:rsid w:val="00AD6328"/>
    <w:rsid w:val="00AD647F"/>
    <w:rsid w:val="00AD64F6"/>
    <w:rsid w:val="00AD7121"/>
    <w:rsid w:val="00AD7848"/>
    <w:rsid w:val="00AD795B"/>
    <w:rsid w:val="00AD7B5A"/>
    <w:rsid w:val="00AE02C0"/>
    <w:rsid w:val="00AE04BB"/>
    <w:rsid w:val="00AE09CA"/>
    <w:rsid w:val="00AE0FEF"/>
    <w:rsid w:val="00AE12D7"/>
    <w:rsid w:val="00AE1B4C"/>
    <w:rsid w:val="00AE2228"/>
    <w:rsid w:val="00AE225F"/>
    <w:rsid w:val="00AE2392"/>
    <w:rsid w:val="00AE27E7"/>
    <w:rsid w:val="00AE3A6F"/>
    <w:rsid w:val="00AE3D13"/>
    <w:rsid w:val="00AE4515"/>
    <w:rsid w:val="00AE4651"/>
    <w:rsid w:val="00AE4AE9"/>
    <w:rsid w:val="00AE5ACA"/>
    <w:rsid w:val="00AE5FE3"/>
    <w:rsid w:val="00AE6084"/>
    <w:rsid w:val="00AE6E3A"/>
    <w:rsid w:val="00AE7044"/>
    <w:rsid w:val="00AE717F"/>
    <w:rsid w:val="00AE7211"/>
    <w:rsid w:val="00AE77A0"/>
    <w:rsid w:val="00AE79B0"/>
    <w:rsid w:val="00AE7EF5"/>
    <w:rsid w:val="00AF02A4"/>
    <w:rsid w:val="00AF02E9"/>
    <w:rsid w:val="00AF08A0"/>
    <w:rsid w:val="00AF0B49"/>
    <w:rsid w:val="00AF0C73"/>
    <w:rsid w:val="00AF11A4"/>
    <w:rsid w:val="00AF11A9"/>
    <w:rsid w:val="00AF187B"/>
    <w:rsid w:val="00AF19AE"/>
    <w:rsid w:val="00AF3BA5"/>
    <w:rsid w:val="00AF3C5E"/>
    <w:rsid w:val="00AF4066"/>
    <w:rsid w:val="00AF407F"/>
    <w:rsid w:val="00AF4358"/>
    <w:rsid w:val="00AF4B1B"/>
    <w:rsid w:val="00AF4FF8"/>
    <w:rsid w:val="00AF5133"/>
    <w:rsid w:val="00AF7116"/>
    <w:rsid w:val="00AF7D7C"/>
    <w:rsid w:val="00B00038"/>
    <w:rsid w:val="00B002ED"/>
    <w:rsid w:val="00B00A0B"/>
    <w:rsid w:val="00B00B82"/>
    <w:rsid w:val="00B00C0E"/>
    <w:rsid w:val="00B00EAA"/>
    <w:rsid w:val="00B01140"/>
    <w:rsid w:val="00B0138A"/>
    <w:rsid w:val="00B01455"/>
    <w:rsid w:val="00B01F40"/>
    <w:rsid w:val="00B021A5"/>
    <w:rsid w:val="00B024B7"/>
    <w:rsid w:val="00B02E00"/>
    <w:rsid w:val="00B0354F"/>
    <w:rsid w:val="00B0366C"/>
    <w:rsid w:val="00B04135"/>
    <w:rsid w:val="00B04463"/>
    <w:rsid w:val="00B0469A"/>
    <w:rsid w:val="00B04FD8"/>
    <w:rsid w:val="00B050DD"/>
    <w:rsid w:val="00B057DD"/>
    <w:rsid w:val="00B058EA"/>
    <w:rsid w:val="00B05C1B"/>
    <w:rsid w:val="00B05F04"/>
    <w:rsid w:val="00B05FC3"/>
    <w:rsid w:val="00B061B0"/>
    <w:rsid w:val="00B06A30"/>
    <w:rsid w:val="00B06D76"/>
    <w:rsid w:val="00B07196"/>
    <w:rsid w:val="00B0723E"/>
    <w:rsid w:val="00B07FA5"/>
    <w:rsid w:val="00B1051D"/>
    <w:rsid w:val="00B105D8"/>
    <w:rsid w:val="00B1066E"/>
    <w:rsid w:val="00B10DFA"/>
    <w:rsid w:val="00B11397"/>
    <w:rsid w:val="00B115AE"/>
    <w:rsid w:val="00B1173D"/>
    <w:rsid w:val="00B1188C"/>
    <w:rsid w:val="00B11CD8"/>
    <w:rsid w:val="00B12901"/>
    <w:rsid w:val="00B1296D"/>
    <w:rsid w:val="00B13140"/>
    <w:rsid w:val="00B13318"/>
    <w:rsid w:val="00B13429"/>
    <w:rsid w:val="00B1386B"/>
    <w:rsid w:val="00B14532"/>
    <w:rsid w:val="00B1488F"/>
    <w:rsid w:val="00B14AED"/>
    <w:rsid w:val="00B14C11"/>
    <w:rsid w:val="00B14C19"/>
    <w:rsid w:val="00B152C0"/>
    <w:rsid w:val="00B15739"/>
    <w:rsid w:val="00B15BA8"/>
    <w:rsid w:val="00B15C27"/>
    <w:rsid w:val="00B15C5E"/>
    <w:rsid w:val="00B15DD6"/>
    <w:rsid w:val="00B15EE7"/>
    <w:rsid w:val="00B16121"/>
    <w:rsid w:val="00B17047"/>
    <w:rsid w:val="00B172E3"/>
    <w:rsid w:val="00B173B9"/>
    <w:rsid w:val="00B1743D"/>
    <w:rsid w:val="00B17EB6"/>
    <w:rsid w:val="00B20593"/>
    <w:rsid w:val="00B20CB6"/>
    <w:rsid w:val="00B20ECD"/>
    <w:rsid w:val="00B21331"/>
    <w:rsid w:val="00B21466"/>
    <w:rsid w:val="00B21650"/>
    <w:rsid w:val="00B2186C"/>
    <w:rsid w:val="00B2292B"/>
    <w:rsid w:val="00B22FD4"/>
    <w:rsid w:val="00B239C9"/>
    <w:rsid w:val="00B23B6E"/>
    <w:rsid w:val="00B23BC1"/>
    <w:rsid w:val="00B2408B"/>
    <w:rsid w:val="00B24791"/>
    <w:rsid w:val="00B24CA0"/>
    <w:rsid w:val="00B24CC8"/>
    <w:rsid w:val="00B24CEB"/>
    <w:rsid w:val="00B24FC9"/>
    <w:rsid w:val="00B25520"/>
    <w:rsid w:val="00B25978"/>
    <w:rsid w:val="00B26067"/>
    <w:rsid w:val="00B260F5"/>
    <w:rsid w:val="00B2611D"/>
    <w:rsid w:val="00B2638B"/>
    <w:rsid w:val="00B26FAA"/>
    <w:rsid w:val="00B3036C"/>
    <w:rsid w:val="00B306DC"/>
    <w:rsid w:val="00B3070B"/>
    <w:rsid w:val="00B30BE6"/>
    <w:rsid w:val="00B30CBE"/>
    <w:rsid w:val="00B3168A"/>
    <w:rsid w:val="00B31EC1"/>
    <w:rsid w:val="00B323A7"/>
    <w:rsid w:val="00B32A0A"/>
    <w:rsid w:val="00B32CC1"/>
    <w:rsid w:val="00B32CF2"/>
    <w:rsid w:val="00B32F64"/>
    <w:rsid w:val="00B33463"/>
    <w:rsid w:val="00B33835"/>
    <w:rsid w:val="00B343B3"/>
    <w:rsid w:val="00B34A62"/>
    <w:rsid w:val="00B34C3B"/>
    <w:rsid w:val="00B34DB6"/>
    <w:rsid w:val="00B3509E"/>
    <w:rsid w:val="00B350F8"/>
    <w:rsid w:val="00B35107"/>
    <w:rsid w:val="00B35202"/>
    <w:rsid w:val="00B3572D"/>
    <w:rsid w:val="00B35F6A"/>
    <w:rsid w:val="00B36072"/>
    <w:rsid w:val="00B36393"/>
    <w:rsid w:val="00B36665"/>
    <w:rsid w:val="00B36B43"/>
    <w:rsid w:val="00B36BBA"/>
    <w:rsid w:val="00B372C0"/>
    <w:rsid w:val="00B373A3"/>
    <w:rsid w:val="00B37642"/>
    <w:rsid w:val="00B37654"/>
    <w:rsid w:val="00B3775B"/>
    <w:rsid w:val="00B37918"/>
    <w:rsid w:val="00B4013D"/>
    <w:rsid w:val="00B401E6"/>
    <w:rsid w:val="00B40947"/>
    <w:rsid w:val="00B4125D"/>
    <w:rsid w:val="00B41B3B"/>
    <w:rsid w:val="00B438E2"/>
    <w:rsid w:val="00B4415C"/>
    <w:rsid w:val="00B441CF"/>
    <w:rsid w:val="00B44229"/>
    <w:rsid w:val="00B4444E"/>
    <w:rsid w:val="00B446D5"/>
    <w:rsid w:val="00B44A03"/>
    <w:rsid w:val="00B45532"/>
    <w:rsid w:val="00B45678"/>
    <w:rsid w:val="00B45A9F"/>
    <w:rsid w:val="00B45BAC"/>
    <w:rsid w:val="00B45C03"/>
    <w:rsid w:val="00B46128"/>
    <w:rsid w:val="00B461EF"/>
    <w:rsid w:val="00B4650B"/>
    <w:rsid w:val="00B46836"/>
    <w:rsid w:val="00B46982"/>
    <w:rsid w:val="00B46CE0"/>
    <w:rsid w:val="00B46D04"/>
    <w:rsid w:val="00B46EED"/>
    <w:rsid w:val="00B479AF"/>
    <w:rsid w:val="00B50047"/>
    <w:rsid w:val="00B502AC"/>
    <w:rsid w:val="00B50517"/>
    <w:rsid w:val="00B50AE6"/>
    <w:rsid w:val="00B517C3"/>
    <w:rsid w:val="00B52337"/>
    <w:rsid w:val="00B52543"/>
    <w:rsid w:val="00B53545"/>
    <w:rsid w:val="00B53C8C"/>
    <w:rsid w:val="00B54174"/>
    <w:rsid w:val="00B556E7"/>
    <w:rsid w:val="00B55991"/>
    <w:rsid w:val="00B562EB"/>
    <w:rsid w:val="00B56608"/>
    <w:rsid w:val="00B56EC8"/>
    <w:rsid w:val="00B57928"/>
    <w:rsid w:val="00B57F1C"/>
    <w:rsid w:val="00B605A6"/>
    <w:rsid w:val="00B60AF0"/>
    <w:rsid w:val="00B60B45"/>
    <w:rsid w:val="00B6130F"/>
    <w:rsid w:val="00B61372"/>
    <w:rsid w:val="00B61857"/>
    <w:rsid w:val="00B62BA2"/>
    <w:rsid w:val="00B62EEC"/>
    <w:rsid w:val="00B63A8E"/>
    <w:rsid w:val="00B63C86"/>
    <w:rsid w:val="00B6451F"/>
    <w:rsid w:val="00B64818"/>
    <w:rsid w:val="00B64947"/>
    <w:rsid w:val="00B64A26"/>
    <w:rsid w:val="00B64A6D"/>
    <w:rsid w:val="00B64AFA"/>
    <w:rsid w:val="00B64DE8"/>
    <w:rsid w:val="00B650C0"/>
    <w:rsid w:val="00B6558C"/>
    <w:rsid w:val="00B65650"/>
    <w:rsid w:val="00B6568E"/>
    <w:rsid w:val="00B656C9"/>
    <w:rsid w:val="00B6580B"/>
    <w:rsid w:val="00B65E6F"/>
    <w:rsid w:val="00B65EE2"/>
    <w:rsid w:val="00B65FB6"/>
    <w:rsid w:val="00B66427"/>
    <w:rsid w:val="00B66BF0"/>
    <w:rsid w:val="00B66DD0"/>
    <w:rsid w:val="00B670CD"/>
    <w:rsid w:val="00B67525"/>
    <w:rsid w:val="00B67DF7"/>
    <w:rsid w:val="00B7057E"/>
    <w:rsid w:val="00B706F6"/>
    <w:rsid w:val="00B70B80"/>
    <w:rsid w:val="00B70FA3"/>
    <w:rsid w:val="00B71201"/>
    <w:rsid w:val="00B716D7"/>
    <w:rsid w:val="00B7193E"/>
    <w:rsid w:val="00B7293D"/>
    <w:rsid w:val="00B72CF4"/>
    <w:rsid w:val="00B72D0E"/>
    <w:rsid w:val="00B72EF2"/>
    <w:rsid w:val="00B731B8"/>
    <w:rsid w:val="00B73977"/>
    <w:rsid w:val="00B73C22"/>
    <w:rsid w:val="00B74C73"/>
    <w:rsid w:val="00B74DD4"/>
    <w:rsid w:val="00B7525E"/>
    <w:rsid w:val="00B75450"/>
    <w:rsid w:val="00B75775"/>
    <w:rsid w:val="00B758D1"/>
    <w:rsid w:val="00B75E56"/>
    <w:rsid w:val="00B75FE4"/>
    <w:rsid w:val="00B763D0"/>
    <w:rsid w:val="00B76598"/>
    <w:rsid w:val="00B7693E"/>
    <w:rsid w:val="00B76959"/>
    <w:rsid w:val="00B76A7F"/>
    <w:rsid w:val="00B76A8A"/>
    <w:rsid w:val="00B771A7"/>
    <w:rsid w:val="00B772E8"/>
    <w:rsid w:val="00B77406"/>
    <w:rsid w:val="00B77FEC"/>
    <w:rsid w:val="00B80073"/>
    <w:rsid w:val="00B8066B"/>
    <w:rsid w:val="00B82012"/>
    <w:rsid w:val="00B821BE"/>
    <w:rsid w:val="00B822F8"/>
    <w:rsid w:val="00B82834"/>
    <w:rsid w:val="00B8301C"/>
    <w:rsid w:val="00B830F7"/>
    <w:rsid w:val="00B83445"/>
    <w:rsid w:val="00B836AD"/>
    <w:rsid w:val="00B83C6F"/>
    <w:rsid w:val="00B845D2"/>
    <w:rsid w:val="00B84D2A"/>
    <w:rsid w:val="00B85104"/>
    <w:rsid w:val="00B85584"/>
    <w:rsid w:val="00B855D6"/>
    <w:rsid w:val="00B85842"/>
    <w:rsid w:val="00B85C5F"/>
    <w:rsid w:val="00B8605C"/>
    <w:rsid w:val="00B8664D"/>
    <w:rsid w:val="00B86650"/>
    <w:rsid w:val="00B869C6"/>
    <w:rsid w:val="00B86F95"/>
    <w:rsid w:val="00B87233"/>
    <w:rsid w:val="00B873DA"/>
    <w:rsid w:val="00B876D6"/>
    <w:rsid w:val="00B902E3"/>
    <w:rsid w:val="00B90974"/>
    <w:rsid w:val="00B9107B"/>
    <w:rsid w:val="00B91576"/>
    <w:rsid w:val="00B91715"/>
    <w:rsid w:val="00B917CB"/>
    <w:rsid w:val="00B923BA"/>
    <w:rsid w:val="00B933BC"/>
    <w:rsid w:val="00B93C38"/>
    <w:rsid w:val="00B93C7F"/>
    <w:rsid w:val="00B93CB5"/>
    <w:rsid w:val="00B94083"/>
    <w:rsid w:val="00B94204"/>
    <w:rsid w:val="00B948C9"/>
    <w:rsid w:val="00B94F13"/>
    <w:rsid w:val="00B9506B"/>
    <w:rsid w:val="00B957AA"/>
    <w:rsid w:val="00B96BBE"/>
    <w:rsid w:val="00B96D57"/>
    <w:rsid w:val="00B96F91"/>
    <w:rsid w:val="00B97117"/>
    <w:rsid w:val="00B97A82"/>
    <w:rsid w:val="00B97BF7"/>
    <w:rsid w:val="00BA056B"/>
    <w:rsid w:val="00BA0D99"/>
    <w:rsid w:val="00BA13BA"/>
    <w:rsid w:val="00BA16BF"/>
    <w:rsid w:val="00BA18B2"/>
    <w:rsid w:val="00BA1C73"/>
    <w:rsid w:val="00BA1F75"/>
    <w:rsid w:val="00BA20CB"/>
    <w:rsid w:val="00BA23EC"/>
    <w:rsid w:val="00BA2547"/>
    <w:rsid w:val="00BA2DA5"/>
    <w:rsid w:val="00BA2DE3"/>
    <w:rsid w:val="00BA2FD7"/>
    <w:rsid w:val="00BA327B"/>
    <w:rsid w:val="00BA33B0"/>
    <w:rsid w:val="00BA3862"/>
    <w:rsid w:val="00BA3C18"/>
    <w:rsid w:val="00BA3C28"/>
    <w:rsid w:val="00BA47ED"/>
    <w:rsid w:val="00BA53E1"/>
    <w:rsid w:val="00BA56CE"/>
    <w:rsid w:val="00BA6872"/>
    <w:rsid w:val="00BA687B"/>
    <w:rsid w:val="00BA6C9C"/>
    <w:rsid w:val="00BA6CB0"/>
    <w:rsid w:val="00BA789F"/>
    <w:rsid w:val="00BA7F1E"/>
    <w:rsid w:val="00BB0132"/>
    <w:rsid w:val="00BB0357"/>
    <w:rsid w:val="00BB087B"/>
    <w:rsid w:val="00BB0E4A"/>
    <w:rsid w:val="00BB0EA8"/>
    <w:rsid w:val="00BB168D"/>
    <w:rsid w:val="00BB19B4"/>
    <w:rsid w:val="00BB1B36"/>
    <w:rsid w:val="00BB2028"/>
    <w:rsid w:val="00BB272C"/>
    <w:rsid w:val="00BB31AB"/>
    <w:rsid w:val="00BB330F"/>
    <w:rsid w:val="00BB34AB"/>
    <w:rsid w:val="00BB424B"/>
    <w:rsid w:val="00BB44F0"/>
    <w:rsid w:val="00BB4F78"/>
    <w:rsid w:val="00BB5D31"/>
    <w:rsid w:val="00BB61ED"/>
    <w:rsid w:val="00BB6584"/>
    <w:rsid w:val="00BB66D8"/>
    <w:rsid w:val="00BB6FEA"/>
    <w:rsid w:val="00BB73B3"/>
    <w:rsid w:val="00BB7AB4"/>
    <w:rsid w:val="00BB7EE5"/>
    <w:rsid w:val="00BC01FC"/>
    <w:rsid w:val="00BC033F"/>
    <w:rsid w:val="00BC08D7"/>
    <w:rsid w:val="00BC0B14"/>
    <w:rsid w:val="00BC0D5E"/>
    <w:rsid w:val="00BC1BDD"/>
    <w:rsid w:val="00BC1E41"/>
    <w:rsid w:val="00BC1E82"/>
    <w:rsid w:val="00BC1E90"/>
    <w:rsid w:val="00BC1ED4"/>
    <w:rsid w:val="00BC283C"/>
    <w:rsid w:val="00BC30F5"/>
    <w:rsid w:val="00BC33A8"/>
    <w:rsid w:val="00BC340F"/>
    <w:rsid w:val="00BC36FD"/>
    <w:rsid w:val="00BC3C8E"/>
    <w:rsid w:val="00BC4604"/>
    <w:rsid w:val="00BC49A3"/>
    <w:rsid w:val="00BC4BE0"/>
    <w:rsid w:val="00BC4ED4"/>
    <w:rsid w:val="00BC57DD"/>
    <w:rsid w:val="00BC59A2"/>
    <w:rsid w:val="00BC5D53"/>
    <w:rsid w:val="00BC5E64"/>
    <w:rsid w:val="00BC691C"/>
    <w:rsid w:val="00BC6FDD"/>
    <w:rsid w:val="00BC7414"/>
    <w:rsid w:val="00BC77F3"/>
    <w:rsid w:val="00BC780A"/>
    <w:rsid w:val="00BC7A09"/>
    <w:rsid w:val="00BC7EF4"/>
    <w:rsid w:val="00BD0732"/>
    <w:rsid w:val="00BD07BB"/>
    <w:rsid w:val="00BD08D9"/>
    <w:rsid w:val="00BD095D"/>
    <w:rsid w:val="00BD0B76"/>
    <w:rsid w:val="00BD1012"/>
    <w:rsid w:val="00BD1A43"/>
    <w:rsid w:val="00BD1DF8"/>
    <w:rsid w:val="00BD1E73"/>
    <w:rsid w:val="00BD30A7"/>
    <w:rsid w:val="00BD37D4"/>
    <w:rsid w:val="00BD3C37"/>
    <w:rsid w:val="00BD4370"/>
    <w:rsid w:val="00BD4B4F"/>
    <w:rsid w:val="00BD4B99"/>
    <w:rsid w:val="00BD4C09"/>
    <w:rsid w:val="00BD4D04"/>
    <w:rsid w:val="00BD4D35"/>
    <w:rsid w:val="00BD5014"/>
    <w:rsid w:val="00BD527F"/>
    <w:rsid w:val="00BD5498"/>
    <w:rsid w:val="00BD5685"/>
    <w:rsid w:val="00BD5EEE"/>
    <w:rsid w:val="00BD6048"/>
    <w:rsid w:val="00BD60BD"/>
    <w:rsid w:val="00BD61B3"/>
    <w:rsid w:val="00BD6D22"/>
    <w:rsid w:val="00BD6FC0"/>
    <w:rsid w:val="00BD780E"/>
    <w:rsid w:val="00BE0491"/>
    <w:rsid w:val="00BE1500"/>
    <w:rsid w:val="00BE1BF6"/>
    <w:rsid w:val="00BE2533"/>
    <w:rsid w:val="00BE33BF"/>
    <w:rsid w:val="00BE3D85"/>
    <w:rsid w:val="00BE3F1F"/>
    <w:rsid w:val="00BE40FA"/>
    <w:rsid w:val="00BE46BD"/>
    <w:rsid w:val="00BE4C5F"/>
    <w:rsid w:val="00BE503C"/>
    <w:rsid w:val="00BE53E1"/>
    <w:rsid w:val="00BE546B"/>
    <w:rsid w:val="00BE558B"/>
    <w:rsid w:val="00BE60CD"/>
    <w:rsid w:val="00BE62D8"/>
    <w:rsid w:val="00BE68CB"/>
    <w:rsid w:val="00BE6C3D"/>
    <w:rsid w:val="00BE7023"/>
    <w:rsid w:val="00BE740A"/>
    <w:rsid w:val="00BE7A36"/>
    <w:rsid w:val="00BE7BC3"/>
    <w:rsid w:val="00BF0246"/>
    <w:rsid w:val="00BF0A65"/>
    <w:rsid w:val="00BF0B04"/>
    <w:rsid w:val="00BF0C53"/>
    <w:rsid w:val="00BF0D6F"/>
    <w:rsid w:val="00BF1B3D"/>
    <w:rsid w:val="00BF2508"/>
    <w:rsid w:val="00BF2942"/>
    <w:rsid w:val="00BF2B9C"/>
    <w:rsid w:val="00BF2CF8"/>
    <w:rsid w:val="00BF3C02"/>
    <w:rsid w:val="00BF4451"/>
    <w:rsid w:val="00BF4691"/>
    <w:rsid w:val="00BF492C"/>
    <w:rsid w:val="00BF4C4E"/>
    <w:rsid w:val="00BF4C74"/>
    <w:rsid w:val="00BF4F55"/>
    <w:rsid w:val="00BF5B84"/>
    <w:rsid w:val="00BF5F50"/>
    <w:rsid w:val="00BF6387"/>
    <w:rsid w:val="00BF7666"/>
    <w:rsid w:val="00BF798C"/>
    <w:rsid w:val="00C002F8"/>
    <w:rsid w:val="00C00359"/>
    <w:rsid w:val="00C004BB"/>
    <w:rsid w:val="00C00672"/>
    <w:rsid w:val="00C008BD"/>
    <w:rsid w:val="00C01B1E"/>
    <w:rsid w:val="00C02CE5"/>
    <w:rsid w:val="00C03280"/>
    <w:rsid w:val="00C03584"/>
    <w:rsid w:val="00C036F8"/>
    <w:rsid w:val="00C039B4"/>
    <w:rsid w:val="00C03AC1"/>
    <w:rsid w:val="00C03CEB"/>
    <w:rsid w:val="00C03EBB"/>
    <w:rsid w:val="00C0433D"/>
    <w:rsid w:val="00C04952"/>
    <w:rsid w:val="00C050C5"/>
    <w:rsid w:val="00C0549E"/>
    <w:rsid w:val="00C05750"/>
    <w:rsid w:val="00C05D5D"/>
    <w:rsid w:val="00C06DDA"/>
    <w:rsid w:val="00C072A3"/>
    <w:rsid w:val="00C07D39"/>
    <w:rsid w:val="00C100BC"/>
    <w:rsid w:val="00C10377"/>
    <w:rsid w:val="00C105E1"/>
    <w:rsid w:val="00C10A01"/>
    <w:rsid w:val="00C10D18"/>
    <w:rsid w:val="00C10EC1"/>
    <w:rsid w:val="00C11333"/>
    <w:rsid w:val="00C114D8"/>
    <w:rsid w:val="00C1151F"/>
    <w:rsid w:val="00C11ADF"/>
    <w:rsid w:val="00C127DC"/>
    <w:rsid w:val="00C12D28"/>
    <w:rsid w:val="00C12D7E"/>
    <w:rsid w:val="00C1353C"/>
    <w:rsid w:val="00C13B62"/>
    <w:rsid w:val="00C13D15"/>
    <w:rsid w:val="00C147F5"/>
    <w:rsid w:val="00C14839"/>
    <w:rsid w:val="00C148EF"/>
    <w:rsid w:val="00C14B03"/>
    <w:rsid w:val="00C1541A"/>
    <w:rsid w:val="00C15B2E"/>
    <w:rsid w:val="00C15CF5"/>
    <w:rsid w:val="00C15EB6"/>
    <w:rsid w:val="00C168B4"/>
    <w:rsid w:val="00C16932"/>
    <w:rsid w:val="00C17592"/>
    <w:rsid w:val="00C17F4B"/>
    <w:rsid w:val="00C20342"/>
    <w:rsid w:val="00C203EC"/>
    <w:rsid w:val="00C204C8"/>
    <w:rsid w:val="00C20AD6"/>
    <w:rsid w:val="00C20D26"/>
    <w:rsid w:val="00C212D8"/>
    <w:rsid w:val="00C22897"/>
    <w:rsid w:val="00C229FF"/>
    <w:rsid w:val="00C22AC7"/>
    <w:rsid w:val="00C23246"/>
    <w:rsid w:val="00C23BC3"/>
    <w:rsid w:val="00C23BD9"/>
    <w:rsid w:val="00C23C35"/>
    <w:rsid w:val="00C23C9A"/>
    <w:rsid w:val="00C241AF"/>
    <w:rsid w:val="00C24632"/>
    <w:rsid w:val="00C24A38"/>
    <w:rsid w:val="00C256E7"/>
    <w:rsid w:val="00C264A4"/>
    <w:rsid w:val="00C26836"/>
    <w:rsid w:val="00C2695A"/>
    <w:rsid w:val="00C26E19"/>
    <w:rsid w:val="00C27070"/>
    <w:rsid w:val="00C27482"/>
    <w:rsid w:val="00C274A0"/>
    <w:rsid w:val="00C279F3"/>
    <w:rsid w:val="00C3076D"/>
    <w:rsid w:val="00C3139B"/>
    <w:rsid w:val="00C3167D"/>
    <w:rsid w:val="00C31979"/>
    <w:rsid w:val="00C3197E"/>
    <w:rsid w:val="00C31E0B"/>
    <w:rsid w:val="00C32396"/>
    <w:rsid w:val="00C325A1"/>
    <w:rsid w:val="00C32880"/>
    <w:rsid w:val="00C3299E"/>
    <w:rsid w:val="00C32AC7"/>
    <w:rsid w:val="00C33840"/>
    <w:rsid w:val="00C338B8"/>
    <w:rsid w:val="00C33A65"/>
    <w:rsid w:val="00C33F2D"/>
    <w:rsid w:val="00C34259"/>
    <w:rsid w:val="00C34BED"/>
    <w:rsid w:val="00C359FD"/>
    <w:rsid w:val="00C35A2F"/>
    <w:rsid w:val="00C35B3E"/>
    <w:rsid w:val="00C35E86"/>
    <w:rsid w:val="00C35EF4"/>
    <w:rsid w:val="00C362F8"/>
    <w:rsid w:val="00C364C4"/>
    <w:rsid w:val="00C36B22"/>
    <w:rsid w:val="00C36C96"/>
    <w:rsid w:val="00C36D03"/>
    <w:rsid w:val="00C371D1"/>
    <w:rsid w:val="00C3758A"/>
    <w:rsid w:val="00C375A5"/>
    <w:rsid w:val="00C377A4"/>
    <w:rsid w:val="00C37A6A"/>
    <w:rsid w:val="00C40114"/>
    <w:rsid w:val="00C40CA9"/>
    <w:rsid w:val="00C40D8F"/>
    <w:rsid w:val="00C41A0A"/>
    <w:rsid w:val="00C41A6A"/>
    <w:rsid w:val="00C421EA"/>
    <w:rsid w:val="00C4222D"/>
    <w:rsid w:val="00C4228F"/>
    <w:rsid w:val="00C425C0"/>
    <w:rsid w:val="00C428F8"/>
    <w:rsid w:val="00C4294A"/>
    <w:rsid w:val="00C42C7A"/>
    <w:rsid w:val="00C42D80"/>
    <w:rsid w:val="00C42E73"/>
    <w:rsid w:val="00C43126"/>
    <w:rsid w:val="00C432EF"/>
    <w:rsid w:val="00C436A0"/>
    <w:rsid w:val="00C43913"/>
    <w:rsid w:val="00C43A95"/>
    <w:rsid w:val="00C447F4"/>
    <w:rsid w:val="00C44B35"/>
    <w:rsid w:val="00C4511A"/>
    <w:rsid w:val="00C45755"/>
    <w:rsid w:val="00C45C5A"/>
    <w:rsid w:val="00C45D24"/>
    <w:rsid w:val="00C45FC0"/>
    <w:rsid w:val="00C46399"/>
    <w:rsid w:val="00C466F4"/>
    <w:rsid w:val="00C46F92"/>
    <w:rsid w:val="00C470CB"/>
    <w:rsid w:val="00C47737"/>
    <w:rsid w:val="00C47AA6"/>
    <w:rsid w:val="00C47B60"/>
    <w:rsid w:val="00C47E49"/>
    <w:rsid w:val="00C50452"/>
    <w:rsid w:val="00C504A6"/>
    <w:rsid w:val="00C507EA"/>
    <w:rsid w:val="00C50CFE"/>
    <w:rsid w:val="00C50D34"/>
    <w:rsid w:val="00C517DE"/>
    <w:rsid w:val="00C51B2E"/>
    <w:rsid w:val="00C52029"/>
    <w:rsid w:val="00C52255"/>
    <w:rsid w:val="00C528FC"/>
    <w:rsid w:val="00C5345F"/>
    <w:rsid w:val="00C5371B"/>
    <w:rsid w:val="00C53AF1"/>
    <w:rsid w:val="00C53EBE"/>
    <w:rsid w:val="00C5434D"/>
    <w:rsid w:val="00C551C5"/>
    <w:rsid w:val="00C56721"/>
    <w:rsid w:val="00C56C70"/>
    <w:rsid w:val="00C56F6C"/>
    <w:rsid w:val="00C57BB0"/>
    <w:rsid w:val="00C603AF"/>
    <w:rsid w:val="00C60415"/>
    <w:rsid w:val="00C60914"/>
    <w:rsid w:val="00C60C91"/>
    <w:rsid w:val="00C610AC"/>
    <w:rsid w:val="00C610B9"/>
    <w:rsid w:val="00C61BA9"/>
    <w:rsid w:val="00C61C80"/>
    <w:rsid w:val="00C61DC2"/>
    <w:rsid w:val="00C62048"/>
    <w:rsid w:val="00C623DA"/>
    <w:rsid w:val="00C62705"/>
    <w:rsid w:val="00C64A57"/>
    <w:rsid w:val="00C6520A"/>
    <w:rsid w:val="00C65CB9"/>
    <w:rsid w:val="00C66A44"/>
    <w:rsid w:val="00C67450"/>
    <w:rsid w:val="00C7030D"/>
    <w:rsid w:val="00C71238"/>
    <w:rsid w:val="00C71F32"/>
    <w:rsid w:val="00C7220D"/>
    <w:rsid w:val="00C723F9"/>
    <w:rsid w:val="00C72542"/>
    <w:rsid w:val="00C7283B"/>
    <w:rsid w:val="00C7285F"/>
    <w:rsid w:val="00C72A33"/>
    <w:rsid w:val="00C73464"/>
    <w:rsid w:val="00C735E9"/>
    <w:rsid w:val="00C7468B"/>
    <w:rsid w:val="00C74837"/>
    <w:rsid w:val="00C755C3"/>
    <w:rsid w:val="00C76B82"/>
    <w:rsid w:val="00C76CBB"/>
    <w:rsid w:val="00C76D5C"/>
    <w:rsid w:val="00C7722A"/>
    <w:rsid w:val="00C7741D"/>
    <w:rsid w:val="00C77427"/>
    <w:rsid w:val="00C7761F"/>
    <w:rsid w:val="00C77700"/>
    <w:rsid w:val="00C77810"/>
    <w:rsid w:val="00C77835"/>
    <w:rsid w:val="00C77B32"/>
    <w:rsid w:val="00C802D9"/>
    <w:rsid w:val="00C80982"/>
    <w:rsid w:val="00C80C39"/>
    <w:rsid w:val="00C80D67"/>
    <w:rsid w:val="00C80F13"/>
    <w:rsid w:val="00C81142"/>
    <w:rsid w:val="00C81375"/>
    <w:rsid w:val="00C8163C"/>
    <w:rsid w:val="00C82B85"/>
    <w:rsid w:val="00C82F71"/>
    <w:rsid w:val="00C8340E"/>
    <w:rsid w:val="00C844B4"/>
    <w:rsid w:val="00C84764"/>
    <w:rsid w:val="00C84D48"/>
    <w:rsid w:val="00C85414"/>
    <w:rsid w:val="00C8595E"/>
    <w:rsid w:val="00C8713E"/>
    <w:rsid w:val="00C8767C"/>
    <w:rsid w:val="00C8767D"/>
    <w:rsid w:val="00C87878"/>
    <w:rsid w:val="00C87ACF"/>
    <w:rsid w:val="00C87D80"/>
    <w:rsid w:val="00C903E8"/>
    <w:rsid w:val="00C91A4D"/>
    <w:rsid w:val="00C920DB"/>
    <w:rsid w:val="00C92421"/>
    <w:rsid w:val="00C92513"/>
    <w:rsid w:val="00C926E7"/>
    <w:rsid w:val="00C92826"/>
    <w:rsid w:val="00C92885"/>
    <w:rsid w:val="00C92BAB"/>
    <w:rsid w:val="00C92CF4"/>
    <w:rsid w:val="00C93B12"/>
    <w:rsid w:val="00C9416B"/>
    <w:rsid w:val="00C94488"/>
    <w:rsid w:val="00C94634"/>
    <w:rsid w:val="00C9506B"/>
    <w:rsid w:val="00C952E4"/>
    <w:rsid w:val="00C9599E"/>
    <w:rsid w:val="00C95A56"/>
    <w:rsid w:val="00C95D5D"/>
    <w:rsid w:val="00C96DF4"/>
    <w:rsid w:val="00C975D0"/>
    <w:rsid w:val="00C9763E"/>
    <w:rsid w:val="00C97A64"/>
    <w:rsid w:val="00C97B79"/>
    <w:rsid w:val="00C97EE2"/>
    <w:rsid w:val="00CA078B"/>
    <w:rsid w:val="00CA07B7"/>
    <w:rsid w:val="00CA14C0"/>
    <w:rsid w:val="00CA16E4"/>
    <w:rsid w:val="00CA1860"/>
    <w:rsid w:val="00CA1DD4"/>
    <w:rsid w:val="00CA200E"/>
    <w:rsid w:val="00CA22D8"/>
    <w:rsid w:val="00CA239E"/>
    <w:rsid w:val="00CA29AB"/>
    <w:rsid w:val="00CA3455"/>
    <w:rsid w:val="00CA3AFC"/>
    <w:rsid w:val="00CA3D40"/>
    <w:rsid w:val="00CA47EE"/>
    <w:rsid w:val="00CA4FB7"/>
    <w:rsid w:val="00CA56B3"/>
    <w:rsid w:val="00CA634C"/>
    <w:rsid w:val="00CA69D5"/>
    <w:rsid w:val="00CA70CD"/>
    <w:rsid w:val="00CA737D"/>
    <w:rsid w:val="00CA7869"/>
    <w:rsid w:val="00CA7A8D"/>
    <w:rsid w:val="00CA7CE5"/>
    <w:rsid w:val="00CA7E00"/>
    <w:rsid w:val="00CB09B5"/>
    <w:rsid w:val="00CB0BB7"/>
    <w:rsid w:val="00CB0DB8"/>
    <w:rsid w:val="00CB1990"/>
    <w:rsid w:val="00CB202D"/>
    <w:rsid w:val="00CB2184"/>
    <w:rsid w:val="00CB233C"/>
    <w:rsid w:val="00CB296F"/>
    <w:rsid w:val="00CB41F5"/>
    <w:rsid w:val="00CB52E3"/>
    <w:rsid w:val="00CB542A"/>
    <w:rsid w:val="00CB5560"/>
    <w:rsid w:val="00CB5B79"/>
    <w:rsid w:val="00CB5D97"/>
    <w:rsid w:val="00CB6AE8"/>
    <w:rsid w:val="00CB751F"/>
    <w:rsid w:val="00CB7582"/>
    <w:rsid w:val="00CB7673"/>
    <w:rsid w:val="00CB7791"/>
    <w:rsid w:val="00CC1656"/>
    <w:rsid w:val="00CC1A84"/>
    <w:rsid w:val="00CC2035"/>
    <w:rsid w:val="00CC2285"/>
    <w:rsid w:val="00CC2708"/>
    <w:rsid w:val="00CC2EF1"/>
    <w:rsid w:val="00CC4C19"/>
    <w:rsid w:val="00CC5314"/>
    <w:rsid w:val="00CC5D8F"/>
    <w:rsid w:val="00CC6CA4"/>
    <w:rsid w:val="00CC6F6E"/>
    <w:rsid w:val="00CC749E"/>
    <w:rsid w:val="00CC7A54"/>
    <w:rsid w:val="00CC7A82"/>
    <w:rsid w:val="00CC7FAB"/>
    <w:rsid w:val="00CD0AED"/>
    <w:rsid w:val="00CD12E4"/>
    <w:rsid w:val="00CD1C40"/>
    <w:rsid w:val="00CD23AA"/>
    <w:rsid w:val="00CD24DB"/>
    <w:rsid w:val="00CD273F"/>
    <w:rsid w:val="00CD401B"/>
    <w:rsid w:val="00CD415B"/>
    <w:rsid w:val="00CD41F6"/>
    <w:rsid w:val="00CD42DB"/>
    <w:rsid w:val="00CD458B"/>
    <w:rsid w:val="00CD466E"/>
    <w:rsid w:val="00CD51CC"/>
    <w:rsid w:val="00CD54FF"/>
    <w:rsid w:val="00CD64B9"/>
    <w:rsid w:val="00CD6F31"/>
    <w:rsid w:val="00CD7202"/>
    <w:rsid w:val="00CD720F"/>
    <w:rsid w:val="00CD79FD"/>
    <w:rsid w:val="00CD7DCD"/>
    <w:rsid w:val="00CE0091"/>
    <w:rsid w:val="00CE0287"/>
    <w:rsid w:val="00CE0321"/>
    <w:rsid w:val="00CE056A"/>
    <w:rsid w:val="00CE097C"/>
    <w:rsid w:val="00CE0CFB"/>
    <w:rsid w:val="00CE0FA5"/>
    <w:rsid w:val="00CE1054"/>
    <w:rsid w:val="00CE10B8"/>
    <w:rsid w:val="00CE20C2"/>
    <w:rsid w:val="00CE3084"/>
    <w:rsid w:val="00CE30AC"/>
    <w:rsid w:val="00CE30FB"/>
    <w:rsid w:val="00CE4720"/>
    <w:rsid w:val="00CE4E4D"/>
    <w:rsid w:val="00CE5380"/>
    <w:rsid w:val="00CE556A"/>
    <w:rsid w:val="00CE5A6E"/>
    <w:rsid w:val="00CE5FA1"/>
    <w:rsid w:val="00CE64EB"/>
    <w:rsid w:val="00CE66FC"/>
    <w:rsid w:val="00CE73D5"/>
    <w:rsid w:val="00CE73FC"/>
    <w:rsid w:val="00CE7AAB"/>
    <w:rsid w:val="00CE7B1A"/>
    <w:rsid w:val="00CE7CD2"/>
    <w:rsid w:val="00CE7DF7"/>
    <w:rsid w:val="00CF0109"/>
    <w:rsid w:val="00CF1B12"/>
    <w:rsid w:val="00CF1DFD"/>
    <w:rsid w:val="00CF225F"/>
    <w:rsid w:val="00CF250F"/>
    <w:rsid w:val="00CF2A4B"/>
    <w:rsid w:val="00CF2F1B"/>
    <w:rsid w:val="00CF3505"/>
    <w:rsid w:val="00CF384A"/>
    <w:rsid w:val="00CF3AAC"/>
    <w:rsid w:val="00CF3C4D"/>
    <w:rsid w:val="00CF42AA"/>
    <w:rsid w:val="00CF470A"/>
    <w:rsid w:val="00CF4916"/>
    <w:rsid w:val="00CF4C3E"/>
    <w:rsid w:val="00CF4D8F"/>
    <w:rsid w:val="00CF4F18"/>
    <w:rsid w:val="00CF5D2C"/>
    <w:rsid w:val="00CF604B"/>
    <w:rsid w:val="00CF66AA"/>
    <w:rsid w:val="00CF79A4"/>
    <w:rsid w:val="00CF7E24"/>
    <w:rsid w:val="00CF7E7B"/>
    <w:rsid w:val="00D00288"/>
    <w:rsid w:val="00D0048A"/>
    <w:rsid w:val="00D00E83"/>
    <w:rsid w:val="00D013F3"/>
    <w:rsid w:val="00D019DC"/>
    <w:rsid w:val="00D01BB5"/>
    <w:rsid w:val="00D01DE7"/>
    <w:rsid w:val="00D01E18"/>
    <w:rsid w:val="00D01F5C"/>
    <w:rsid w:val="00D02102"/>
    <w:rsid w:val="00D023BD"/>
    <w:rsid w:val="00D024D6"/>
    <w:rsid w:val="00D02B37"/>
    <w:rsid w:val="00D02CCD"/>
    <w:rsid w:val="00D034E3"/>
    <w:rsid w:val="00D03B10"/>
    <w:rsid w:val="00D03B35"/>
    <w:rsid w:val="00D04187"/>
    <w:rsid w:val="00D04740"/>
    <w:rsid w:val="00D0485C"/>
    <w:rsid w:val="00D0517E"/>
    <w:rsid w:val="00D055C6"/>
    <w:rsid w:val="00D0688C"/>
    <w:rsid w:val="00D07887"/>
    <w:rsid w:val="00D07C59"/>
    <w:rsid w:val="00D10455"/>
    <w:rsid w:val="00D1076A"/>
    <w:rsid w:val="00D10859"/>
    <w:rsid w:val="00D10E27"/>
    <w:rsid w:val="00D11517"/>
    <w:rsid w:val="00D11D1E"/>
    <w:rsid w:val="00D12233"/>
    <w:rsid w:val="00D12643"/>
    <w:rsid w:val="00D12C9D"/>
    <w:rsid w:val="00D12D9A"/>
    <w:rsid w:val="00D12DD3"/>
    <w:rsid w:val="00D1359A"/>
    <w:rsid w:val="00D135A3"/>
    <w:rsid w:val="00D135F2"/>
    <w:rsid w:val="00D138AD"/>
    <w:rsid w:val="00D13DBA"/>
    <w:rsid w:val="00D13EF3"/>
    <w:rsid w:val="00D144A7"/>
    <w:rsid w:val="00D14538"/>
    <w:rsid w:val="00D14834"/>
    <w:rsid w:val="00D149FF"/>
    <w:rsid w:val="00D14B70"/>
    <w:rsid w:val="00D14CBB"/>
    <w:rsid w:val="00D15334"/>
    <w:rsid w:val="00D1635F"/>
    <w:rsid w:val="00D1646F"/>
    <w:rsid w:val="00D16509"/>
    <w:rsid w:val="00D16C54"/>
    <w:rsid w:val="00D16D73"/>
    <w:rsid w:val="00D1750D"/>
    <w:rsid w:val="00D179F2"/>
    <w:rsid w:val="00D200B9"/>
    <w:rsid w:val="00D2057F"/>
    <w:rsid w:val="00D20BBA"/>
    <w:rsid w:val="00D20E1E"/>
    <w:rsid w:val="00D2123A"/>
    <w:rsid w:val="00D215A1"/>
    <w:rsid w:val="00D21B6C"/>
    <w:rsid w:val="00D22489"/>
    <w:rsid w:val="00D2274F"/>
    <w:rsid w:val="00D2309D"/>
    <w:rsid w:val="00D239EF"/>
    <w:rsid w:val="00D23F51"/>
    <w:rsid w:val="00D240D4"/>
    <w:rsid w:val="00D244C0"/>
    <w:rsid w:val="00D24AA3"/>
    <w:rsid w:val="00D24B51"/>
    <w:rsid w:val="00D2558F"/>
    <w:rsid w:val="00D2580C"/>
    <w:rsid w:val="00D2606C"/>
    <w:rsid w:val="00D261DC"/>
    <w:rsid w:val="00D26329"/>
    <w:rsid w:val="00D26510"/>
    <w:rsid w:val="00D2667D"/>
    <w:rsid w:val="00D266E8"/>
    <w:rsid w:val="00D26DC5"/>
    <w:rsid w:val="00D27536"/>
    <w:rsid w:val="00D27679"/>
    <w:rsid w:val="00D303CE"/>
    <w:rsid w:val="00D3154D"/>
    <w:rsid w:val="00D31762"/>
    <w:rsid w:val="00D31CB9"/>
    <w:rsid w:val="00D3210B"/>
    <w:rsid w:val="00D32684"/>
    <w:rsid w:val="00D329EA"/>
    <w:rsid w:val="00D32C43"/>
    <w:rsid w:val="00D32CC9"/>
    <w:rsid w:val="00D32E5A"/>
    <w:rsid w:val="00D3312D"/>
    <w:rsid w:val="00D333D7"/>
    <w:rsid w:val="00D335E8"/>
    <w:rsid w:val="00D33AD3"/>
    <w:rsid w:val="00D34061"/>
    <w:rsid w:val="00D348AC"/>
    <w:rsid w:val="00D35226"/>
    <w:rsid w:val="00D354FB"/>
    <w:rsid w:val="00D355A8"/>
    <w:rsid w:val="00D40164"/>
    <w:rsid w:val="00D403D3"/>
    <w:rsid w:val="00D4075D"/>
    <w:rsid w:val="00D40D82"/>
    <w:rsid w:val="00D4198D"/>
    <w:rsid w:val="00D41CBF"/>
    <w:rsid w:val="00D41FE0"/>
    <w:rsid w:val="00D42332"/>
    <w:rsid w:val="00D42598"/>
    <w:rsid w:val="00D42ABA"/>
    <w:rsid w:val="00D42D0C"/>
    <w:rsid w:val="00D42ECD"/>
    <w:rsid w:val="00D430D6"/>
    <w:rsid w:val="00D43332"/>
    <w:rsid w:val="00D43542"/>
    <w:rsid w:val="00D43BC4"/>
    <w:rsid w:val="00D43CBC"/>
    <w:rsid w:val="00D43F33"/>
    <w:rsid w:val="00D441DE"/>
    <w:rsid w:val="00D4428E"/>
    <w:rsid w:val="00D445A4"/>
    <w:rsid w:val="00D44767"/>
    <w:rsid w:val="00D44960"/>
    <w:rsid w:val="00D44C4B"/>
    <w:rsid w:val="00D45B65"/>
    <w:rsid w:val="00D46012"/>
    <w:rsid w:val="00D46EFF"/>
    <w:rsid w:val="00D47124"/>
    <w:rsid w:val="00D47B23"/>
    <w:rsid w:val="00D47D93"/>
    <w:rsid w:val="00D47DFC"/>
    <w:rsid w:val="00D47EDB"/>
    <w:rsid w:val="00D47F83"/>
    <w:rsid w:val="00D50BE2"/>
    <w:rsid w:val="00D50C1E"/>
    <w:rsid w:val="00D50E41"/>
    <w:rsid w:val="00D51049"/>
    <w:rsid w:val="00D51436"/>
    <w:rsid w:val="00D51D1F"/>
    <w:rsid w:val="00D51DA2"/>
    <w:rsid w:val="00D52C5C"/>
    <w:rsid w:val="00D52EB5"/>
    <w:rsid w:val="00D537E9"/>
    <w:rsid w:val="00D53A5D"/>
    <w:rsid w:val="00D53B42"/>
    <w:rsid w:val="00D53D45"/>
    <w:rsid w:val="00D5418E"/>
    <w:rsid w:val="00D5424E"/>
    <w:rsid w:val="00D5495B"/>
    <w:rsid w:val="00D54997"/>
    <w:rsid w:val="00D54CCC"/>
    <w:rsid w:val="00D5511D"/>
    <w:rsid w:val="00D55710"/>
    <w:rsid w:val="00D55847"/>
    <w:rsid w:val="00D558FA"/>
    <w:rsid w:val="00D55BB4"/>
    <w:rsid w:val="00D55FB0"/>
    <w:rsid w:val="00D5620E"/>
    <w:rsid w:val="00D566D1"/>
    <w:rsid w:val="00D5697C"/>
    <w:rsid w:val="00D571C8"/>
    <w:rsid w:val="00D57462"/>
    <w:rsid w:val="00D57BBE"/>
    <w:rsid w:val="00D6008C"/>
    <w:rsid w:val="00D60BCB"/>
    <w:rsid w:val="00D61468"/>
    <w:rsid w:val="00D6164D"/>
    <w:rsid w:val="00D619EE"/>
    <w:rsid w:val="00D61AA3"/>
    <w:rsid w:val="00D61CA0"/>
    <w:rsid w:val="00D620C2"/>
    <w:rsid w:val="00D636F6"/>
    <w:rsid w:val="00D63761"/>
    <w:rsid w:val="00D63DEB"/>
    <w:rsid w:val="00D63EEA"/>
    <w:rsid w:val="00D6400F"/>
    <w:rsid w:val="00D645A3"/>
    <w:rsid w:val="00D6495F"/>
    <w:rsid w:val="00D651B4"/>
    <w:rsid w:val="00D665FA"/>
    <w:rsid w:val="00D67534"/>
    <w:rsid w:val="00D67536"/>
    <w:rsid w:val="00D67648"/>
    <w:rsid w:val="00D67BA3"/>
    <w:rsid w:val="00D67BAA"/>
    <w:rsid w:val="00D67DFC"/>
    <w:rsid w:val="00D67EA7"/>
    <w:rsid w:val="00D70971"/>
    <w:rsid w:val="00D70AD5"/>
    <w:rsid w:val="00D70E30"/>
    <w:rsid w:val="00D710CF"/>
    <w:rsid w:val="00D711BD"/>
    <w:rsid w:val="00D7144B"/>
    <w:rsid w:val="00D7149F"/>
    <w:rsid w:val="00D716D9"/>
    <w:rsid w:val="00D71964"/>
    <w:rsid w:val="00D72032"/>
    <w:rsid w:val="00D72364"/>
    <w:rsid w:val="00D724A5"/>
    <w:rsid w:val="00D72DEA"/>
    <w:rsid w:val="00D7323E"/>
    <w:rsid w:val="00D74240"/>
    <w:rsid w:val="00D74354"/>
    <w:rsid w:val="00D7474A"/>
    <w:rsid w:val="00D76618"/>
    <w:rsid w:val="00D76C41"/>
    <w:rsid w:val="00D76F58"/>
    <w:rsid w:val="00D7795D"/>
    <w:rsid w:val="00D779CB"/>
    <w:rsid w:val="00D801A2"/>
    <w:rsid w:val="00D80477"/>
    <w:rsid w:val="00D8091F"/>
    <w:rsid w:val="00D80A3E"/>
    <w:rsid w:val="00D80E7C"/>
    <w:rsid w:val="00D810F6"/>
    <w:rsid w:val="00D8150D"/>
    <w:rsid w:val="00D81D9D"/>
    <w:rsid w:val="00D81D9E"/>
    <w:rsid w:val="00D8223F"/>
    <w:rsid w:val="00D82A1C"/>
    <w:rsid w:val="00D8347F"/>
    <w:rsid w:val="00D83E24"/>
    <w:rsid w:val="00D84F25"/>
    <w:rsid w:val="00D854E7"/>
    <w:rsid w:val="00D8563A"/>
    <w:rsid w:val="00D85A21"/>
    <w:rsid w:val="00D85A28"/>
    <w:rsid w:val="00D9095B"/>
    <w:rsid w:val="00D90C37"/>
    <w:rsid w:val="00D91707"/>
    <w:rsid w:val="00D91F2B"/>
    <w:rsid w:val="00D9201A"/>
    <w:rsid w:val="00D924B7"/>
    <w:rsid w:val="00D929D8"/>
    <w:rsid w:val="00D92B55"/>
    <w:rsid w:val="00D92D99"/>
    <w:rsid w:val="00D93613"/>
    <w:rsid w:val="00D941DD"/>
    <w:rsid w:val="00D949E2"/>
    <w:rsid w:val="00D94B16"/>
    <w:rsid w:val="00D94DF6"/>
    <w:rsid w:val="00D94F90"/>
    <w:rsid w:val="00D9509F"/>
    <w:rsid w:val="00D95374"/>
    <w:rsid w:val="00D95481"/>
    <w:rsid w:val="00D9605A"/>
    <w:rsid w:val="00D961DC"/>
    <w:rsid w:val="00D964D6"/>
    <w:rsid w:val="00D97363"/>
    <w:rsid w:val="00D97367"/>
    <w:rsid w:val="00D9765A"/>
    <w:rsid w:val="00D979F1"/>
    <w:rsid w:val="00D97EB9"/>
    <w:rsid w:val="00DA0382"/>
    <w:rsid w:val="00DA137F"/>
    <w:rsid w:val="00DA14EF"/>
    <w:rsid w:val="00DA154B"/>
    <w:rsid w:val="00DA19EA"/>
    <w:rsid w:val="00DA1A86"/>
    <w:rsid w:val="00DA2749"/>
    <w:rsid w:val="00DA338E"/>
    <w:rsid w:val="00DA392A"/>
    <w:rsid w:val="00DA3F3B"/>
    <w:rsid w:val="00DA4163"/>
    <w:rsid w:val="00DA47B6"/>
    <w:rsid w:val="00DA4853"/>
    <w:rsid w:val="00DA500C"/>
    <w:rsid w:val="00DA61FB"/>
    <w:rsid w:val="00DA656E"/>
    <w:rsid w:val="00DA6C29"/>
    <w:rsid w:val="00DA6EFA"/>
    <w:rsid w:val="00DA70B5"/>
    <w:rsid w:val="00DA7379"/>
    <w:rsid w:val="00DA770D"/>
    <w:rsid w:val="00DA784C"/>
    <w:rsid w:val="00DA7972"/>
    <w:rsid w:val="00DA7987"/>
    <w:rsid w:val="00DB03EA"/>
    <w:rsid w:val="00DB09E5"/>
    <w:rsid w:val="00DB10EC"/>
    <w:rsid w:val="00DB1426"/>
    <w:rsid w:val="00DB1494"/>
    <w:rsid w:val="00DB15A1"/>
    <w:rsid w:val="00DB1F78"/>
    <w:rsid w:val="00DB21AC"/>
    <w:rsid w:val="00DB21B5"/>
    <w:rsid w:val="00DB2352"/>
    <w:rsid w:val="00DB23CA"/>
    <w:rsid w:val="00DB2826"/>
    <w:rsid w:val="00DB2AD2"/>
    <w:rsid w:val="00DB2DFD"/>
    <w:rsid w:val="00DB301B"/>
    <w:rsid w:val="00DB3061"/>
    <w:rsid w:val="00DB3AA4"/>
    <w:rsid w:val="00DB44B1"/>
    <w:rsid w:val="00DB4711"/>
    <w:rsid w:val="00DB4D49"/>
    <w:rsid w:val="00DB5212"/>
    <w:rsid w:val="00DB53CF"/>
    <w:rsid w:val="00DB5983"/>
    <w:rsid w:val="00DB5D25"/>
    <w:rsid w:val="00DB6CD8"/>
    <w:rsid w:val="00DB768B"/>
    <w:rsid w:val="00DB774E"/>
    <w:rsid w:val="00DC0449"/>
    <w:rsid w:val="00DC05EF"/>
    <w:rsid w:val="00DC06DB"/>
    <w:rsid w:val="00DC0A1A"/>
    <w:rsid w:val="00DC15A8"/>
    <w:rsid w:val="00DC1D8E"/>
    <w:rsid w:val="00DC1FAF"/>
    <w:rsid w:val="00DC22C8"/>
    <w:rsid w:val="00DC2EED"/>
    <w:rsid w:val="00DC2FD6"/>
    <w:rsid w:val="00DC319B"/>
    <w:rsid w:val="00DC32AD"/>
    <w:rsid w:val="00DC38F2"/>
    <w:rsid w:val="00DC3906"/>
    <w:rsid w:val="00DC421B"/>
    <w:rsid w:val="00DC4339"/>
    <w:rsid w:val="00DC4F18"/>
    <w:rsid w:val="00DC4FD0"/>
    <w:rsid w:val="00DC52CB"/>
    <w:rsid w:val="00DC5482"/>
    <w:rsid w:val="00DC54A9"/>
    <w:rsid w:val="00DC58CE"/>
    <w:rsid w:val="00DC67BA"/>
    <w:rsid w:val="00DC6DAC"/>
    <w:rsid w:val="00DC7042"/>
    <w:rsid w:val="00DC7118"/>
    <w:rsid w:val="00DC71FD"/>
    <w:rsid w:val="00DC79B0"/>
    <w:rsid w:val="00DC7C35"/>
    <w:rsid w:val="00DD0467"/>
    <w:rsid w:val="00DD07BB"/>
    <w:rsid w:val="00DD0DE0"/>
    <w:rsid w:val="00DD0FF4"/>
    <w:rsid w:val="00DD17BC"/>
    <w:rsid w:val="00DD1D6D"/>
    <w:rsid w:val="00DD26F7"/>
    <w:rsid w:val="00DD3912"/>
    <w:rsid w:val="00DD3945"/>
    <w:rsid w:val="00DD3D3B"/>
    <w:rsid w:val="00DD3EB5"/>
    <w:rsid w:val="00DD402A"/>
    <w:rsid w:val="00DD428D"/>
    <w:rsid w:val="00DD4640"/>
    <w:rsid w:val="00DD4D83"/>
    <w:rsid w:val="00DD5478"/>
    <w:rsid w:val="00DD589B"/>
    <w:rsid w:val="00DD6BBC"/>
    <w:rsid w:val="00DD6E2B"/>
    <w:rsid w:val="00DD7199"/>
    <w:rsid w:val="00DE09A3"/>
    <w:rsid w:val="00DE0BD7"/>
    <w:rsid w:val="00DE1241"/>
    <w:rsid w:val="00DE13C0"/>
    <w:rsid w:val="00DE13EC"/>
    <w:rsid w:val="00DE1668"/>
    <w:rsid w:val="00DE19C4"/>
    <w:rsid w:val="00DE2362"/>
    <w:rsid w:val="00DE2EF7"/>
    <w:rsid w:val="00DE31B4"/>
    <w:rsid w:val="00DE3637"/>
    <w:rsid w:val="00DE3C2B"/>
    <w:rsid w:val="00DE50C8"/>
    <w:rsid w:val="00DE58E8"/>
    <w:rsid w:val="00DE62BB"/>
    <w:rsid w:val="00DE6C2B"/>
    <w:rsid w:val="00DE6C54"/>
    <w:rsid w:val="00DE758C"/>
    <w:rsid w:val="00DE76F6"/>
    <w:rsid w:val="00DF0341"/>
    <w:rsid w:val="00DF0D02"/>
    <w:rsid w:val="00DF0EB9"/>
    <w:rsid w:val="00DF11E0"/>
    <w:rsid w:val="00DF2D33"/>
    <w:rsid w:val="00DF3F8B"/>
    <w:rsid w:val="00DF4135"/>
    <w:rsid w:val="00DF47D8"/>
    <w:rsid w:val="00DF4966"/>
    <w:rsid w:val="00DF4F6D"/>
    <w:rsid w:val="00DF5923"/>
    <w:rsid w:val="00DF59C9"/>
    <w:rsid w:val="00DF5FF8"/>
    <w:rsid w:val="00DF6922"/>
    <w:rsid w:val="00DF6AD0"/>
    <w:rsid w:val="00DF743C"/>
    <w:rsid w:val="00E0023A"/>
    <w:rsid w:val="00E003BA"/>
    <w:rsid w:val="00E009D8"/>
    <w:rsid w:val="00E00C9A"/>
    <w:rsid w:val="00E00D4F"/>
    <w:rsid w:val="00E00FFB"/>
    <w:rsid w:val="00E01565"/>
    <w:rsid w:val="00E018DB"/>
    <w:rsid w:val="00E01B0D"/>
    <w:rsid w:val="00E026E3"/>
    <w:rsid w:val="00E027A9"/>
    <w:rsid w:val="00E027DF"/>
    <w:rsid w:val="00E02CC3"/>
    <w:rsid w:val="00E03792"/>
    <w:rsid w:val="00E042FC"/>
    <w:rsid w:val="00E04E0C"/>
    <w:rsid w:val="00E04E6A"/>
    <w:rsid w:val="00E04EA9"/>
    <w:rsid w:val="00E051B1"/>
    <w:rsid w:val="00E054D9"/>
    <w:rsid w:val="00E056A1"/>
    <w:rsid w:val="00E05CB8"/>
    <w:rsid w:val="00E05CE6"/>
    <w:rsid w:val="00E05E99"/>
    <w:rsid w:val="00E0749C"/>
    <w:rsid w:val="00E074C7"/>
    <w:rsid w:val="00E07A45"/>
    <w:rsid w:val="00E07E0E"/>
    <w:rsid w:val="00E10204"/>
    <w:rsid w:val="00E10B44"/>
    <w:rsid w:val="00E10F0A"/>
    <w:rsid w:val="00E111A4"/>
    <w:rsid w:val="00E11357"/>
    <w:rsid w:val="00E11551"/>
    <w:rsid w:val="00E11640"/>
    <w:rsid w:val="00E117F6"/>
    <w:rsid w:val="00E11FD2"/>
    <w:rsid w:val="00E129D3"/>
    <w:rsid w:val="00E12C06"/>
    <w:rsid w:val="00E12D76"/>
    <w:rsid w:val="00E12DE2"/>
    <w:rsid w:val="00E1303A"/>
    <w:rsid w:val="00E13BE0"/>
    <w:rsid w:val="00E142EB"/>
    <w:rsid w:val="00E14B00"/>
    <w:rsid w:val="00E14C7B"/>
    <w:rsid w:val="00E14F65"/>
    <w:rsid w:val="00E15062"/>
    <w:rsid w:val="00E15E28"/>
    <w:rsid w:val="00E1636E"/>
    <w:rsid w:val="00E1698E"/>
    <w:rsid w:val="00E16BD7"/>
    <w:rsid w:val="00E16CFC"/>
    <w:rsid w:val="00E1703A"/>
    <w:rsid w:val="00E1750C"/>
    <w:rsid w:val="00E17B32"/>
    <w:rsid w:val="00E17D00"/>
    <w:rsid w:val="00E202FE"/>
    <w:rsid w:val="00E20D15"/>
    <w:rsid w:val="00E216E2"/>
    <w:rsid w:val="00E21860"/>
    <w:rsid w:val="00E21C77"/>
    <w:rsid w:val="00E21D7B"/>
    <w:rsid w:val="00E22123"/>
    <w:rsid w:val="00E223DB"/>
    <w:rsid w:val="00E225CC"/>
    <w:rsid w:val="00E22BD5"/>
    <w:rsid w:val="00E236E4"/>
    <w:rsid w:val="00E24BA3"/>
    <w:rsid w:val="00E25214"/>
    <w:rsid w:val="00E25307"/>
    <w:rsid w:val="00E256FB"/>
    <w:rsid w:val="00E2586F"/>
    <w:rsid w:val="00E258B7"/>
    <w:rsid w:val="00E259AC"/>
    <w:rsid w:val="00E25C69"/>
    <w:rsid w:val="00E26238"/>
    <w:rsid w:val="00E26899"/>
    <w:rsid w:val="00E26B82"/>
    <w:rsid w:val="00E26C9E"/>
    <w:rsid w:val="00E2721C"/>
    <w:rsid w:val="00E27487"/>
    <w:rsid w:val="00E275B8"/>
    <w:rsid w:val="00E27F10"/>
    <w:rsid w:val="00E3022D"/>
    <w:rsid w:val="00E304B8"/>
    <w:rsid w:val="00E3104A"/>
    <w:rsid w:val="00E31DA0"/>
    <w:rsid w:val="00E32634"/>
    <w:rsid w:val="00E32A38"/>
    <w:rsid w:val="00E33360"/>
    <w:rsid w:val="00E33CFB"/>
    <w:rsid w:val="00E3437B"/>
    <w:rsid w:val="00E36110"/>
    <w:rsid w:val="00E3617B"/>
    <w:rsid w:val="00E36A2A"/>
    <w:rsid w:val="00E36C40"/>
    <w:rsid w:val="00E36EDB"/>
    <w:rsid w:val="00E37088"/>
    <w:rsid w:val="00E3715B"/>
    <w:rsid w:val="00E375B8"/>
    <w:rsid w:val="00E4069F"/>
    <w:rsid w:val="00E41198"/>
    <w:rsid w:val="00E414F0"/>
    <w:rsid w:val="00E4256B"/>
    <w:rsid w:val="00E432F8"/>
    <w:rsid w:val="00E4379B"/>
    <w:rsid w:val="00E43E5A"/>
    <w:rsid w:val="00E4406D"/>
    <w:rsid w:val="00E44957"/>
    <w:rsid w:val="00E44A0B"/>
    <w:rsid w:val="00E44A66"/>
    <w:rsid w:val="00E4735D"/>
    <w:rsid w:val="00E47983"/>
    <w:rsid w:val="00E47FF2"/>
    <w:rsid w:val="00E500E3"/>
    <w:rsid w:val="00E5058A"/>
    <w:rsid w:val="00E50836"/>
    <w:rsid w:val="00E513B1"/>
    <w:rsid w:val="00E513B8"/>
    <w:rsid w:val="00E5148E"/>
    <w:rsid w:val="00E51620"/>
    <w:rsid w:val="00E5215C"/>
    <w:rsid w:val="00E5243E"/>
    <w:rsid w:val="00E52A20"/>
    <w:rsid w:val="00E53526"/>
    <w:rsid w:val="00E53581"/>
    <w:rsid w:val="00E5381F"/>
    <w:rsid w:val="00E53855"/>
    <w:rsid w:val="00E53934"/>
    <w:rsid w:val="00E53A14"/>
    <w:rsid w:val="00E5418C"/>
    <w:rsid w:val="00E55399"/>
    <w:rsid w:val="00E554DB"/>
    <w:rsid w:val="00E55A39"/>
    <w:rsid w:val="00E56BE4"/>
    <w:rsid w:val="00E56CD5"/>
    <w:rsid w:val="00E5714E"/>
    <w:rsid w:val="00E57869"/>
    <w:rsid w:val="00E57A87"/>
    <w:rsid w:val="00E57D2C"/>
    <w:rsid w:val="00E57E7C"/>
    <w:rsid w:val="00E600E5"/>
    <w:rsid w:val="00E607BA"/>
    <w:rsid w:val="00E6097D"/>
    <w:rsid w:val="00E60AFB"/>
    <w:rsid w:val="00E612C1"/>
    <w:rsid w:val="00E61877"/>
    <w:rsid w:val="00E61B59"/>
    <w:rsid w:val="00E61EFA"/>
    <w:rsid w:val="00E62056"/>
    <w:rsid w:val="00E62628"/>
    <w:rsid w:val="00E628BB"/>
    <w:rsid w:val="00E62E84"/>
    <w:rsid w:val="00E6317F"/>
    <w:rsid w:val="00E63530"/>
    <w:rsid w:val="00E63FC5"/>
    <w:rsid w:val="00E64A6C"/>
    <w:rsid w:val="00E650CA"/>
    <w:rsid w:val="00E65171"/>
    <w:rsid w:val="00E658D3"/>
    <w:rsid w:val="00E65EE6"/>
    <w:rsid w:val="00E66E9D"/>
    <w:rsid w:val="00E67129"/>
    <w:rsid w:val="00E671EC"/>
    <w:rsid w:val="00E67A33"/>
    <w:rsid w:val="00E70217"/>
    <w:rsid w:val="00E703C8"/>
    <w:rsid w:val="00E70676"/>
    <w:rsid w:val="00E71493"/>
    <w:rsid w:val="00E714E3"/>
    <w:rsid w:val="00E715DC"/>
    <w:rsid w:val="00E717AF"/>
    <w:rsid w:val="00E718A0"/>
    <w:rsid w:val="00E722C5"/>
    <w:rsid w:val="00E72620"/>
    <w:rsid w:val="00E72F05"/>
    <w:rsid w:val="00E734F2"/>
    <w:rsid w:val="00E73885"/>
    <w:rsid w:val="00E73999"/>
    <w:rsid w:val="00E73B64"/>
    <w:rsid w:val="00E74341"/>
    <w:rsid w:val="00E7489B"/>
    <w:rsid w:val="00E74B5C"/>
    <w:rsid w:val="00E74BCE"/>
    <w:rsid w:val="00E7593B"/>
    <w:rsid w:val="00E75A69"/>
    <w:rsid w:val="00E75BA6"/>
    <w:rsid w:val="00E75FC4"/>
    <w:rsid w:val="00E76134"/>
    <w:rsid w:val="00E767DB"/>
    <w:rsid w:val="00E76C08"/>
    <w:rsid w:val="00E7734B"/>
    <w:rsid w:val="00E774BB"/>
    <w:rsid w:val="00E77571"/>
    <w:rsid w:val="00E8098C"/>
    <w:rsid w:val="00E80AD5"/>
    <w:rsid w:val="00E8138A"/>
    <w:rsid w:val="00E8187A"/>
    <w:rsid w:val="00E818EC"/>
    <w:rsid w:val="00E81B1C"/>
    <w:rsid w:val="00E8234E"/>
    <w:rsid w:val="00E82736"/>
    <w:rsid w:val="00E82860"/>
    <w:rsid w:val="00E84DE9"/>
    <w:rsid w:val="00E84F2C"/>
    <w:rsid w:val="00E84F74"/>
    <w:rsid w:val="00E8575B"/>
    <w:rsid w:val="00E859ED"/>
    <w:rsid w:val="00E85D24"/>
    <w:rsid w:val="00E86044"/>
    <w:rsid w:val="00E8617F"/>
    <w:rsid w:val="00E86567"/>
    <w:rsid w:val="00E86D68"/>
    <w:rsid w:val="00E8736F"/>
    <w:rsid w:val="00E875EF"/>
    <w:rsid w:val="00E90002"/>
    <w:rsid w:val="00E90101"/>
    <w:rsid w:val="00E906DB"/>
    <w:rsid w:val="00E90A4F"/>
    <w:rsid w:val="00E90BCA"/>
    <w:rsid w:val="00E90FA3"/>
    <w:rsid w:val="00E91134"/>
    <w:rsid w:val="00E912AB"/>
    <w:rsid w:val="00E9134A"/>
    <w:rsid w:val="00E91D7B"/>
    <w:rsid w:val="00E9208D"/>
    <w:rsid w:val="00E921EF"/>
    <w:rsid w:val="00E9245D"/>
    <w:rsid w:val="00E9263E"/>
    <w:rsid w:val="00E92C1F"/>
    <w:rsid w:val="00E93D8F"/>
    <w:rsid w:val="00E942A1"/>
    <w:rsid w:val="00E948B7"/>
    <w:rsid w:val="00E94ED3"/>
    <w:rsid w:val="00E94F49"/>
    <w:rsid w:val="00E951AE"/>
    <w:rsid w:val="00E952ED"/>
    <w:rsid w:val="00E95A08"/>
    <w:rsid w:val="00E9648C"/>
    <w:rsid w:val="00E96761"/>
    <w:rsid w:val="00E96CF5"/>
    <w:rsid w:val="00E96E44"/>
    <w:rsid w:val="00E96EB7"/>
    <w:rsid w:val="00E9774E"/>
    <w:rsid w:val="00E97B4B"/>
    <w:rsid w:val="00E97FB9"/>
    <w:rsid w:val="00EA06C1"/>
    <w:rsid w:val="00EA0921"/>
    <w:rsid w:val="00EA251F"/>
    <w:rsid w:val="00EA3174"/>
    <w:rsid w:val="00EA408E"/>
    <w:rsid w:val="00EA481C"/>
    <w:rsid w:val="00EA4E1D"/>
    <w:rsid w:val="00EA546E"/>
    <w:rsid w:val="00EA5D7A"/>
    <w:rsid w:val="00EA66AF"/>
    <w:rsid w:val="00EA6A69"/>
    <w:rsid w:val="00EA7231"/>
    <w:rsid w:val="00EB0ABB"/>
    <w:rsid w:val="00EB0AE2"/>
    <w:rsid w:val="00EB0F9A"/>
    <w:rsid w:val="00EB1059"/>
    <w:rsid w:val="00EB1FC5"/>
    <w:rsid w:val="00EB2289"/>
    <w:rsid w:val="00EB288B"/>
    <w:rsid w:val="00EB2937"/>
    <w:rsid w:val="00EB2C8A"/>
    <w:rsid w:val="00EB3816"/>
    <w:rsid w:val="00EB540A"/>
    <w:rsid w:val="00EB5902"/>
    <w:rsid w:val="00EB5CA5"/>
    <w:rsid w:val="00EB5CFC"/>
    <w:rsid w:val="00EB60E8"/>
    <w:rsid w:val="00EB65E7"/>
    <w:rsid w:val="00EB6F7E"/>
    <w:rsid w:val="00EB7AB2"/>
    <w:rsid w:val="00EB7BC1"/>
    <w:rsid w:val="00EC04BB"/>
    <w:rsid w:val="00EC0848"/>
    <w:rsid w:val="00EC0C1E"/>
    <w:rsid w:val="00EC0EFD"/>
    <w:rsid w:val="00EC13F5"/>
    <w:rsid w:val="00EC16B4"/>
    <w:rsid w:val="00EC18EA"/>
    <w:rsid w:val="00EC1E99"/>
    <w:rsid w:val="00EC23CA"/>
    <w:rsid w:val="00EC3309"/>
    <w:rsid w:val="00EC3A0E"/>
    <w:rsid w:val="00EC3E52"/>
    <w:rsid w:val="00EC3F2B"/>
    <w:rsid w:val="00EC47D6"/>
    <w:rsid w:val="00EC4B2E"/>
    <w:rsid w:val="00EC4E71"/>
    <w:rsid w:val="00EC58E8"/>
    <w:rsid w:val="00EC5980"/>
    <w:rsid w:val="00EC5C4D"/>
    <w:rsid w:val="00EC6151"/>
    <w:rsid w:val="00EC6D26"/>
    <w:rsid w:val="00EC7082"/>
    <w:rsid w:val="00EC7261"/>
    <w:rsid w:val="00EC75B6"/>
    <w:rsid w:val="00EC75EC"/>
    <w:rsid w:val="00EC7616"/>
    <w:rsid w:val="00EC7C00"/>
    <w:rsid w:val="00EC7E7E"/>
    <w:rsid w:val="00EC7FBE"/>
    <w:rsid w:val="00ED0468"/>
    <w:rsid w:val="00ED1087"/>
    <w:rsid w:val="00ED18D3"/>
    <w:rsid w:val="00ED1B87"/>
    <w:rsid w:val="00ED201F"/>
    <w:rsid w:val="00ED2E0C"/>
    <w:rsid w:val="00ED3F88"/>
    <w:rsid w:val="00ED408E"/>
    <w:rsid w:val="00ED580F"/>
    <w:rsid w:val="00ED5DF9"/>
    <w:rsid w:val="00ED5F56"/>
    <w:rsid w:val="00ED6437"/>
    <w:rsid w:val="00ED6495"/>
    <w:rsid w:val="00ED65DB"/>
    <w:rsid w:val="00ED6AC3"/>
    <w:rsid w:val="00ED6C53"/>
    <w:rsid w:val="00ED6D2A"/>
    <w:rsid w:val="00ED718D"/>
    <w:rsid w:val="00ED7D09"/>
    <w:rsid w:val="00EE012E"/>
    <w:rsid w:val="00EE0554"/>
    <w:rsid w:val="00EE0A1D"/>
    <w:rsid w:val="00EE0B1C"/>
    <w:rsid w:val="00EE0F35"/>
    <w:rsid w:val="00EE11FE"/>
    <w:rsid w:val="00EE1E1A"/>
    <w:rsid w:val="00EE1EAB"/>
    <w:rsid w:val="00EE23DC"/>
    <w:rsid w:val="00EE24A0"/>
    <w:rsid w:val="00EE3532"/>
    <w:rsid w:val="00EE3DE9"/>
    <w:rsid w:val="00EE482F"/>
    <w:rsid w:val="00EE49A8"/>
    <w:rsid w:val="00EE58C4"/>
    <w:rsid w:val="00EE5A02"/>
    <w:rsid w:val="00EE5EE6"/>
    <w:rsid w:val="00EE5FA0"/>
    <w:rsid w:val="00EE623B"/>
    <w:rsid w:val="00EE66F2"/>
    <w:rsid w:val="00EE6D65"/>
    <w:rsid w:val="00EE76D2"/>
    <w:rsid w:val="00EE7B40"/>
    <w:rsid w:val="00EE7E2D"/>
    <w:rsid w:val="00EF0271"/>
    <w:rsid w:val="00EF0557"/>
    <w:rsid w:val="00EF0813"/>
    <w:rsid w:val="00EF088C"/>
    <w:rsid w:val="00EF118F"/>
    <w:rsid w:val="00EF1CA5"/>
    <w:rsid w:val="00EF201E"/>
    <w:rsid w:val="00EF254E"/>
    <w:rsid w:val="00EF27E0"/>
    <w:rsid w:val="00EF2AE6"/>
    <w:rsid w:val="00EF2B5B"/>
    <w:rsid w:val="00EF30ED"/>
    <w:rsid w:val="00EF3C28"/>
    <w:rsid w:val="00EF4443"/>
    <w:rsid w:val="00EF530C"/>
    <w:rsid w:val="00EF5AA0"/>
    <w:rsid w:val="00EF649F"/>
    <w:rsid w:val="00EF69D0"/>
    <w:rsid w:val="00EF6D31"/>
    <w:rsid w:val="00EF7049"/>
    <w:rsid w:val="00EF7200"/>
    <w:rsid w:val="00F0012D"/>
    <w:rsid w:val="00F00283"/>
    <w:rsid w:val="00F01210"/>
    <w:rsid w:val="00F023E0"/>
    <w:rsid w:val="00F0289C"/>
    <w:rsid w:val="00F02BB7"/>
    <w:rsid w:val="00F03352"/>
    <w:rsid w:val="00F03BA8"/>
    <w:rsid w:val="00F03DBF"/>
    <w:rsid w:val="00F03DEF"/>
    <w:rsid w:val="00F04222"/>
    <w:rsid w:val="00F04731"/>
    <w:rsid w:val="00F05562"/>
    <w:rsid w:val="00F056E7"/>
    <w:rsid w:val="00F06F4B"/>
    <w:rsid w:val="00F07173"/>
    <w:rsid w:val="00F073C4"/>
    <w:rsid w:val="00F078D3"/>
    <w:rsid w:val="00F07F34"/>
    <w:rsid w:val="00F106EE"/>
    <w:rsid w:val="00F11054"/>
    <w:rsid w:val="00F11099"/>
    <w:rsid w:val="00F113F7"/>
    <w:rsid w:val="00F114F8"/>
    <w:rsid w:val="00F11827"/>
    <w:rsid w:val="00F11BA1"/>
    <w:rsid w:val="00F12A02"/>
    <w:rsid w:val="00F12D4F"/>
    <w:rsid w:val="00F13DCF"/>
    <w:rsid w:val="00F14267"/>
    <w:rsid w:val="00F143C2"/>
    <w:rsid w:val="00F145B0"/>
    <w:rsid w:val="00F147CF"/>
    <w:rsid w:val="00F152D0"/>
    <w:rsid w:val="00F1540D"/>
    <w:rsid w:val="00F15652"/>
    <w:rsid w:val="00F15BCB"/>
    <w:rsid w:val="00F15C4C"/>
    <w:rsid w:val="00F1643C"/>
    <w:rsid w:val="00F165FA"/>
    <w:rsid w:val="00F16D27"/>
    <w:rsid w:val="00F17000"/>
    <w:rsid w:val="00F171A2"/>
    <w:rsid w:val="00F17396"/>
    <w:rsid w:val="00F201FF"/>
    <w:rsid w:val="00F20631"/>
    <w:rsid w:val="00F20B7A"/>
    <w:rsid w:val="00F20C76"/>
    <w:rsid w:val="00F2154D"/>
    <w:rsid w:val="00F2166B"/>
    <w:rsid w:val="00F21D7E"/>
    <w:rsid w:val="00F21ED9"/>
    <w:rsid w:val="00F21FB8"/>
    <w:rsid w:val="00F220B9"/>
    <w:rsid w:val="00F222F9"/>
    <w:rsid w:val="00F22DDB"/>
    <w:rsid w:val="00F230D7"/>
    <w:rsid w:val="00F23381"/>
    <w:rsid w:val="00F2363D"/>
    <w:rsid w:val="00F241BD"/>
    <w:rsid w:val="00F2420B"/>
    <w:rsid w:val="00F24574"/>
    <w:rsid w:val="00F24C97"/>
    <w:rsid w:val="00F262C2"/>
    <w:rsid w:val="00F26A6E"/>
    <w:rsid w:val="00F26EAD"/>
    <w:rsid w:val="00F27156"/>
    <w:rsid w:val="00F272E6"/>
    <w:rsid w:val="00F2786D"/>
    <w:rsid w:val="00F27C69"/>
    <w:rsid w:val="00F3085F"/>
    <w:rsid w:val="00F30CDE"/>
    <w:rsid w:val="00F31240"/>
    <w:rsid w:val="00F31918"/>
    <w:rsid w:val="00F3237D"/>
    <w:rsid w:val="00F323C5"/>
    <w:rsid w:val="00F328E4"/>
    <w:rsid w:val="00F32C02"/>
    <w:rsid w:val="00F32FA2"/>
    <w:rsid w:val="00F33176"/>
    <w:rsid w:val="00F3391D"/>
    <w:rsid w:val="00F33B6A"/>
    <w:rsid w:val="00F343A5"/>
    <w:rsid w:val="00F343A6"/>
    <w:rsid w:val="00F34E59"/>
    <w:rsid w:val="00F34F75"/>
    <w:rsid w:val="00F3577F"/>
    <w:rsid w:val="00F358C7"/>
    <w:rsid w:val="00F35ACF"/>
    <w:rsid w:val="00F35E9E"/>
    <w:rsid w:val="00F36313"/>
    <w:rsid w:val="00F40C36"/>
    <w:rsid w:val="00F40FD5"/>
    <w:rsid w:val="00F41149"/>
    <w:rsid w:val="00F41252"/>
    <w:rsid w:val="00F41CDE"/>
    <w:rsid w:val="00F4229C"/>
    <w:rsid w:val="00F4236A"/>
    <w:rsid w:val="00F42D6A"/>
    <w:rsid w:val="00F4356B"/>
    <w:rsid w:val="00F43B1C"/>
    <w:rsid w:val="00F44638"/>
    <w:rsid w:val="00F44730"/>
    <w:rsid w:val="00F45234"/>
    <w:rsid w:val="00F454AD"/>
    <w:rsid w:val="00F45761"/>
    <w:rsid w:val="00F45FCA"/>
    <w:rsid w:val="00F462C0"/>
    <w:rsid w:val="00F4630D"/>
    <w:rsid w:val="00F46B32"/>
    <w:rsid w:val="00F47206"/>
    <w:rsid w:val="00F4788A"/>
    <w:rsid w:val="00F479A6"/>
    <w:rsid w:val="00F47A1E"/>
    <w:rsid w:val="00F47BCC"/>
    <w:rsid w:val="00F5070E"/>
    <w:rsid w:val="00F50AE6"/>
    <w:rsid w:val="00F50DE5"/>
    <w:rsid w:val="00F51C5D"/>
    <w:rsid w:val="00F523B7"/>
    <w:rsid w:val="00F52AB5"/>
    <w:rsid w:val="00F52B91"/>
    <w:rsid w:val="00F53636"/>
    <w:rsid w:val="00F541FB"/>
    <w:rsid w:val="00F54545"/>
    <w:rsid w:val="00F5503A"/>
    <w:rsid w:val="00F55668"/>
    <w:rsid w:val="00F56FB8"/>
    <w:rsid w:val="00F57712"/>
    <w:rsid w:val="00F57ED2"/>
    <w:rsid w:val="00F606AC"/>
    <w:rsid w:val="00F60737"/>
    <w:rsid w:val="00F60780"/>
    <w:rsid w:val="00F610B0"/>
    <w:rsid w:val="00F61547"/>
    <w:rsid w:val="00F61615"/>
    <w:rsid w:val="00F61C83"/>
    <w:rsid w:val="00F61F81"/>
    <w:rsid w:val="00F62582"/>
    <w:rsid w:val="00F629A8"/>
    <w:rsid w:val="00F62C21"/>
    <w:rsid w:val="00F63264"/>
    <w:rsid w:val="00F6393A"/>
    <w:rsid w:val="00F63CF6"/>
    <w:rsid w:val="00F63E1A"/>
    <w:rsid w:val="00F63F66"/>
    <w:rsid w:val="00F648CC"/>
    <w:rsid w:val="00F64A4C"/>
    <w:rsid w:val="00F64CE9"/>
    <w:rsid w:val="00F65584"/>
    <w:rsid w:val="00F658EB"/>
    <w:rsid w:val="00F65C80"/>
    <w:rsid w:val="00F70DB5"/>
    <w:rsid w:val="00F71015"/>
    <w:rsid w:val="00F7115F"/>
    <w:rsid w:val="00F715E2"/>
    <w:rsid w:val="00F71FFD"/>
    <w:rsid w:val="00F723A2"/>
    <w:rsid w:val="00F7290E"/>
    <w:rsid w:val="00F730BD"/>
    <w:rsid w:val="00F737FF"/>
    <w:rsid w:val="00F746DC"/>
    <w:rsid w:val="00F750B6"/>
    <w:rsid w:val="00F75139"/>
    <w:rsid w:val="00F756A7"/>
    <w:rsid w:val="00F75D86"/>
    <w:rsid w:val="00F762BE"/>
    <w:rsid w:val="00F764BE"/>
    <w:rsid w:val="00F767F1"/>
    <w:rsid w:val="00F76A4A"/>
    <w:rsid w:val="00F7739D"/>
    <w:rsid w:val="00F77712"/>
    <w:rsid w:val="00F777D8"/>
    <w:rsid w:val="00F77988"/>
    <w:rsid w:val="00F77DB4"/>
    <w:rsid w:val="00F805E3"/>
    <w:rsid w:val="00F8089C"/>
    <w:rsid w:val="00F80A3C"/>
    <w:rsid w:val="00F80A79"/>
    <w:rsid w:val="00F81439"/>
    <w:rsid w:val="00F81A59"/>
    <w:rsid w:val="00F81C4B"/>
    <w:rsid w:val="00F81DC7"/>
    <w:rsid w:val="00F81E49"/>
    <w:rsid w:val="00F824BE"/>
    <w:rsid w:val="00F8254D"/>
    <w:rsid w:val="00F82749"/>
    <w:rsid w:val="00F82CFE"/>
    <w:rsid w:val="00F82ED7"/>
    <w:rsid w:val="00F835C4"/>
    <w:rsid w:val="00F84000"/>
    <w:rsid w:val="00F849BE"/>
    <w:rsid w:val="00F84F7E"/>
    <w:rsid w:val="00F851AD"/>
    <w:rsid w:val="00F8581B"/>
    <w:rsid w:val="00F8586F"/>
    <w:rsid w:val="00F85D4A"/>
    <w:rsid w:val="00F85DB1"/>
    <w:rsid w:val="00F85E4A"/>
    <w:rsid w:val="00F863E6"/>
    <w:rsid w:val="00F867CE"/>
    <w:rsid w:val="00F86BF8"/>
    <w:rsid w:val="00F86DF3"/>
    <w:rsid w:val="00F86E10"/>
    <w:rsid w:val="00F870FF"/>
    <w:rsid w:val="00F9018E"/>
    <w:rsid w:val="00F90246"/>
    <w:rsid w:val="00F90AF7"/>
    <w:rsid w:val="00F91E3B"/>
    <w:rsid w:val="00F91E62"/>
    <w:rsid w:val="00F92746"/>
    <w:rsid w:val="00F927BD"/>
    <w:rsid w:val="00F92FD7"/>
    <w:rsid w:val="00F93077"/>
    <w:rsid w:val="00F932E9"/>
    <w:rsid w:val="00F93979"/>
    <w:rsid w:val="00F94417"/>
    <w:rsid w:val="00F9500A"/>
    <w:rsid w:val="00F95A24"/>
    <w:rsid w:val="00F95AE2"/>
    <w:rsid w:val="00F95CF2"/>
    <w:rsid w:val="00F96854"/>
    <w:rsid w:val="00F96A91"/>
    <w:rsid w:val="00F96F04"/>
    <w:rsid w:val="00F96F6A"/>
    <w:rsid w:val="00F97CBB"/>
    <w:rsid w:val="00FA0564"/>
    <w:rsid w:val="00FA057A"/>
    <w:rsid w:val="00FA08C1"/>
    <w:rsid w:val="00FA090C"/>
    <w:rsid w:val="00FA136D"/>
    <w:rsid w:val="00FA1C45"/>
    <w:rsid w:val="00FA1E1F"/>
    <w:rsid w:val="00FA1F99"/>
    <w:rsid w:val="00FA25B8"/>
    <w:rsid w:val="00FA270B"/>
    <w:rsid w:val="00FA2C4E"/>
    <w:rsid w:val="00FA341D"/>
    <w:rsid w:val="00FA3B70"/>
    <w:rsid w:val="00FA51C3"/>
    <w:rsid w:val="00FA5DC8"/>
    <w:rsid w:val="00FA60F6"/>
    <w:rsid w:val="00FA61FF"/>
    <w:rsid w:val="00FA72D0"/>
    <w:rsid w:val="00FA7424"/>
    <w:rsid w:val="00FA7A4C"/>
    <w:rsid w:val="00FB0173"/>
    <w:rsid w:val="00FB045B"/>
    <w:rsid w:val="00FB08E5"/>
    <w:rsid w:val="00FB138C"/>
    <w:rsid w:val="00FB1A73"/>
    <w:rsid w:val="00FB1F2E"/>
    <w:rsid w:val="00FB2A0A"/>
    <w:rsid w:val="00FB2EB5"/>
    <w:rsid w:val="00FB2ED2"/>
    <w:rsid w:val="00FB300B"/>
    <w:rsid w:val="00FB3364"/>
    <w:rsid w:val="00FB361C"/>
    <w:rsid w:val="00FB3A51"/>
    <w:rsid w:val="00FB3E38"/>
    <w:rsid w:val="00FB45C5"/>
    <w:rsid w:val="00FB48C6"/>
    <w:rsid w:val="00FB48DB"/>
    <w:rsid w:val="00FB4C55"/>
    <w:rsid w:val="00FB4FA8"/>
    <w:rsid w:val="00FB5056"/>
    <w:rsid w:val="00FB57BD"/>
    <w:rsid w:val="00FB5862"/>
    <w:rsid w:val="00FB5C0D"/>
    <w:rsid w:val="00FB5F6E"/>
    <w:rsid w:val="00FB6178"/>
    <w:rsid w:val="00FB63A1"/>
    <w:rsid w:val="00FB67A1"/>
    <w:rsid w:val="00FB6831"/>
    <w:rsid w:val="00FB69BC"/>
    <w:rsid w:val="00FB6BA2"/>
    <w:rsid w:val="00FB72AD"/>
    <w:rsid w:val="00FB72D3"/>
    <w:rsid w:val="00FB7985"/>
    <w:rsid w:val="00FB7C8D"/>
    <w:rsid w:val="00FC02AD"/>
    <w:rsid w:val="00FC0DA8"/>
    <w:rsid w:val="00FC11D9"/>
    <w:rsid w:val="00FC1E4F"/>
    <w:rsid w:val="00FC2A51"/>
    <w:rsid w:val="00FC2B8A"/>
    <w:rsid w:val="00FC2BA1"/>
    <w:rsid w:val="00FC34CB"/>
    <w:rsid w:val="00FC37AF"/>
    <w:rsid w:val="00FC3998"/>
    <w:rsid w:val="00FC3D8D"/>
    <w:rsid w:val="00FC4487"/>
    <w:rsid w:val="00FC4594"/>
    <w:rsid w:val="00FC46B3"/>
    <w:rsid w:val="00FC5090"/>
    <w:rsid w:val="00FC59C4"/>
    <w:rsid w:val="00FC66BC"/>
    <w:rsid w:val="00FC6BE7"/>
    <w:rsid w:val="00FC6D12"/>
    <w:rsid w:val="00FC6EED"/>
    <w:rsid w:val="00FC72FB"/>
    <w:rsid w:val="00FC7823"/>
    <w:rsid w:val="00FD013C"/>
    <w:rsid w:val="00FD0551"/>
    <w:rsid w:val="00FD077F"/>
    <w:rsid w:val="00FD0A67"/>
    <w:rsid w:val="00FD0AAD"/>
    <w:rsid w:val="00FD0B86"/>
    <w:rsid w:val="00FD146D"/>
    <w:rsid w:val="00FD1677"/>
    <w:rsid w:val="00FD1A08"/>
    <w:rsid w:val="00FD1D34"/>
    <w:rsid w:val="00FD213D"/>
    <w:rsid w:val="00FD2244"/>
    <w:rsid w:val="00FD2492"/>
    <w:rsid w:val="00FD24F8"/>
    <w:rsid w:val="00FD3839"/>
    <w:rsid w:val="00FD3F19"/>
    <w:rsid w:val="00FD431E"/>
    <w:rsid w:val="00FD4424"/>
    <w:rsid w:val="00FD444A"/>
    <w:rsid w:val="00FD4886"/>
    <w:rsid w:val="00FD4961"/>
    <w:rsid w:val="00FD5197"/>
    <w:rsid w:val="00FD55F0"/>
    <w:rsid w:val="00FD5A81"/>
    <w:rsid w:val="00FD5BCA"/>
    <w:rsid w:val="00FD634F"/>
    <w:rsid w:val="00FD63DB"/>
    <w:rsid w:val="00FD6C97"/>
    <w:rsid w:val="00FD6D3A"/>
    <w:rsid w:val="00FD764F"/>
    <w:rsid w:val="00FE04ED"/>
    <w:rsid w:val="00FE05B7"/>
    <w:rsid w:val="00FE08CD"/>
    <w:rsid w:val="00FE0C9D"/>
    <w:rsid w:val="00FE0F0D"/>
    <w:rsid w:val="00FE1404"/>
    <w:rsid w:val="00FE23FC"/>
    <w:rsid w:val="00FE28E4"/>
    <w:rsid w:val="00FE2C01"/>
    <w:rsid w:val="00FE2C60"/>
    <w:rsid w:val="00FE3627"/>
    <w:rsid w:val="00FE397E"/>
    <w:rsid w:val="00FE3ADB"/>
    <w:rsid w:val="00FE48F7"/>
    <w:rsid w:val="00FE4E33"/>
    <w:rsid w:val="00FE5171"/>
    <w:rsid w:val="00FE5486"/>
    <w:rsid w:val="00FE5922"/>
    <w:rsid w:val="00FE5A32"/>
    <w:rsid w:val="00FE5B33"/>
    <w:rsid w:val="00FE5DF4"/>
    <w:rsid w:val="00FE5E07"/>
    <w:rsid w:val="00FE6602"/>
    <w:rsid w:val="00FE6712"/>
    <w:rsid w:val="00FE6AD6"/>
    <w:rsid w:val="00FE6FC4"/>
    <w:rsid w:val="00FE76FE"/>
    <w:rsid w:val="00FF0031"/>
    <w:rsid w:val="00FF0560"/>
    <w:rsid w:val="00FF068D"/>
    <w:rsid w:val="00FF0927"/>
    <w:rsid w:val="00FF2721"/>
    <w:rsid w:val="00FF29E7"/>
    <w:rsid w:val="00FF355B"/>
    <w:rsid w:val="00FF3744"/>
    <w:rsid w:val="00FF3BC6"/>
    <w:rsid w:val="00FF4084"/>
    <w:rsid w:val="00FF45A9"/>
    <w:rsid w:val="00FF485D"/>
    <w:rsid w:val="00FF4AD1"/>
    <w:rsid w:val="00FF55BD"/>
    <w:rsid w:val="00FF6409"/>
    <w:rsid w:val="00FF6EDF"/>
    <w:rsid w:val="00FF6F57"/>
    <w:rsid w:val="00FF779F"/>
    <w:rsid w:val="00FF78AA"/>
    <w:rsid w:val="00FF7A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D966F5"/>
  <w15:docId w15:val="{CA8C42C6-6439-449C-81D8-76827BE0C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iPriority="0"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8FD"/>
    <w:pPr>
      <w:tabs>
        <w:tab w:val="left" w:pos="720"/>
      </w:tabs>
      <w:overflowPunct w:val="0"/>
      <w:autoSpaceDE w:val="0"/>
      <w:autoSpaceDN w:val="0"/>
      <w:adjustRightInd w:val="0"/>
      <w:spacing w:after="200"/>
      <w:textAlignment w:val="baseline"/>
    </w:pPr>
    <w:rPr>
      <w:rFonts w:ascii="Helvetica" w:hAnsi="Helvetica"/>
    </w:rPr>
  </w:style>
  <w:style w:type="paragraph" w:styleId="Heading1">
    <w:name w:val="heading 1"/>
    <w:basedOn w:val="Normal"/>
    <w:next w:val="Normal"/>
    <w:link w:val="Heading1Char"/>
    <w:qFormat/>
    <w:rsid w:val="0069765A"/>
    <w:pPr>
      <w:keepNext/>
      <w:tabs>
        <w:tab w:val="clear" w:pos="720"/>
      </w:tabs>
      <w:spacing w:before="480" w:after="480"/>
      <w:jc w:val="center"/>
      <w:outlineLvl w:val="0"/>
    </w:pPr>
    <w:rPr>
      <w:b/>
      <w:sz w:val="32"/>
      <w:szCs w:val="32"/>
    </w:rPr>
  </w:style>
  <w:style w:type="paragraph" w:styleId="Heading2">
    <w:name w:val="heading 2"/>
    <w:aliases w:val="l2,heading 2"/>
    <w:basedOn w:val="Normal"/>
    <w:next w:val="Normal"/>
    <w:link w:val="Heading2Char"/>
    <w:qFormat/>
    <w:rsid w:val="005B60D2"/>
    <w:pPr>
      <w:keepNext/>
      <w:tabs>
        <w:tab w:val="clear" w:pos="720"/>
        <w:tab w:val="left" w:pos="1440"/>
      </w:tabs>
      <w:spacing w:after="160"/>
      <w:outlineLvl w:val="1"/>
    </w:pPr>
    <w:rPr>
      <w:b/>
      <w:caps/>
      <w:noProof/>
      <w:sz w:val="24"/>
      <w:szCs w:val="24"/>
    </w:rPr>
  </w:style>
  <w:style w:type="paragraph" w:styleId="Heading3">
    <w:name w:val="heading 3"/>
    <w:aliases w:val="l3"/>
    <w:basedOn w:val="Heading2"/>
    <w:next w:val="Normal"/>
    <w:link w:val="Heading3Char"/>
    <w:uiPriority w:val="9"/>
    <w:qFormat/>
    <w:rsid w:val="005B60D2"/>
    <w:pPr>
      <w:spacing w:after="80"/>
      <w:outlineLvl w:val="2"/>
    </w:pPr>
    <w:rPr>
      <w:caps w:val="0"/>
      <w:lang w:val="en"/>
    </w:rPr>
  </w:style>
  <w:style w:type="paragraph" w:styleId="Heading4">
    <w:name w:val="heading 4"/>
    <w:basedOn w:val="Heading3"/>
    <w:next w:val="Normal"/>
    <w:link w:val="Heading4Char"/>
    <w:qFormat/>
    <w:rsid w:val="0036629F"/>
    <w:pPr>
      <w:spacing w:before="240"/>
      <w:outlineLvl w:val="3"/>
    </w:pPr>
  </w:style>
  <w:style w:type="paragraph" w:styleId="Heading5">
    <w:name w:val="heading 5"/>
    <w:basedOn w:val="Heading4"/>
    <w:next w:val="Normal"/>
    <w:link w:val="Heading5Char"/>
    <w:qFormat/>
    <w:rsid w:val="00B94083"/>
    <w:pPr>
      <w:outlineLvl w:val="4"/>
    </w:pPr>
  </w:style>
  <w:style w:type="paragraph" w:styleId="Heading6">
    <w:name w:val="heading 6"/>
    <w:basedOn w:val="Heading5"/>
    <w:next w:val="Normal"/>
    <w:link w:val="Heading6Char"/>
    <w:qFormat/>
    <w:rsid w:val="005027C5"/>
    <w:pPr>
      <w:outlineLvl w:val="5"/>
    </w:pPr>
  </w:style>
  <w:style w:type="paragraph" w:styleId="Heading7">
    <w:name w:val="heading 7"/>
    <w:basedOn w:val="Heading6"/>
    <w:next w:val="Normal"/>
    <w:link w:val="Heading7Char"/>
    <w:qFormat/>
    <w:rsid w:val="005027C5"/>
    <w:pPr>
      <w:outlineLvl w:val="6"/>
    </w:pPr>
  </w:style>
  <w:style w:type="paragraph" w:styleId="Heading8">
    <w:name w:val="heading 8"/>
    <w:aliases w:val="|8"/>
    <w:basedOn w:val="Heading7"/>
    <w:next w:val="Normal"/>
    <w:link w:val="Heading8Char"/>
    <w:locked/>
    <w:rsid w:val="005027C5"/>
    <w:pPr>
      <w:outlineLvl w:val="7"/>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9765A"/>
    <w:rPr>
      <w:rFonts w:ascii="Helvetica" w:hAnsi="Helvetica"/>
      <w:b/>
      <w:sz w:val="32"/>
      <w:szCs w:val="32"/>
    </w:rPr>
  </w:style>
  <w:style w:type="character" w:customStyle="1" w:styleId="Heading2Char">
    <w:name w:val="Heading 2 Char"/>
    <w:aliases w:val="l2 Char,heading 2 Char"/>
    <w:basedOn w:val="DefaultParagraphFont"/>
    <w:link w:val="Heading2"/>
    <w:locked/>
    <w:rsid w:val="005B60D2"/>
    <w:rPr>
      <w:rFonts w:ascii="Helvetica" w:hAnsi="Helvetica"/>
      <w:b/>
      <w:caps/>
      <w:noProof/>
      <w:sz w:val="24"/>
      <w:szCs w:val="24"/>
    </w:rPr>
  </w:style>
  <w:style w:type="character" w:customStyle="1" w:styleId="Heading3Char">
    <w:name w:val="Heading 3 Char"/>
    <w:aliases w:val="l3 Char"/>
    <w:basedOn w:val="DefaultParagraphFont"/>
    <w:link w:val="Heading3"/>
    <w:uiPriority w:val="9"/>
    <w:locked/>
    <w:rsid w:val="005B60D2"/>
    <w:rPr>
      <w:rFonts w:ascii="Helvetica" w:hAnsi="Helvetica"/>
      <w:b/>
      <w:noProof/>
      <w:sz w:val="24"/>
      <w:szCs w:val="24"/>
      <w:lang w:val="en"/>
    </w:rPr>
  </w:style>
  <w:style w:type="character" w:customStyle="1" w:styleId="Heading4Char">
    <w:name w:val="Heading 4 Char"/>
    <w:basedOn w:val="DefaultParagraphFont"/>
    <w:link w:val="Heading4"/>
    <w:locked/>
    <w:rsid w:val="0036629F"/>
    <w:rPr>
      <w:rFonts w:ascii="Helvetica" w:hAnsi="Helvetica"/>
      <w:b/>
      <w:noProof/>
      <w:sz w:val="24"/>
      <w:szCs w:val="24"/>
      <w:lang w:val="en"/>
    </w:rPr>
  </w:style>
  <w:style w:type="character" w:customStyle="1" w:styleId="Heading5Char">
    <w:name w:val="Heading 5 Char"/>
    <w:basedOn w:val="DefaultParagraphFont"/>
    <w:link w:val="Heading5"/>
    <w:locked/>
    <w:rsid w:val="00B94083"/>
    <w:rPr>
      <w:rFonts w:ascii="Helvetica" w:hAnsi="Helvetica"/>
      <w:b/>
      <w:noProof/>
      <w:sz w:val="24"/>
      <w:szCs w:val="24"/>
      <w:lang w:val="en"/>
    </w:rPr>
  </w:style>
  <w:style w:type="character" w:customStyle="1" w:styleId="Heading6Char">
    <w:name w:val="Heading 6 Char"/>
    <w:basedOn w:val="DefaultParagraphFont"/>
    <w:link w:val="Heading6"/>
    <w:locked/>
    <w:rsid w:val="00675498"/>
    <w:rPr>
      <w:rFonts w:ascii="Helvetica" w:hAnsi="Helvetica"/>
      <w:b/>
      <w:noProof/>
    </w:rPr>
  </w:style>
  <w:style w:type="character" w:customStyle="1" w:styleId="Heading7Char">
    <w:name w:val="Heading 7 Char"/>
    <w:basedOn w:val="DefaultParagraphFont"/>
    <w:link w:val="Heading7"/>
    <w:locked/>
    <w:rsid w:val="00675498"/>
    <w:rPr>
      <w:rFonts w:ascii="Helvetica" w:hAnsi="Helvetica"/>
      <w:b/>
      <w:noProof/>
    </w:rPr>
  </w:style>
  <w:style w:type="character" w:customStyle="1" w:styleId="Policepardfaut1">
    <w:name w:val="Police par défaut1"/>
    <w:uiPriority w:val="99"/>
    <w:rsid w:val="00F71015"/>
  </w:style>
  <w:style w:type="character" w:styleId="LineNumber">
    <w:name w:val="line number"/>
    <w:basedOn w:val="DefaultParagraphFont"/>
    <w:rsid w:val="005027C5"/>
    <w:rPr>
      <w:rFonts w:ascii="Helvetica" w:hAnsi="Helvetica"/>
      <w:sz w:val="16"/>
    </w:rPr>
  </w:style>
  <w:style w:type="character" w:styleId="Hyperlink">
    <w:name w:val="Hyperlink"/>
    <w:basedOn w:val="DefaultParagraphFont"/>
    <w:uiPriority w:val="99"/>
    <w:rsid w:val="00F71015"/>
    <w:rPr>
      <w:rFonts w:cs="Times New Roman"/>
      <w:color w:val="0000FF"/>
      <w:u w:val="single"/>
    </w:rPr>
  </w:style>
  <w:style w:type="character" w:customStyle="1" w:styleId="Puces">
    <w:name w:val="Puces"/>
    <w:uiPriority w:val="99"/>
    <w:rsid w:val="00F71015"/>
    <w:rPr>
      <w:rFonts w:ascii="StarSymbol" w:eastAsia="StarSymbol" w:hAnsi="StarSymbol"/>
      <w:sz w:val="18"/>
    </w:rPr>
  </w:style>
  <w:style w:type="paragraph" w:customStyle="1" w:styleId="Titre1">
    <w:name w:val="Titre1"/>
    <w:basedOn w:val="Normal"/>
    <w:next w:val="BodyText"/>
    <w:uiPriority w:val="99"/>
    <w:rsid w:val="00F71015"/>
    <w:pPr>
      <w:keepNext/>
      <w:spacing w:before="240" w:after="120"/>
    </w:pPr>
    <w:rPr>
      <w:rFonts w:ascii="Arial" w:hAnsi="Arial" w:cs="Tahoma"/>
      <w:sz w:val="28"/>
      <w:szCs w:val="28"/>
    </w:rPr>
  </w:style>
  <w:style w:type="paragraph" w:styleId="BodyText">
    <w:name w:val="Body Text"/>
    <w:basedOn w:val="Normal"/>
    <w:link w:val="BodyTextChar"/>
    <w:rsid w:val="00F71015"/>
    <w:pPr>
      <w:spacing w:after="120"/>
    </w:pPr>
    <w:rPr>
      <w:rFonts w:cs="New York"/>
    </w:rPr>
  </w:style>
  <w:style w:type="character" w:customStyle="1" w:styleId="BodyTextChar">
    <w:name w:val="Body Text Char"/>
    <w:basedOn w:val="DefaultParagraphFont"/>
    <w:link w:val="BodyText"/>
    <w:uiPriority w:val="99"/>
    <w:locked/>
    <w:rsid w:val="0066565E"/>
    <w:rPr>
      <w:rFonts w:ascii="Helvetica" w:hAnsi="Helvetica" w:cs="Times New Roman"/>
      <w:lang w:val="en-US" w:eastAsia="ar-SA" w:bidi="ar-SA"/>
    </w:rPr>
  </w:style>
  <w:style w:type="paragraph" w:styleId="List">
    <w:name w:val="List"/>
    <w:basedOn w:val="BodyText"/>
    <w:link w:val="ListChar"/>
    <w:uiPriority w:val="99"/>
    <w:rsid w:val="00F71015"/>
    <w:rPr>
      <w:rFonts w:cs="Times New Roman"/>
    </w:rPr>
  </w:style>
  <w:style w:type="paragraph" w:customStyle="1" w:styleId="Lgende1">
    <w:name w:val="Légende1"/>
    <w:basedOn w:val="Normal"/>
    <w:uiPriority w:val="99"/>
    <w:rsid w:val="00F71015"/>
    <w:pPr>
      <w:suppressLineNumbers/>
      <w:spacing w:before="120" w:after="120"/>
    </w:pPr>
    <w:rPr>
      <w:rFonts w:cs="Tahoma"/>
      <w:i/>
      <w:iCs/>
      <w:sz w:val="24"/>
      <w:szCs w:val="24"/>
    </w:rPr>
  </w:style>
  <w:style w:type="paragraph" w:customStyle="1" w:styleId="Rpertoire">
    <w:name w:val="Répertoire"/>
    <w:basedOn w:val="Normal"/>
    <w:uiPriority w:val="99"/>
    <w:rsid w:val="00F71015"/>
    <w:pPr>
      <w:suppressLineNumbers/>
    </w:pPr>
    <w:rPr>
      <w:rFonts w:cs="Tahoma"/>
    </w:rPr>
  </w:style>
  <w:style w:type="paragraph" w:styleId="TOC8">
    <w:name w:val="toc 8"/>
    <w:basedOn w:val="Normal"/>
    <w:next w:val="Normal"/>
    <w:uiPriority w:val="39"/>
    <w:rsid w:val="00E4256B"/>
    <w:pPr>
      <w:tabs>
        <w:tab w:val="clear" w:pos="720"/>
        <w:tab w:val="right" w:leader="dot" w:pos="9450"/>
      </w:tabs>
      <w:spacing w:after="0"/>
    </w:pPr>
    <w:rPr>
      <w:i/>
      <w:color w:val="C0504D" w:themeColor="accent2"/>
    </w:rPr>
  </w:style>
  <w:style w:type="paragraph" w:styleId="TOC7">
    <w:name w:val="toc 7"/>
    <w:basedOn w:val="Normal"/>
    <w:next w:val="Normal"/>
    <w:uiPriority w:val="39"/>
    <w:rsid w:val="005027C5"/>
    <w:pPr>
      <w:tabs>
        <w:tab w:val="clear" w:pos="720"/>
        <w:tab w:val="right" w:leader="dot" w:pos="9450"/>
      </w:tabs>
      <w:spacing w:after="0"/>
      <w:ind w:left="2880"/>
    </w:pPr>
  </w:style>
  <w:style w:type="paragraph" w:styleId="TOC6">
    <w:name w:val="toc 6"/>
    <w:basedOn w:val="Normal"/>
    <w:next w:val="Normal"/>
    <w:uiPriority w:val="39"/>
    <w:rsid w:val="005027C5"/>
    <w:pPr>
      <w:tabs>
        <w:tab w:val="clear" w:pos="720"/>
        <w:tab w:val="right" w:leader="dot" w:pos="9450"/>
      </w:tabs>
      <w:spacing w:after="0"/>
      <w:ind w:left="2340"/>
    </w:pPr>
  </w:style>
  <w:style w:type="paragraph" w:styleId="TOC5">
    <w:name w:val="toc 5"/>
    <w:basedOn w:val="Normal"/>
    <w:next w:val="Normal"/>
    <w:uiPriority w:val="39"/>
    <w:rsid w:val="0063600E"/>
    <w:pPr>
      <w:tabs>
        <w:tab w:val="clear" w:pos="720"/>
        <w:tab w:val="right" w:leader="dot" w:pos="9450"/>
      </w:tabs>
      <w:spacing w:after="0"/>
      <w:ind w:left="1800" w:right="576"/>
    </w:pPr>
    <w:rPr>
      <w:rFonts w:cs="Helvetica"/>
      <w:noProof/>
    </w:rPr>
  </w:style>
  <w:style w:type="paragraph" w:styleId="TOC4">
    <w:name w:val="toc 4"/>
    <w:basedOn w:val="Normal"/>
    <w:next w:val="Normal"/>
    <w:uiPriority w:val="39"/>
    <w:rsid w:val="005027C5"/>
    <w:pPr>
      <w:tabs>
        <w:tab w:val="clear" w:pos="720"/>
        <w:tab w:val="right" w:leader="dot" w:pos="9450"/>
      </w:tabs>
      <w:spacing w:after="0"/>
      <w:ind w:left="1260" w:right="720"/>
    </w:pPr>
  </w:style>
  <w:style w:type="paragraph" w:styleId="TOC3">
    <w:name w:val="toc 3"/>
    <w:basedOn w:val="Normal"/>
    <w:next w:val="Normal"/>
    <w:uiPriority w:val="39"/>
    <w:rsid w:val="005027C5"/>
    <w:pPr>
      <w:tabs>
        <w:tab w:val="clear" w:pos="720"/>
        <w:tab w:val="right" w:leader="dot" w:pos="9450"/>
      </w:tabs>
      <w:spacing w:after="0"/>
      <w:ind w:left="720"/>
    </w:pPr>
  </w:style>
  <w:style w:type="paragraph" w:styleId="TOC2">
    <w:name w:val="toc 2"/>
    <w:basedOn w:val="Normal"/>
    <w:next w:val="Normal"/>
    <w:uiPriority w:val="39"/>
    <w:rsid w:val="005027C5"/>
    <w:pPr>
      <w:tabs>
        <w:tab w:val="clear" w:pos="720"/>
        <w:tab w:val="right" w:leader="dot" w:pos="9450"/>
      </w:tabs>
      <w:spacing w:before="40" w:after="40"/>
      <w:ind w:left="360"/>
    </w:pPr>
    <w:rPr>
      <w:caps/>
    </w:rPr>
  </w:style>
  <w:style w:type="paragraph" w:styleId="TOC1">
    <w:name w:val="toc 1"/>
    <w:basedOn w:val="Normal"/>
    <w:next w:val="Normal"/>
    <w:uiPriority w:val="39"/>
    <w:rsid w:val="005027C5"/>
    <w:pPr>
      <w:tabs>
        <w:tab w:val="clear" w:pos="720"/>
        <w:tab w:val="right" w:leader="dot" w:pos="9450"/>
      </w:tabs>
      <w:spacing w:before="40" w:after="40"/>
    </w:pPr>
  </w:style>
  <w:style w:type="paragraph" w:customStyle="1" w:styleId="TableTitle">
    <w:name w:val="Table Title"/>
    <w:basedOn w:val="Normal"/>
    <w:next w:val="Normal"/>
    <w:qFormat/>
    <w:rsid w:val="005027C5"/>
    <w:pPr>
      <w:tabs>
        <w:tab w:val="clear" w:pos="720"/>
      </w:tabs>
      <w:spacing w:after="0"/>
      <w:jc w:val="center"/>
    </w:pPr>
    <w:rPr>
      <w:b/>
    </w:rPr>
  </w:style>
  <w:style w:type="paragraph" w:customStyle="1" w:styleId="FigureTitle">
    <w:name w:val="Figure Title"/>
    <w:basedOn w:val="TableTitle"/>
    <w:qFormat/>
    <w:rsid w:val="005027C5"/>
    <w:pPr>
      <w:keepNext/>
      <w:keepLines/>
      <w:spacing w:before="200" w:after="280"/>
    </w:pPr>
  </w:style>
  <w:style w:type="paragraph" w:customStyle="1" w:styleId="Bullet2">
    <w:name w:val="Bullet2"/>
    <w:basedOn w:val="Normal"/>
    <w:link w:val="Bullet2Char"/>
    <w:qFormat/>
    <w:rsid w:val="005027C5"/>
    <w:pPr>
      <w:tabs>
        <w:tab w:val="clear" w:pos="720"/>
        <w:tab w:val="left" w:pos="1080"/>
      </w:tabs>
      <w:spacing w:after="60"/>
      <w:ind w:left="1080" w:hanging="350"/>
    </w:pPr>
  </w:style>
  <w:style w:type="paragraph" w:customStyle="1" w:styleId="Bullet3">
    <w:name w:val="Bullet3"/>
    <w:basedOn w:val="Bullet2"/>
    <w:qFormat/>
    <w:rsid w:val="005027C5"/>
    <w:pPr>
      <w:tabs>
        <w:tab w:val="left" w:pos="1440"/>
      </w:tabs>
      <w:ind w:left="1440" w:hanging="360"/>
    </w:pPr>
  </w:style>
  <w:style w:type="paragraph" w:customStyle="1" w:styleId="Bullet1">
    <w:name w:val="Bullet1"/>
    <w:basedOn w:val="Normal"/>
    <w:qFormat/>
    <w:rsid w:val="005027C5"/>
    <w:pPr>
      <w:spacing w:after="60"/>
      <w:ind w:left="720" w:hanging="360"/>
    </w:pPr>
  </w:style>
  <w:style w:type="paragraph" w:customStyle="1" w:styleId="Note">
    <w:name w:val="Note"/>
    <w:basedOn w:val="Normal"/>
    <w:qFormat/>
    <w:rsid w:val="005027C5"/>
    <w:pPr>
      <w:tabs>
        <w:tab w:val="clear" w:pos="720"/>
        <w:tab w:val="left" w:pos="1080"/>
      </w:tabs>
      <w:spacing w:after="60"/>
      <w:ind w:left="1080" w:hanging="720"/>
    </w:pPr>
    <w:rPr>
      <w:sz w:val="18"/>
    </w:rPr>
  </w:style>
  <w:style w:type="paragraph" w:customStyle="1" w:styleId="TableEntry">
    <w:name w:val="Table Entry"/>
    <w:basedOn w:val="Normal"/>
    <w:link w:val="TableEntryChar"/>
    <w:qFormat/>
    <w:rsid w:val="005027C5"/>
    <w:pPr>
      <w:tabs>
        <w:tab w:val="clear" w:pos="720"/>
      </w:tabs>
      <w:spacing w:before="40" w:after="40"/>
    </w:pPr>
  </w:style>
  <w:style w:type="paragraph" w:customStyle="1" w:styleId="Bullet0">
    <w:name w:val="Bullet0"/>
    <w:basedOn w:val="Normal"/>
    <w:qFormat/>
    <w:rsid w:val="005027C5"/>
    <w:pPr>
      <w:tabs>
        <w:tab w:val="clear" w:pos="720"/>
        <w:tab w:val="left" w:pos="360"/>
      </w:tabs>
      <w:spacing w:after="60"/>
      <w:ind w:left="360" w:hanging="367"/>
    </w:pPr>
  </w:style>
  <w:style w:type="paragraph" w:customStyle="1" w:styleId="TableLabel">
    <w:name w:val="Table Label"/>
    <w:basedOn w:val="TableEntry"/>
    <w:qFormat/>
    <w:rsid w:val="005027C5"/>
    <w:pPr>
      <w:keepNext/>
      <w:jc w:val="center"/>
    </w:pPr>
    <w:rPr>
      <w:b/>
    </w:rPr>
  </w:style>
  <w:style w:type="paragraph" w:customStyle="1" w:styleId="DocList">
    <w:name w:val="DocList"/>
    <w:basedOn w:val="Normal"/>
    <w:qFormat/>
    <w:rsid w:val="005027C5"/>
    <w:pPr>
      <w:tabs>
        <w:tab w:val="clear" w:pos="720"/>
        <w:tab w:val="left" w:pos="1620"/>
      </w:tabs>
      <w:spacing w:before="60" w:after="60"/>
      <w:ind w:left="1620" w:hanging="1080"/>
    </w:pPr>
  </w:style>
  <w:style w:type="paragraph" w:customStyle="1" w:styleId="PartTitle">
    <w:name w:val="Part Title"/>
    <w:basedOn w:val="Normal"/>
    <w:qFormat/>
    <w:rsid w:val="005027C5"/>
    <w:pPr>
      <w:tabs>
        <w:tab w:val="left" w:pos="360"/>
      </w:tabs>
      <w:jc w:val="center"/>
    </w:pPr>
    <w:rPr>
      <w:i/>
      <w:sz w:val="24"/>
    </w:rPr>
  </w:style>
  <w:style w:type="paragraph" w:customStyle="1" w:styleId="StandardTitle">
    <w:name w:val="Standard Title"/>
    <w:basedOn w:val="Normal"/>
    <w:qFormat/>
    <w:rsid w:val="005027C5"/>
    <w:pPr>
      <w:tabs>
        <w:tab w:val="left" w:pos="360"/>
      </w:tabs>
      <w:jc w:val="center"/>
    </w:pPr>
    <w:rPr>
      <w:b/>
      <w:sz w:val="24"/>
    </w:rPr>
  </w:style>
  <w:style w:type="paragraph" w:customStyle="1" w:styleId="Instruction">
    <w:name w:val="Instruction"/>
    <w:basedOn w:val="Heading8"/>
    <w:next w:val="Normal"/>
    <w:qFormat/>
    <w:rsid w:val="00306F97"/>
    <w:pPr>
      <w:pBdr>
        <w:top w:val="single" w:sz="6" w:space="3" w:color="auto"/>
        <w:left w:val="single" w:sz="6" w:space="3" w:color="auto"/>
        <w:bottom w:val="single" w:sz="6" w:space="3" w:color="auto"/>
        <w:right w:val="single" w:sz="6" w:space="3" w:color="auto"/>
      </w:pBdr>
      <w:spacing w:before="120"/>
    </w:pPr>
    <w:rPr>
      <w:b w:val="0"/>
      <w:i/>
      <w:iCs/>
    </w:rPr>
  </w:style>
  <w:style w:type="paragraph" w:customStyle="1" w:styleId="List1">
    <w:name w:val="List1"/>
    <w:basedOn w:val="Bullet1"/>
    <w:qFormat/>
    <w:rsid w:val="005027C5"/>
  </w:style>
  <w:style w:type="paragraph" w:customStyle="1" w:styleId="List2">
    <w:name w:val="List2"/>
    <w:basedOn w:val="Bullet2"/>
    <w:link w:val="List2Char"/>
    <w:qFormat/>
    <w:rsid w:val="005027C5"/>
    <w:pPr>
      <w:ind w:hanging="360"/>
    </w:pPr>
  </w:style>
  <w:style w:type="paragraph" w:customStyle="1" w:styleId="List3">
    <w:name w:val="List3"/>
    <w:basedOn w:val="Bullet3"/>
    <w:qFormat/>
    <w:rsid w:val="005027C5"/>
  </w:style>
  <w:style w:type="paragraph" w:styleId="TOC9">
    <w:name w:val="toc 9"/>
    <w:basedOn w:val="Normal"/>
    <w:next w:val="Normal"/>
    <w:uiPriority w:val="39"/>
    <w:rsid w:val="005027C5"/>
    <w:pPr>
      <w:tabs>
        <w:tab w:val="clear" w:pos="720"/>
        <w:tab w:val="right" w:leader="dot" w:pos="9450"/>
      </w:tabs>
      <w:ind w:left="1600"/>
    </w:pPr>
  </w:style>
  <w:style w:type="paragraph" w:styleId="Header">
    <w:name w:val="header"/>
    <w:basedOn w:val="Normal"/>
    <w:link w:val="HeaderChar"/>
    <w:rsid w:val="005027C5"/>
    <w:pPr>
      <w:tabs>
        <w:tab w:val="clear" w:pos="720"/>
        <w:tab w:val="center" w:pos="4320"/>
        <w:tab w:val="right" w:pos="8640"/>
      </w:tabs>
    </w:pPr>
  </w:style>
  <w:style w:type="character" w:customStyle="1" w:styleId="HeaderChar">
    <w:name w:val="Header Char"/>
    <w:basedOn w:val="DefaultParagraphFont"/>
    <w:link w:val="Header"/>
    <w:locked/>
    <w:rsid w:val="006D668B"/>
    <w:rPr>
      <w:rFonts w:ascii="Helvetica" w:hAnsi="Helvetica"/>
    </w:rPr>
  </w:style>
  <w:style w:type="paragraph" w:styleId="Footer">
    <w:name w:val="footer"/>
    <w:basedOn w:val="Normal"/>
    <w:link w:val="FooterChar"/>
    <w:rsid w:val="005027C5"/>
    <w:pPr>
      <w:tabs>
        <w:tab w:val="clear" w:pos="720"/>
        <w:tab w:val="center" w:pos="4320"/>
        <w:tab w:val="right" w:pos="8640"/>
      </w:tabs>
    </w:pPr>
  </w:style>
  <w:style w:type="character" w:customStyle="1" w:styleId="FooterChar">
    <w:name w:val="Footer Char"/>
    <w:basedOn w:val="DefaultParagraphFont"/>
    <w:link w:val="Footer"/>
    <w:locked/>
    <w:rsid w:val="00BC7414"/>
    <w:rPr>
      <w:rFonts w:ascii="Helvetica" w:hAnsi="Helvetica"/>
    </w:rPr>
  </w:style>
  <w:style w:type="paragraph" w:customStyle="1" w:styleId="TableMacro">
    <w:name w:val="Table Macro"/>
    <w:basedOn w:val="TableEntry"/>
    <w:qFormat/>
    <w:rsid w:val="005027C5"/>
    <w:rPr>
      <w:i/>
    </w:rPr>
  </w:style>
  <w:style w:type="paragraph" w:customStyle="1" w:styleId="TableSubTitle">
    <w:name w:val="Table Sub Title"/>
    <w:basedOn w:val="TableEntry"/>
    <w:qFormat/>
    <w:rsid w:val="005027C5"/>
    <w:rPr>
      <w:b/>
      <w:i/>
    </w:rPr>
  </w:style>
  <w:style w:type="paragraph" w:styleId="BalloonText">
    <w:name w:val="Balloon Text"/>
    <w:basedOn w:val="Normal"/>
    <w:link w:val="BalloonTextChar"/>
    <w:uiPriority w:val="99"/>
    <w:rsid w:val="00F7101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7414"/>
    <w:rPr>
      <w:rFonts w:cs="Times New Roman"/>
      <w:sz w:val="2"/>
      <w:lang w:eastAsia="ar-SA" w:bidi="ar-SA"/>
    </w:rPr>
  </w:style>
  <w:style w:type="paragraph" w:customStyle="1" w:styleId="Tabledesmatiresniveau10">
    <w:name w:val="Table des matières niveau 10"/>
    <w:basedOn w:val="Rpertoire"/>
    <w:uiPriority w:val="99"/>
    <w:rsid w:val="00F71015"/>
    <w:pPr>
      <w:tabs>
        <w:tab w:val="right" w:leader="dot" w:pos="9637"/>
      </w:tabs>
      <w:ind w:left="2547"/>
    </w:pPr>
  </w:style>
  <w:style w:type="paragraph" w:customStyle="1" w:styleId="Contenudetableau">
    <w:name w:val="Contenu de tableau"/>
    <w:basedOn w:val="Normal"/>
    <w:uiPriority w:val="99"/>
    <w:rsid w:val="00F71015"/>
    <w:pPr>
      <w:suppressLineNumbers/>
    </w:pPr>
  </w:style>
  <w:style w:type="paragraph" w:customStyle="1" w:styleId="Titredetableau">
    <w:name w:val="Titre de tableau"/>
    <w:basedOn w:val="Contenudetableau"/>
    <w:uiPriority w:val="99"/>
    <w:rsid w:val="00F71015"/>
    <w:pPr>
      <w:jc w:val="center"/>
    </w:pPr>
    <w:rPr>
      <w:b/>
      <w:bCs/>
    </w:rPr>
  </w:style>
  <w:style w:type="table" w:styleId="TableList4">
    <w:name w:val="Table List 4"/>
    <w:basedOn w:val="TableNormal"/>
    <w:uiPriority w:val="99"/>
    <w:rsid w:val="006D1D43"/>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
    <w:name w:val="Table Grid"/>
    <w:basedOn w:val="TableNormal"/>
    <w:uiPriority w:val="39"/>
    <w:rsid w:val="00ED7D09"/>
    <w:pPr>
      <w:tabs>
        <w:tab w:val="left" w:pos="720"/>
      </w:tabs>
      <w:suppressAutoHyphens/>
      <w:overflowPunct w:val="0"/>
      <w:autoSpaceDE w:val="0"/>
      <w:spacing w:after="20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Norm">
    <w:name w:val="RefNorm"/>
    <w:basedOn w:val="Normal"/>
    <w:next w:val="Normal"/>
    <w:uiPriority w:val="99"/>
    <w:rsid w:val="00122C8E"/>
    <w:pPr>
      <w:tabs>
        <w:tab w:val="clear" w:pos="720"/>
      </w:tabs>
      <w:overflowPunct/>
      <w:autoSpaceDE/>
      <w:spacing w:after="240" w:line="230" w:lineRule="atLeast"/>
      <w:textAlignment w:val="auto"/>
    </w:pPr>
    <w:rPr>
      <w:rFonts w:ascii="Arial" w:eastAsia="MS Mincho" w:hAnsi="Arial"/>
      <w:lang w:val="en-GB" w:eastAsia="ja-JP"/>
    </w:rPr>
  </w:style>
  <w:style w:type="character" w:customStyle="1" w:styleId="Defterms">
    <w:name w:val="Defterms"/>
    <w:uiPriority w:val="99"/>
    <w:rsid w:val="00B65650"/>
    <w:rPr>
      <w:color w:val="auto"/>
      <w:lang w:val="fr-FR"/>
    </w:rPr>
  </w:style>
  <w:style w:type="paragraph" w:customStyle="1" w:styleId="Figuretitle0">
    <w:name w:val="Figure title"/>
    <w:basedOn w:val="Normal"/>
    <w:next w:val="Normal"/>
    <w:uiPriority w:val="99"/>
    <w:rsid w:val="004E577B"/>
    <w:pPr>
      <w:tabs>
        <w:tab w:val="clear" w:pos="720"/>
      </w:tabs>
      <w:overflowPunct/>
      <w:autoSpaceDE/>
      <w:spacing w:before="220" w:after="220" w:line="230" w:lineRule="atLeast"/>
      <w:jc w:val="center"/>
      <w:textAlignment w:val="auto"/>
    </w:pPr>
    <w:rPr>
      <w:rFonts w:ascii="Arial" w:eastAsia="MS Mincho" w:hAnsi="Arial"/>
      <w:b/>
      <w:lang w:val="en-GB" w:eastAsia="ja-JP"/>
    </w:rPr>
  </w:style>
  <w:style w:type="paragraph" w:styleId="ListContinue2">
    <w:name w:val="List Continue 2"/>
    <w:basedOn w:val="Normal"/>
    <w:uiPriority w:val="99"/>
    <w:rsid w:val="004E577B"/>
    <w:pPr>
      <w:spacing w:after="120"/>
      <w:ind w:left="566"/>
    </w:pPr>
  </w:style>
  <w:style w:type="paragraph" w:styleId="NoteHeading">
    <w:name w:val="Note Heading"/>
    <w:basedOn w:val="Normal"/>
    <w:next w:val="Normal"/>
    <w:link w:val="NoteHeadingChar"/>
    <w:uiPriority w:val="99"/>
    <w:rsid w:val="00BE1BF6"/>
    <w:pPr>
      <w:tabs>
        <w:tab w:val="clear" w:pos="720"/>
      </w:tabs>
      <w:overflowPunct/>
      <w:autoSpaceDE/>
      <w:spacing w:after="240" w:line="230" w:lineRule="atLeast"/>
      <w:textAlignment w:val="auto"/>
    </w:pPr>
    <w:rPr>
      <w:rFonts w:ascii="Arial" w:eastAsia="MS Mincho" w:hAnsi="Arial"/>
      <w:lang w:val="en-GB" w:eastAsia="ja-JP"/>
    </w:rPr>
  </w:style>
  <w:style w:type="character" w:customStyle="1" w:styleId="NoteHeadingChar">
    <w:name w:val="Note Heading Char"/>
    <w:basedOn w:val="DefaultParagraphFont"/>
    <w:link w:val="NoteHeading"/>
    <w:uiPriority w:val="99"/>
    <w:semiHidden/>
    <w:locked/>
    <w:rsid w:val="00BC7414"/>
    <w:rPr>
      <w:rFonts w:ascii="Helvetica" w:hAnsi="Helvetica" w:cs="Times New Roman"/>
      <w:sz w:val="20"/>
      <w:szCs w:val="20"/>
      <w:lang w:eastAsia="ar-SA" w:bidi="ar-SA"/>
    </w:rPr>
  </w:style>
  <w:style w:type="paragraph" w:customStyle="1" w:styleId="p2">
    <w:name w:val="p2"/>
    <w:basedOn w:val="Normal"/>
    <w:next w:val="Normal"/>
    <w:uiPriority w:val="99"/>
    <w:rsid w:val="00BE1BF6"/>
    <w:pPr>
      <w:tabs>
        <w:tab w:val="clear" w:pos="720"/>
        <w:tab w:val="left" w:pos="560"/>
      </w:tabs>
      <w:overflowPunct/>
      <w:autoSpaceDE/>
      <w:spacing w:after="240" w:line="230" w:lineRule="atLeast"/>
      <w:textAlignment w:val="auto"/>
    </w:pPr>
    <w:rPr>
      <w:rFonts w:ascii="Arial" w:eastAsia="MS Mincho" w:hAnsi="Arial"/>
      <w:lang w:val="en-GB" w:eastAsia="ja-JP"/>
    </w:rPr>
  </w:style>
  <w:style w:type="paragraph" w:customStyle="1" w:styleId="p3">
    <w:name w:val="p3"/>
    <w:basedOn w:val="Normal"/>
    <w:next w:val="Normal"/>
    <w:uiPriority w:val="99"/>
    <w:rsid w:val="00BE1BF6"/>
    <w:pPr>
      <w:overflowPunct/>
      <w:autoSpaceDE/>
      <w:spacing w:after="240" w:line="230" w:lineRule="atLeast"/>
      <w:textAlignment w:val="auto"/>
    </w:pPr>
    <w:rPr>
      <w:rFonts w:ascii="Arial" w:eastAsia="MS Mincho" w:hAnsi="Arial"/>
      <w:lang w:val="en-GB" w:eastAsia="ja-JP"/>
    </w:rPr>
  </w:style>
  <w:style w:type="paragraph" w:customStyle="1" w:styleId="p4">
    <w:name w:val="p4"/>
    <w:basedOn w:val="Normal"/>
    <w:next w:val="Normal"/>
    <w:uiPriority w:val="99"/>
    <w:rsid w:val="00BE1BF6"/>
    <w:pPr>
      <w:tabs>
        <w:tab w:val="clear" w:pos="720"/>
        <w:tab w:val="left" w:pos="1100"/>
      </w:tabs>
      <w:overflowPunct/>
      <w:autoSpaceDE/>
      <w:spacing w:after="240" w:line="230" w:lineRule="atLeast"/>
      <w:textAlignment w:val="auto"/>
    </w:pPr>
    <w:rPr>
      <w:rFonts w:ascii="Arial" w:eastAsia="MS Mincho" w:hAnsi="Arial"/>
      <w:lang w:val="en-GB" w:eastAsia="ja-JP"/>
    </w:rPr>
  </w:style>
  <w:style w:type="paragraph" w:customStyle="1" w:styleId="Teletype">
    <w:name w:val="Teletype"/>
    <w:basedOn w:val="Normal"/>
    <w:uiPriority w:val="99"/>
    <w:rsid w:val="00950164"/>
    <w:pPr>
      <w:pBdr>
        <w:top w:val="single" w:sz="4" w:space="1" w:color="auto"/>
        <w:left w:val="single" w:sz="4" w:space="4" w:color="auto"/>
        <w:bottom w:val="single" w:sz="4" w:space="1" w:color="auto"/>
        <w:right w:val="single" w:sz="4" w:space="4" w:color="auto"/>
      </w:pBdr>
    </w:pPr>
    <w:rPr>
      <w:rFonts w:ascii="Courier" w:hAnsi="Courier"/>
    </w:rPr>
  </w:style>
  <w:style w:type="character" w:styleId="CommentReference">
    <w:name w:val="annotation reference"/>
    <w:basedOn w:val="DefaultParagraphFont"/>
    <w:uiPriority w:val="99"/>
    <w:semiHidden/>
    <w:rsid w:val="00C127DC"/>
    <w:rPr>
      <w:rFonts w:cs="Times New Roman"/>
      <w:sz w:val="16"/>
    </w:rPr>
  </w:style>
  <w:style w:type="paragraph" w:styleId="CommentText">
    <w:name w:val="annotation text"/>
    <w:basedOn w:val="Normal"/>
    <w:link w:val="CommentTextChar"/>
    <w:uiPriority w:val="99"/>
    <w:semiHidden/>
    <w:rsid w:val="00C127DC"/>
  </w:style>
  <w:style w:type="character" w:customStyle="1" w:styleId="CommentTextChar">
    <w:name w:val="Comment Text Char"/>
    <w:basedOn w:val="DefaultParagraphFont"/>
    <w:link w:val="CommentText"/>
    <w:uiPriority w:val="99"/>
    <w:semiHidden/>
    <w:locked/>
    <w:rsid w:val="00BC7414"/>
    <w:rPr>
      <w:rFonts w:ascii="Helvetica" w:hAnsi="Helvetica" w:cs="Times New Roman"/>
      <w:sz w:val="20"/>
      <w:szCs w:val="20"/>
      <w:lang w:eastAsia="ar-SA" w:bidi="ar-SA"/>
    </w:rPr>
  </w:style>
  <w:style w:type="paragraph" w:styleId="CommentSubject">
    <w:name w:val="annotation subject"/>
    <w:basedOn w:val="CommentText"/>
    <w:next w:val="CommentText"/>
    <w:link w:val="CommentSubjectChar"/>
    <w:uiPriority w:val="99"/>
    <w:semiHidden/>
    <w:rsid w:val="00C127DC"/>
    <w:rPr>
      <w:b/>
      <w:bCs/>
    </w:rPr>
  </w:style>
  <w:style w:type="character" w:customStyle="1" w:styleId="CommentSubjectChar">
    <w:name w:val="Comment Subject Char"/>
    <w:basedOn w:val="CommentTextChar"/>
    <w:link w:val="CommentSubject"/>
    <w:uiPriority w:val="99"/>
    <w:semiHidden/>
    <w:locked/>
    <w:rsid w:val="00BC7414"/>
    <w:rPr>
      <w:rFonts w:ascii="Helvetica" w:hAnsi="Helvetica" w:cs="Times New Roman"/>
      <w:b/>
      <w:bCs/>
      <w:sz w:val="20"/>
      <w:szCs w:val="20"/>
      <w:lang w:eastAsia="ar-SA" w:bidi="ar-SA"/>
    </w:rPr>
  </w:style>
  <w:style w:type="character" w:customStyle="1" w:styleId="ListChar">
    <w:name w:val="List Char"/>
    <w:link w:val="List"/>
    <w:uiPriority w:val="99"/>
    <w:locked/>
    <w:rsid w:val="0066565E"/>
    <w:rPr>
      <w:rFonts w:ascii="Helvetica" w:hAnsi="Helvetica"/>
      <w:lang w:val="en-US" w:eastAsia="ar-SA" w:bidi="ar-SA"/>
    </w:rPr>
  </w:style>
  <w:style w:type="character" w:customStyle="1" w:styleId="Bullet2Char">
    <w:name w:val="Bullet2 Char"/>
    <w:link w:val="Bullet2"/>
    <w:locked/>
    <w:rsid w:val="00A664B2"/>
    <w:rPr>
      <w:rFonts w:ascii="Helvetica" w:hAnsi="Helvetica"/>
    </w:rPr>
  </w:style>
  <w:style w:type="character" w:customStyle="1" w:styleId="List2Char">
    <w:name w:val="List2 Char"/>
    <w:basedOn w:val="Bullet2Char"/>
    <w:link w:val="List2"/>
    <w:locked/>
    <w:rsid w:val="00D70971"/>
    <w:rPr>
      <w:rFonts w:ascii="Helvetica" w:hAnsi="Helvetica"/>
    </w:rPr>
  </w:style>
  <w:style w:type="paragraph" w:styleId="ListParagraph">
    <w:name w:val="List Paragraph"/>
    <w:basedOn w:val="Normal"/>
    <w:uiPriority w:val="34"/>
    <w:qFormat/>
    <w:rsid w:val="00675498"/>
    <w:pPr>
      <w:ind w:left="720"/>
      <w:contextualSpacing/>
    </w:pPr>
    <w:rPr>
      <w:rFonts w:eastAsia="MS Mincho"/>
    </w:rPr>
  </w:style>
  <w:style w:type="paragraph" w:customStyle="1" w:styleId="Default">
    <w:name w:val="Default"/>
    <w:rsid w:val="001D6CD0"/>
    <w:pPr>
      <w:widowControl w:val="0"/>
      <w:autoSpaceDE w:val="0"/>
      <w:autoSpaceDN w:val="0"/>
      <w:adjustRightInd w:val="0"/>
      <w:spacing w:line="360" w:lineRule="atLeast"/>
      <w:jc w:val="both"/>
      <w:textAlignment w:val="baseline"/>
    </w:pPr>
    <w:rPr>
      <w:color w:val="000000"/>
      <w:sz w:val="24"/>
      <w:szCs w:val="24"/>
    </w:rPr>
  </w:style>
  <w:style w:type="paragraph" w:customStyle="1" w:styleId="western">
    <w:name w:val="western"/>
    <w:basedOn w:val="Normal"/>
    <w:uiPriority w:val="99"/>
    <w:rsid w:val="003D6BBF"/>
    <w:pPr>
      <w:tabs>
        <w:tab w:val="clear" w:pos="720"/>
      </w:tabs>
      <w:overflowPunct/>
      <w:autoSpaceDE/>
      <w:spacing w:before="115" w:after="0"/>
      <w:textAlignment w:val="auto"/>
    </w:pPr>
    <w:rPr>
      <w:rFonts w:ascii="Times New Roman" w:hAnsi="Times New Roman"/>
      <w:color w:val="000000"/>
      <w:sz w:val="24"/>
      <w:szCs w:val="24"/>
    </w:rPr>
  </w:style>
  <w:style w:type="paragraph" w:styleId="BodyText3">
    <w:name w:val="Body Text 3"/>
    <w:basedOn w:val="Normal"/>
    <w:link w:val="BodyText3Char"/>
    <w:uiPriority w:val="99"/>
    <w:rsid w:val="00AA2AD7"/>
    <w:pPr>
      <w:spacing w:after="120"/>
    </w:pPr>
    <w:rPr>
      <w:sz w:val="16"/>
      <w:szCs w:val="16"/>
    </w:rPr>
  </w:style>
  <w:style w:type="character" w:customStyle="1" w:styleId="BodyText3Char">
    <w:name w:val="Body Text 3 Char"/>
    <w:basedOn w:val="DefaultParagraphFont"/>
    <w:link w:val="BodyText3"/>
    <w:uiPriority w:val="99"/>
    <w:semiHidden/>
    <w:locked/>
    <w:rsid w:val="00BC7414"/>
    <w:rPr>
      <w:rFonts w:ascii="Helvetica" w:hAnsi="Helvetica" w:cs="Times New Roman"/>
      <w:sz w:val="16"/>
      <w:szCs w:val="16"/>
      <w:lang w:eastAsia="ar-SA" w:bidi="ar-SA"/>
    </w:rPr>
  </w:style>
  <w:style w:type="paragraph" w:styleId="EndnoteText">
    <w:name w:val="endnote text"/>
    <w:basedOn w:val="Normal"/>
    <w:link w:val="EndnoteTextChar"/>
    <w:uiPriority w:val="99"/>
    <w:semiHidden/>
    <w:rsid w:val="00AA2AD7"/>
    <w:pPr>
      <w:tabs>
        <w:tab w:val="left" w:pos="360"/>
      </w:tabs>
      <w:overflowPunct/>
      <w:autoSpaceDE/>
      <w:textAlignment w:val="auto"/>
    </w:pPr>
  </w:style>
  <w:style w:type="character" w:customStyle="1" w:styleId="EndnoteTextChar">
    <w:name w:val="Endnote Text Char"/>
    <w:basedOn w:val="DefaultParagraphFont"/>
    <w:link w:val="EndnoteText"/>
    <w:uiPriority w:val="99"/>
    <w:semiHidden/>
    <w:locked/>
    <w:rsid w:val="00BC7414"/>
    <w:rPr>
      <w:rFonts w:ascii="Helvetica" w:hAnsi="Helvetica" w:cs="Times New Roman"/>
      <w:sz w:val="20"/>
      <w:szCs w:val="20"/>
      <w:lang w:eastAsia="ar-SA" w:bidi="ar-SA"/>
    </w:rPr>
  </w:style>
  <w:style w:type="character" w:customStyle="1" w:styleId="TableTitleCharChar">
    <w:name w:val="Table Title Char Char"/>
    <w:uiPriority w:val="99"/>
    <w:rsid w:val="00AA2AD7"/>
    <w:rPr>
      <w:rFonts w:ascii="Helvetica" w:hAnsi="Helvetica"/>
      <w:b/>
      <w:lang w:val="en-US" w:eastAsia="en-US"/>
    </w:rPr>
  </w:style>
  <w:style w:type="paragraph" w:customStyle="1" w:styleId="TableTitleChar">
    <w:name w:val="Table Title Char"/>
    <w:basedOn w:val="Normal"/>
    <w:next w:val="Normal"/>
    <w:rsid w:val="00AA2AD7"/>
    <w:pPr>
      <w:tabs>
        <w:tab w:val="clear" w:pos="720"/>
      </w:tabs>
      <w:spacing w:after="0"/>
      <w:jc w:val="center"/>
    </w:pPr>
    <w:rPr>
      <w:b/>
    </w:rPr>
  </w:style>
  <w:style w:type="character" w:customStyle="1" w:styleId="FigureTitleCharChar">
    <w:name w:val="Figure Title Char Char"/>
    <w:uiPriority w:val="99"/>
    <w:rsid w:val="00AA2AD7"/>
    <w:rPr>
      <w:rFonts w:ascii="Helvetica" w:hAnsi="Helvetica"/>
      <w:b/>
      <w:lang w:val="en-US" w:eastAsia="en-US"/>
    </w:rPr>
  </w:style>
  <w:style w:type="paragraph" w:customStyle="1" w:styleId="FigureTitleChar">
    <w:name w:val="Figure Title Char"/>
    <w:basedOn w:val="Normal"/>
    <w:rsid w:val="00437074"/>
    <w:pPr>
      <w:keepNext/>
      <w:keepLines/>
      <w:tabs>
        <w:tab w:val="clear" w:pos="720"/>
      </w:tabs>
      <w:spacing w:before="200" w:after="280"/>
      <w:jc w:val="center"/>
    </w:pPr>
    <w:rPr>
      <w:b/>
    </w:rPr>
  </w:style>
  <w:style w:type="paragraph" w:styleId="Revision">
    <w:name w:val="Revision"/>
    <w:hidden/>
    <w:uiPriority w:val="99"/>
    <w:semiHidden/>
    <w:rsid w:val="008D1A96"/>
    <w:pPr>
      <w:widowControl w:val="0"/>
      <w:adjustRightInd w:val="0"/>
      <w:spacing w:line="360" w:lineRule="atLeast"/>
      <w:jc w:val="both"/>
      <w:textAlignment w:val="baseline"/>
    </w:pPr>
    <w:rPr>
      <w:rFonts w:ascii="Helvetica" w:hAnsi="Helvetica"/>
      <w:lang w:eastAsia="ar-SA"/>
    </w:rPr>
  </w:style>
  <w:style w:type="paragraph" w:customStyle="1" w:styleId="a3">
    <w:name w:val="a3"/>
    <w:basedOn w:val="Heading3"/>
    <w:next w:val="Normal"/>
    <w:uiPriority w:val="99"/>
    <w:rsid w:val="00D779CB"/>
    <w:pPr>
      <w:tabs>
        <w:tab w:val="clear" w:pos="1440"/>
        <w:tab w:val="num" w:pos="0"/>
        <w:tab w:val="left" w:pos="640"/>
        <w:tab w:val="num" w:pos="720"/>
        <w:tab w:val="left" w:pos="880"/>
      </w:tabs>
      <w:overflowPunct/>
      <w:autoSpaceDE/>
      <w:spacing w:before="60" w:after="240" w:line="250" w:lineRule="exact"/>
      <w:textAlignment w:val="auto"/>
    </w:pPr>
    <w:rPr>
      <w:rFonts w:ascii="Arial" w:eastAsia="MS Mincho" w:hAnsi="Arial"/>
      <w:sz w:val="22"/>
      <w:lang w:val="en-GB" w:eastAsia="ja-JP"/>
    </w:rPr>
  </w:style>
  <w:style w:type="paragraph" w:customStyle="1" w:styleId="Normal-10">
    <w:name w:val="Normal-10"/>
    <w:basedOn w:val="Normal"/>
    <w:uiPriority w:val="99"/>
    <w:rsid w:val="005D13B4"/>
    <w:pPr>
      <w:tabs>
        <w:tab w:val="clear" w:pos="720"/>
      </w:tabs>
      <w:overflowPunct/>
      <w:autoSpaceDE/>
      <w:spacing w:after="0"/>
      <w:textAlignment w:val="auto"/>
    </w:pPr>
    <w:rPr>
      <w:rFonts w:ascii="Times New Roman" w:hAnsi="Times New Roman"/>
    </w:rPr>
  </w:style>
  <w:style w:type="character" w:customStyle="1" w:styleId="TableEntryChar">
    <w:name w:val="Table Entry Char"/>
    <w:link w:val="TableEntry"/>
    <w:locked/>
    <w:rsid w:val="007E04CE"/>
    <w:rPr>
      <w:rFonts w:ascii="Helvetica" w:hAnsi="Helvetica"/>
    </w:rPr>
  </w:style>
  <w:style w:type="character" w:styleId="FollowedHyperlink">
    <w:name w:val="FollowedHyperlink"/>
    <w:basedOn w:val="DefaultParagraphFont"/>
    <w:uiPriority w:val="99"/>
    <w:semiHidden/>
    <w:rsid w:val="00805B0C"/>
    <w:rPr>
      <w:rFonts w:cs="Times New Roman"/>
      <w:color w:val="800080"/>
      <w:u w:val="single"/>
    </w:rPr>
  </w:style>
  <w:style w:type="paragraph" w:styleId="HTMLPreformatted">
    <w:name w:val="HTML Preformatted"/>
    <w:basedOn w:val="Normal"/>
    <w:link w:val="HTMLPreformattedChar"/>
    <w:uiPriority w:val="99"/>
    <w:rsid w:val="00CC7FAB"/>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spacing w:after="0"/>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CC7FAB"/>
    <w:rPr>
      <w:rFonts w:ascii="Courier New" w:hAnsi="Courier New" w:cs="Courier New"/>
    </w:rPr>
  </w:style>
  <w:style w:type="character" w:styleId="HTMLCode">
    <w:name w:val="HTML Code"/>
    <w:basedOn w:val="DefaultParagraphFont"/>
    <w:uiPriority w:val="99"/>
    <w:semiHidden/>
    <w:rsid w:val="007C6A30"/>
    <w:rPr>
      <w:rFonts w:ascii="Courier New" w:hAnsi="Courier New" w:cs="Courier New"/>
      <w:sz w:val="20"/>
      <w:szCs w:val="20"/>
    </w:rPr>
  </w:style>
  <w:style w:type="character" w:customStyle="1" w:styleId="Heading8Char">
    <w:name w:val="Heading 8 Char"/>
    <w:aliases w:val="|8 Char"/>
    <w:basedOn w:val="DefaultParagraphFont"/>
    <w:link w:val="Heading8"/>
    <w:rsid w:val="00675498"/>
    <w:rPr>
      <w:rFonts w:ascii="Helvetica" w:hAnsi="Helvetica"/>
      <w:b/>
      <w:bCs/>
      <w:noProof/>
    </w:rPr>
  </w:style>
  <w:style w:type="paragraph" w:customStyle="1" w:styleId="Code">
    <w:name w:val="Code"/>
    <w:basedOn w:val="Normal"/>
    <w:link w:val="CodeChar"/>
    <w:qFormat/>
    <w:rsid w:val="00675498"/>
    <w:pPr>
      <w:spacing w:after="0"/>
    </w:pPr>
    <w:rPr>
      <w:rFonts w:ascii="Courier New" w:hAnsi="Courier New"/>
    </w:rPr>
  </w:style>
  <w:style w:type="character" w:customStyle="1" w:styleId="CodeChar">
    <w:name w:val="Code Char"/>
    <w:basedOn w:val="DefaultParagraphFont"/>
    <w:link w:val="Code"/>
    <w:rsid w:val="00675498"/>
    <w:rPr>
      <w:rFonts w:ascii="Courier New" w:hAnsi="Courier New"/>
    </w:rPr>
  </w:style>
  <w:style w:type="paragraph" w:customStyle="1" w:styleId="DICOMNote">
    <w:name w:val="DICOMNote"/>
    <w:basedOn w:val="Normal"/>
    <w:link w:val="DICOMNoteChar"/>
    <w:qFormat/>
    <w:rsid w:val="002F7F50"/>
    <w:pPr>
      <w:ind w:left="240"/>
    </w:pPr>
    <w:rPr>
      <w:rFonts w:eastAsia="MS Mincho"/>
      <w:sz w:val="18"/>
      <w:lang w:eastAsia="ja-JP"/>
    </w:rPr>
  </w:style>
  <w:style w:type="paragraph" w:styleId="NoSpacing">
    <w:name w:val="No Spacing"/>
    <w:uiPriority w:val="1"/>
    <w:qFormat/>
    <w:rsid w:val="00FA1C45"/>
    <w:pPr>
      <w:tabs>
        <w:tab w:val="left" w:pos="720"/>
      </w:tabs>
      <w:overflowPunct w:val="0"/>
      <w:autoSpaceDE w:val="0"/>
      <w:autoSpaceDN w:val="0"/>
      <w:adjustRightInd w:val="0"/>
      <w:textAlignment w:val="baseline"/>
    </w:pPr>
    <w:rPr>
      <w:rFonts w:ascii="Helvetica" w:hAnsi="Helvetica"/>
    </w:rPr>
  </w:style>
  <w:style w:type="character" w:customStyle="1" w:styleId="DICOMNoteChar">
    <w:name w:val="DICOMNote Char"/>
    <w:basedOn w:val="DefaultParagraphFont"/>
    <w:link w:val="DICOMNote"/>
    <w:rsid w:val="002F7F50"/>
    <w:rPr>
      <w:rFonts w:ascii="Helvetica" w:eastAsia="MS Mincho" w:hAnsi="Helvetica"/>
      <w:sz w:val="18"/>
      <w:lang w:eastAsia="ja-JP"/>
    </w:rPr>
  </w:style>
  <w:style w:type="paragraph" w:styleId="DocumentMap">
    <w:name w:val="Document Map"/>
    <w:basedOn w:val="Normal"/>
    <w:link w:val="DocumentMapChar"/>
    <w:uiPriority w:val="99"/>
    <w:semiHidden/>
    <w:unhideWhenUsed/>
    <w:locked/>
    <w:rsid w:val="002A70C2"/>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2A70C2"/>
    <w:rPr>
      <w:rFonts w:ascii="Tahoma" w:hAnsi="Tahoma" w:cs="Tahoma"/>
      <w:sz w:val="16"/>
      <w:szCs w:val="16"/>
    </w:rPr>
  </w:style>
  <w:style w:type="paragraph" w:styleId="List20">
    <w:name w:val="List 2"/>
    <w:basedOn w:val="Normal"/>
    <w:uiPriority w:val="99"/>
    <w:unhideWhenUsed/>
    <w:locked/>
    <w:rsid w:val="00E76134"/>
    <w:pPr>
      <w:ind w:left="720" w:hanging="360"/>
      <w:contextualSpacing/>
    </w:pPr>
  </w:style>
  <w:style w:type="paragraph" w:styleId="ListBullet">
    <w:name w:val="List Bullet"/>
    <w:basedOn w:val="Normal"/>
    <w:uiPriority w:val="99"/>
    <w:unhideWhenUsed/>
    <w:locked/>
    <w:rsid w:val="00E76134"/>
    <w:pPr>
      <w:numPr>
        <w:numId w:val="1"/>
      </w:numPr>
      <w:contextualSpacing/>
    </w:pPr>
  </w:style>
  <w:style w:type="paragraph" w:styleId="ListNumber">
    <w:name w:val="List Number"/>
    <w:basedOn w:val="Normal"/>
    <w:uiPriority w:val="99"/>
    <w:unhideWhenUsed/>
    <w:locked/>
    <w:rsid w:val="00E76134"/>
    <w:pPr>
      <w:numPr>
        <w:numId w:val="2"/>
      </w:numPr>
      <w:contextualSpacing/>
    </w:pPr>
  </w:style>
  <w:style w:type="paragraph" w:styleId="ListNumber2">
    <w:name w:val="List Number 2"/>
    <w:basedOn w:val="Normal"/>
    <w:unhideWhenUsed/>
    <w:locked/>
    <w:rsid w:val="000E4066"/>
    <w:pPr>
      <w:numPr>
        <w:numId w:val="3"/>
      </w:numPr>
      <w:contextualSpacing/>
    </w:pPr>
  </w:style>
  <w:style w:type="paragraph" w:styleId="NormalWeb">
    <w:name w:val="Normal (Web)"/>
    <w:basedOn w:val="Normal"/>
    <w:uiPriority w:val="99"/>
    <w:unhideWhenUsed/>
    <w:locked/>
    <w:rsid w:val="00323F74"/>
    <w:pPr>
      <w:tabs>
        <w:tab w:val="clear" w:pos="720"/>
      </w:tabs>
      <w:overflowPunct/>
      <w:autoSpaceDE/>
      <w:autoSpaceDN/>
      <w:adjustRightInd/>
      <w:spacing w:before="100" w:beforeAutospacing="1" w:after="100" w:afterAutospacing="1"/>
      <w:textAlignment w:val="auto"/>
    </w:pPr>
    <w:rPr>
      <w:rFonts w:ascii="Times New Roman" w:eastAsiaTheme="minorEastAsia" w:hAnsi="Times New Roman"/>
      <w:sz w:val="24"/>
      <w:szCs w:val="24"/>
    </w:rPr>
  </w:style>
  <w:style w:type="character" w:customStyle="1" w:styleId="StyleVisioncontentC00000000097307B0">
    <w:name w:val="StyleVision content_C_00000000097307B0"/>
    <w:rsid w:val="00705C5B"/>
    <w:rPr>
      <w:i/>
      <w:color w:val="808080"/>
    </w:rPr>
  </w:style>
  <w:style w:type="character" w:customStyle="1" w:styleId="StyleVisioncontentC0000000009731E70">
    <w:name w:val="StyleVision content_C_0000000009731E70"/>
    <w:rsid w:val="00705C5B"/>
    <w:rPr>
      <w:i/>
      <w:color w:val="808080"/>
    </w:rPr>
  </w:style>
  <w:style w:type="character" w:customStyle="1" w:styleId="StyleVisiontextC00000000097371F0">
    <w:name w:val="StyleVision text_C_00000000097371F0"/>
    <w:rsid w:val="00705C5B"/>
    <w:rPr>
      <w:i/>
      <w:color w:val="808080"/>
    </w:rPr>
  </w:style>
  <w:style w:type="character" w:customStyle="1" w:styleId="StyleVisiontablecellC00000000097372A0-contentC0000000009732010">
    <w:name w:val="StyleVision table cell_C_00000000097372A0-content_C_0000000009732010"/>
    <w:rsid w:val="00705C5B"/>
    <w:rPr>
      <w:i/>
      <w:color w:val="808080"/>
    </w:rPr>
  </w:style>
  <w:style w:type="character" w:customStyle="1" w:styleId="StyleVisiontextC00000000097AD7A0">
    <w:name w:val="StyleVision text_C_00000000097AD7A0"/>
    <w:rsid w:val="00705C5B"/>
    <w:rPr>
      <w:i/>
      <w:color w:val="808080"/>
    </w:rPr>
  </w:style>
  <w:style w:type="character" w:customStyle="1" w:styleId="StyleVisioncontentC0000000009821550">
    <w:name w:val="StyleVision content_C_0000000009821550"/>
    <w:rsid w:val="00705C5B"/>
    <w:rPr>
      <w:i/>
      <w:color w:val="808080"/>
    </w:rPr>
  </w:style>
  <w:style w:type="character" w:customStyle="1" w:styleId="apple-converted-space">
    <w:name w:val="apple-converted-space"/>
    <w:basedOn w:val="DefaultParagraphFont"/>
    <w:rsid w:val="00824863"/>
  </w:style>
  <w:style w:type="character" w:customStyle="1" w:styleId="TableEntryChar1">
    <w:name w:val="Table Entry Char1"/>
    <w:rsid w:val="00256A7B"/>
    <w:rPr>
      <w:rFonts w:ascii="Helvetica" w:eastAsia="Times New Roman" w:hAnsi="Helvetica"/>
      <w:noProof/>
    </w:rPr>
  </w:style>
  <w:style w:type="character" w:customStyle="1" w:styleId="BLTextadded">
    <w:name w:val="BL Text added"/>
    <w:basedOn w:val="DefaultParagraphFont"/>
    <w:uiPriority w:val="1"/>
    <w:qFormat/>
    <w:rsid w:val="007655F6"/>
    <w:rPr>
      <w:color w:val="4F6228" w:themeColor="accent3" w:themeShade="80"/>
      <w:u w:val="single"/>
    </w:rPr>
  </w:style>
  <w:style w:type="character" w:styleId="PlaceholderText">
    <w:name w:val="Placeholder Text"/>
    <w:basedOn w:val="DefaultParagraphFont"/>
    <w:uiPriority w:val="99"/>
    <w:semiHidden/>
    <w:rsid w:val="00AB53A1"/>
    <w:rPr>
      <w:color w:val="808080"/>
    </w:rPr>
  </w:style>
  <w:style w:type="table" w:customStyle="1" w:styleId="TableGrid1">
    <w:name w:val="Table Grid1"/>
    <w:basedOn w:val="TableNormal"/>
    <w:next w:val="TableGrid"/>
    <w:uiPriority w:val="39"/>
    <w:rsid w:val="00211161"/>
    <w:rPr>
      <w:rFonts w:ascii="Calibri" w:eastAsia="Calibri" w:hAnsi="Calibri" w:cs="Arial"/>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A82290"/>
    <w:pPr>
      <w:tabs>
        <w:tab w:val="clear" w:pos="720"/>
      </w:tabs>
      <w:overflowPunct/>
      <w:autoSpaceDE/>
      <w:autoSpaceDN/>
      <w:adjustRightInd/>
      <w:spacing w:before="100" w:beforeAutospacing="1" w:after="100" w:afterAutospacing="1"/>
      <w:textAlignment w:val="auto"/>
    </w:pPr>
    <w:rPr>
      <w:rFonts w:ascii="Times New Roman" w:hAnsi="Times New Roman"/>
      <w:sz w:val="24"/>
      <w:szCs w:val="24"/>
      <w:lang w:bidi="he-IL"/>
    </w:rPr>
  </w:style>
  <w:style w:type="character" w:styleId="Strong">
    <w:name w:val="Strong"/>
    <w:basedOn w:val="DefaultParagraphFont"/>
    <w:uiPriority w:val="22"/>
    <w:qFormat/>
    <w:rsid w:val="00A82290"/>
    <w:rPr>
      <w:b/>
      <w:bCs/>
    </w:rPr>
  </w:style>
  <w:style w:type="character" w:styleId="UnresolvedMention">
    <w:name w:val="Unresolved Mention"/>
    <w:basedOn w:val="DefaultParagraphFont"/>
    <w:uiPriority w:val="99"/>
    <w:semiHidden/>
    <w:unhideWhenUsed/>
    <w:rsid w:val="00A2284A"/>
    <w:rPr>
      <w:color w:val="605E5C"/>
      <w:shd w:val="clear" w:color="auto" w:fill="E1DFDD"/>
    </w:rPr>
  </w:style>
  <w:style w:type="character" w:customStyle="1" w:styleId="normaltextrun">
    <w:name w:val="normaltextrun"/>
    <w:basedOn w:val="DefaultParagraphFont"/>
    <w:rsid w:val="00753CA8"/>
  </w:style>
  <w:style w:type="character" w:customStyle="1" w:styleId="eop">
    <w:name w:val="eop"/>
    <w:basedOn w:val="DefaultParagraphFont"/>
    <w:rsid w:val="00753CA8"/>
  </w:style>
  <w:style w:type="character" w:customStyle="1" w:styleId="glossterm">
    <w:name w:val="glossterm"/>
    <w:basedOn w:val="DefaultParagraphFont"/>
    <w:rsid w:val="001B2466"/>
  </w:style>
  <w:style w:type="character" w:customStyle="1" w:styleId="orgname">
    <w:name w:val="orgname"/>
    <w:basedOn w:val="DefaultParagraphFont"/>
    <w:rsid w:val="008B3B6F"/>
  </w:style>
  <w:style w:type="character" w:customStyle="1" w:styleId="Date1">
    <w:name w:val="Date1"/>
    <w:basedOn w:val="DefaultParagraphFont"/>
    <w:rsid w:val="008B3B6F"/>
  </w:style>
  <w:style w:type="character" w:customStyle="1" w:styleId="Title2">
    <w:name w:val="Title2"/>
    <w:basedOn w:val="DefaultParagraphFont"/>
    <w:rsid w:val="008B3B6F"/>
  </w:style>
  <w:style w:type="character" w:styleId="Emphasis">
    <w:name w:val="Emphasis"/>
    <w:basedOn w:val="DefaultParagraphFont"/>
    <w:uiPriority w:val="20"/>
    <w:qFormat/>
    <w:rsid w:val="008B3B6F"/>
    <w:rPr>
      <w:i/>
      <w:iCs/>
    </w:rPr>
  </w:style>
  <w:style w:type="character" w:customStyle="1" w:styleId="bibliosource">
    <w:name w:val="bibliosource"/>
    <w:basedOn w:val="DefaultParagraphFont"/>
    <w:rsid w:val="008B3B6F"/>
  </w:style>
  <w:style w:type="paragraph" w:styleId="TOCHeading">
    <w:name w:val="TOC Heading"/>
    <w:basedOn w:val="Heading1"/>
    <w:next w:val="Normal"/>
    <w:uiPriority w:val="39"/>
    <w:unhideWhenUsed/>
    <w:qFormat/>
    <w:rsid w:val="00EC23CA"/>
    <w:pPr>
      <w:keepLines/>
      <w:overflowPunct/>
      <w:autoSpaceDE/>
      <w:autoSpaceDN/>
      <w:adjustRightInd/>
      <w:spacing w:before="240" w:after="0" w:line="259" w:lineRule="auto"/>
      <w:jc w:val="left"/>
      <w:textAlignment w:val="auto"/>
      <w:outlineLvl w:val="9"/>
    </w:pPr>
    <w:rPr>
      <w:rFonts w:asciiTheme="majorHAnsi" w:eastAsiaTheme="majorEastAsia" w:hAnsiTheme="majorHAnsi" w:cstheme="majorBidi"/>
      <w:b w:val="0"/>
      <w:color w:val="365F91" w:themeColor="accent1" w:themeShade="BF"/>
    </w:rPr>
  </w:style>
  <w:style w:type="character" w:customStyle="1" w:styleId="italic">
    <w:name w:val="italic"/>
    <w:basedOn w:val="DefaultParagraphFont"/>
    <w:rsid w:val="009A01D9"/>
  </w:style>
  <w:style w:type="paragraph" w:customStyle="1" w:styleId="Title3">
    <w:name w:val="Title3"/>
    <w:basedOn w:val="Normal"/>
    <w:rsid w:val="00621BE6"/>
    <w:pPr>
      <w:tabs>
        <w:tab w:val="clear" w:pos="720"/>
      </w:tabs>
      <w:overflowPunct/>
      <w:autoSpaceDE/>
      <w:autoSpaceDN/>
      <w:adjustRightInd/>
      <w:spacing w:before="100" w:beforeAutospacing="1" w:after="100" w:afterAutospacing="1"/>
      <w:textAlignment w:val="auto"/>
    </w:pPr>
    <w:rPr>
      <w:rFonts w:ascii="Times New Roman" w:hAnsi="Times New Roman"/>
      <w:sz w:val="24"/>
      <w:szCs w:val="24"/>
      <w:lang w:bidi="he-IL"/>
    </w:rPr>
  </w:style>
  <w:style w:type="paragraph" w:customStyle="1" w:styleId="Title4">
    <w:name w:val="Title4"/>
    <w:basedOn w:val="Normal"/>
    <w:rsid w:val="006A6411"/>
    <w:pPr>
      <w:tabs>
        <w:tab w:val="clear" w:pos="720"/>
      </w:tabs>
      <w:overflowPunct/>
      <w:autoSpaceDE/>
      <w:autoSpaceDN/>
      <w:adjustRightInd/>
      <w:spacing w:before="100" w:beforeAutospacing="1" w:after="100" w:afterAutospacing="1"/>
      <w:textAlignment w:val="auto"/>
    </w:pPr>
    <w:rPr>
      <w:rFonts w:ascii="Times New Roman" w:hAnsi="Times New Roman"/>
      <w:sz w:val="24"/>
      <w:szCs w:val="24"/>
      <w:lang w:bidi="he-IL"/>
    </w:rPr>
  </w:style>
  <w:style w:type="paragraph" w:customStyle="1" w:styleId="Title5">
    <w:name w:val="Title5"/>
    <w:basedOn w:val="Normal"/>
    <w:rsid w:val="007A0B68"/>
    <w:pPr>
      <w:tabs>
        <w:tab w:val="clear" w:pos="720"/>
      </w:tabs>
      <w:overflowPunct/>
      <w:autoSpaceDE/>
      <w:autoSpaceDN/>
      <w:adjustRightInd/>
      <w:spacing w:before="100" w:beforeAutospacing="1" w:after="100" w:afterAutospacing="1"/>
      <w:textAlignment w:val="auto"/>
    </w:pPr>
    <w:rPr>
      <w:rFonts w:ascii="Times New Roman" w:hAnsi="Times New Roman"/>
      <w:sz w:val="24"/>
      <w:szCs w:val="24"/>
      <w:lang w:bidi="he-IL"/>
    </w:rPr>
  </w:style>
  <w:style w:type="paragraph" w:customStyle="1" w:styleId="Title6">
    <w:name w:val="Title6"/>
    <w:basedOn w:val="Normal"/>
    <w:rsid w:val="004D09A6"/>
    <w:pPr>
      <w:tabs>
        <w:tab w:val="clear" w:pos="720"/>
      </w:tabs>
      <w:overflowPunct/>
      <w:autoSpaceDE/>
      <w:autoSpaceDN/>
      <w:adjustRightInd/>
      <w:spacing w:before="100" w:beforeAutospacing="1" w:after="100" w:afterAutospacing="1"/>
      <w:textAlignment w:val="auto"/>
    </w:pPr>
    <w:rPr>
      <w:rFonts w:ascii="Times New Roman" w:hAnsi="Times New Roman"/>
      <w:sz w:val="24"/>
      <w:szCs w:val="24"/>
      <w:lang w:bidi="he-IL"/>
    </w:rPr>
  </w:style>
  <w:style w:type="paragraph" w:customStyle="1" w:styleId="Title7">
    <w:name w:val="Title7"/>
    <w:basedOn w:val="Normal"/>
    <w:rsid w:val="00BA3862"/>
    <w:pPr>
      <w:tabs>
        <w:tab w:val="clear" w:pos="720"/>
      </w:tabs>
      <w:overflowPunct/>
      <w:autoSpaceDE/>
      <w:autoSpaceDN/>
      <w:adjustRightInd/>
      <w:spacing w:before="100" w:beforeAutospacing="1" w:after="100" w:afterAutospacing="1"/>
      <w:textAlignment w:val="auto"/>
    </w:pPr>
    <w:rPr>
      <w:rFonts w:ascii="Times New Roman" w:hAnsi="Times New Roman"/>
      <w:sz w:val="24"/>
      <w:szCs w:val="24"/>
      <w:lang w:bidi="he-IL"/>
    </w:rPr>
  </w:style>
  <w:style w:type="character" w:customStyle="1" w:styleId="ui-provider">
    <w:name w:val="ui-provider"/>
    <w:basedOn w:val="DefaultParagraphFont"/>
    <w:rsid w:val="00EF6D31"/>
  </w:style>
  <w:style w:type="paragraph" w:customStyle="1" w:styleId="Title8">
    <w:name w:val="Title8"/>
    <w:basedOn w:val="Normal"/>
    <w:rsid w:val="008C06CA"/>
    <w:pPr>
      <w:tabs>
        <w:tab w:val="clear" w:pos="720"/>
      </w:tabs>
      <w:overflowPunct/>
      <w:autoSpaceDE/>
      <w:autoSpaceDN/>
      <w:adjustRightInd/>
      <w:spacing w:before="100" w:beforeAutospacing="1" w:after="100" w:afterAutospacing="1"/>
      <w:textAlignment w:val="auto"/>
    </w:pPr>
    <w:rPr>
      <w:rFonts w:ascii="Times New Roman" w:hAnsi="Times New Roman"/>
      <w:sz w:val="24"/>
      <w:szCs w:val="24"/>
      <w:lang w:bidi="he-IL"/>
    </w:rPr>
  </w:style>
  <w:style w:type="paragraph" w:customStyle="1" w:styleId="Title9">
    <w:name w:val="Title9"/>
    <w:basedOn w:val="Normal"/>
    <w:rsid w:val="006D200F"/>
    <w:pPr>
      <w:tabs>
        <w:tab w:val="clear" w:pos="720"/>
      </w:tabs>
      <w:overflowPunct/>
      <w:autoSpaceDE/>
      <w:autoSpaceDN/>
      <w:adjustRightInd/>
      <w:spacing w:before="100" w:beforeAutospacing="1" w:after="100" w:afterAutospacing="1"/>
      <w:textAlignment w:val="auto"/>
    </w:pPr>
    <w:rPr>
      <w:rFonts w:ascii="Times New Roman" w:hAnsi="Times New Roman"/>
      <w:sz w:val="24"/>
      <w:szCs w:val="24"/>
      <w:lang w:bidi="he-IL"/>
    </w:rPr>
  </w:style>
  <w:style w:type="character" w:customStyle="1" w:styleId="term">
    <w:name w:val="term"/>
    <w:basedOn w:val="DefaultParagraphFont"/>
    <w:rsid w:val="006D2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2730">
      <w:bodyDiv w:val="1"/>
      <w:marLeft w:val="0"/>
      <w:marRight w:val="0"/>
      <w:marTop w:val="0"/>
      <w:marBottom w:val="0"/>
      <w:divBdr>
        <w:top w:val="none" w:sz="0" w:space="0" w:color="auto"/>
        <w:left w:val="none" w:sz="0" w:space="0" w:color="auto"/>
        <w:bottom w:val="none" w:sz="0" w:space="0" w:color="auto"/>
        <w:right w:val="none" w:sz="0" w:space="0" w:color="auto"/>
      </w:divBdr>
    </w:div>
    <w:div w:id="35741173">
      <w:bodyDiv w:val="1"/>
      <w:marLeft w:val="0"/>
      <w:marRight w:val="0"/>
      <w:marTop w:val="0"/>
      <w:marBottom w:val="0"/>
      <w:divBdr>
        <w:top w:val="none" w:sz="0" w:space="0" w:color="auto"/>
        <w:left w:val="none" w:sz="0" w:space="0" w:color="auto"/>
        <w:bottom w:val="none" w:sz="0" w:space="0" w:color="auto"/>
        <w:right w:val="none" w:sz="0" w:space="0" w:color="auto"/>
      </w:divBdr>
    </w:div>
    <w:div w:id="37708418">
      <w:bodyDiv w:val="1"/>
      <w:marLeft w:val="0"/>
      <w:marRight w:val="0"/>
      <w:marTop w:val="0"/>
      <w:marBottom w:val="0"/>
      <w:divBdr>
        <w:top w:val="none" w:sz="0" w:space="0" w:color="auto"/>
        <w:left w:val="none" w:sz="0" w:space="0" w:color="auto"/>
        <w:bottom w:val="none" w:sz="0" w:space="0" w:color="auto"/>
        <w:right w:val="none" w:sz="0" w:space="0" w:color="auto"/>
      </w:divBdr>
      <w:divsChild>
        <w:div w:id="348874629">
          <w:marLeft w:val="0"/>
          <w:marRight w:val="0"/>
          <w:marTop w:val="0"/>
          <w:marBottom w:val="0"/>
          <w:divBdr>
            <w:top w:val="none" w:sz="0" w:space="0" w:color="auto"/>
            <w:left w:val="none" w:sz="0" w:space="0" w:color="auto"/>
            <w:bottom w:val="none" w:sz="0" w:space="0" w:color="auto"/>
            <w:right w:val="none" w:sz="0" w:space="0" w:color="auto"/>
          </w:divBdr>
          <w:divsChild>
            <w:div w:id="500199499">
              <w:marLeft w:val="0"/>
              <w:marRight w:val="0"/>
              <w:marTop w:val="0"/>
              <w:marBottom w:val="0"/>
              <w:divBdr>
                <w:top w:val="none" w:sz="0" w:space="0" w:color="auto"/>
                <w:left w:val="none" w:sz="0" w:space="0" w:color="auto"/>
                <w:bottom w:val="none" w:sz="0" w:space="0" w:color="auto"/>
                <w:right w:val="none" w:sz="0" w:space="0" w:color="auto"/>
              </w:divBdr>
            </w:div>
          </w:divsChild>
        </w:div>
        <w:div w:id="882785619">
          <w:marLeft w:val="0"/>
          <w:marRight w:val="0"/>
          <w:marTop w:val="0"/>
          <w:marBottom w:val="0"/>
          <w:divBdr>
            <w:top w:val="none" w:sz="0" w:space="0" w:color="auto"/>
            <w:left w:val="none" w:sz="0" w:space="0" w:color="auto"/>
            <w:bottom w:val="none" w:sz="0" w:space="0" w:color="auto"/>
            <w:right w:val="none" w:sz="0" w:space="0" w:color="auto"/>
          </w:divBdr>
          <w:divsChild>
            <w:div w:id="1747528858">
              <w:marLeft w:val="0"/>
              <w:marRight w:val="0"/>
              <w:marTop w:val="0"/>
              <w:marBottom w:val="0"/>
              <w:divBdr>
                <w:top w:val="none" w:sz="0" w:space="0" w:color="auto"/>
                <w:left w:val="none" w:sz="0" w:space="0" w:color="auto"/>
                <w:bottom w:val="none" w:sz="0" w:space="0" w:color="auto"/>
                <w:right w:val="none" w:sz="0" w:space="0" w:color="auto"/>
              </w:divBdr>
              <w:divsChild>
                <w:div w:id="3097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5059">
          <w:marLeft w:val="0"/>
          <w:marRight w:val="0"/>
          <w:marTop w:val="0"/>
          <w:marBottom w:val="0"/>
          <w:divBdr>
            <w:top w:val="none" w:sz="0" w:space="0" w:color="auto"/>
            <w:left w:val="none" w:sz="0" w:space="0" w:color="auto"/>
            <w:bottom w:val="none" w:sz="0" w:space="0" w:color="auto"/>
            <w:right w:val="none" w:sz="0" w:space="0" w:color="auto"/>
          </w:divBdr>
        </w:div>
      </w:divsChild>
    </w:div>
    <w:div w:id="56436855">
      <w:bodyDiv w:val="1"/>
      <w:marLeft w:val="0"/>
      <w:marRight w:val="0"/>
      <w:marTop w:val="0"/>
      <w:marBottom w:val="0"/>
      <w:divBdr>
        <w:top w:val="none" w:sz="0" w:space="0" w:color="auto"/>
        <w:left w:val="none" w:sz="0" w:space="0" w:color="auto"/>
        <w:bottom w:val="none" w:sz="0" w:space="0" w:color="auto"/>
        <w:right w:val="none" w:sz="0" w:space="0" w:color="auto"/>
      </w:divBdr>
      <w:divsChild>
        <w:div w:id="240338308">
          <w:marLeft w:val="475"/>
          <w:marRight w:val="0"/>
          <w:marTop w:val="86"/>
          <w:marBottom w:val="120"/>
          <w:divBdr>
            <w:top w:val="none" w:sz="0" w:space="0" w:color="auto"/>
            <w:left w:val="none" w:sz="0" w:space="0" w:color="auto"/>
            <w:bottom w:val="none" w:sz="0" w:space="0" w:color="auto"/>
            <w:right w:val="none" w:sz="0" w:space="0" w:color="auto"/>
          </w:divBdr>
        </w:div>
        <w:div w:id="614823107">
          <w:marLeft w:val="475"/>
          <w:marRight w:val="0"/>
          <w:marTop w:val="86"/>
          <w:marBottom w:val="120"/>
          <w:divBdr>
            <w:top w:val="none" w:sz="0" w:space="0" w:color="auto"/>
            <w:left w:val="none" w:sz="0" w:space="0" w:color="auto"/>
            <w:bottom w:val="none" w:sz="0" w:space="0" w:color="auto"/>
            <w:right w:val="none" w:sz="0" w:space="0" w:color="auto"/>
          </w:divBdr>
        </w:div>
        <w:div w:id="754665666">
          <w:marLeft w:val="475"/>
          <w:marRight w:val="0"/>
          <w:marTop w:val="86"/>
          <w:marBottom w:val="120"/>
          <w:divBdr>
            <w:top w:val="none" w:sz="0" w:space="0" w:color="auto"/>
            <w:left w:val="none" w:sz="0" w:space="0" w:color="auto"/>
            <w:bottom w:val="none" w:sz="0" w:space="0" w:color="auto"/>
            <w:right w:val="none" w:sz="0" w:space="0" w:color="auto"/>
          </w:divBdr>
        </w:div>
        <w:div w:id="1221674140">
          <w:marLeft w:val="475"/>
          <w:marRight w:val="0"/>
          <w:marTop w:val="86"/>
          <w:marBottom w:val="120"/>
          <w:divBdr>
            <w:top w:val="none" w:sz="0" w:space="0" w:color="auto"/>
            <w:left w:val="none" w:sz="0" w:space="0" w:color="auto"/>
            <w:bottom w:val="none" w:sz="0" w:space="0" w:color="auto"/>
            <w:right w:val="none" w:sz="0" w:space="0" w:color="auto"/>
          </w:divBdr>
        </w:div>
      </w:divsChild>
    </w:div>
    <w:div w:id="78986656">
      <w:bodyDiv w:val="1"/>
      <w:marLeft w:val="0"/>
      <w:marRight w:val="0"/>
      <w:marTop w:val="0"/>
      <w:marBottom w:val="0"/>
      <w:divBdr>
        <w:top w:val="none" w:sz="0" w:space="0" w:color="auto"/>
        <w:left w:val="none" w:sz="0" w:space="0" w:color="auto"/>
        <w:bottom w:val="none" w:sz="0" w:space="0" w:color="auto"/>
        <w:right w:val="none" w:sz="0" w:space="0" w:color="auto"/>
      </w:divBdr>
    </w:div>
    <w:div w:id="83111578">
      <w:bodyDiv w:val="1"/>
      <w:marLeft w:val="0"/>
      <w:marRight w:val="0"/>
      <w:marTop w:val="0"/>
      <w:marBottom w:val="0"/>
      <w:divBdr>
        <w:top w:val="none" w:sz="0" w:space="0" w:color="auto"/>
        <w:left w:val="none" w:sz="0" w:space="0" w:color="auto"/>
        <w:bottom w:val="none" w:sz="0" w:space="0" w:color="auto"/>
        <w:right w:val="none" w:sz="0" w:space="0" w:color="auto"/>
      </w:divBdr>
    </w:div>
    <w:div w:id="83889659">
      <w:bodyDiv w:val="1"/>
      <w:marLeft w:val="0"/>
      <w:marRight w:val="0"/>
      <w:marTop w:val="0"/>
      <w:marBottom w:val="0"/>
      <w:divBdr>
        <w:top w:val="none" w:sz="0" w:space="0" w:color="auto"/>
        <w:left w:val="none" w:sz="0" w:space="0" w:color="auto"/>
        <w:bottom w:val="none" w:sz="0" w:space="0" w:color="auto"/>
        <w:right w:val="none" w:sz="0" w:space="0" w:color="auto"/>
      </w:divBdr>
    </w:div>
    <w:div w:id="86117575">
      <w:bodyDiv w:val="1"/>
      <w:marLeft w:val="0"/>
      <w:marRight w:val="0"/>
      <w:marTop w:val="0"/>
      <w:marBottom w:val="0"/>
      <w:divBdr>
        <w:top w:val="none" w:sz="0" w:space="0" w:color="auto"/>
        <w:left w:val="none" w:sz="0" w:space="0" w:color="auto"/>
        <w:bottom w:val="none" w:sz="0" w:space="0" w:color="auto"/>
        <w:right w:val="none" w:sz="0" w:space="0" w:color="auto"/>
      </w:divBdr>
      <w:divsChild>
        <w:div w:id="1438519934">
          <w:marLeft w:val="475"/>
          <w:marRight w:val="0"/>
          <w:marTop w:val="86"/>
          <w:marBottom w:val="120"/>
          <w:divBdr>
            <w:top w:val="none" w:sz="0" w:space="0" w:color="auto"/>
            <w:left w:val="none" w:sz="0" w:space="0" w:color="auto"/>
            <w:bottom w:val="none" w:sz="0" w:space="0" w:color="auto"/>
            <w:right w:val="none" w:sz="0" w:space="0" w:color="auto"/>
          </w:divBdr>
        </w:div>
      </w:divsChild>
    </w:div>
    <w:div w:id="96028331">
      <w:bodyDiv w:val="1"/>
      <w:marLeft w:val="0"/>
      <w:marRight w:val="0"/>
      <w:marTop w:val="0"/>
      <w:marBottom w:val="0"/>
      <w:divBdr>
        <w:top w:val="none" w:sz="0" w:space="0" w:color="auto"/>
        <w:left w:val="none" w:sz="0" w:space="0" w:color="auto"/>
        <w:bottom w:val="none" w:sz="0" w:space="0" w:color="auto"/>
        <w:right w:val="none" w:sz="0" w:space="0" w:color="auto"/>
      </w:divBdr>
      <w:divsChild>
        <w:div w:id="1602446443">
          <w:marLeft w:val="0"/>
          <w:marRight w:val="0"/>
          <w:marTop w:val="0"/>
          <w:marBottom w:val="0"/>
          <w:divBdr>
            <w:top w:val="none" w:sz="0" w:space="0" w:color="auto"/>
            <w:left w:val="none" w:sz="0" w:space="0" w:color="auto"/>
            <w:bottom w:val="none" w:sz="0" w:space="0" w:color="auto"/>
            <w:right w:val="none" w:sz="0" w:space="0" w:color="auto"/>
          </w:divBdr>
        </w:div>
      </w:divsChild>
    </w:div>
    <w:div w:id="127362459">
      <w:bodyDiv w:val="1"/>
      <w:marLeft w:val="0"/>
      <w:marRight w:val="0"/>
      <w:marTop w:val="0"/>
      <w:marBottom w:val="0"/>
      <w:divBdr>
        <w:top w:val="none" w:sz="0" w:space="0" w:color="auto"/>
        <w:left w:val="none" w:sz="0" w:space="0" w:color="auto"/>
        <w:bottom w:val="none" w:sz="0" w:space="0" w:color="auto"/>
        <w:right w:val="none" w:sz="0" w:space="0" w:color="auto"/>
      </w:divBdr>
    </w:div>
    <w:div w:id="178739111">
      <w:bodyDiv w:val="1"/>
      <w:marLeft w:val="0"/>
      <w:marRight w:val="0"/>
      <w:marTop w:val="0"/>
      <w:marBottom w:val="0"/>
      <w:divBdr>
        <w:top w:val="none" w:sz="0" w:space="0" w:color="auto"/>
        <w:left w:val="none" w:sz="0" w:space="0" w:color="auto"/>
        <w:bottom w:val="none" w:sz="0" w:space="0" w:color="auto"/>
        <w:right w:val="none" w:sz="0" w:space="0" w:color="auto"/>
      </w:divBdr>
      <w:divsChild>
        <w:div w:id="1981691815">
          <w:marLeft w:val="475"/>
          <w:marRight w:val="0"/>
          <w:marTop w:val="86"/>
          <w:marBottom w:val="120"/>
          <w:divBdr>
            <w:top w:val="none" w:sz="0" w:space="0" w:color="auto"/>
            <w:left w:val="none" w:sz="0" w:space="0" w:color="auto"/>
            <w:bottom w:val="none" w:sz="0" w:space="0" w:color="auto"/>
            <w:right w:val="none" w:sz="0" w:space="0" w:color="auto"/>
          </w:divBdr>
        </w:div>
      </w:divsChild>
    </w:div>
    <w:div w:id="221067652">
      <w:bodyDiv w:val="1"/>
      <w:marLeft w:val="0"/>
      <w:marRight w:val="0"/>
      <w:marTop w:val="0"/>
      <w:marBottom w:val="0"/>
      <w:divBdr>
        <w:top w:val="none" w:sz="0" w:space="0" w:color="auto"/>
        <w:left w:val="none" w:sz="0" w:space="0" w:color="auto"/>
        <w:bottom w:val="none" w:sz="0" w:space="0" w:color="auto"/>
        <w:right w:val="none" w:sz="0" w:space="0" w:color="auto"/>
      </w:divBdr>
    </w:div>
    <w:div w:id="227810689">
      <w:bodyDiv w:val="1"/>
      <w:marLeft w:val="0"/>
      <w:marRight w:val="0"/>
      <w:marTop w:val="0"/>
      <w:marBottom w:val="0"/>
      <w:divBdr>
        <w:top w:val="none" w:sz="0" w:space="0" w:color="auto"/>
        <w:left w:val="none" w:sz="0" w:space="0" w:color="auto"/>
        <w:bottom w:val="none" w:sz="0" w:space="0" w:color="auto"/>
        <w:right w:val="none" w:sz="0" w:space="0" w:color="auto"/>
      </w:divBdr>
      <w:divsChild>
        <w:div w:id="299000105">
          <w:marLeft w:val="0"/>
          <w:marRight w:val="0"/>
          <w:marTop w:val="0"/>
          <w:marBottom w:val="0"/>
          <w:divBdr>
            <w:top w:val="none" w:sz="0" w:space="0" w:color="auto"/>
            <w:left w:val="none" w:sz="0" w:space="0" w:color="auto"/>
            <w:bottom w:val="none" w:sz="0" w:space="0" w:color="auto"/>
            <w:right w:val="none" w:sz="0" w:space="0" w:color="auto"/>
          </w:divBdr>
        </w:div>
      </w:divsChild>
    </w:div>
    <w:div w:id="233053735">
      <w:bodyDiv w:val="1"/>
      <w:marLeft w:val="0"/>
      <w:marRight w:val="0"/>
      <w:marTop w:val="0"/>
      <w:marBottom w:val="0"/>
      <w:divBdr>
        <w:top w:val="none" w:sz="0" w:space="0" w:color="auto"/>
        <w:left w:val="none" w:sz="0" w:space="0" w:color="auto"/>
        <w:bottom w:val="none" w:sz="0" w:space="0" w:color="auto"/>
        <w:right w:val="none" w:sz="0" w:space="0" w:color="auto"/>
      </w:divBdr>
    </w:div>
    <w:div w:id="305745279">
      <w:bodyDiv w:val="1"/>
      <w:marLeft w:val="0"/>
      <w:marRight w:val="0"/>
      <w:marTop w:val="0"/>
      <w:marBottom w:val="0"/>
      <w:divBdr>
        <w:top w:val="none" w:sz="0" w:space="0" w:color="auto"/>
        <w:left w:val="none" w:sz="0" w:space="0" w:color="auto"/>
        <w:bottom w:val="none" w:sz="0" w:space="0" w:color="auto"/>
        <w:right w:val="none" w:sz="0" w:space="0" w:color="auto"/>
      </w:divBdr>
    </w:div>
    <w:div w:id="309478730">
      <w:bodyDiv w:val="1"/>
      <w:marLeft w:val="0"/>
      <w:marRight w:val="0"/>
      <w:marTop w:val="0"/>
      <w:marBottom w:val="0"/>
      <w:divBdr>
        <w:top w:val="none" w:sz="0" w:space="0" w:color="auto"/>
        <w:left w:val="none" w:sz="0" w:space="0" w:color="auto"/>
        <w:bottom w:val="none" w:sz="0" w:space="0" w:color="auto"/>
        <w:right w:val="none" w:sz="0" w:space="0" w:color="auto"/>
      </w:divBdr>
      <w:divsChild>
        <w:div w:id="633605151">
          <w:marLeft w:val="0"/>
          <w:marRight w:val="0"/>
          <w:marTop w:val="0"/>
          <w:marBottom w:val="0"/>
          <w:divBdr>
            <w:top w:val="none" w:sz="0" w:space="0" w:color="auto"/>
            <w:left w:val="none" w:sz="0" w:space="0" w:color="auto"/>
            <w:bottom w:val="none" w:sz="0" w:space="0" w:color="auto"/>
            <w:right w:val="none" w:sz="0" w:space="0" w:color="auto"/>
          </w:divBdr>
          <w:divsChild>
            <w:div w:id="38285485">
              <w:marLeft w:val="0"/>
              <w:marRight w:val="0"/>
              <w:marTop w:val="0"/>
              <w:marBottom w:val="0"/>
              <w:divBdr>
                <w:top w:val="none" w:sz="0" w:space="0" w:color="auto"/>
                <w:left w:val="none" w:sz="0" w:space="0" w:color="auto"/>
                <w:bottom w:val="none" w:sz="0" w:space="0" w:color="auto"/>
                <w:right w:val="none" w:sz="0" w:space="0" w:color="auto"/>
              </w:divBdr>
              <w:divsChild>
                <w:div w:id="1550262244">
                  <w:marLeft w:val="0"/>
                  <w:marRight w:val="0"/>
                  <w:marTop w:val="0"/>
                  <w:marBottom w:val="0"/>
                  <w:divBdr>
                    <w:top w:val="none" w:sz="0" w:space="0" w:color="auto"/>
                    <w:left w:val="none" w:sz="0" w:space="0" w:color="auto"/>
                    <w:bottom w:val="none" w:sz="0" w:space="0" w:color="auto"/>
                    <w:right w:val="none" w:sz="0" w:space="0" w:color="auto"/>
                  </w:divBdr>
                  <w:divsChild>
                    <w:div w:id="79763954">
                      <w:marLeft w:val="0"/>
                      <w:marRight w:val="0"/>
                      <w:marTop w:val="0"/>
                      <w:marBottom w:val="0"/>
                      <w:divBdr>
                        <w:top w:val="none" w:sz="0" w:space="0" w:color="auto"/>
                        <w:left w:val="none" w:sz="0" w:space="0" w:color="auto"/>
                        <w:bottom w:val="none" w:sz="0" w:space="0" w:color="auto"/>
                        <w:right w:val="none" w:sz="0" w:space="0" w:color="auto"/>
                      </w:divBdr>
                      <w:divsChild>
                        <w:div w:id="81857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8304">
              <w:marLeft w:val="0"/>
              <w:marRight w:val="0"/>
              <w:marTop w:val="0"/>
              <w:marBottom w:val="0"/>
              <w:divBdr>
                <w:top w:val="none" w:sz="0" w:space="0" w:color="auto"/>
                <w:left w:val="none" w:sz="0" w:space="0" w:color="auto"/>
                <w:bottom w:val="none" w:sz="0" w:space="0" w:color="auto"/>
                <w:right w:val="none" w:sz="0" w:space="0" w:color="auto"/>
              </w:divBdr>
            </w:div>
            <w:div w:id="464276600">
              <w:marLeft w:val="0"/>
              <w:marRight w:val="0"/>
              <w:marTop w:val="0"/>
              <w:marBottom w:val="0"/>
              <w:divBdr>
                <w:top w:val="none" w:sz="0" w:space="0" w:color="auto"/>
                <w:left w:val="none" w:sz="0" w:space="0" w:color="auto"/>
                <w:bottom w:val="none" w:sz="0" w:space="0" w:color="auto"/>
                <w:right w:val="none" w:sz="0" w:space="0" w:color="auto"/>
              </w:divBdr>
              <w:divsChild>
                <w:div w:id="2006475387">
                  <w:marLeft w:val="0"/>
                  <w:marRight w:val="0"/>
                  <w:marTop w:val="0"/>
                  <w:marBottom w:val="0"/>
                  <w:divBdr>
                    <w:top w:val="none" w:sz="0" w:space="0" w:color="auto"/>
                    <w:left w:val="none" w:sz="0" w:space="0" w:color="auto"/>
                    <w:bottom w:val="none" w:sz="0" w:space="0" w:color="auto"/>
                    <w:right w:val="none" w:sz="0" w:space="0" w:color="auto"/>
                  </w:divBdr>
                  <w:divsChild>
                    <w:div w:id="20060315">
                      <w:marLeft w:val="0"/>
                      <w:marRight w:val="0"/>
                      <w:marTop w:val="0"/>
                      <w:marBottom w:val="0"/>
                      <w:divBdr>
                        <w:top w:val="none" w:sz="0" w:space="0" w:color="auto"/>
                        <w:left w:val="none" w:sz="0" w:space="0" w:color="auto"/>
                        <w:bottom w:val="none" w:sz="0" w:space="0" w:color="auto"/>
                        <w:right w:val="none" w:sz="0" w:space="0" w:color="auto"/>
                      </w:divBdr>
                      <w:divsChild>
                        <w:div w:id="200516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77379">
              <w:marLeft w:val="0"/>
              <w:marRight w:val="0"/>
              <w:marTop w:val="0"/>
              <w:marBottom w:val="0"/>
              <w:divBdr>
                <w:top w:val="none" w:sz="0" w:space="0" w:color="auto"/>
                <w:left w:val="none" w:sz="0" w:space="0" w:color="auto"/>
                <w:bottom w:val="none" w:sz="0" w:space="0" w:color="auto"/>
                <w:right w:val="none" w:sz="0" w:space="0" w:color="auto"/>
              </w:divBdr>
              <w:divsChild>
                <w:div w:id="1452439544">
                  <w:marLeft w:val="0"/>
                  <w:marRight w:val="0"/>
                  <w:marTop w:val="0"/>
                  <w:marBottom w:val="0"/>
                  <w:divBdr>
                    <w:top w:val="none" w:sz="0" w:space="0" w:color="auto"/>
                    <w:left w:val="none" w:sz="0" w:space="0" w:color="auto"/>
                    <w:bottom w:val="none" w:sz="0" w:space="0" w:color="auto"/>
                    <w:right w:val="none" w:sz="0" w:space="0" w:color="auto"/>
                  </w:divBdr>
                  <w:divsChild>
                    <w:div w:id="671027710">
                      <w:marLeft w:val="0"/>
                      <w:marRight w:val="0"/>
                      <w:marTop w:val="0"/>
                      <w:marBottom w:val="0"/>
                      <w:divBdr>
                        <w:top w:val="none" w:sz="0" w:space="0" w:color="auto"/>
                        <w:left w:val="none" w:sz="0" w:space="0" w:color="auto"/>
                        <w:bottom w:val="none" w:sz="0" w:space="0" w:color="auto"/>
                        <w:right w:val="none" w:sz="0" w:space="0" w:color="auto"/>
                      </w:divBdr>
                      <w:divsChild>
                        <w:div w:id="812136940">
                          <w:marLeft w:val="0"/>
                          <w:marRight w:val="0"/>
                          <w:marTop w:val="0"/>
                          <w:marBottom w:val="0"/>
                          <w:divBdr>
                            <w:top w:val="none" w:sz="0" w:space="0" w:color="auto"/>
                            <w:left w:val="none" w:sz="0" w:space="0" w:color="auto"/>
                            <w:bottom w:val="none" w:sz="0" w:space="0" w:color="auto"/>
                            <w:right w:val="none" w:sz="0" w:space="0" w:color="auto"/>
                          </w:divBdr>
                          <w:divsChild>
                            <w:div w:id="346099901">
                              <w:marLeft w:val="0"/>
                              <w:marRight w:val="0"/>
                              <w:marTop w:val="0"/>
                              <w:marBottom w:val="0"/>
                              <w:divBdr>
                                <w:top w:val="none" w:sz="0" w:space="0" w:color="auto"/>
                                <w:left w:val="none" w:sz="0" w:space="0" w:color="auto"/>
                                <w:bottom w:val="none" w:sz="0" w:space="0" w:color="auto"/>
                                <w:right w:val="none" w:sz="0" w:space="0" w:color="auto"/>
                              </w:divBdr>
                              <w:divsChild>
                                <w:div w:id="11069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568795">
              <w:marLeft w:val="0"/>
              <w:marRight w:val="0"/>
              <w:marTop w:val="0"/>
              <w:marBottom w:val="0"/>
              <w:divBdr>
                <w:top w:val="none" w:sz="0" w:space="0" w:color="auto"/>
                <w:left w:val="none" w:sz="0" w:space="0" w:color="auto"/>
                <w:bottom w:val="none" w:sz="0" w:space="0" w:color="auto"/>
                <w:right w:val="none" w:sz="0" w:space="0" w:color="auto"/>
              </w:divBdr>
              <w:divsChild>
                <w:div w:id="735393093">
                  <w:marLeft w:val="0"/>
                  <w:marRight w:val="0"/>
                  <w:marTop w:val="0"/>
                  <w:marBottom w:val="0"/>
                  <w:divBdr>
                    <w:top w:val="none" w:sz="0" w:space="0" w:color="auto"/>
                    <w:left w:val="none" w:sz="0" w:space="0" w:color="auto"/>
                    <w:bottom w:val="none" w:sz="0" w:space="0" w:color="auto"/>
                    <w:right w:val="none" w:sz="0" w:space="0" w:color="auto"/>
                  </w:divBdr>
                  <w:divsChild>
                    <w:div w:id="2114938194">
                      <w:marLeft w:val="0"/>
                      <w:marRight w:val="0"/>
                      <w:marTop w:val="0"/>
                      <w:marBottom w:val="0"/>
                      <w:divBdr>
                        <w:top w:val="none" w:sz="0" w:space="0" w:color="auto"/>
                        <w:left w:val="none" w:sz="0" w:space="0" w:color="auto"/>
                        <w:bottom w:val="none" w:sz="0" w:space="0" w:color="auto"/>
                        <w:right w:val="none" w:sz="0" w:space="0" w:color="auto"/>
                      </w:divBdr>
                      <w:divsChild>
                        <w:div w:id="10762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568515">
              <w:marLeft w:val="0"/>
              <w:marRight w:val="0"/>
              <w:marTop w:val="0"/>
              <w:marBottom w:val="0"/>
              <w:divBdr>
                <w:top w:val="none" w:sz="0" w:space="0" w:color="auto"/>
                <w:left w:val="none" w:sz="0" w:space="0" w:color="auto"/>
                <w:bottom w:val="none" w:sz="0" w:space="0" w:color="auto"/>
                <w:right w:val="none" w:sz="0" w:space="0" w:color="auto"/>
              </w:divBdr>
            </w:div>
            <w:div w:id="1453549970">
              <w:marLeft w:val="0"/>
              <w:marRight w:val="0"/>
              <w:marTop w:val="0"/>
              <w:marBottom w:val="0"/>
              <w:divBdr>
                <w:top w:val="none" w:sz="0" w:space="0" w:color="auto"/>
                <w:left w:val="none" w:sz="0" w:space="0" w:color="auto"/>
                <w:bottom w:val="none" w:sz="0" w:space="0" w:color="auto"/>
                <w:right w:val="none" w:sz="0" w:space="0" w:color="auto"/>
              </w:divBdr>
              <w:divsChild>
                <w:div w:id="1766422071">
                  <w:marLeft w:val="0"/>
                  <w:marRight w:val="0"/>
                  <w:marTop w:val="0"/>
                  <w:marBottom w:val="0"/>
                  <w:divBdr>
                    <w:top w:val="none" w:sz="0" w:space="0" w:color="auto"/>
                    <w:left w:val="none" w:sz="0" w:space="0" w:color="auto"/>
                    <w:bottom w:val="none" w:sz="0" w:space="0" w:color="auto"/>
                    <w:right w:val="none" w:sz="0" w:space="0" w:color="auto"/>
                  </w:divBdr>
                  <w:divsChild>
                    <w:div w:id="843011905">
                      <w:marLeft w:val="0"/>
                      <w:marRight w:val="0"/>
                      <w:marTop w:val="0"/>
                      <w:marBottom w:val="0"/>
                      <w:divBdr>
                        <w:top w:val="none" w:sz="0" w:space="0" w:color="auto"/>
                        <w:left w:val="none" w:sz="0" w:space="0" w:color="auto"/>
                        <w:bottom w:val="none" w:sz="0" w:space="0" w:color="auto"/>
                        <w:right w:val="none" w:sz="0" w:space="0" w:color="auto"/>
                      </w:divBdr>
                      <w:divsChild>
                        <w:div w:id="17559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435083">
              <w:marLeft w:val="0"/>
              <w:marRight w:val="0"/>
              <w:marTop w:val="0"/>
              <w:marBottom w:val="0"/>
              <w:divBdr>
                <w:top w:val="none" w:sz="0" w:space="0" w:color="auto"/>
                <w:left w:val="none" w:sz="0" w:space="0" w:color="auto"/>
                <w:bottom w:val="none" w:sz="0" w:space="0" w:color="auto"/>
                <w:right w:val="none" w:sz="0" w:space="0" w:color="auto"/>
              </w:divBdr>
            </w:div>
            <w:div w:id="187623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0198">
      <w:bodyDiv w:val="1"/>
      <w:marLeft w:val="0"/>
      <w:marRight w:val="0"/>
      <w:marTop w:val="0"/>
      <w:marBottom w:val="0"/>
      <w:divBdr>
        <w:top w:val="none" w:sz="0" w:space="0" w:color="auto"/>
        <w:left w:val="none" w:sz="0" w:space="0" w:color="auto"/>
        <w:bottom w:val="none" w:sz="0" w:space="0" w:color="auto"/>
        <w:right w:val="none" w:sz="0" w:space="0" w:color="auto"/>
      </w:divBdr>
    </w:div>
    <w:div w:id="340932438">
      <w:bodyDiv w:val="1"/>
      <w:marLeft w:val="0"/>
      <w:marRight w:val="0"/>
      <w:marTop w:val="0"/>
      <w:marBottom w:val="0"/>
      <w:divBdr>
        <w:top w:val="none" w:sz="0" w:space="0" w:color="auto"/>
        <w:left w:val="none" w:sz="0" w:space="0" w:color="auto"/>
        <w:bottom w:val="none" w:sz="0" w:space="0" w:color="auto"/>
        <w:right w:val="none" w:sz="0" w:space="0" w:color="auto"/>
      </w:divBdr>
    </w:div>
    <w:div w:id="375815545">
      <w:bodyDiv w:val="1"/>
      <w:marLeft w:val="0"/>
      <w:marRight w:val="0"/>
      <w:marTop w:val="0"/>
      <w:marBottom w:val="0"/>
      <w:divBdr>
        <w:top w:val="none" w:sz="0" w:space="0" w:color="auto"/>
        <w:left w:val="none" w:sz="0" w:space="0" w:color="auto"/>
        <w:bottom w:val="none" w:sz="0" w:space="0" w:color="auto"/>
        <w:right w:val="none" w:sz="0" w:space="0" w:color="auto"/>
      </w:divBdr>
    </w:div>
    <w:div w:id="379944416">
      <w:bodyDiv w:val="1"/>
      <w:marLeft w:val="0"/>
      <w:marRight w:val="0"/>
      <w:marTop w:val="0"/>
      <w:marBottom w:val="0"/>
      <w:divBdr>
        <w:top w:val="none" w:sz="0" w:space="0" w:color="auto"/>
        <w:left w:val="none" w:sz="0" w:space="0" w:color="auto"/>
        <w:bottom w:val="none" w:sz="0" w:space="0" w:color="auto"/>
        <w:right w:val="none" w:sz="0" w:space="0" w:color="auto"/>
      </w:divBdr>
    </w:div>
    <w:div w:id="383214455">
      <w:bodyDiv w:val="1"/>
      <w:marLeft w:val="0"/>
      <w:marRight w:val="0"/>
      <w:marTop w:val="0"/>
      <w:marBottom w:val="0"/>
      <w:divBdr>
        <w:top w:val="none" w:sz="0" w:space="0" w:color="auto"/>
        <w:left w:val="none" w:sz="0" w:space="0" w:color="auto"/>
        <w:bottom w:val="none" w:sz="0" w:space="0" w:color="auto"/>
        <w:right w:val="none" w:sz="0" w:space="0" w:color="auto"/>
      </w:divBdr>
    </w:div>
    <w:div w:id="402486347">
      <w:bodyDiv w:val="1"/>
      <w:marLeft w:val="0"/>
      <w:marRight w:val="0"/>
      <w:marTop w:val="0"/>
      <w:marBottom w:val="0"/>
      <w:divBdr>
        <w:top w:val="none" w:sz="0" w:space="0" w:color="auto"/>
        <w:left w:val="none" w:sz="0" w:space="0" w:color="auto"/>
        <w:bottom w:val="none" w:sz="0" w:space="0" w:color="auto"/>
        <w:right w:val="none" w:sz="0" w:space="0" w:color="auto"/>
      </w:divBdr>
    </w:div>
    <w:div w:id="403143375">
      <w:bodyDiv w:val="1"/>
      <w:marLeft w:val="0"/>
      <w:marRight w:val="0"/>
      <w:marTop w:val="0"/>
      <w:marBottom w:val="0"/>
      <w:divBdr>
        <w:top w:val="none" w:sz="0" w:space="0" w:color="auto"/>
        <w:left w:val="none" w:sz="0" w:space="0" w:color="auto"/>
        <w:bottom w:val="none" w:sz="0" w:space="0" w:color="auto"/>
        <w:right w:val="none" w:sz="0" w:space="0" w:color="auto"/>
      </w:divBdr>
    </w:div>
    <w:div w:id="403845182">
      <w:bodyDiv w:val="1"/>
      <w:marLeft w:val="0"/>
      <w:marRight w:val="0"/>
      <w:marTop w:val="0"/>
      <w:marBottom w:val="0"/>
      <w:divBdr>
        <w:top w:val="none" w:sz="0" w:space="0" w:color="auto"/>
        <w:left w:val="none" w:sz="0" w:space="0" w:color="auto"/>
        <w:bottom w:val="none" w:sz="0" w:space="0" w:color="auto"/>
        <w:right w:val="none" w:sz="0" w:space="0" w:color="auto"/>
      </w:divBdr>
    </w:div>
    <w:div w:id="417873042">
      <w:bodyDiv w:val="1"/>
      <w:marLeft w:val="0"/>
      <w:marRight w:val="0"/>
      <w:marTop w:val="0"/>
      <w:marBottom w:val="0"/>
      <w:divBdr>
        <w:top w:val="none" w:sz="0" w:space="0" w:color="auto"/>
        <w:left w:val="none" w:sz="0" w:space="0" w:color="auto"/>
        <w:bottom w:val="none" w:sz="0" w:space="0" w:color="auto"/>
        <w:right w:val="none" w:sz="0" w:space="0" w:color="auto"/>
      </w:divBdr>
    </w:div>
    <w:div w:id="494951419">
      <w:bodyDiv w:val="1"/>
      <w:marLeft w:val="0"/>
      <w:marRight w:val="0"/>
      <w:marTop w:val="0"/>
      <w:marBottom w:val="0"/>
      <w:divBdr>
        <w:top w:val="none" w:sz="0" w:space="0" w:color="auto"/>
        <w:left w:val="none" w:sz="0" w:space="0" w:color="auto"/>
        <w:bottom w:val="none" w:sz="0" w:space="0" w:color="auto"/>
        <w:right w:val="none" w:sz="0" w:space="0" w:color="auto"/>
      </w:divBdr>
    </w:div>
    <w:div w:id="503086307">
      <w:bodyDiv w:val="1"/>
      <w:marLeft w:val="0"/>
      <w:marRight w:val="0"/>
      <w:marTop w:val="0"/>
      <w:marBottom w:val="0"/>
      <w:divBdr>
        <w:top w:val="none" w:sz="0" w:space="0" w:color="auto"/>
        <w:left w:val="none" w:sz="0" w:space="0" w:color="auto"/>
        <w:bottom w:val="none" w:sz="0" w:space="0" w:color="auto"/>
        <w:right w:val="none" w:sz="0" w:space="0" w:color="auto"/>
      </w:divBdr>
    </w:div>
    <w:div w:id="503859401">
      <w:bodyDiv w:val="1"/>
      <w:marLeft w:val="0"/>
      <w:marRight w:val="0"/>
      <w:marTop w:val="0"/>
      <w:marBottom w:val="0"/>
      <w:divBdr>
        <w:top w:val="none" w:sz="0" w:space="0" w:color="auto"/>
        <w:left w:val="none" w:sz="0" w:space="0" w:color="auto"/>
        <w:bottom w:val="none" w:sz="0" w:space="0" w:color="auto"/>
        <w:right w:val="none" w:sz="0" w:space="0" w:color="auto"/>
      </w:divBdr>
    </w:div>
    <w:div w:id="504246548">
      <w:bodyDiv w:val="1"/>
      <w:marLeft w:val="0"/>
      <w:marRight w:val="0"/>
      <w:marTop w:val="0"/>
      <w:marBottom w:val="0"/>
      <w:divBdr>
        <w:top w:val="none" w:sz="0" w:space="0" w:color="auto"/>
        <w:left w:val="none" w:sz="0" w:space="0" w:color="auto"/>
        <w:bottom w:val="none" w:sz="0" w:space="0" w:color="auto"/>
        <w:right w:val="none" w:sz="0" w:space="0" w:color="auto"/>
      </w:divBdr>
    </w:div>
    <w:div w:id="525606256">
      <w:bodyDiv w:val="1"/>
      <w:marLeft w:val="0"/>
      <w:marRight w:val="0"/>
      <w:marTop w:val="0"/>
      <w:marBottom w:val="0"/>
      <w:divBdr>
        <w:top w:val="none" w:sz="0" w:space="0" w:color="auto"/>
        <w:left w:val="none" w:sz="0" w:space="0" w:color="auto"/>
        <w:bottom w:val="none" w:sz="0" w:space="0" w:color="auto"/>
        <w:right w:val="none" w:sz="0" w:space="0" w:color="auto"/>
      </w:divBdr>
    </w:div>
    <w:div w:id="527765281">
      <w:bodyDiv w:val="1"/>
      <w:marLeft w:val="0"/>
      <w:marRight w:val="0"/>
      <w:marTop w:val="0"/>
      <w:marBottom w:val="0"/>
      <w:divBdr>
        <w:top w:val="none" w:sz="0" w:space="0" w:color="auto"/>
        <w:left w:val="none" w:sz="0" w:space="0" w:color="auto"/>
        <w:bottom w:val="none" w:sz="0" w:space="0" w:color="auto"/>
        <w:right w:val="none" w:sz="0" w:space="0" w:color="auto"/>
      </w:divBdr>
    </w:div>
    <w:div w:id="529805234">
      <w:bodyDiv w:val="1"/>
      <w:marLeft w:val="0"/>
      <w:marRight w:val="0"/>
      <w:marTop w:val="0"/>
      <w:marBottom w:val="0"/>
      <w:divBdr>
        <w:top w:val="none" w:sz="0" w:space="0" w:color="auto"/>
        <w:left w:val="none" w:sz="0" w:space="0" w:color="auto"/>
        <w:bottom w:val="none" w:sz="0" w:space="0" w:color="auto"/>
        <w:right w:val="none" w:sz="0" w:space="0" w:color="auto"/>
      </w:divBdr>
      <w:divsChild>
        <w:div w:id="292368348">
          <w:marLeft w:val="0"/>
          <w:marRight w:val="0"/>
          <w:marTop w:val="0"/>
          <w:marBottom w:val="0"/>
          <w:divBdr>
            <w:top w:val="none" w:sz="0" w:space="0" w:color="auto"/>
            <w:left w:val="none" w:sz="0" w:space="0" w:color="auto"/>
            <w:bottom w:val="none" w:sz="0" w:space="0" w:color="auto"/>
            <w:right w:val="none" w:sz="0" w:space="0" w:color="auto"/>
          </w:divBdr>
          <w:divsChild>
            <w:div w:id="20648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6473">
      <w:bodyDiv w:val="1"/>
      <w:marLeft w:val="0"/>
      <w:marRight w:val="0"/>
      <w:marTop w:val="0"/>
      <w:marBottom w:val="0"/>
      <w:divBdr>
        <w:top w:val="none" w:sz="0" w:space="0" w:color="auto"/>
        <w:left w:val="none" w:sz="0" w:space="0" w:color="auto"/>
        <w:bottom w:val="none" w:sz="0" w:space="0" w:color="auto"/>
        <w:right w:val="none" w:sz="0" w:space="0" w:color="auto"/>
      </w:divBdr>
    </w:div>
    <w:div w:id="633146400">
      <w:bodyDiv w:val="1"/>
      <w:marLeft w:val="0"/>
      <w:marRight w:val="0"/>
      <w:marTop w:val="0"/>
      <w:marBottom w:val="0"/>
      <w:divBdr>
        <w:top w:val="none" w:sz="0" w:space="0" w:color="auto"/>
        <w:left w:val="none" w:sz="0" w:space="0" w:color="auto"/>
        <w:bottom w:val="none" w:sz="0" w:space="0" w:color="auto"/>
        <w:right w:val="none" w:sz="0" w:space="0" w:color="auto"/>
      </w:divBdr>
      <w:divsChild>
        <w:div w:id="50731987">
          <w:marLeft w:val="994"/>
          <w:marRight w:val="0"/>
          <w:marTop w:val="72"/>
          <w:marBottom w:val="120"/>
          <w:divBdr>
            <w:top w:val="none" w:sz="0" w:space="0" w:color="auto"/>
            <w:left w:val="none" w:sz="0" w:space="0" w:color="auto"/>
            <w:bottom w:val="none" w:sz="0" w:space="0" w:color="auto"/>
            <w:right w:val="none" w:sz="0" w:space="0" w:color="auto"/>
          </w:divBdr>
        </w:div>
        <w:div w:id="178593060">
          <w:marLeft w:val="994"/>
          <w:marRight w:val="0"/>
          <w:marTop w:val="72"/>
          <w:marBottom w:val="120"/>
          <w:divBdr>
            <w:top w:val="none" w:sz="0" w:space="0" w:color="auto"/>
            <w:left w:val="none" w:sz="0" w:space="0" w:color="auto"/>
            <w:bottom w:val="none" w:sz="0" w:space="0" w:color="auto"/>
            <w:right w:val="none" w:sz="0" w:space="0" w:color="auto"/>
          </w:divBdr>
        </w:div>
        <w:div w:id="252596377">
          <w:marLeft w:val="994"/>
          <w:marRight w:val="0"/>
          <w:marTop w:val="72"/>
          <w:marBottom w:val="120"/>
          <w:divBdr>
            <w:top w:val="none" w:sz="0" w:space="0" w:color="auto"/>
            <w:left w:val="none" w:sz="0" w:space="0" w:color="auto"/>
            <w:bottom w:val="none" w:sz="0" w:space="0" w:color="auto"/>
            <w:right w:val="none" w:sz="0" w:space="0" w:color="auto"/>
          </w:divBdr>
        </w:div>
        <w:div w:id="667905462">
          <w:marLeft w:val="994"/>
          <w:marRight w:val="0"/>
          <w:marTop w:val="72"/>
          <w:marBottom w:val="120"/>
          <w:divBdr>
            <w:top w:val="none" w:sz="0" w:space="0" w:color="auto"/>
            <w:left w:val="none" w:sz="0" w:space="0" w:color="auto"/>
            <w:bottom w:val="none" w:sz="0" w:space="0" w:color="auto"/>
            <w:right w:val="none" w:sz="0" w:space="0" w:color="auto"/>
          </w:divBdr>
        </w:div>
        <w:div w:id="712390921">
          <w:marLeft w:val="994"/>
          <w:marRight w:val="0"/>
          <w:marTop w:val="72"/>
          <w:marBottom w:val="120"/>
          <w:divBdr>
            <w:top w:val="none" w:sz="0" w:space="0" w:color="auto"/>
            <w:left w:val="none" w:sz="0" w:space="0" w:color="auto"/>
            <w:bottom w:val="none" w:sz="0" w:space="0" w:color="auto"/>
            <w:right w:val="none" w:sz="0" w:space="0" w:color="auto"/>
          </w:divBdr>
        </w:div>
        <w:div w:id="1226524313">
          <w:marLeft w:val="994"/>
          <w:marRight w:val="0"/>
          <w:marTop w:val="72"/>
          <w:marBottom w:val="120"/>
          <w:divBdr>
            <w:top w:val="none" w:sz="0" w:space="0" w:color="auto"/>
            <w:left w:val="none" w:sz="0" w:space="0" w:color="auto"/>
            <w:bottom w:val="none" w:sz="0" w:space="0" w:color="auto"/>
            <w:right w:val="none" w:sz="0" w:space="0" w:color="auto"/>
          </w:divBdr>
        </w:div>
        <w:div w:id="1793087712">
          <w:marLeft w:val="994"/>
          <w:marRight w:val="0"/>
          <w:marTop w:val="72"/>
          <w:marBottom w:val="120"/>
          <w:divBdr>
            <w:top w:val="none" w:sz="0" w:space="0" w:color="auto"/>
            <w:left w:val="none" w:sz="0" w:space="0" w:color="auto"/>
            <w:bottom w:val="none" w:sz="0" w:space="0" w:color="auto"/>
            <w:right w:val="none" w:sz="0" w:space="0" w:color="auto"/>
          </w:divBdr>
        </w:div>
        <w:div w:id="1863744411">
          <w:marLeft w:val="994"/>
          <w:marRight w:val="0"/>
          <w:marTop w:val="72"/>
          <w:marBottom w:val="120"/>
          <w:divBdr>
            <w:top w:val="none" w:sz="0" w:space="0" w:color="auto"/>
            <w:left w:val="none" w:sz="0" w:space="0" w:color="auto"/>
            <w:bottom w:val="none" w:sz="0" w:space="0" w:color="auto"/>
            <w:right w:val="none" w:sz="0" w:space="0" w:color="auto"/>
          </w:divBdr>
        </w:div>
      </w:divsChild>
    </w:div>
    <w:div w:id="647713401">
      <w:bodyDiv w:val="1"/>
      <w:marLeft w:val="0"/>
      <w:marRight w:val="0"/>
      <w:marTop w:val="0"/>
      <w:marBottom w:val="0"/>
      <w:divBdr>
        <w:top w:val="none" w:sz="0" w:space="0" w:color="auto"/>
        <w:left w:val="none" w:sz="0" w:space="0" w:color="auto"/>
        <w:bottom w:val="none" w:sz="0" w:space="0" w:color="auto"/>
        <w:right w:val="none" w:sz="0" w:space="0" w:color="auto"/>
      </w:divBdr>
    </w:div>
    <w:div w:id="679044147">
      <w:bodyDiv w:val="1"/>
      <w:marLeft w:val="0"/>
      <w:marRight w:val="0"/>
      <w:marTop w:val="0"/>
      <w:marBottom w:val="0"/>
      <w:divBdr>
        <w:top w:val="none" w:sz="0" w:space="0" w:color="auto"/>
        <w:left w:val="none" w:sz="0" w:space="0" w:color="auto"/>
        <w:bottom w:val="none" w:sz="0" w:space="0" w:color="auto"/>
        <w:right w:val="none" w:sz="0" w:space="0" w:color="auto"/>
      </w:divBdr>
      <w:divsChild>
        <w:div w:id="1155730550">
          <w:marLeft w:val="0"/>
          <w:marRight w:val="0"/>
          <w:marTop w:val="0"/>
          <w:marBottom w:val="0"/>
          <w:divBdr>
            <w:top w:val="none" w:sz="0" w:space="0" w:color="auto"/>
            <w:left w:val="none" w:sz="0" w:space="0" w:color="auto"/>
            <w:bottom w:val="none" w:sz="0" w:space="0" w:color="auto"/>
            <w:right w:val="none" w:sz="0" w:space="0" w:color="auto"/>
          </w:divBdr>
        </w:div>
      </w:divsChild>
    </w:div>
    <w:div w:id="688415841">
      <w:bodyDiv w:val="1"/>
      <w:marLeft w:val="0"/>
      <w:marRight w:val="0"/>
      <w:marTop w:val="0"/>
      <w:marBottom w:val="0"/>
      <w:divBdr>
        <w:top w:val="none" w:sz="0" w:space="0" w:color="auto"/>
        <w:left w:val="none" w:sz="0" w:space="0" w:color="auto"/>
        <w:bottom w:val="none" w:sz="0" w:space="0" w:color="auto"/>
        <w:right w:val="none" w:sz="0" w:space="0" w:color="auto"/>
      </w:divBdr>
    </w:div>
    <w:div w:id="720520373">
      <w:bodyDiv w:val="1"/>
      <w:marLeft w:val="0"/>
      <w:marRight w:val="0"/>
      <w:marTop w:val="0"/>
      <w:marBottom w:val="0"/>
      <w:divBdr>
        <w:top w:val="none" w:sz="0" w:space="0" w:color="auto"/>
        <w:left w:val="none" w:sz="0" w:space="0" w:color="auto"/>
        <w:bottom w:val="none" w:sz="0" w:space="0" w:color="auto"/>
        <w:right w:val="none" w:sz="0" w:space="0" w:color="auto"/>
      </w:divBdr>
    </w:div>
    <w:div w:id="720901560">
      <w:bodyDiv w:val="1"/>
      <w:marLeft w:val="0"/>
      <w:marRight w:val="0"/>
      <w:marTop w:val="0"/>
      <w:marBottom w:val="0"/>
      <w:divBdr>
        <w:top w:val="none" w:sz="0" w:space="0" w:color="auto"/>
        <w:left w:val="none" w:sz="0" w:space="0" w:color="auto"/>
        <w:bottom w:val="none" w:sz="0" w:space="0" w:color="auto"/>
        <w:right w:val="none" w:sz="0" w:space="0" w:color="auto"/>
      </w:divBdr>
    </w:div>
    <w:div w:id="726563896">
      <w:bodyDiv w:val="1"/>
      <w:marLeft w:val="0"/>
      <w:marRight w:val="0"/>
      <w:marTop w:val="0"/>
      <w:marBottom w:val="0"/>
      <w:divBdr>
        <w:top w:val="none" w:sz="0" w:space="0" w:color="auto"/>
        <w:left w:val="none" w:sz="0" w:space="0" w:color="auto"/>
        <w:bottom w:val="none" w:sz="0" w:space="0" w:color="auto"/>
        <w:right w:val="none" w:sz="0" w:space="0" w:color="auto"/>
      </w:divBdr>
    </w:div>
    <w:div w:id="776028455">
      <w:bodyDiv w:val="1"/>
      <w:marLeft w:val="0"/>
      <w:marRight w:val="0"/>
      <w:marTop w:val="0"/>
      <w:marBottom w:val="0"/>
      <w:divBdr>
        <w:top w:val="none" w:sz="0" w:space="0" w:color="auto"/>
        <w:left w:val="none" w:sz="0" w:space="0" w:color="auto"/>
        <w:bottom w:val="none" w:sz="0" w:space="0" w:color="auto"/>
        <w:right w:val="none" w:sz="0" w:space="0" w:color="auto"/>
      </w:divBdr>
    </w:div>
    <w:div w:id="793793290">
      <w:bodyDiv w:val="1"/>
      <w:marLeft w:val="0"/>
      <w:marRight w:val="0"/>
      <w:marTop w:val="0"/>
      <w:marBottom w:val="0"/>
      <w:divBdr>
        <w:top w:val="none" w:sz="0" w:space="0" w:color="auto"/>
        <w:left w:val="none" w:sz="0" w:space="0" w:color="auto"/>
        <w:bottom w:val="none" w:sz="0" w:space="0" w:color="auto"/>
        <w:right w:val="none" w:sz="0" w:space="0" w:color="auto"/>
      </w:divBdr>
    </w:div>
    <w:div w:id="841091060">
      <w:bodyDiv w:val="1"/>
      <w:marLeft w:val="0"/>
      <w:marRight w:val="0"/>
      <w:marTop w:val="0"/>
      <w:marBottom w:val="0"/>
      <w:divBdr>
        <w:top w:val="none" w:sz="0" w:space="0" w:color="auto"/>
        <w:left w:val="none" w:sz="0" w:space="0" w:color="auto"/>
        <w:bottom w:val="none" w:sz="0" w:space="0" w:color="auto"/>
        <w:right w:val="none" w:sz="0" w:space="0" w:color="auto"/>
      </w:divBdr>
      <w:divsChild>
        <w:div w:id="163861094">
          <w:marLeft w:val="0"/>
          <w:marRight w:val="0"/>
          <w:marTop w:val="0"/>
          <w:marBottom w:val="0"/>
          <w:divBdr>
            <w:top w:val="none" w:sz="0" w:space="0" w:color="auto"/>
            <w:left w:val="none" w:sz="0" w:space="0" w:color="auto"/>
            <w:bottom w:val="none" w:sz="0" w:space="0" w:color="auto"/>
            <w:right w:val="none" w:sz="0" w:space="0" w:color="auto"/>
          </w:divBdr>
        </w:div>
      </w:divsChild>
    </w:div>
    <w:div w:id="843938269">
      <w:bodyDiv w:val="1"/>
      <w:marLeft w:val="0"/>
      <w:marRight w:val="0"/>
      <w:marTop w:val="0"/>
      <w:marBottom w:val="0"/>
      <w:divBdr>
        <w:top w:val="none" w:sz="0" w:space="0" w:color="auto"/>
        <w:left w:val="none" w:sz="0" w:space="0" w:color="auto"/>
        <w:bottom w:val="none" w:sz="0" w:space="0" w:color="auto"/>
        <w:right w:val="none" w:sz="0" w:space="0" w:color="auto"/>
      </w:divBdr>
    </w:div>
    <w:div w:id="862939744">
      <w:bodyDiv w:val="1"/>
      <w:marLeft w:val="0"/>
      <w:marRight w:val="0"/>
      <w:marTop w:val="0"/>
      <w:marBottom w:val="0"/>
      <w:divBdr>
        <w:top w:val="none" w:sz="0" w:space="0" w:color="auto"/>
        <w:left w:val="none" w:sz="0" w:space="0" w:color="auto"/>
        <w:bottom w:val="none" w:sz="0" w:space="0" w:color="auto"/>
        <w:right w:val="none" w:sz="0" w:space="0" w:color="auto"/>
      </w:divBdr>
    </w:div>
    <w:div w:id="874466061">
      <w:bodyDiv w:val="1"/>
      <w:marLeft w:val="0"/>
      <w:marRight w:val="0"/>
      <w:marTop w:val="0"/>
      <w:marBottom w:val="0"/>
      <w:divBdr>
        <w:top w:val="none" w:sz="0" w:space="0" w:color="auto"/>
        <w:left w:val="none" w:sz="0" w:space="0" w:color="auto"/>
        <w:bottom w:val="none" w:sz="0" w:space="0" w:color="auto"/>
        <w:right w:val="none" w:sz="0" w:space="0" w:color="auto"/>
      </w:divBdr>
    </w:div>
    <w:div w:id="929656888">
      <w:bodyDiv w:val="1"/>
      <w:marLeft w:val="0"/>
      <w:marRight w:val="0"/>
      <w:marTop w:val="0"/>
      <w:marBottom w:val="0"/>
      <w:divBdr>
        <w:top w:val="none" w:sz="0" w:space="0" w:color="auto"/>
        <w:left w:val="none" w:sz="0" w:space="0" w:color="auto"/>
        <w:bottom w:val="none" w:sz="0" w:space="0" w:color="auto"/>
        <w:right w:val="none" w:sz="0" w:space="0" w:color="auto"/>
      </w:divBdr>
      <w:divsChild>
        <w:div w:id="1602489933">
          <w:marLeft w:val="0"/>
          <w:marRight w:val="0"/>
          <w:marTop w:val="0"/>
          <w:marBottom w:val="0"/>
          <w:divBdr>
            <w:top w:val="none" w:sz="0" w:space="0" w:color="auto"/>
            <w:left w:val="none" w:sz="0" w:space="0" w:color="auto"/>
            <w:bottom w:val="none" w:sz="0" w:space="0" w:color="auto"/>
            <w:right w:val="none" w:sz="0" w:space="0" w:color="auto"/>
          </w:divBdr>
        </w:div>
      </w:divsChild>
    </w:div>
    <w:div w:id="962735424">
      <w:bodyDiv w:val="1"/>
      <w:marLeft w:val="0"/>
      <w:marRight w:val="0"/>
      <w:marTop w:val="0"/>
      <w:marBottom w:val="0"/>
      <w:divBdr>
        <w:top w:val="none" w:sz="0" w:space="0" w:color="auto"/>
        <w:left w:val="none" w:sz="0" w:space="0" w:color="auto"/>
        <w:bottom w:val="none" w:sz="0" w:space="0" w:color="auto"/>
        <w:right w:val="none" w:sz="0" w:space="0" w:color="auto"/>
      </w:divBdr>
    </w:div>
    <w:div w:id="999230430">
      <w:bodyDiv w:val="1"/>
      <w:marLeft w:val="0"/>
      <w:marRight w:val="0"/>
      <w:marTop w:val="0"/>
      <w:marBottom w:val="0"/>
      <w:divBdr>
        <w:top w:val="none" w:sz="0" w:space="0" w:color="auto"/>
        <w:left w:val="none" w:sz="0" w:space="0" w:color="auto"/>
        <w:bottom w:val="none" w:sz="0" w:space="0" w:color="auto"/>
        <w:right w:val="none" w:sz="0" w:space="0" w:color="auto"/>
      </w:divBdr>
    </w:div>
    <w:div w:id="999962918">
      <w:bodyDiv w:val="1"/>
      <w:marLeft w:val="0"/>
      <w:marRight w:val="0"/>
      <w:marTop w:val="0"/>
      <w:marBottom w:val="0"/>
      <w:divBdr>
        <w:top w:val="none" w:sz="0" w:space="0" w:color="auto"/>
        <w:left w:val="none" w:sz="0" w:space="0" w:color="auto"/>
        <w:bottom w:val="none" w:sz="0" w:space="0" w:color="auto"/>
        <w:right w:val="none" w:sz="0" w:space="0" w:color="auto"/>
      </w:divBdr>
      <w:divsChild>
        <w:div w:id="8413883">
          <w:marLeft w:val="0"/>
          <w:marRight w:val="0"/>
          <w:marTop w:val="0"/>
          <w:marBottom w:val="0"/>
          <w:divBdr>
            <w:top w:val="none" w:sz="0" w:space="0" w:color="auto"/>
            <w:left w:val="none" w:sz="0" w:space="0" w:color="auto"/>
            <w:bottom w:val="none" w:sz="0" w:space="0" w:color="auto"/>
            <w:right w:val="none" w:sz="0" w:space="0" w:color="auto"/>
          </w:divBdr>
        </w:div>
      </w:divsChild>
    </w:div>
    <w:div w:id="1002469938">
      <w:bodyDiv w:val="1"/>
      <w:marLeft w:val="0"/>
      <w:marRight w:val="0"/>
      <w:marTop w:val="0"/>
      <w:marBottom w:val="0"/>
      <w:divBdr>
        <w:top w:val="none" w:sz="0" w:space="0" w:color="auto"/>
        <w:left w:val="none" w:sz="0" w:space="0" w:color="auto"/>
        <w:bottom w:val="none" w:sz="0" w:space="0" w:color="auto"/>
        <w:right w:val="none" w:sz="0" w:space="0" w:color="auto"/>
      </w:divBdr>
    </w:div>
    <w:div w:id="1021664332">
      <w:bodyDiv w:val="1"/>
      <w:marLeft w:val="0"/>
      <w:marRight w:val="0"/>
      <w:marTop w:val="0"/>
      <w:marBottom w:val="0"/>
      <w:divBdr>
        <w:top w:val="none" w:sz="0" w:space="0" w:color="auto"/>
        <w:left w:val="none" w:sz="0" w:space="0" w:color="auto"/>
        <w:bottom w:val="none" w:sz="0" w:space="0" w:color="auto"/>
        <w:right w:val="none" w:sz="0" w:space="0" w:color="auto"/>
      </w:divBdr>
      <w:divsChild>
        <w:div w:id="1658417291">
          <w:marLeft w:val="0"/>
          <w:marRight w:val="0"/>
          <w:marTop w:val="0"/>
          <w:marBottom w:val="0"/>
          <w:divBdr>
            <w:top w:val="none" w:sz="0" w:space="0" w:color="auto"/>
            <w:left w:val="none" w:sz="0" w:space="0" w:color="auto"/>
            <w:bottom w:val="none" w:sz="0" w:space="0" w:color="auto"/>
            <w:right w:val="none" w:sz="0" w:space="0" w:color="auto"/>
          </w:divBdr>
          <w:divsChild>
            <w:div w:id="1460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2482">
      <w:bodyDiv w:val="1"/>
      <w:marLeft w:val="0"/>
      <w:marRight w:val="0"/>
      <w:marTop w:val="0"/>
      <w:marBottom w:val="0"/>
      <w:divBdr>
        <w:top w:val="none" w:sz="0" w:space="0" w:color="auto"/>
        <w:left w:val="none" w:sz="0" w:space="0" w:color="auto"/>
        <w:bottom w:val="none" w:sz="0" w:space="0" w:color="auto"/>
        <w:right w:val="none" w:sz="0" w:space="0" w:color="auto"/>
      </w:divBdr>
    </w:div>
    <w:div w:id="1033651221">
      <w:bodyDiv w:val="1"/>
      <w:marLeft w:val="0"/>
      <w:marRight w:val="0"/>
      <w:marTop w:val="0"/>
      <w:marBottom w:val="0"/>
      <w:divBdr>
        <w:top w:val="none" w:sz="0" w:space="0" w:color="auto"/>
        <w:left w:val="none" w:sz="0" w:space="0" w:color="auto"/>
        <w:bottom w:val="none" w:sz="0" w:space="0" w:color="auto"/>
        <w:right w:val="none" w:sz="0" w:space="0" w:color="auto"/>
      </w:divBdr>
    </w:div>
    <w:div w:id="1102065864">
      <w:bodyDiv w:val="1"/>
      <w:marLeft w:val="0"/>
      <w:marRight w:val="0"/>
      <w:marTop w:val="0"/>
      <w:marBottom w:val="0"/>
      <w:divBdr>
        <w:top w:val="none" w:sz="0" w:space="0" w:color="auto"/>
        <w:left w:val="none" w:sz="0" w:space="0" w:color="auto"/>
        <w:bottom w:val="none" w:sz="0" w:space="0" w:color="auto"/>
        <w:right w:val="none" w:sz="0" w:space="0" w:color="auto"/>
      </w:divBdr>
      <w:divsChild>
        <w:div w:id="83382189">
          <w:marLeft w:val="994"/>
          <w:marRight w:val="0"/>
          <w:marTop w:val="77"/>
          <w:marBottom w:val="120"/>
          <w:divBdr>
            <w:top w:val="none" w:sz="0" w:space="0" w:color="auto"/>
            <w:left w:val="none" w:sz="0" w:space="0" w:color="auto"/>
            <w:bottom w:val="none" w:sz="0" w:space="0" w:color="auto"/>
            <w:right w:val="none" w:sz="0" w:space="0" w:color="auto"/>
          </w:divBdr>
        </w:div>
        <w:div w:id="753209777">
          <w:marLeft w:val="475"/>
          <w:marRight w:val="0"/>
          <w:marTop w:val="86"/>
          <w:marBottom w:val="120"/>
          <w:divBdr>
            <w:top w:val="none" w:sz="0" w:space="0" w:color="auto"/>
            <w:left w:val="none" w:sz="0" w:space="0" w:color="auto"/>
            <w:bottom w:val="none" w:sz="0" w:space="0" w:color="auto"/>
            <w:right w:val="none" w:sz="0" w:space="0" w:color="auto"/>
          </w:divBdr>
        </w:div>
        <w:div w:id="1316300172">
          <w:marLeft w:val="994"/>
          <w:marRight w:val="0"/>
          <w:marTop w:val="77"/>
          <w:marBottom w:val="120"/>
          <w:divBdr>
            <w:top w:val="none" w:sz="0" w:space="0" w:color="auto"/>
            <w:left w:val="none" w:sz="0" w:space="0" w:color="auto"/>
            <w:bottom w:val="none" w:sz="0" w:space="0" w:color="auto"/>
            <w:right w:val="none" w:sz="0" w:space="0" w:color="auto"/>
          </w:divBdr>
        </w:div>
        <w:div w:id="2033455057">
          <w:marLeft w:val="475"/>
          <w:marRight w:val="0"/>
          <w:marTop w:val="86"/>
          <w:marBottom w:val="120"/>
          <w:divBdr>
            <w:top w:val="none" w:sz="0" w:space="0" w:color="auto"/>
            <w:left w:val="none" w:sz="0" w:space="0" w:color="auto"/>
            <w:bottom w:val="none" w:sz="0" w:space="0" w:color="auto"/>
            <w:right w:val="none" w:sz="0" w:space="0" w:color="auto"/>
          </w:divBdr>
        </w:div>
        <w:div w:id="2058583061">
          <w:marLeft w:val="475"/>
          <w:marRight w:val="0"/>
          <w:marTop w:val="86"/>
          <w:marBottom w:val="120"/>
          <w:divBdr>
            <w:top w:val="none" w:sz="0" w:space="0" w:color="auto"/>
            <w:left w:val="none" w:sz="0" w:space="0" w:color="auto"/>
            <w:bottom w:val="none" w:sz="0" w:space="0" w:color="auto"/>
            <w:right w:val="none" w:sz="0" w:space="0" w:color="auto"/>
          </w:divBdr>
        </w:div>
      </w:divsChild>
    </w:div>
    <w:div w:id="1108770049">
      <w:bodyDiv w:val="1"/>
      <w:marLeft w:val="0"/>
      <w:marRight w:val="0"/>
      <w:marTop w:val="0"/>
      <w:marBottom w:val="0"/>
      <w:divBdr>
        <w:top w:val="none" w:sz="0" w:space="0" w:color="auto"/>
        <w:left w:val="none" w:sz="0" w:space="0" w:color="auto"/>
        <w:bottom w:val="none" w:sz="0" w:space="0" w:color="auto"/>
        <w:right w:val="none" w:sz="0" w:space="0" w:color="auto"/>
      </w:divBdr>
      <w:divsChild>
        <w:div w:id="702250691">
          <w:marLeft w:val="475"/>
          <w:marRight w:val="0"/>
          <w:marTop w:val="86"/>
          <w:marBottom w:val="120"/>
          <w:divBdr>
            <w:top w:val="none" w:sz="0" w:space="0" w:color="auto"/>
            <w:left w:val="none" w:sz="0" w:space="0" w:color="auto"/>
            <w:bottom w:val="none" w:sz="0" w:space="0" w:color="auto"/>
            <w:right w:val="none" w:sz="0" w:space="0" w:color="auto"/>
          </w:divBdr>
        </w:div>
        <w:div w:id="797064589">
          <w:marLeft w:val="994"/>
          <w:marRight w:val="0"/>
          <w:marTop w:val="77"/>
          <w:marBottom w:val="120"/>
          <w:divBdr>
            <w:top w:val="none" w:sz="0" w:space="0" w:color="auto"/>
            <w:left w:val="none" w:sz="0" w:space="0" w:color="auto"/>
            <w:bottom w:val="none" w:sz="0" w:space="0" w:color="auto"/>
            <w:right w:val="none" w:sz="0" w:space="0" w:color="auto"/>
          </w:divBdr>
        </w:div>
        <w:div w:id="865947075">
          <w:marLeft w:val="994"/>
          <w:marRight w:val="0"/>
          <w:marTop w:val="77"/>
          <w:marBottom w:val="120"/>
          <w:divBdr>
            <w:top w:val="none" w:sz="0" w:space="0" w:color="auto"/>
            <w:left w:val="none" w:sz="0" w:space="0" w:color="auto"/>
            <w:bottom w:val="none" w:sz="0" w:space="0" w:color="auto"/>
            <w:right w:val="none" w:sz="0" w:space="0" w:color="auto"/>
          </w:divBdr>
        </w:div>
        <w:div w:id="916211902">
          <w:marLeft w:val="475"/>
          <w:marRight w:val="0"/>
          <w:marTop w:val="86"/>
          <w:marBottom w:val="120"/>
          <w:divBdr>
            <w:top w:val="none" w:sz="0" w:space="0" w:color="auto"/>
            <w:left w:val="none" w:sz="0" w:space="0" w:color="auto"/>
            <w:bottom w:val="none" w:sz="0" w:space="0" w:color="auto"/>
            <w:right w:val="none" w:sz="0" w:space="0" w:color="auto"/>
          </w:divBdr>
        </w:div>
        <w:div w:id="1320378103">
          <w:marLeft w:val="994"/>
          <w:marRight w:val="0"/>
          <w:marTop w:val="77"/>
          <w:marBottom w:val="120"/>
          <w:divBdr>
            <w:top w:val="none" w:sz="0" w:space="0" w:color="auto"/>
            <w:left w:val="none" w:sz="0" w:space="0" w:color="auto"/>
            <w:bottom w:val="none" w:sz="0" w:space="0" w:color="auto"/>
            <w:right w:val="none" w:sz="0" w:space="0" w:color="auto"/>
          </w:divBdr>
        </w:div>
      </w:divsChild>
    </w:div>
    <w:div w:id="1113864129">
      <w:bodyDiv w:val="1"/>
      <w:marLeft w:val="0"/>
      <w:marRight w:val="0"/>
      <w:marTop w:val="0"/>
      <w:marBottom w:val="0"/>
      <w:divBdr>
        <w:top w:val="none" w:sz="0" w:space="0" w:color="auto"/>
        <w:left w:val="none" w:sz="0" w:space="0" w:color="auto"/>
        <w:bottom w:val="none" w:sz="0" w:space="0" w:color="auto"/>
        <w:right w:val="none" w:sz="0" w:space="0" w:color="auto"/>
      </w:divBdr>
      <w:divsChild>
        <w:div w:id="940139098">
          <w:marLeft w:val="0"/>
          <w:marRight w:val="0"/>
          <w:marTop w:val="0"/>
          <w:marBottom w:val="0"/>
          <w:divBdr>
            <w:top w:val="none" w:sz="0" w:space="0" w:color="auto"/>
            <w:left w:val="none" w:sz="0" w:space="0" w:color="auto"/>
            <w:bottom w:val="none" w:sz="0" w:space="0" w:color="auto"/>
            <w:right w:val="none" w:sz="0" w:space="0" w:color="auto"/>
          </w:divBdr>
        </w:div>
      </w:divsChild>
    </w:div>
    <w:div w:id="1131021435">
      <w:bodyDiv w:val="1"/>
      <w:marLeft w:val="0"/>
      <w:marRight w:val="0"/>
      <w:marTop w:val="0"/>
      <w:marBottom w:val="0"/>
      <w:divBdr>
        <w:top w:val="none" w:sz="0" w:space="0" w:color="auto"/>
        <w:left w:val="none" w:sz="0" w:space="0" w:color="auto"/>
        <w:bottom w:val="none" w:sz="0" w:space="0" w:color="auto"/>
        <w:right w:val="none" w:sz="0" w:space="0" w:color="auto"/>
      </w:divBdr>
      <w:divsChild>
        <w:div w:id="1691832844">
          <w:marLeft w:val="475"/>
          <w:marRight w:val="0"/>
          <w:marTop w:val="82"/>
          <w:marBottom w:val="120"/>
          <w:divBdr>
            <w:top w:val="none" w:sz="0" w:space="0" w:color="auto"/>
            <w:left w:val="none" w:sz="0" w:space="0" w:color="auto"/>
            <w:bottom w:val="none" w:sz="0" w:space="0" w:color="auto"/>
            <w:right w:val="none" w:sz="0" w:space="0" w:color="auto"/>
          </w:divBdr>
        </w:div>
      </w:divsChild>
    </w:div>
    <w:div w:id="1132821954">
      <w:bodyDiv w:val="1"/>
      <w:marLeft w:val="0"/>
      <w:marRight w:val="0"/>
      <w:marTop w:val="0"/>
      <w:marBottom w:val="0"/>
      <w:divBdr>
        <w:top w:val="none" w:sz="0" w:space="0" w:color="auto"/>
        <w:left w:val="none" w:sz="0" w:space="0" w:color="auto"/>
        <w:bottom w:val="none" w:sz="0" w:space="0" w:color="auto"/>
        <w:right w:val="none" w:sz="0" w:space="0" w:color="auto"/>
      </w:divBdr>
    </w:div>
    <w:div w:id="1163204990">
      <w:bodyDiv w:val="1"/>
      <w:marLeft w:val="0"/>
      <w:marRight w:val="0"/>
      <w:marTop w:val="0"/>
      <w:marBottom w:val="0"/>
      <w:divBdr>
        <w:top w:val="none" w:sz="0" w:space="0" w:color="auto"/>
        <w:left w:val="none" w:sz="0" w:space="0" w:color="auto"/>
        <w:bottom w:val="none" w:sz="0" w:space="0" w:color="auto"/>
        <w:right w:val="none" w:sz="0" w:space="0" w:color="auto"/>
      </w:divBdr>
    </w:div>
    <w:div w:id="1202748377">
      <w:bodyDiv w:val="1"/>
      <w:marLeft w:val="0"/>
      <w:marRight w:val="0"/>
      <w:marTop w:val="0"/>
      <w:marBottom w:val="0"/>
      <w:divBdr>
        <w:top w:val="none" w:sz="0" w:space="0" w:color="auto"/>
        <w:left w:val="none" w:sz="0" w:space="0" w:color="auto"/>
        <w:bottom w:val="none" w:sz="0" w:space="0" w:color="auto"/>
        <w:right w:val="none" w:sz="0" w:space="0" w:color="auto"/>
      </w:divBdr>
      <w:divsChild>
        <w:div w:id="1240677465">
          <w:marLeft w:val="0"/>
          <w:marRight w:val="0"/>
          <w:marTop w:val="0"/>
          <w:marBottom w:val="0"/>
          <w:divBdr>
            <w:top w:val="none" w:sz="0" w:space="0" w:color="auto"/>
            <w:left w:val="none" w:sz="0" w:space="0" w:color="auto"/>
            <w:bottom w:val="none" w:sz="0" w:space="0" w:color="auto"/>
            <w:right w:val="none" w:sz="0" w:space="0" w:color="auto"/>
          </w:divBdr>
          <w:divsChild>
            <w:div w:id="440801157">
              <w:marLeft w:val="0"/>
              <w:marRight w:val="0"/>
              <w:marTop w:val="0"/>
              <w:marBottom w:val="0"/>
              <w:divBdr>
                <w:top w:val="none" w:sz="0" w:space="0" w:color="auto"/>
                <w:left w:val="none" w:sz="0" w:space="0" w:color="auto"/>
                <w:bottom w:val="none" w:sz="0" w:space="0" w:color="auto"/>
                <w:right w:val="none" w:sz="0" w:space="0" w:color="auto"/>
              </w:divBdr>
              <w:divsChild>
                <w:div w:id="11265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14765">
      <w:bodyDiv w:val="1"/>
      <w:marLeft w:val="0"/>
      <w:marRight w:val="0"/>
      <w:marTop w:val="0"/>
      <w:marBottom w:val="0"/>
      <w:divBdr>
        <w:top w:val="none" w:sz="0" w:space="0" w:color="auto"/>
        <w:left w:val="none" w:sz="0" w:space="0" w:color="auto"/>
        <w:bottom w:val="none" w:sz="0" w:space="0" w:color="auto"/>
        <w:right w:val="none" w:sz="0" w:space="0" w:color="auto"/>
      </w:divBdr>
      <w:divsChild>
        <w:div w:id="29845129">
          <w:marLeft w:val="994"/>
          <w:marRight w:val="0"/>
          <w:marTop w:val="72"/>
          <w:marBottom w:val="120"/>
          <w:divBdr>
            <w:top w:val="none" w:sz="0" w:space="0" w:color="auto"/>
            <w:left w:val="none" w:sz="0" w:space="0" w:color="auto"/>
            <w:bottom w:val="none" w:sz="0" w:space="0" w:color="auto"/>
            <w:right w:val="none" w:sz="0" w:space="0" w:color="auto"/>
          </w:divBdr>
        </w:div>
      </w:divsChild>
    </w:div>
    <w:div w:id="1213738455">
      <w:bodyDiv w:val="1"/>
      <w:marLeft w:val="0"/>
      <w:marRight w:val="0"/>
      <w:marTop w:val="0"/>
      <w:marBottom w:val="0"/>
      <w:divBdr>
        <w:top w:val="none" w:sz="0" w:space="0" w:color="auto"/>
        <w:left w:val="none" w:sz="0" w:space="0" w:color="auto"/>
        <w:bottom w:val="none" w:sz="0" w:space="0" w:color="auto"/>
        <w:right w:val="none" w:sz="0" w:space="0" w:color="auto"/>
      </w:divBdr>
    </w:div>
    <w:div w:id="1234193729">
      <w:bodyDiv w:val="1"/>
      <w:marLeft w:val="0"/>
      <w:marRight w:val="0"/>
      <w:marTop w:val="0"/>
      <w:marBottom w:val="0"/>
      <w:divBdr>
        <w:top w:val="none" w:sz="0" w:space="0" w:color="auto"/>
        <w:left w:val="none" w:sz="0" w:space="0" w:color="auto"/>
        <w:bottom w:val="none" w:sz="0" w:space="0" w:color="auto"/>
        <w:right w:val="none" w:sz="0" w:space="0" w:color="auto"/>
      </w:divBdr>
    </w:div>
    <w:div w:id="1245334646">
      <w:bodyDiv w:val="1"/>
      <w:marLeft w:val="0"/>
      <w:marRight w:val="0"/>
      <w:marTop w:val="0"/>
      <w:marBottom w:val="0"/>
      <w:divBdr>
        <w:top w:val="none" w:sz="0" w:space="0" w:color="auto"/>
        <w:left w:val="none" w:sz="0" w:space="0" w:color="auto"/>
        <w:bottom w:val="none" w:sz="0" w:space="0" w:color="auto"/>
        <w:right w:val="none" w:sz="0" w:space="0" w:color="auto"/>
      </w:divBdr>
    </w:div>
    <w:div w:id="1250768049">
      <w:bodyDiv w:val="1"/>
      <w:marLeft w:val="0"/>
      <w:marRight w:val="0"/>
      <w:marTop w:val="0"/>
      <w:marBottom w:val="0"/>
      <w:divBdr>
        <w:top w:val="none" w:sz="0" w:space="0" w:color="auto"/>
        <w:left w:val="none" w:sz="0" w:space="0" w:color="auto"/>
        <w:bottom w:val="none" w:sz="0" w:space="0" w:color="auto"/>
        <w:right w:val="none" w:sz="0" w:space="0" w:color="auto"/>
      </w:divBdr>
      <w:divsChild>
        <w:div w:id="1468165670">
          <w:marLeft w:val="0"/>
          <w:marRight w:val="0"/>
          <w:marTop w:val="0"/>
          <w:marBottom w:val="0"/>
          <w:divBdr>
            <w:top w:val="none" w:sz="0" w:space="0" w:color="auto"/>
            <w:left w:val="none" w:sz="0" w:space="0" w:color="auto"/>
            <w:bottom w:val="none" w:sz="0" w:space="0" w:color="auto"/>
            <w:right w:val="none" w:sz="0" w:space="0" w:color="auto"/>
          </w:divBdr>
        </w:div>
      </w:divsChild>
    </w:div>
    <w:div w:id="1273975471">
      <w:bodyDiv w:val="1"/>
      <w:marLeft w:val="0"/>
      <w:marRight w:val="0"/>
      <w:marTop w:val="0"/>
      <w:marBottom w:val="0"/>
      <w:divBdr>
        <w:top w:val="none" w:sz="0" w:space="0" w:color="auto"/>
        <w:left w:val="none" w:sz="0" w:space="0" w:color="auto"/>
        <w:bottom w:val="none" w:sz="0" w:space="0" w:color="auto"/>
        <w:right w:val="none" w:sz="0" w:space="0" w:color="auto"/>
      </w:divBdr>
      <w:divsChild>
        <w:div w:id="1750039269">
          <w:marLeft w:val="0"/>
          <w:marRight w:val="0"/>
          <w:marTop w:val="0"/>
          <w:marBottom w:val="0"/>
          <w:divBdr>
            <w:top w:val="none" w:sz="0" w:space="0" w:color="auto"/>
            <w:left w:val="none" w:sz="0" w:space="0" w:color="auto"/>
            <w:bottom w:val="none" w:sz="0" w:space="0" w:color="auto"/>
            <w:right w:val="none" w:sz="0" w:space="0" w:color="auto"/>
          </w:divBdr>
          <w:divsChild>
            <w:div w:id="183225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3778">
      <w:bodyDiv w:val="1"/>
      <w:marLeft w:val="0"/>
      <w:marRight w:val="0"/>
      <w:marTop w:val="0"/>
      <w:marBottom w:val="0"/>
      <w:divBdr>
        <w:top w:val="none" w:sz="0" w:space="0" w:color="auto"/>
        <w:left w:val="none" w:sz="0" w:space="0" w:color="auto"/>
        <w:bottom w:val="none" w:sz="0" w:space="0" w:color="auto"/>
        <w:right w:val="none" w:sz="0" w:space="0" w:color="auto"/>
      </w:divBdr>
      <w:divsChild>
        <w:div w:id="447285251">
          <w:marLeft w:val="994"/>
          <w:marRight w:val="0"/>
          <w:marTop w:val="86"/>
          <w:marBottom w:val="120"/>
          <w:divBdr>
            <w:top w:val="none" w:sz="0" w:space="0" w:color="auto"/>
            <w:left w:val="none" w:sz="0" w:space="0" w:color="auto"/>
            <w:bottom w:val="none" w:sz="0" w:space="0" w:color="auto"/>
            <w:right w:val="none" w:sz="0" w:space="0" w:color="auto"/>
          </w:divBdr>
        </w:div>
        <w:div w:id="585462589">
          <w:marLeft w:val="994"/>
          <w:marRight w:val="0"/>
          <w:marTop w:val="86"/>
          <w:marBottom w:val="120"/>
          <w:divBdr>
            <w:top w:val="none" w:sz="0" w:space="0" w:color="auto"/>
            <w:left w:val="none" w:sz="0" w:space="0" w:color="auto"/>
            <w:bottom w:val="none" w:sz="0" w:space="0" w:color="auto"/>
            <w:right w:val="none" w:sz="0" w:space="0" w:color="auto"/>
          </w:divBdr>
        </w:div>
        <w:div w:id="1033728999">
          <w:marLeft w:val="475"/>
          <w:marRight w:val="0"/>
          <w:marTop w:val="96"/>
          <w:marBottom w:val="120"/>
          <w:divBdr>
            <w:top w:val="none" w:sz="0" w:space="0" w:color="auto"/>
            <w:left w:val="none" w:sz="0" w:space="0" w:color="auto"/>
            <w:bottom w:val="none" w:sz="0" w:space="0" w:color="auto"/>
            <w:right w:val="none" w:sz="0" w:space="0" w:color="auto"/>
          </w:divBdr>
        </w:div>
        <w:div w:id="1781097738">
          <w:marLeft w:val="994"/>
          <w:marRight w:val="0"/>
          <w:marTop w:val="86"/>
          <w:marBottom w:val="120"/>
          <w:divBdr>
            <w:top w:val="none" w:sz="0" w:space="0" w:color="auto"/>
            <w:left w:val="none" w:sz="0" w:space="0" w:color="auto"/>
            <w:bottom w:val="none" w:sz="0" w:space="0" w:color="auto"/>
            <w:right w:val="none" w:sz="0" w:space="0" w:color="auto"/>
          </w:divBdr>
        </w:div>
      </w:divsChild>
    </w:div>
    <w:div w:id="1295868495">
      <w:bodyDiv w:val="1"/>
      <w:marLeft w:val="0"/>
      <w:marRight w:val="0"/>
      <w:marTop w:val="0"/>
      <w:marBottom w:val="0"/>
      <w:divBdr>
        <w:top w:val="none" w:sz="0" w:space="0" w:color="auto"/>
        <w:left w:val="none" w:sz="0" w:space="0" w:color="auto"/>
        <w:bottom w:val="none" w:sz="0" w:space="0" w:color="auto"/>
        <w:right w:val="none" w:sz="0" w:space="0" w:color="auto"/>
      </w:divBdr>
    </w:div>
    <w:div w:id="1315377292">
      <w:bodyDiv w:val="1"/>
      <w:marLeft w:val="0"/>
      <w:marRight w:val="0"/>
      <w:marTop w:val="0"/>
      <w:marBottom w:val="0"/>
      <w:divBdr>
        <w:top w:val="none" w:sz="0" w:space="0" w:color="auto"/>
        <w:left w:val="none" w:sz="0" w:space="0" w:color="auto"/>
        <w:bottom w:val="none" w:sz="0" w:space="0" w:color="auto"/>
        <w:right w:val="none" w:sz="0" w:space="0" w:color="auto"/>
      </w:divBdr>
    </w:div>
    <w:div w:id="1315451068">
      <w:bodyDiv w:val="1"/>
      <w:marLeft w:val="0"/>
      <w:marRight w:val="0"/>
      <w:marTop w:val="0"/>
      <w:marBottom w:val="0"/>
      <w:divBdr>
        <w:top w:val="none" w:sz="0" w:space="0" w:color="auto"/>
        <w:left w:val="none" w:sz="0" w:space="0" w:color="auto"/>
        <w:bottom w:val="none" w:sz="0" w:space="0" w:color="auto"/>
        <w:right w:val="none" w:sz="0" w:space="0" w:color="auto"/>
      </w:divBdr>
    </w:div>
    <w:div w:id="1359819101">
      <w:bodyDiv w:val="1"/>
      <w:marLeft w:val="0"/>
      <w:marRight w:val="0"/>
      <w:marTop w:val="0"/>
      <w:marBottom w:val="0"/>
      <w:divBdr>
        <w:top w:val="none" w:sz="0" w:space="0" w:color="auto"/>
        <w:left w:val="none" w:sz="0" w:space="0" w:color="auto"/>
        <w:bottom w:val="none" w:sz="0" w:space="0" w:color="auto"/>
        <w:right w:val="none" w:sz="0" w:space="0" w:color="auto"/>
      </w:divBdr>
    </w:div>
    <w:div w:id="1370179328">
      <w:bodyDiv w:val="1"/>
      <w:marLeft w:val="0"/>
      <w:marRight w:val="0"/>
      <w:marTop w:val="0"/>
      <w:marBottom w:val="0"/>
      <w:divBdr>
        <w:top w:val="none" w:sz="0" w:space="0" w:color="auto"/>
        <w:left w:val="none" w:sz="0" w:space="0" w:color="auto"/>
        <w:bottom w:val="none" w:sz="0" w:space="0" w:color="auto"/>
        <w:right w:val="none" w:sz="0" w:space="0" w:color="auto"/>
      </w:divBdr>
      <w:divsChild>
        <w:div w:id="153617277">
          <w:marLeft w:val="0"/>
          <w:marRight w:val="0"/>
          <w:marTop w:val="0"/>
          <w:marBottom w:val="0"/>
          <w:divBdr>
            <w:top w:val="none" w:sz="0" w:space="0" w:color="auto"/>
            <w:left w:val="none" w:sz="0" w:space="0" w:color="auto"/>
            <w:bottom w:val="none" w:sz="0" w:space="0" w:color="auto"/>
            <w:right w:val="none" w:sz="0" w:space="0" w:color="auto"/>
          </w:divBdr>
          <w:divsChild>
            <w:div w:id="786310280">
              <w:marLeft w:val="0"/>
              <w:marRight w:val="0"/>
              <w:marTop w:val="0"/>
              <w:marBottom w:val="0"/>
              <w:divBdr>
                <w:top w:val="none" w:sz="0" w:space="0" w:color="auto"/>
                <w:left w:val="none" w:sz="0" w:space="0" w:color="auto"/>
                <w:bottom w:val="none" w:sz="0" w:space="0" w:color="auto"/>
                <w:right w:val="none" w:sz="0" w:space="0" w:color="auto"/>
              </w:divBdr>
            </w:div>
          </w:divsChild>
        </w:div>
        <w:div w:id="764691705">
          <w:marLeft w:val="0"/>
          <w:marRight w:val="0"/>
          <w:marTop w:val="0"/>
          <w:marBottom w:val="0"/>
          <w:divBdr>
            <w:top w:val="none" w:sz="0" w:space="0" w:color="auto"/>
            <w:left w:val="none" w:sz="0" w:space="0" w:color="auto"/>
            <w:bottom w:val="none" w:sz="0" w:space="0" w:color="auto"/>
            <w:right w:val="none" w:sz="0" w:space="0" w:color="auto"/>
          </w:divBdr>
          <w:divsChild>
            <w:div w:id="1571041538">
              <w:marLeft w:val="0"/>
              <w:marRight w:val="0"/>
              <w:marTop w:val="0"/>
              <w:marBottom w:val="0"/>
              <w:divBdr>
                <w:top w:val="none" w:sz="0" w:space="0" w:color="auto"/>
                <w:left w:val="none" w:sz="0" w:space="0" w:color="auto"/>
                <w:bottom w:val="none" w:sz="0" w:space="0" w:color="auto"/>
                <w:right w:val="none" w:sz="0" w:space="0" w:color="auto"/>
              </w:divBdr>
            </w:div>
          </w:divsChild>
        </w:div>
        <w:div w:id="1282415427">
          <w:marLeft w:val="0"/>
          <w:marRight w:val="0"/>
          <w:marTop w:val="0"/>
          <w:marBottom w:val="0"/>
          <w:divBdr>
            <w:top w:val="none" w:sz="0" w:space="0" w:color="auto"/>
            <w:left w:val="none" w:sz="0" w:space="0" w:color="auto"/>
            <w:bottom w:val="none" w:sz="0" w:space="0" w:color="auto"/>
            <w:right w:val="none" w:sz="0" w:space="0" w:color="auto"/>
          </w:divBdr>
          <w:divsChild>
            <w:div w:id="715547857">
              <w:marLeft w:val="0"/>
              <w:marRight w:val="0"/>
              <w:marTop w:val="0"/>
              <w:marBottom w:val="0"/>
              <w:divBdr>
                <w:top w:val="none" w:sz="0" w:space="0" w:color="auto"/>
                <w:left w:val="none" w:sz="0" w:space="0" w:color="auto"/>
                <w:bottom w:val="none" w:sz="0" w:space="0" w:color="auto"/>
                <w:right w:val="none" w:sz="0" w:space="0" w:color="auto"/>
              </w:divBdr>
            </w:div>
          </w:divsChild>
        </w:div>
        <w:div w:id="1726028683">
          <w:marLeft w:val="0"/>
          <w:marRight w:val="0"/>
          <w:marTop w:val="0"/>
          <w:marBottom w:val="0"/>
          <w:divBdr>
            <w:top w:val="none" w:sz="0" w:space="0" w:color="auto"/>
            <w:left w:val="none" w:sz="0" w:space="0" w:color="auto"/>
            <w:bottom w:val="none" w:sz="0" w:space="0" w:color="auto"/>
            <w:right w:val="none" w:sz="0" w:space="0" w:color="auto"/>
          </w:divBdr>
          <w:divsChild>
            <w:div w:id="198758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04277">
      <w:bodyDiv w:val="1"/>
      <w:marLeft w:val="0"/>
      <w:marRight w:val="0"/>
      <w:marTop w:val="0"/>
      <w:marBottom w:val="0"/>
      <w:divBdr>
        <w:top w:val="none" w:sz="0" w:space="0" w:color="auto"/>
        <w:left w:val="none" w:sz="0" w:space="0" w:color="auto"/>
        <w:bottom w:val="none" w:sz="0" w:space="0" w:color="auto"/>
        <w:right w:val="none" w:sz="0" w:space="0" w:color="auto"/>
      </w:divBdr>
    </w:div>
    <w:div w:id="1395542765">
      <w:bodyDiv w:val="1"/>
      <w:marLeft w:val="0"/>
      <w:marRight w:val="0"/>
      <w:marTop w:val="0"/>
      <w:marBottom w:val="0"/>
      <w:divBdr>
        <w:top w:val="none" w:sz="0" w:space="0" w:color="auto"/>
        <w:left w:val="none" w:sz="0" w:space="0" w:color="auto"/>
        <w:bottom w:val="none" w:sz="0" w:space="0" w:color="auto"/>
        <w:right w:val="none" w:sz="0" w:space="0" w:color="auto"/>
      </w:divBdr>
      <w:divsChild>
        <w:div w:id="1641811223">
          <w:marLeft w:val="0"/>
          <w:marRight w:val="0"/>
          <w:marTop w:val="0"/>
          <w:marBottom w:val="0"/>
          <w:divBdr>
            <w:top w:val="none" w:sz="0" w:space="0" w:color="auto"/>
            <w:left w:val="none" w:sz="0" w:space="0" w:color="auto"/>
            <w:bottom w:val="none" w:sz="0" w:space="0" w:color="auto"/>
            <w:right w:val="none" w:sz="0" w:space="0" w:color="auto"/>
          </w:divBdr>
        </w:div>
        <w:div w:id="1164929670">
          <w:marLeft w:val="720"/>
          <w:marRight w:val="720"/>
          <w:marTop w:val="0"/>
          <w:marBottom w:val="0"/>
          <w:divBdr>
            <w:top w:val="none" w:sz="0" w:space="0" w:color="auto"/>
            <w:left w:val="none" w:sz="0" w:space="0" w:color="auto"/>
            <w:bottom w:val="none" w:sz="0" w:space="0" w:color="auto"/>
            <w:right w:val="none" w:sz="0" w:space="0" w:color="auto"/>
          </w:divBdr>
        </w:div>
      </w:divsChild>
    </w:div>
    <w:div w:id="1398093400">
      <w:bodyDiv w:val="1"/>
      <w:marLeft w:val="0"/>
      <w:marRight w:val="0"/>
      <w:marTop w:val="0"/>
      <w:marBottom w:val="0"/>
      <w:divBdr>
        <w:top w:val="none" w:sz="0" w:space="0" w:color="auto"/>
        <w:left w:val="none" w:sz="0" w:space="0" w:color="auto"/>
        <w:bottom w:val="none" w:sz="0" w:space="0" w:color="auto"/>
        <w:right w:val="none" w:sz="0" w:space="0" w:color="auto"/>
      </w:divBdr>
    </w:div>
    <w:div w:id="1402094191">
      <w:bodyDiv w:val="1"/>
      <w:marLeft w:val="0"/>
      <w:marRight w:val="0"/>
      <w:marTop w:val="0"/>
      <w:marBottom w:val="0"/>
      <w:divBdr>
        <w:top w:val="none" w:sz="0" w:space="0" w:color="auto"/>
        <w:left w:val="none" w:sz="0" w:space="0" w:color="auto"/>
        <w:bottom w:val="none" w:sz="0" w:space="0" w:color="auto"/>
        <w:right w:val="none" w:sz="0" w:space="0" w:color="auto"/>
      </w:divBdr>
    </w:div>
    <w:div w:id="1415199349">
      <w:bodyDiv w:val="1"/>
      <w:marLeft w:val="0"/>
      <w:marRight w:val="0"/>
      <w:marTop w:val="0"/>
      <w:marBottom w:val="0"/>
      <w:divBdr>
        <w:top w:val="none" w:sz="0" w:space="0" w:color="auto"/>
        <w:left w:val="none" w:sz="0" w:space="0" w:color="auto"/>
        <w:bottom w:val="none" w:sz="0" w:space="0" w:color="auto"/>
        <w:right w:val="none" w:sz="0" w:space="0" w:color="auto"/>
      </w:divBdr>
    </w:div>
    <w:div w:id="1415974764">
      <w:bodyDiv w:val="1"/>
      <w:marLeft w:val="0"/>
      <w:marRight w:val="0"/>
      <w:marTop w:val="0"/>
      <w:marBottom w:val="0"/>
      <w:divBdr>
        <w:top w:val="none" w:sz="0" w:space="0" w:color="auto"/>
        <w:left w:val="none" w:sz="0" w:space="0" w:color="auto"/>
        <w:bottom w:val="none" w:sz="0" w:space="0" w:color="auto"/>
        <w:right w:val="none" w:sz="0" w:space="0" w:color="auto"/>
      </w:divBdr>
      <w:divsChild>
        <w:div w:id="734665651">
          <w:marLeft w:val="0"/>
          <w:marRight w:val="0"/>
          <w:marTop w:val="0"/>
          <w:marBottom w:val="0"/>
          <w:divBdr>
            <w:top w:val="none" w:sz="0" w:space="0" w:color="auto"/>
            <w:left w:val="none" w:sz="0" w:space="0" w:color="auto"/>
            <w:bottom w:val="none" w:sz="0" w:space="0" w:color="auto"/>
            <w:right w:val="none" w:sz="0" w:space="0" w:color="auto"/>
          </w:divBdr>
        </w:div>
      </w:divsChild>
    </w:div>
    <w:div w:id="1421608886">
      <w:bodyDiv w:val="1"/>
      <w:marLeft w:val="0"/>
      <w:marRight w:val="0"/>
      <w:marTop w:val="0"/>
      <w:marBottom w:val="0"/>
      <w:divBdr>
        <w:top w:val="none" w:sz="0" w:space="0" w:color="auto"/>
        <w:left w:val="none" w:sz="0" w:space="0" w:color="auto"/>
        <w:bottom w:val="none" w:sz="0" w:space="0" w:color="auto"/>
        <w:right w:val="none" w:sz="0" w:space="0" w:color="auto"/>
      </w:divBdr>
    </w:div>
    <w:div w:id="1430811872">
      <w:bodyDiv w:val="1"/>
      <w:marLeft w:val="0"/>
      <w:marRight w:val="0"/>
      <w:marTop w:val="0"/>
      <w:marBottom w:val="0"/>
      <w:divBdr>
        <w:top w:val="none" w:sz="0" w:space="0" w:color="auto"/>
        <w:left w:val="none" w:sz="0" w:space="0" w:color="auto"/>
        <w:bottom w:val="none" w:sz="0" w:space="0" w:color="auto"/>
        <w:right w:val="none" w:sz="0" w:space="0" w:color="auto"/>
      </w:divBdr>
    </w:div>
    <w:div w:id="1447239033">
      <w:bodyDiv w:val="1"/>
      <w:marLeft w:val="0"/>
      <w:marRight w:val="0"/>
      <w:marTop w:val="0"/>
      <w:marBottom w:val="0"/>
      <w:divBdr>
        <w:top w:val="none" w:sz="0" w:space="0" w:color="auto"/>
        <w:left w:val="none" w:sz="0" w:space="0" w:color="auto"/>
        <w:bottom w:val="none" w:sz="0" w:space="0" w:color="auto"/>
        <w:right w:val="none" w:sz="0" w:space="0" w:color="auto"/>
      </w:divBdr>
    </w:div>
    <w:div w:id="1451901480">
      <w:bodyDiv w:val="1"/>
      <w:marLeft w:val="0"/>
      <w:marRight w:val="0"/>
      <w:marTop w:val="0"/>
      <w:marBottom w:val="0"/>
      <w:divBdr>
        <w:top w:val="none" w:sz="0" w:space="0" w:color="auto"/>
        <w:left w:val="none" w:sz="0" w:space="0" w:color="auto"/>
        <w:bottom w:val="none" w:sz="0" w:space="0" w:color="auto"/>
        <w:right w:val="none" w:sz="0" w:space="0" w:color="auto"/>
      </w:divBdr>
    </w:div>
    <w:div w:id="1475221817">
      <w:bodyDiv w:val="1"/>
      <w:marLeft w:val="0"/>
      <w:marRight w:val="0"/>
      <w:marTop w:val="0"/>
      <w:marBottom w:val="0"/>
      <w:divBdr>
        <w:top w:val="none" w:sz="0" w:space="0" w:color="auto"/>
        <w:left w:val="none" w:sz="0" w:space="0" w:color="auto"/>
        <w:bottom w:val="none" w:sz="0" w:space="0" w:color="auto"/>
        <w:right w:val="none" w:sz="0" w:space="0" w:color="auto"/>
      </w:divBdr>
    </w:div>
    <w:div w:id="1492719024">
      <w:bodyDiv w:val="1"/>
      <w:marLeft w:val="0"/>
      <w:marRight w:val="0"/>
      <w:marTop w:val="0"/>
      <w:marBottom w:val="0"/>
      <w:divBdr>
        <w:top w:val="none" w:sz="0" w:space="0" w:color="auto"/>
        <w:left w:val="none" w:sz="0" w:space="0" w:color="auto"/>
        <w:bottom w:val="none" w:sz="0" w:space="0" w:color="auto"/>
        <w:right w:val="none" w:sz="0" w:space="0" w:color="auto"/>
      </w:divBdr>
    </w:div>
    <w:div w:id="1530416827">
      <w:bodyDiv w:val="1"/>
      <w:marLeft w:val="0"/>
      <w:marRight w:val="0"/>
      <w:marTop w:val="0"/>
      <w:marBottom w:val="0"/>
      <w:divBdr>
        <w:top w:val="none" w:sz="0" w:space="0" w:color="auto"/>
        <w:left w:val="none" w:sz="0" w:space="0" w:color="auto"/>
        <w:bottom w:val="none" w:sz="0" w:space="0" w:color="auto"/>
        <w:right w:val="none" w:sz="0" w:space="0" w:color="auto"/>
      </w:divBdr>
    </w:div>
    <w:div w:id="1583492047">
      <w:bodyDiv w:val="1"/>
      <w:marLeft w:val="0"/>
      <w:marRight w:val="0"/>
      <w:marTop w:val="0"/>
      <w:marBottom w:val="0"/>
      <w:divBdr>
        <w:top w:val="none" w:sz="0" w:space="0" w:color="auto"/>
        <w:left w:val="none" w:sz="0" w:space="0" w:color="auto"/>
        <w:bottom w:val="none" w:sz="0" w:space="0" w:color="auto"/>
        <w:right w:val="none" w:sz="0" w:space="0" w:color="auto"/>
      </w:divBdr>
    </w:div>
    <w:div w:id="1599171683">
      <w:bodyDiv w:val="1"/>
      <w:marLeft w:val="0"/>
      <w:marRight w:val="0"/>
      <w:marTop w:val="0"/>
      <w:marBottom w:val="0"/>
      <w:divBdr>
        <w:top w:val="none" w:sz="0" w:space="0" w:color="auto"/>
        <w:left w:val="none" w:sz="0" w:space="0" w:color="auto"/>
        <w:bottom w:val="none" w:sz="0" w:space="0" w:color="auto"/>
        <w:right w:val="none" w:sz="0" w:space="0" w:color="auto"/>
      </w:divBdr>
    </w:div>
    <w:div w:id="1620456749">
      <w:bodyDiv w:val="1"/>
      <w:marLeft w:val="0"/>
      <w:marRight w:val="0"/>
      <w:marTop w:val="0"/>
      <w:marBottom w:val="0"/>
      <w:divBdr>
        <w:top w:val="none" w:sz="0" w:space="0" w:color="auto"/>
        <w:left w:val="none" w:sz="0" w:space="0" w:color="auto"/>
        <w:bottom w:val="none" w:sz="0" w:space="0" w:color="auto"/>
        <w:right w:val="none" w:sz="0" w:space="0" w:color="auto"/>
      </w:divBdr>
    </w:div>
    <w:div w:id="1635015690">
      <w:bodyDiv w:val="1"/>
      <w:marLeft w:val="0"/>
      <w:marRight w:val="0"/>
      <w:marTop w:val="0"/>
      <w:marBottom w:val="0"/>
      <w:divBdr>
        <w:top w:val="none" w:sz="0" w:space="0" w:color="auto"/>
        <w:left w:val="none" w:sz="0" w:space="0" w:color="auto"/>
        <w:bottom w:val="none" w:sz="0" w:space="0" w:color="auto"/>
        <w:right w:val="none" w:sz="0" w:space="0" w:color="auto"/>
      </w:divBdr>
    </w:div>
    <w:div w:id="1645812755">
      <w:bodyDiv w:val="1"/>
      <w:marLeft w:val="0"/>
      <w:marRight w:val="0"/>
      <w:marTop w:val="0"/>
      <w:marBottom w:val="0"/>
      <w:divBdr>
        <w:top w:val="none" w:sz="0" w:space="0" w:color="auto"/>
        <w:left w:val="none" w:sz="0" w:space="0" w:color="auto"/>
        <w:bottom w:val="none" w:sz="0" w:space="0" w:color="auto"/>
        <w:right w:val="none" w:sz="0" w:space="0" w:color="auto"/>
      </w:divBdr>
    </w:div>
    <w:div w:id="1647315322">
      <w:bodyDiv w:val="1"/>
      <w:marLeft w:val="0"/>
      <w:marRight w:val="0"/>
      <w:marTop w:val="0"/>
      <w:marBottom w:val="0"/>
      <w:divBdr>
        <w:top w:val="none" w:sz="0" w:space="0" w:color="auto"/>
        <w:left w:val="none" w:sz="0" w:space="0" w:color="auto"/>
        <w:bottom w:val="none" w:sz="0" w:space="0" w:color="auto"/>
        <w:right w:val="none" w:sz="0" w:space="0" w:color="auto"/>
      </w:divBdr>
    </w:div>
    <w:div w:id="1668819894">
      <w:bodyDiv w:val="1"/>
      <w:marLeft w:val="0"/>
      <w:marRight w:val="0"/>
      <w:marTop w:val="0"/>
      <w:marBottom w:val="0"/>
      <w:divBdr>
        <w:top w:val="none" w:sz="0" w:space="0" w:color="auto"/>
        <w:left w:val="none" w:sz="0" w:space="0" w:color="auto"/>
        <w:bottom w:val="none" w:sz="0" w:space="0" w:color="auto"/>
        <w:right w:val="none" w:sz="0" w:space="0" w:color="auto"/>
      </w:divBdr>
    </w:div>
    <w:div w:id="1736706450">
      <w:bodyDiv w:val="1"/>
      <w:marLeft w:val="0"/>
      <w:marRight w:val="0"/>
      <w:marTop w:val="0"/>
      <w:marBottom w:val="0"/>
      <w:divBdr>
        <w:top w:val="none" w:sz="0" w:space="0" w:color="auto"/>
        <w:left w:val="none" w:sz="0" w:space="0" w:color="auto"/>
        <w:bottom w:val="none" w:sz="0" w:space="0" w:color="auto"/>
        <w:right w:val="none" w:sz="0" w:space="0" w:color="auto"/>
      </w:divBdr>
    </w:div>
    <w:div w:id="1767194671">
      <w:bodyDiv w:val="1"/>
      <w:marLeft w:val="0"/>
      <w:marRight w:val="0"/>
      <w:marTop w:val="0"/>
      <w:marBottom w:val="0"/>
      <w:divBdr>
        <w:top w:val="none" w:sz="0" w:space="0" w:color="auto"/>
        <w:left w:val="none" w:sz="0" w:space="0" w:color="auto"/>
        <w:bottom w:val="none" w:sz="0" w:space="0" w:color="auto"/>
        <w:right w:val="none" w:sz="0" w:space="0" w:color="auto"/>
      </w:divBdr>
    </w:div>
    <w:div w:id="1770082063">
      <w:bodyDiv w:val="1"/>
      <w:marLeft w:val="0"/>
      <w:marRight w:val="0"/>
      <w:marTop w:val="0"/>
      <w:marBottom w:val="0"/>
      <w:divBdr>
        <w:top w:val="none" w:sz="0" w:space="0" w:color="auto"/>
        <w:left w:val="none" w:sz="0" w:space="0" w:color="auto"/>
        <w:bottom w:val="none" w:sz="0" w:space="0" w:color="auto"/>
        <w:right w:val="none" w:sz="0" w:space="0" w:color="auto"/>
      </w:divBdr>
    </w:div>
    <w:div w:id="1785230827">
      <w:bodyDiv w:val="1"/>
      <w:marLeft w:val="0"/>
      <w:marRight w:val="0"/>
      <w:marTop w:val="0"/>
      <w:marBottom w:val="0"/>
      <w:divBdr>
        <w:top w:val="none" w:sz="0" w:space="0" w:color="auto"/>
        <w:left w:val="none" w:sz="0" w:space="0" w:color="auto"/>
        <w:bottom w:val="none" w:sz="0" w:space="0" w:color="auto"/>
        <w:right w:val="none" w:sz="0" w:space="0" w:color="auto"/>
      </w:divBdr>
      <w:divsChild>
        <w:div w:id="513614890">
          <w:marLeft w:val="0"/>
          <w:marRight w:val="0"/>
          <w:marTop w:val="0"/>
          <w:marBottom w:val="0"/>
          <w:divBdr>
            <w:top w:val="none" w:sz="0" w:space="0" w:color="auto"/>
            <w:left w:val="none" w:sz="0" w:space="0" w:color="auto"/>
            <w:bottom w:val="none" w:sz="0" w:space="0" w:color="auto"/>
            <w:right w:val="none" w:sz="0" w:space="0" w:color="auto"/>
          </w:divBdr>
        </w:div>
      </w:divsChild>
    </w:div>
    <w:div w:id="1789735241">
      <w:bodyDiv w:val="1"/>
      <w:marLeft w:val="0"/>
      <w:marRight w:val="0"/>
      <w:marTop w:val="0"/>
      <w:marBottom w:val="0"/>
      <w:divBdr>
        <w:top w:val="none" w:sz="0" w:space="0" w:color="auto"/>
        <w:left w:val="none" w:sz="0" w:space="0" w:color="auto"/>
        <w:bottom w:val="none" w:sz="0" w:space="0" w:color="auto"/>
        <w:right w:val="none" w:sz="0" w:space="0" w:color="auto"/>
      </w:divBdr>
      <w:divsChild>
        <w:div w:id="1291476424">
          <w:marLeft w:val="0"/>
          <w:marRight w:val="0"/>
          <w:marTop w:val="0"/>
          <w:marBottom w:val="0"/>
          <w:divBdr>
            <w:top w:val="none" w:sz="0" w:space="0" w:color="auto"/>
            <w:left w:val="none" w:sz="0" w:space="0" w:color="auto"/>
            <w:bottom w:val="none" w:sz="0" w:space="0" w:color="auto"/>
            <w:right w:val="none" w:sz="0" w:space="0" w:color="auto"/>
          </w:divBdr>
        </w:div>
      </w:divsChild>
    </w:div>
    <w:div w:id="1796214606">
      <w:bodyDiv w:val="1"/>
      <w:marLeft w:val="0"/>
      <w:marRight w:val="0"/>
      <w:marTop w:val="0"/>
      <w:marBottom w:val="0"/>
      <w:divBdr>
        <w:top w:val="none" w:sz="0" w:space="0" w:color="auto"/>
        <w:left w:val="none" w:sz="0" w:space="0" w:color="auto"/>
        <w:bottom w:val="none" w:sz="0" w:space="0" w:color="auto"/>
        <w:right w:val="none" w:sz="0" w:space="0" w:color="auto"/>
      </w:divBdr>
    </w:div>
    <w:div w:id="1828547931">
      <w:bodyDiv w:val="1"/>
      <w:marLeft w:val="0"/>
      <w:marRight w:val="0"/>
      <w:marTop w:val="0"/>
      <w:marBottom w:val="0"/>
      <w:divBdr>
        <w:top w:val="none" w:sz="0" w:space="0" w:color="auto"/>
        <w:left w:val="none" w:sz="0" w:space="0" w:color="auto"/>
        <w:bottom w:val="none" w:sz="0" w:space="0" w:color="auto"/>
        <w:right w:val="none" w:sz="0" w:space="0" w:color="auto"/>
      </w:divBdr>
    </w:div>
    <w:div w:id="1831362372">
      <w:bodyDiv w:val="1"/>
      <w:marLeft w:val="0"/>
      <w:marRight w:val="0"/>
      <w:marTop w:val="0"/>
      <w:marBottom w:val="0"/>
      <w:divBdr>
        <w:top w:val="none" w:sz="0" w:space="0" w:color="auto"/>
        <w:left w:val="none" w:sz="0" w:space="0" w:color="auto"/>
        <w:bottom w:val="none" w:sz="0" w:space="0" w:color="auto"/>
        <w:right w:val="none" w:sz="0" w:space="0" w:color="auto"/>
      </w:divBdr>
    </w:div>
    <w:div w:id="1834106150">
      <w:bodyDiv w:val="1"/>
      <w:marLeft w:val="0"/>
      <w:marRight w:val="0"/>
      <w:marTop w:val="0"/>
      <w:marBottom w:val="0"/>
      <w:divBdr>
        <w:top w:val="none" w:sz="0" w:space="0" w:color="auto"/>
        <w:left w:val="none" w:sz="0" w:space="0" w:color="auto"/>
        <w:bottom w:val="none" w:sz="0" w:space="0" w:color="auto"/>
        <w:right w:val="none" w:sz="0" w:space="0" w:color="auto"/>
      </w:divBdr>
    </w:div>
    <w:div w:id="1836916502">
      <w:bodyDiv w:val="1"/>
      <w:marLeft w:val="0"/>
      <w:marRight w:val="0"/>
      <w:marTop w:val="0"/>
      <w:marBottom w:val="0"/>
      <w:divBdr>
        <w:top w:val="none" w:sz="0" w:space="0" w:color="auto"/>
        <w:left w:val="none" w:sz="0" w:space="0" w:color="auto"/>
        <w:bottom w:val="none" w:sz="0" w:space="0" w:color="auto"/>
        <w:right w:val="none" w:sz="0" w:space="0" w:color="auto"/>
      </w:divBdr>
    </w:div>
    <w:div w:id="1842046209">
      <w:bodyDiv w:val="1"/>
      <w:marLeft w:val="0"/>
      <w:marRight w:val="0"/>
      <w:marTop w:val="0"/>
      <w:marBottom w:val="0"/>
      <w:divBdr>
        <w:top w:val="none" w:sz="0" w:space="0" w:color="auto"/>
        <w:left w:val="none" w:sz="0" w:space="0" w:color="auto"/>
        <w:bottom w:val="none" w:sz="0" w:space="0" w:color="auto"/>
        <w:right w:val="none" w:sz="0" w:space="0" w:color="auto"/>
      </w:divBdr>
    </w:div>
    <w:div w:id="1901286636">
      <w:bodyDiv w:val="1"/>
      <w:marLeft w:val="0"/>
      <w:marRight w:val="0"/>
      <w:marTop w:val="0"/>
      <w:marBottom w:val="0"/>
      <w:divBdr>
        <w:top w:val="none" w:sz="0" w:space="0" w:color="auto"/>
        <w:left w:val="none" w:sz="0" w:space="0" w:color="auto"/>
        <w:bottom w:val="none" w:sz="0" w:space="0" w:color="auto"/>
        <w:right w:val="none" w:sz="0" w:space="0" w:color="auto"/>
      </w:divBdr>
    </w:div>
    <w:div w:id="1938715058">
      <w:bodyDiv w:val="1"/>
      <w:marLeft w:val="0"/>
      <w:marRight w:val="0"/>
      <w:marTop w:val="0"/>
      <w:marBottom w:val="0"/>
      <w:divBdr>
        <w:top w:val="none" w:sz="0" w:space="0" w:color="auto"/>
        <w:left w:val="none" w:sz="0" w:space="0" w:color="auto"/>
        <w:bottom w:val="none" w:sz="0" w:space="0" w:color="auto"/>
        <w:right w:val="none" w:sz="0" w:space="0" w:color="auto"/>
      </w:divBdr>
      <w:divsChild>
        <w:div w:id="827332366">
          <w:marLeft w:val="0"/>
          <w:marRight w:val="0"/>
          <w:marTop w:val="0"/>
          <w:marBottom w:val="0"/>
          <w:divBdr>
            <w:top w:val="none" w:sz="0" w:space="0" w:color="auto"/>
            <w:left w:val="none" w:sz="0" w:space="0" w:color="auto"/>
            <w:bottom w:val="none" w:sz="0" w:space="0" w:color="auto"/>
            <w:right w:val="none" w:sz="0" w:space="0" w:color="auto"/>
          </w:divBdr>
          <w:divsChild>
            <w:div w:id="1415862973">
              <w:marLeft w:val="0"/>
              <w:marRight w:val="0"/>
              <w:marTop w:val="0"/>
              <w:marBottom w:val="0"/>
              <w:divBdr>
                <w:top w:val="none" w:sz="0" w:space="0" w:color="auto"/>
                <w:left w:val="none" w:sz="0" w:space="0" w:color="auto"/>
                <w:bottom w:val="none" w:sz="0" w:space="0" w:color="auto"/>
                <w:right w:val="none" w:sz="0" w:space="0" w:color="auto"/>
              </w:divBdr>
              <w:divsChild>
                <w:div w:id="1712612655">
                  <w:marLeft w:val="0"/>
                  <w:marRight w:val="0"/>
                  <w:marTop w:val="0"/>
                  <w:marBottom w:val="0"/>
                  <w:divBdr>
                    <w:top w:val="none" w:sz="0" w:space="0" w:color="auto"/>
                    <w:left w:val="none" w:sz="0" w:space="0" w:color="auto"/>
                    <w:bottom w:val="none" w:sz="0" w:space="0" w:color="auto"/>
                    <w:right w:val="none" w:sz="0" w:space="0" w:color="auto"/>
                  </w:divBdr>
                  <w:divsChild>
                    <w:div w:id="152339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15165">
          <w:marLeft w:val="0"/>
          <w:marRight w:val="0"/>
          <w:marTop w:val="0"/>
          <w:marBottom w:val="0"/>
          <w:divBdr>
            <w:top w:val="none" w:sz="0" w:space="0" w:color="auto"/>
            <w:left w:val="none" w:sz="0" w:space="0" w:color="auto"/>
            <w:bottom w:val="none" w:sz="0" w:space="0" w:color="auto"/>
            <w:right w:val="none" w:sz="0" w:space="0" w:color="auto"/>
          </w:divBdr>
          <w:divsChild>
            <w:div w:id="856429574">
              <w:marLeft w:val="0"/>
              <w:marRight w:val="0"/>
              <w:marTop w:val="0"/>
              <w:marBottom w:val="0"/>
              <w:divBdr>
                <w:top w:val="none" w:sz="0" w:space="0" w:color="auto"/>
                <w:left w:val="none" w:sz="0" w:space="0" w:color="auto"/>
                <w:bottom w:val="none" w:sz="0" w:space="0" w:color="auto"/>
                <w:right w:val="none" w:sz="0" w:space="0" w:color="auto"/>
              </w:divBdr>
              <w:divsChild>
                <w:div w:id="2440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24166">
      <w:bodyDiv w:val="1"/>
      <w:marLeft w:val="0"/>
      <w:marRight w:val="0"/>
      <w:marTop w:val="0"/>
      <w:marBottom w:val="0"/>
      <w:divBdr>
        <w:top w:val="none" w:sz="0" w:space="0" w:color="auto"/>
        <w:left w:val="none" w:sz="0" w:space="0" w:color="auto"/>
        <w:bottom w:val="none" w:sz="0" w:space="0" w:color="auto"/>
        <w:right w:val="none" w:sz="0" w:space="0" w:color="auto"/>
      </w:divBdr>
    </w:div>
    <w:div w:id="1958491136">
      <w:bodyDiv w:val="1"/>
      <w:marLeft w:val="0"/>
      <w:marRight w:val="0"/>
      <w:marTop w:val="0"/>
      <w:marBottom w:val="0"/>
      <w:divBdr>
        <w:top w:val="none" w:sz="0" w:space="0" w:color="auto"/>
        <w:left w:val="none" w:sz="0" w:space="0" w:color="auto"/>
        <w:bottom w:val="none" w:sz="0" w:space="0" w:color="auto"/>
        <w:right w:val="none" w:sz="0" w:space="0" w:color="auto"/>
      </w:divBdr>
    </w:div>
    <w:div w:id="1958875167">
      <w:bodyDiv w:val="1"/>
      <w:marLeft w:val="0"/>
      <w:marRight w:val="0"/>
      <w:marTop w:val="0"/>
      <w:marBottom w:val="0"/>
      <w:divBdr>
        <w:top w:val="none" w:sz="0" w:space="0" w:color="auto"/>
        <w:left w:val="none" w:sz="0" w:space="0" w:color="auto"/>
        <w:bottom w:val="none" w:sz="0" w:space="0" w:color="auto"/>
        <w:right w:val="none" w:sz="0" w:space="0" w:color="auto"/>
      </w:divBdr>
    </w:div>
    <w:div w:id="1993832642">
      <w:bodyDiv w:val="1"/>
      <w:marLeft w:val="0"/>
      <w:marRight w:val="0"/>
      <w:marTop w:val="0"/>
      <w:marBottom w:val="0"/>
      <w:divBdr>
        <w:top w:val="none" w:sz="0" w:space="0" w:color="auto"/>
        <w:left w:val="none" w:sz="0" w:space="0" w:color="auto"/>
        <w:bottom w:val="none" w:sz="0" w:space="0" w:color="auto"/>
        <w:right w:val="none" w:sz="0" w:space="0" w:color="auto"/>
      </w:divBdr>
      <w:divsChild>
        <w:div w:id="1668553012">
          <w:marLeft w:val="475"/>
          <w:marRight w:val="0"/>
          <w:marTop w:val="86"/>
          <w:marBottom w:val="120"/>
          <w:divBdr>
            <w:top w:val="none" w:sz="0" w:space="0" w:color="auto"/>
            <w:left w:val="none" w:sz="0" w:space="0" w:color="auto"/>
            <w:bottom w:val="none" w:sz="0" w:space="0" w:color="auto"/>
            <w:right w:val="none" w:sz="0" w:space="0" w:color="auto"/>
          </w:divBdr>
        </w:div>
      </w:divsChild>
    </w:div>
    <w:div w:id="2011249176">
      <w:bodyDiv w:val="1"/>
      <w:marLeft w:val="0"/>
      <w:marRight w:val="0"/>
      <w:marTop w:val="0"/>
      <w:marBottom w:val="0"/>
      <w:divBdr>
        <w:top w:val="none" w:sz="0" w:space="0" w:color="auto"/>
        <w:left w:val="none" w:sz="0" w:space="0" w:color="auto"/>
        <w:bottom w:val="none" w:sz="0" w:space="0" w:color="auto"/>
        <w:right w:val="none" w:sz="0" w:space="0" w:color="auto"/>
      </w:divBdr>
      <w:divsChild>
        <w:div w:id="1179152812">
          <w:marLeft w:val="0"/>
          <w:marRight w:val="0"/>
          <w:marTop w:val="0"/>
          <w:marBottom w:val="0"/>
          <w:divBdr>
            <w:top w:val="none" w:sz="0" w:space="0" w:color="auto"/>
            <w:left w:val="none" w:sz="0" w:space="0" w:color="auto"/>
            <w:bottom w:val="none" w:sz="0" w:space="0" w:color="auto"/>
            <w:right w:val="none" w:sz="0" w:space="0" w:color="auto"/>
          </w:divBdr>
          <w:divsChild>
            <w:div w:id="4958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8534">
      <w:marLeft w:val="0"/>
      <w:marRight w:val="0"/>
      <w:marTop w:val="0"/>
      <w:marBottom w:val="0"/>
      <w:divBdr>
        <w:top w:val="none" w:sz="0" w:space="0" w:color="auto"/>
        <w:left w:val="none" w:sz="0" w:space="0" w:color="auto"/>
        <w:bottom w:val="none" w:sz="0" w:space="0" w:color="auto"/>
        <w:right w:val="none" w:sz="0" w:space="0" w:color="auto"/>
      </w:divBdr>
      <w:divsChild>
        <w:div w:id="2038848536">
          <w:marLeft w:val="864"/>
          <w:marRight w:val="0"/>
          <w:marTop w:val="100"/>
          <w:marBottom w:val="0"/>
          <w:divBdr>
            <w:top w:val="none" w:sz="0" w:space="0" w:color="auto"/>
            <w:left w:val="none" w:sz="0" w:space="0" w:color="auto"/>
            <w:bottom w:val="none" w:sz="0" w:space="0" w:color="auto"/>
            <w:right w:val="none" w:sz="0" w:space="0" w:color="auto"/>
          </w:divBdr>
        </w:div>
        <w:div w:id="2038848553">
          <w:marLeft w:val="1296"/>
          <w:marRight w:val="0"/>
          <w:marTop w:val="100"/>
          <w:marBottom w:val="0"/>
          <w:divBdr>
            <w:top w:val="none" w:sz="0" w:space="0" w:color="auto"/>
            <w:left w:val="none" w:sz="0" w:space="0" w:color="auto"/>
            <w:bottom w:val="none" w:sz="0" w:space="0" w:color="auto"/>
            <w:right w:val="none" w:sz="0" w:space="0" w:color="auto"/>
          </w:divBdr>
        </w:div>
        <w:div w:id="2038848560">
          <w:marLeft w:val="432"/>
          <w:marRight w:val="0"/>
          <w:marTop w:val="120"/>
          <w:marBottom w:val="0"/>
          <w:divBdr>
            <w:top w:val="none" w:sz="0" w:space="0" w:color="auto"/>
            <w:left w:val="none" w:sz="0" w:space="0" w:color="auto"/>
            <w:bottom w:val="none" w:sz="0" w:space="0" w:color="auto"/>
            <w:right w:val="none" w:sz="0" w:space="0" w:color="auto"/>
          </w:divBdr>
        </w:div>
        <w:div w:id="2038848567">
          <w:marLeft w:val="1296"/>
          <w:marRight w:val="0"/>
          <w:marTop w:val="100"/>
          <w:marBottom w:val="0"/>
          <w:divBdr>
            <w:top w:val="none" w:sz="0" w:space="0" w:color="auto"/>
            <w:left w:val="none" w:sz="0" w:space="0" w:color="auto"/>
            <w:bottom w:val="none" w:sz="0" w:space="0" w:color="auto"/>
            <w:right w:val="none" w:sz="0" w:space="0" w:color="auto"/>
          </w:divBdr>
        </w:div>
        <w:div w:id="2038848568">
          <w:marLeft w:val="864"/>
          <w:marRight w:val="0"/>
          <w:marTop w:val="100"/>
          <w:marBottom w:val="0"/>
          <w:divBdr>
            <w:top w:val="none" w:sz="0" w:space="0" w:color="auto"/>
            <w:left w:val="none" w:sz="0" w:space="0" w:color="auto"/>
            <w:bottom w:val="none" w:sz="0" w:space="0" w:color="auto"/>
            <w:right w:val="none" w:sz="0" w:space="0" w:color="auto"/>
          </w:divBdr>
        </w:div>
        <w:div w:id="2038848604">
          <w:marLeft w:val="864"/>
          <w:marRight w:val="0"/>
          <w:marTop w:val="100"/>
          <w:marBottom w:val="0"/>
          <w:divBdr>
            <w:top w:val="none" w:sz="0" w:space="0" w:color="auto"/>
            <w:left w:val="none" w:sz="0" w:space="0" w:color="auto"/>
            <w:bottom w:val="none" w:sz="0" w:space="0" w:color="auto"/>
            <w:right w:val="none" w:sz="0" w:space="0" w:color="auto"/>
          </w:divBdr>
        </w:div>
        <w:div w:id="2038848619">
          <w:marLeft w:val="1296"/>
          <w:marRight w:val="0"/>
          <w:marTop w:val="100"/>
          <w:marBottom w:val="0"/>
          <w:divBdr>
            <w:top w:val="none" w:sz="0" w:space="0" w:color="auto"/>
            <w:left w:val="none" w:sz="0" w:space="0" w:color="auto"/>
            <w:bottom w:val="none" w:sz="0" w:space="0" w:color="auto"/>
            <w:right w:val="none" w:sz="0" w:space="0" w:color="auto"/>
          </w:divBdr>
        </w:div>
        <w:div w:id="2038848621">
          <w:marLeft w:val="864"/>
          <w:marRight w:val="0"/>
          <w:marTop w:val="100"/>
          <w:marBottom w:val="0"/>
          <w:divBdr>
            <w:top w:val="none" w:sz="0" w:space="0" w:color="auto"/>
            <w:left w:val="none" w:sz="0" w:space="0" w:color="auto"/>
            <w:bottom w:val="none" w:sz="0" w:space="0" w:color="auto"/>
            <w:right w:val="none" w:sz="0" w:space="0" w:color="auto"/>
          </w:divBdr>
        </w:div>
        <w:div w:id="2038848627">
          <w:marLeft w:val="864"/>
          <w:marRight w:val="0"/>
          <w:marTop w:val="100"/>
          <w:marBottom w:val="0"/>
          <w:divBdr>
            <w:top w:val="none" w:sz="0" w:space="0" w:color="auto"/>
            <w:left w:val="none" w:sz="0" w:space="0" w:color="auto"/>
            <w:bottom w:val="none" w:sz="0" w:space="0" w:color="auto"/>
            <w:right w:val="none" w:sz="0" w:space="0" w:color="auto"/>
          </w:divBdr>
        </w:div>
      </w:divsChild>
    </w:div>
    <w:div w:id="2038848540">
      <w:marLeft w:val="0"/>
      <w:marRight w:val="0"/>
      <w:marTop w:val="0"/>
      <w:marBottom w:val="0"/>
      <w:divBdr>
        <w:top w:val="none" w:sz="0" w:space="0" w:color="auto"/>
        <w:left w:val="none" w:sz="0" w:space="0" w:color="auto"/>
        <w:bottom w:val="none" w:sz="0" w:space="0" w:color="auto"/>
        <w:right w:val="none" w:sz="0" w:space="0" w:color="auto"/>
      </w:divBdr>
    </w:div>
    <w:div w:id="2038848542">
      <w:marLeft w:val="0"/>
      <w:marRight w:val="0"/>
      <w:marTop w:val="0"/>
      <w:marBottom w:val="0"/>
      <w:divBdr>
        <w:top w:val="none" w:sz="0" w:space="0" w:color="auto"/>
        <w:left w:val="none" w:sz="0" w:space="0" w:color="auto"/>
        <w:bottom w:val="none" w:sz="0" w:space="0" w:color="auto"/>
        <w:right w:val="none" w:sz="0" w:space="0" w:color="auto"/>
      </w:divBdr>
    </w:div>
    <w:div w:id="2038848549">
      <w:marLeft w:val="0"/>
      <w:marRight w:val="0"/>
      <w:marTop w:val="0"/>
      <w:marBottom w:val="0"/>
      <w:divBdr>
        <w:top w:val="none" w:sz="0" w:space="0" w:color="auto"/>
        <w:left w:val="none" w:sz="0" w:space="0" w:color="auto"/>
        <w:bottom w:val="none" w:sz="0" w:space="0" w:color="auto"/>
        <w:right w:val="none" w:sz="0" w:space="0" w:color="auto"/>
      </w:divBdr>
    </w:div>
    <w:div w:id="2038848551">
      <w:marLeft w:val="0"/>
      <w:marRight w:val="0"/>
      <w:marTop w:val="0"/>
      <w:marBottom w:val="0"/>
      <w:divBdr>
        <w:top w:val="none" w:sz="0" w:space="0" w:color="auto"/>
        <w:left w:val="none" w:sz="0" w:space="0" w:color="auto"/>
        <w:bottom w:val="none" w:sz="0" w:space="0" w:color="auto"/>
        <w:right w:val="none" w:sz="0" w:space="0" w:color="auto"/>
      </w:divBdr>
      <w:divsChild>
        <w:div w:id="2038848625">
          <w:marLeft w:val="432"/>
          <w:marRight w:val="0"/>
          <w:marTop w:val="120"/>
          <w:marBottom w:val="0"/>
          <w:divBdr>
            <w:top w:val="none" w:sz="0" w:space="0" w:color="auto"/>
            <w:left w:val="none" w:sz="0" w:space="0" w:color="auto"/>
            <w:bottom w:val="none" w:sz="0" w:space="0" w:color="auto"/>
            <w:right w:val="none" w:sz="0" w:space="0" w:color="auto"/>
          </w:divBdr>
        </w:div>
      </w:divsChild>
    </w:div>
    <w:div w:id="2038848555">
      <w:marLeft w:val="0"/>
      <w:marRight w:val="0"/>
      <w:marTop w:val="0"/>
      <w:marBottom w:val="0"/>
      <w:divBdr>
        <w:top w:val="none" w:sz="0" w:space="0" w:color="auto"/>
        <w:left w:val="none" w:sz="0" w:space="0" w:color="auto"/>
        <w:bottom w:val="none" w:sz="0" w:space="0" w:color="auto"/>
        <w:right w:val="none" w:sz="0" w:space="0" w:color="auto"/>
      </w:divBdr>
    </w:div>
    <w:div w:id="2038848556">
      <w:marLeft w:val="0"/>
      <w:marRight w:val="0"/>
      <w:marTop w:val="0"/>
      <w:marBottom w:val="0"/>
      <w:divBdr>
        <w:top w:val="none" w:sz="0" w:space="0" w:color="auto"/>
        <w:left w:val="none" w:sz="0" w:space="0" w:color="auto"/>
        <w:bottom w:val="none" w:sz="0" w:space="0" w:color="auto"/>
        <w:right w:val="none" w:sz="0" w:space="0" w:color="auto"/>
      </w:divBdr>
      <w:divsChild>
        <w:div w:id="2038848547">
          <w:marLeft w:val="1800"/>
          <w:marRight w:val="0"/>
          <w:marTop w:val="67"/>
          <w:marBottom w:val="0"/>
          <w:divBdr>
            <w:top w:val="none" w:sz="0" w:space="0" w:color="auto"/>
            <w:left w:val="none" w:sz="0" w:space="0" w:color="auto"/>
            <w:bottom w:val="none" w:sz="0" w:space="0" w:color="auto"/>
            <w:right w:val="none" w:sz="0" w:space="0" w:color="auto"/>
          </w:divBdr>
        </w:div>
        <w:div w:id="2038848559">
          <w:marLeft w:val="1800"/>
          <w:marRight w:val="0"/>
          <w:marTop w:val="67"/>
          <w:marBottom w:val="0"/>
          <w:divBdr>
            <w:top w:val="none" w:sz="0" w:space="0" w:color="auto"/>
            <w:left w:val="none" w:sz="0" w:space="0" w:color="auto"/>
            <w:bottom w:val="none" w:sz="0" w:space="0" w:color="auto"/>
            <w:right w:val="none" w:sz="0" w:space="0" w:color="auto"/>
          </w:divBdr>
        </w:div>
        <w:div w:id="2038848581">
          <w:marLeft w:val="1800"/>
          <w:marRight w:val="0"/>
          <w:marTop w:val="67"/>
          <w:marBottom w:val="0"/>
          <w:divBdr>
            <w:top w:val="none" w:sz="0" w:space="0" w:color="auto"/>
            <w:left w:val="none" w:sz="0" w:space="0" w:color="auto"/>
            <w:bottom w:val="none" w:sz="0" w:space="0" w:color="auto"/>
            <w:right w:val="none" w:sz="0" w:space="0" w:color="auto"/>
          </w:divBdr>
        </w:div>
        <w:div w:id="2038848598">
          <w:marLeft w:val="1800"/>
          <w:marRight w:val="0"/>
          <w:marTop w:val="67"/>
          <w:marBottom w:val="0"/>
          <w:divBdr>
            <w:top w:val="none" w:sz="0" w:space="0" w:color="auto"/>
            <w:left w:val="none" w:sz="0" w:space="0" w:color="auto"/>
            <w:bottom w:val="none" w:sz="0" w:space="0" w:color="auto"/>
            <w:right w:val="none" w:sz="0" w:space="0" w:color="auto"/>
          </w:divBdr>
        </w:div>
        <w:div w:id="2038848620">
          <w:marLeft w:val="1166"/>
          <w:marRight w:val="0"/>
          <w:marTop w:val="86"/>
          <w:marBottom w:val="0"/>
          <w:divBdr>
            <w:top w:val="none" w:sz="0" w:space="0" w:color="auto"/>
            <w:left w:val="none" w:sz="0" w:space="0" w:color="auto"/>
            <w:bottom w:val="none" w:sz="0" w:space="0" w:color="auto"/>
            <w:right w:val="none" w:sz="0" w:space="0" w:color="auto"/>
          </w:divBdr>
        </w:div>
        <w:div w:id="2038848622">
          <w:marLeft w:val="1800"/>
          <w:marRight w:val="0"/>
          <w:marTop w:val="67"/>
          <w:marBottom w:val="0"/>
          <w:divBdr>
            <w:top w:val="none" w:sz="0" w:space="0" w:color="auto"/>
            <w:left w:val="none" w:sz="0" w:space="0" w:color="auto"/>
            <w:bottom w:val="none" w:sz="0" w:space="0" w:color="auto"/>
            <w:right w:val="none" w:sz="0" w:space="0" w:color="auto"/>
          </w:divBdr>
        </w:div>
      </w:divsChild>
    </w:div>
    <w:div w:id="2038848561">
      <w:marLeft w:val="0"/>
      <w:marRight w:val="0"/>
      <w:marTop w:val="0"/>
      <w:marBottom w:val="0"/>
      <w:divBdr>
        <w:top w:val="none" w:sz="0" w:space="0" w:color="auto"/>
        <w:left w:val="none" w:sz="0" w:space="0" w:color="auto"/>
        <w:bottom w:val="none" w:sz="0" w:space="0" w:color="auto"/>
        <w:right w:val="none" w:sz="0" w:space="0" w:color="auto"/>
      </w:divBdr>
      <w:divsChild>
        <w:div w:id="2038848535">
          <w:marLeft w:val="864"/>
          <w:marRight w:val="0"/>
          <w:marTop w:val="100"/>
          <w:marBottom w:val="0"/>
          <w:divBdr>
            <w:top w:val="none" w:sz="0" w:space="0" w:color="auto"/>
            <w:left w:val="none" w:sz="0" w:space="0" w:color="auto"/>
            <w:bottom w:val="none" w:sz="0" w:space="0" w:color="auto"/>
            <w:right w:val="none" w:sz="0" w:space="0" w:color="auto"/>
          </w:divBdr>
        </w:div>
        <w:div w:id="2038848544">
          <w:marLeft w:val="432"/>
          <w:marRight w:val="0"/>
          <w:marTop w:val="120"/>
          <w:marBottom w:val="0"/>
          <w:divBdr>
            <w:top w:val="none" w:sz="0" w:space="0" w:color="auto"/>
            <w:left w:val="none" w:sz="0" w:space="0" w:color="auto"/>
            <w:bottom w:val="none" w:sz="0" w:space="0" w:color="auto"/>
            <w:right w:val="none" w:sz="0" w:space="0" w:color="auto"/>
          </w:divBdr>
        </w:div>
        <w:div w:id="2038848554">
          <w:marLeft w:val="864"/>
          <w:marRight w:val="0"/>
          <w:marTop w:val="100"/>
          <w:marBottom w:val="0"/>
          <w:divBdr>
            <w:top w:val="none" w:sz="0" w:space="0" w:color="auto"/>
            <w:left w:val="none" w:sz="0" w:space="0" w:color="auto"/>
            <w:bottom w:val="none" w:sz="0" w:space="0" w:color="auto"/>
            <w:right w:val="none" w:sz="0" w:space="0" w:color="auto"/>
          </w:divBdr>
        </w:div>
        <w:div w:id="2038848596">
          <w:marLeft w:val="864"/>
          <w:marRight w:val="0"/>
          <w:marTop w:val="100"/>
          <w:marBottom w:val="0"/>
          <w:divBdr>
            <w:top w:val="none" w:sz="0" w:space="0" w:color="auto"/>
            <w:left w:val="none" w:sz="0" w:space="0" w:color="auto"/>
            <w:bottom w:val="none" w:sz="0" w:space="0" w:color="auto"/>
            <w:right w:val="none" w:sz="0" w:space="0" w:color="auto"/>
          </w:divBdr>
        </w:div>
      </w:divsChild>
    </w:div>
    <w:div w:id="2038848566">
      <w:marLeft w:val="0"/>
      <w:marRight w:val="0"/>
      <w:marTop w:val="0"/>
      <w:marBottom w:val="0"/>
      <w:divBdr>
        <w:top w:val="none" w:sz="0" w:space="0" w:color="auto"/>
        <w:left w:val="none" w:sz="0" w:space="0" w:color="auto"/>
        <w:bottom w:val="none" w:sz="0" w:space="0" w:color="auto"/>
        <w:right w:val="none" w:sz="0" w:space="0" w:color="auto"/>
      </w:divBdr>
    </w:div>
    <w:div w:id="2038848569">
      <w:marLeft w:val="0"/>
      <w:marRight w:val="0"/>
      <w:marTop w:val="0"/>
      <w:marBottom w:val="0"/>
      <w:divBdr>
        <w:top w:val="none" w:sz="0" w:space="0" w:color="auto"/>
        <w:left w:val="none" w:sz="0" w:space="0" w:color="auto"/>
        <w:bottom w:val="none" w:sz="0" w:space="0" w:color="auto"/>
        <w:right w:val="none" w:sz="0" w:space="0" w:color="auto"/>
      </w:divBdr>
    </w:div>
    <w:div w:id="2038848572">
      <w:marLeft w:val="0"/>
      <w:marRight w:val="0"/>
      <w:marTop w:val="0"/>
      <w:marBottom w:val="0"/>
      <w:divBdr>
        <w:top w:val="none" w:sz="0" w:space="0" w:color="auto"/>
        <w:left w:val="none" w:sz="0" w:space="0" w:color="auto"/>
        <w:bottom w:val="none" w:sz="0" w:space="0" w:color="auto"/>
        <w:right w:val="none" w:sz="0" w:space="0" w:color="auto"/>
      </w:divBdr>
    </w:div>
    <w:div w:id="2038848575">
      <w:marLeft w:val="0"/>
      <w:marRight w:val="0"/>
      <w:marTop w:val="0"/>
      <w:marBottom w:val="0"/>
      <w:divBdr>
        <w:top w:val="none" w:sz="0" w:space="0" w:color="auto"/>
        <w:left w:val="none" w:sz="0" w:space="0" w:color="auto"/>
        <w:bottom w:val="none" w:sz="0" w:space="0" w:color="auto"/>
        <w:right w:val="none" w:sz="0" w:space="0" w:color="auto"/>
      </w:divBdr>
      <w:divsChild>
        <w:div w:id="2038848548">
          <w:marLeft w:val="1296"/>
          <w:marRight w:val="0"/>
          <w:marTop w:val="100"/>
          <w:marBottom w:val="0"/>
          <w:divBdr>
            <w:top w:val="none" w:sz="0" w:space="0" w:color="auto"/>
            <w:left w:val="none" w:sz="0" w:space="0" w:color="auto"/>
            <w:bottom w:val="none" w:sz="0" w:space="0" w:color="auto"/>
            <w:right w:val="none" w:sz="0" w:space="0" w:color="auto"/>
          </w:divBdr>
        </w:div>
        <w:div w:id="2038848563">
          <w:marLeft w:val="1296"/>
          <w:marRight w:val="0"/>
          <w:marTop w:val="100"/>
          <w:marBottom w:val="0"/>
          <w:divBdr>
            <w:top w:val="none" w:sz="0" w:space="0" w:color="auto"/>
            <w:left w:val="none" w:sz="0" w:space="0" w:color="auto"/>
            <w:bottom w:val="none" w:sz="0" w:space="0" w:color="auto"/>
            <w:right w:val="none" w:sz="0" w:space="0" w:color="auto"/>
          </w:divBdr>
        </w:div>
        <w:div w:id="2038848570">
          <w:marLeft w:val="1296"/>
          <w:marRight w:val="0"/>
          <w:marTop w:val="100"/>
          <w:marBottom w:val="0"/>
          <w:divBdr>
            <w:top w:val="none" w:sz="0" w:space="0" w:color="auto"/>
            <w:left w:val="none" w:sz="0" w:space="0" w:color="auto"/>
            <w:bottom w:val="none" w:sz="0" w:space="0" w:color="auto"/>
            <w:right w:val="none" w:sz="0" w:space="0" w:color="auto"/>
          </w:divBdr>
        </w:div>
        <w:div w:id="2038848592">
          <w:marLeft w:val="864"/>
          <w:marRight w:val="0"/>
          <w:marTop w:val="100"/>
          <w:marBottom w:val="0"/>
          <w:divBdr>
            <w:top w:val="none" w:sz="0" w:space="0" w:color="auto"/>
            <w:left w:val="none" w:sz="0" w:space="0" w:color="auto"/>
            <w:bottom w:val="none" w:sz="0" w:space="0" w:color="auto"/>
            <w:right w:val="none" w:sz="0" w:space="0" w:color="auto"/>
          </w:divBdr>
        </w:div>
        <w:div w:id="2038848595">
          <w:marLeft w:val="1296"/>
          <w:marRight w:val="0"/>
          <w:marTop w:val="100"/>
          <w:marBottom w:val="0"/>
          <w:divBdr>
            <w:top w:val="none" w:sz="0" w:space="0" w:color="auto"/>
            <w:left w:val="none" w:sz="0" w:space="0" w:color="auto"/>
            <w:bottom w:val="none" w:sz="0" w:space="0" w:color="auto"/>
            <w:right w:val="none" w:sz="0" w:space="0" w:color="auto"/>
          </w:divBdr>
        </w:div>
        <w:div w:id="2038848609">
          <w:marLeft w:val="1296"/>
          <w:marRight w:val="0"/>
          <w:marTop w:val="100"/>
          <w:marBottom w:val="0"/>
          <w:divBdr>
            <w:top w:val="none" w:sz="0" w:space="0" w:color="auto"/>
            <w:left w:val="none" w:sz="0" w:space="0" w:color="auto"/>
            <w:bottom w:val="none" w:sz="0" w:space="0" w:color="auto"/>
            <w:right w:val="none" w:sz="0" w:space="0" w:color="auto"/>
          </w:divBdr>
        </w:div>
      </w:divsChild>
    </w:div>
    <w:div w:id="2038848576">
      <w:marLeft w:val="0"/>
      <w:marRight w:val="0"/>
      <w:marTop w:val="0"/>
      <w:marBottom w:val="0"/>
      <w:divBdr>
        <w:top w:val="none" w:sz="0" w:space="0" w:color="auto"/>
        <w:left w:val="none" w:sz="0" w:space="0" w:color="auto"/>
        <w:bottom w:val="none" w:sz="0" w:space="0" w:color="auto"/>
        <w:right w:val="none" w:sz="0" w:space="0" w:color="auto"/>
      </w:divBdr>
      <w:divsChild>
        <w:div w:id="2038848532">
          <w:marLeft w:val="547"/>
          <w:marRight w:val="0"/>
          <w:marTop w:val="0"/>
          <w:marBottom w:val="0"/>
          <w:divBdr>
            <w:top w:val="none" w:sz="0" w:space="0" w:color="auto"/>
            <w:left w:val="none" w:sz="0" w:space="0" w:color="auto"/>
            <w:bottom w:val="none" w:sz="0" w:space="0" w:color="auto"/>
            <w:right w:val="none" w:sz="0" w:space="0" w:color="auto"/>
          </w:divBdr>
        </w:div>
        <w:div w:id="2038848537">
          <w:marLeft w:val="547"/>
          <w:marRight w:val="0"/>
          <w:marTop w:val="0"/>
          <w:marBottom w:val="0"/>
          <w:divBdr>
            <w:top w:val="none" w:sz="0" w:space="0" w:color="auto"/>
            <w:left w:val="none" w:sz="0" w:space="0" w:color="auto"/>
            <w:bottom w:val="none" w:sz="0" w:space="0" w:color="auto"/>
            <w:right w:val="none" w:sz="0" w:space="0" w:color="auto"/>
          </w:divBdr>
        </w:div>
        <w:div w:id="2038848538">
          <w:marLeft w:val="547"/>
          <w:marRight w:val="0"/>
          <w:marTop w:val="0"/>
          <w:marBottom w:val="0"/>
          <w:divBdr>
            <w:top w:val="none" w:sz="0" w:space="0" w:color="auto"/>
            <w:left w:val="none" w:sz="0" w:space="0" w:color="auto"/>
            <w:bottom w:val="none" w:sz="0" w:space="0" w:color="auto"/>
            <w:right w:val="none" w:sz="0" w:space="0" w:color="auto"/>
          </w:divBdr>
        </w:div>
        <w:div w:id="2038848558">
          <w:marLeft w:val="547"/>
          <w:marRight w:val="0"/>
          <w:marTop w:val="0"/>
          <w:marBottom w:val="0"/>
          <w:divBdr>
            <w:top w:val="none" w:sz="0" w:space="0" w:color="auto"/>
            <w:left w:val="none" w:sz="0" w:space="0" w:color="auto"/>
            <w:bottom w:val="none" w:sz="0" w:space="0" w:color="auto"/>
            <w:right w:val="none" w:sz="0" w:space="0" w:color="auto"/>
          </w:divBdr>
        </w:div>
        <w:div w:id="2038848562">
          <w:marLeft w:val="547"/>
          <w:marRight w:val="0"/>
          <w:marTop w:val="0"/>
          <w:marBottom w:val="0"/>
          <w:divBdr>
            <w:top w:val="none" w:sz="0" w:space="0" w:color="auto"/>
            <w:left w:val="none" w:sz="0" w:space="0" w:color="auto"/>
            <w:bottom w:val="none" w:sz="0" w:space="0" w:color="auto"/>
            <w:right w:val="none" w:sz="0" w:space="0" w:color="auto"/>
          </w:divBdr>
        </w:div>
        <w:div w:id="2038848573">
          <w:marLeft w:val="547"/>
          <w:marRight w:val="0"/>
          <w:marTop w:val="0"/>
          <w:marBottom w:val="0"/>
          <w:divBdr>
            <w:top w:val="none" w:sz="0" w:space="0" w:color="auto"/>
            <w:left w:val="none" w:sz="0" w:space="0" w:color="auto"/>
            <w:bottom w:val="none" w:sz="0" w:space="0" w:color="auto"/>
            <w:right w:val="none" w:sz="0" w:space="0" w:color="auto"/>
          </w:divBdr>
        </w:div>
        <w:div w:id="2038848594">
          <w:marLeft w:val="547"/>
          <w:marRight w:val="0"/>
          <w:marTop w:val="0"/>
          <w:marBottom w:val="0"/>
          <w:divBdr>
            <w:top w:val="none" w:sz="0" w:space="0" w:color="auto"/>
            <w:left w:val="none" w:sz="0" w:space="0" w:color="auto"/>
            <w:bottom w:val="none" w:sz="0" w:space="0" w:color="auto"/>
            <w:right w:val="none" w:sz="0" w:space="0" w:color="auto"/>
          </w:divBdr>
        </w:div>
        <w:div w:id="2038848603">
          <w:marLeft w:val="1166"/>
          <w:marRight w:val="0"/>
          <w:marTop w:val="0"/>
          <w:marBottom w:val="0"/>
          <w:divBdr>
            <w:top w:val="none" w:sz="0" w:space="0" w:color="auto"/>
            <w:left w:val="none" w:sz="0" w:space="0" w:color="auto"/>
            <w:bottom w:val="none" w:sz="0" w:space="0" w:color="auto"/>
            <w:right w:val="none" w:sz="0" w:space="0" w:color="auto"/>
          </w:divBdr>
        </w:div>
        <w:div w:id="2038848605">
          <w:marLeft w:val="547"/>
          <w:marRight w:val="0"/>
          <w:marTop w:val="0"/>
          <w:marBottom w:val="0"/>
          <w:divBdr>
            <w:top w:val="none" w:sz="0" w:space="0" w:color="auto"/>
            <w:left w:val="none" w:sz="0" w:space="0" w:color="auto"/>
            <w:bottom w:val="none" w:sz="0" w:space="0" w:color="auto"/>
            <w:right w:val="none" w:sz="0" w:space="0" w:color="auto"/>
          </w:divBdr>
        </w:div>
        <w:div w:id="2038848606">
          <w:marLeft w:val="547"/>
          <w:marRight w:val="0"/>
          <w:marTop w:val="0"/>
          <w:marBottom w:val="0"/>
          <w:divBdr>
            <w:top w:val="none" w:sz="0" w:space="0" w:color="auto"/>
            <w:left w:val="none" w:sz="0" w:space="0" w:color="auto"/>
            <w:bottom w:val="none" w:sz="0" w:space="0" w:color="auto"/>
            <w:right w:val="none" w:sz="0" w:space="0" w:color="auto"/>
          </w:divBdr>
        </w:div>
        <w:div w:id="2038848612">
          <w:marLeft w:val="547"/>
          <w:marRight w:val="0"/>
          <w:marTop w:val="0"/>
          <w:marBottom w:val="0"/>
          <w:divBdr>
            <w:top w:val="none" w:sz="0" w:space="0" w:color="auto"/>
            <w:left w:val="none" w:sz="0" w:space="0" w:color="auto"/>
            <w:bottom w:val="none" w:sz="0" w:space="0" w:color="auto"/>
            <w:right w:val="none" w:sz="0" w:space="0" w:color="auto"/>
          </w:divBdr>
        </w:div>
        <w:div w:id="2038848618">
          <w:marLeft w:val="1166"/>
          <w:marRight w:val="0"/>
          <w:marTop w:val="0"/>
          <w:marBottom w:val="0"/>
          <w:divBdr>
            <w:top w:val="none" w:sz="0" w:space="0" w:color="auto"/>
            <w:left w:val="none" w:sz="0" w:space="0" w:color="auto"/>
            <w:bottom w:val="none" w:sz="0" w:space="0" w:color="auto"/>
            <w:right w:val="none" w:sz="0" w:space="0" w:color="auto"/>
          </w:divBdr>
        </w:div>
      </w:divsChild>
    </w:div>
    <w:div w:id="2038848580">
      <w:marLeft w:val="0"/>
      <w:marRight w:val="0"/>
      <w:marTop w:val="0"/>
      <w:marBottom w:val="0"/>
      <w:divBdr>
        <w:top w:val="none" w:sz="0" w:space="0" w:color="auto"/>
        <w:left w:val="none" w:sz="0" w:space="0" w:color="auto"/>
        <w:bottom w:val="none" w:sz="0" w:space="0" w:color="auto"/>
        <w:right w:val="none" w:sz="0" w:space="0" w:color="auto"/>
      </w:divBdr>
      <w:divsChild>
        <w:div w:id="2038848552">
          <w:marLeft w:val="864"/>
          <w:marRight w:val="0"/>
          <w:marTop w:val="100"/>
          <w:marBottom w:val="0"/>
          <w:divBdr>
            <w:top w:val="none" w:sz="0" w:space="0" w:color="auto"/>
            <w:left w:val="none" w:sz="0" w:space="0" w:color="auto"/>
            <w:bottom w:val="none" w:sz="0" w:space="0" w:color="auto"/>
            <w:right w:val="none" w:sz="0" w:space="0" w:color="auto"/>
          </w:divBdr>
        </w:div>
        <w:div w:id="2038848564">
          <w:marLeft w:val="1728"/>
          <w:marRight w:val="0"/>
          <w:marTop w:val="80"/>
          <w:marBottom w:val="0"/>
          <w:divBdr>
            <w:top w:val="none" w:sz="0" w:space="0" w:color="auto"/>
            <w:left w:val="none" w:sz="0" w:space="0" w:color="auto"/>
            <w:bottom w:val="none" w:sz="0" w:space="0" w:color="auto"/>
            <w:right w:val="none" w:sz="0" w:space="0" w:color="auto"/>
          </w:divBdr>
        </w:div>
        <w:div w:id="2038848577">
          <w:marLeft w:val="864"/>
          <w:marRight w:val="0"/>
          <w:marTop w:val="100"/>
          <w:marBottom w:val="0"/>
          <w:divBdr>
            <w:top w:val="none" w:sz="0" w:space="0" w:color="auto"/>
            <w:left w:val="none" w:sz="0" w:space="0" w:color="auto"/>
            <w:bottom w:val="none" w:sz="0" w:space="0" w:color="auto"/>
            <w:right w:val="none" w:sz="0" w:space="0" w:color="auto"/>
          </w:divBdr>
        </w:div>
        <w:div w:id="2038848585">
          <w:marLeft w:val="1728"/>
          <w:marRight w:val="0"/>
          <w:marTop w:val="80"/>
          <w:marBottom w:val="0"/>
          <w:divBdr>
            <w:top w:val="none" w:sz="0" w:space="0" w:color="auto"/>
            <w:left w:val="none" w:sz="0" w:space="0" w:color="auto"/>
            <w:bottom w:val="none" w:sz="0" w:space="0" w:color="auto"/>
            <w:right w:val="none" w:sz="0" w:space="0" w:color="auto"/>
          </w:divBdr>
        </w:div>
        <w:div w:id="2038848613">
          <w:marLeft w:val="1296"/>
          <w:marRight w:val="0"/>
          <w:marTop w:val="100"/>
          <w:marBottom w:val="0"/>
          <w:divBdr>
            <w:top w:val="none" w:sz="0" w:space="0" w:color="auto"/>
            <w:left w:val="none" w:sz="0" w:space="0" w:color="auto"/>
            <w:bottom w:val="none" w:sz="0" w:space="0" w:color="auto"/>
            <w:right w:val="none" w:sz="0" w:space="0" w:color="auto"/>
          </w:divBdr>
        </w:div>
        <w:div w:id="2038848624">
          <w:marLeft w:val="432"/>
          <w:marRight w:val="0"/>
          <w:marTop w:val="120"/>
          <w:marBottom w:val="0"/>
          <w:divBdr>
            <w:top w:val="none" w:sz="0" w:space="0" w:color="auto"/>
            <w:left w:val="none" w:sz="0" w:space="0" w:color="auto"/>
            <w:bottom w:val="none" w:sz="0" w:space="0" w:color="auto"/>
            <w:right w:val="none" w:sz="0" w:space="0" w:color="auto"/>
          </w:divBdr>
        </w:div>
      </w:divsChild>
    </w:div>
    <w:div w:id="2038848582">
      <w:marLeft w:val="0"/>
      <w:marRight w:val="0"/>
      <w:marTop w:val="0"/>
      <w:marBottom w:val="0"/>
      <w:divBdr>
        <w:top w:val="none" w:sz="0" w:space="0" w:color="auto"/>
        <w:left w:val="none" w:sz="0" w:space="0" w:color="auto"/>
        <w:bottom w:val="none" w:sz="0" w:space="0" w:color="auto"/>
        <w:right w:val="none" w:sz="0" w:space="0" w:color="auto"/>
      </w:divBdr>
      <w:divsChild>
        <w:div w:id="2038848616">
          <w:marLeft w:val="0"/>
          <w:marRight w:val="0"/>
          <w:marTop w:val="0"/>
          <w:marBottom w:val="0"/>
          <w:divBdr>
            <w:top w:val="none" w:sz="0" w:space="0" w:color="auto"/>
            <w:left w:val="none" w:sz="0" w:space="0" w:color="auto"/>
            <w:bottom w:val="none" w:sz="0" w:space="0" w:color="auto"/>
            <w:right w:val="none" w:sz="0" w:space="0" w:color="auto"/>
          </w:divBdr>
          <w:divsChild>
            <w:div w:id="2038848614">
              <w:marLeft w:val="0"/>
              <w:marRight w:val="0"/>
              <w:marTop w:val="0"/>
              <w:marBottom w:val="0"/>
              <w:divBdr>
                <w:top w:val="none" w:sz="0" w:space="0" w:color="auto"/>
                <w:left w:val="none" w:sz="0" w:space="0" w:color="auto"/>
                <w:bottom w:val="none" w:sz="0" w:space="0" w:color="auto"/>
                <w:right w:val="none" w:sz="0" w:space="0" w:color="auto"/>
              </w:divBdr>
              <w:divsChild>
                <w:div w:id="2038848557">
                  <w:marLeft w:val="0"/>
                  <w:marRight w:val="0"/>
                  <w:marTop w:val="0"/>
                  <w:marBottom w:val="0"/>
                  <w:divBdr>
                    <w:top w:val="none" w:sz="0" w:space="0" w:color="auto"/>
                    <w:left w:val="none" w:sz="0" w:space="0" w:color="auto"/>
                    <w:bottom w:val="none" w:sz="0" w:space="0" w:color="auto"/>
                    <w:right w:val="none" w:sz="0" w:space="0" w:color="auto"/>
                  </w:divBdr>
                  <w:divsChild>
                    <w:div w:id="20388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848583">
      <w:marLeft w:val="0"/>
      <w:marRight w:val="0"/>
      <w:marTop w:val="0"/>
      <w:marBottom w:val="0"/>
      <w:divBdr>
        <w:top w:val="none" w:sz="0" w:space="0" w:color="auto"/>
        <w:left w:val="none" w:sz="0" w:space="0" w:color="auto"/>
        <w:bottom w:val="none" w:sz="0" w:space="0" w:color="auto"/>
        <w:right w:val="none" w:sz="0" w:space="0" w:color="auto"/>
      </w:divBdr>
      <w:divsChild>
        <w:div w:id="2038848545">
          <w:marLeft w:val="547"/>
          <w:marRight w:val="0"/>
          <w:marTop w:val="0"/>
          <w:marBottom w:val="0"/>
          <w:divBdr>
            <w:top w:val="none" w:sz="0" w:space="0" w:color="auto"/>
            <w:left w:val="none" w:sz="0" w:space="0" w:color="auto"/>
            <w:bottom w:val="none" w:sz="0" w:space="0" w:color="auto"/>
            <w:right w:val="none" w:sz="0" w:space="0" w:color="auto"/>
          </w:divBdr>
        </w:div>
        <w:div w:id="2038848565">
          <w:marLeft w:val="547"/>
          <w:marRight w:val="0"/>
          <w:marTop w:val="0"/>
          <w:marBottom w:val="0"/>
          <w:divBdr>
            <w:top w:val="none" w:sz="0" w:space="0" w:color="auto"/>
            <w:left w:val="none" w:sz="0" w:space="0" w:color="auto"/>
            <w:bottom w:val="none" w:sz="0" w:space="0" w:color="auto"/>
            <w:right w:val="none" w:sz="0" w:space="0" w:color="auto"/>
          </w:divBdr>
        </w:div>
        <w:div w:id="2038848574">
          <w:marLeft w:val="547"/>
          <w:marRight w:val="0"/>
          <w:marTop w:val="0"/>
          <w:marBottom w:val="0"/>
          <w:divBdr>
            <w:top w:val="none" w:sz="0" w:space="0" w:color="auto"/>
            <w:left w:val="none" w:sz="0" w:space="0" w:color="auto"/>
            <w:bottom w:val="none" w:sz="0" w:space="0" w:color="auto"/>
            <w:right w:val="none" w:sz="0" w:space="0" w:color="auto"/>
          </w:divBdr>
        </w:div>
        <w:div w:id="2038848611">
          <w:marLeft w:val="547"/>
          <w:marRight w:val="0"/>
          <w:marTop w:val="0"/>
          <w:marBottom w:val="0"/>
          <w:divBdr>
            <w:top w:val="none" w:sz="0" w:space="0" w:color="auto"/>
            <w:left w:val="none" w:sz="0" w:space="0" w:color="auto"/>
            <w:bottom w:val="none" w:sz="0" w:space="0" w:color="auto"/>
            <w:right w:val="none" w:sz="0" w:space="0" w:color="auto"/>
          </w:divBdr>
        </w:div>
      </w:divsChild>
    </w:div>
    <w:div w:id="2038848584">
      <w:marLeft w:val="0"/>
      <w:marRight w:val="0"/>
      <w:marTop w:val="0"/>
      <w:marBottom w:val="0"/>
      <w:divBdr>
        <w:top w:val="none" w:sz="0" w:space="0" w:color="auto"/>
        <w:left w:val="none" w:sz="0" w:space="0" w:color="auto"/>
        <w:bottom w:val="none" w:sz="0" w:space="0" w:color="auto"/>
        <w:right w:val="none" w:sz="0" w:space="0" w:color="auto"/>
      </w:divBdr>
    </w:div>
    <w:div w:id="2038848588">
      <w:marLeft w:val="0"/>
      <w:marRight w:val="0"/>
      <w:marTop w:val="0"/>
      <w:marBottom w:val="0"/>
      <w:divBdr>
        <w:top w:val="none" w:sz="0" w:space="0" w:color="auto"/>
        <w:left w:val="none" w:sz="0" w:space="0" w:color="auto"/>
        <w:bottom w:val="none" w:sz="0" w:space="0" w:color="auto"/>
        <w:right w:val="none" w:sz="0" w:space="0" w:color="auto"/>
      </w:divBdr>
      <w:divsChild>
        <w:div w:id="2038848541">
          <w:marLeft w:val="432"/>
          <w:marRight w:val="0"/>
          <w:marTop w:val="120"/>
          <w:marBottom w:val="0"/>
          <w:divBdr>
            <w:top w:val="none" w:sz="0" w:space="0" w:color="auto"/>
            <w:left w:val="none" w:sz="0" w:space="0" w:color="auto"/>
            <w:bottom w:val="none" w:sz="0" w:space="0" w:color="auto"/>
            <w:right w:val="none" w:sz="0" w:space="0" w:color="auto"/>
          </w:divBdr>
        </w:div>
      </w:divsChild>
    </w:div>
    <w:div w:id="2038848591">
      <w:marLeft w:val="0"/>
      <w:marRight w:val="0"/>
      <w:marTop w:val="0"/>
      <w:marBottom w:val="0"/>
      <w:divBdr>
        <w:top w:val="none" w:sz="0" w:space="0" w:color="auto"/>
        <w:left w:val="none" w:sz="0" w:space="0" w:color="auto"/>
        <w:bottom w:val="none" w:sz="0" w:space="0" w:color="auto"/>
        <w:right w:val="none" w:sz="0" w:space="0" w:color="auto"/>
      </w:divBdr>
    </w:div>
    <w:div w:id="2038848593">
      <w:marLeft w:val="0"/>
      <w:marRight w:val="0"/>
      <w:marTop w:val="0"/>
      <w:marBottom w:val="0"/>
      <w:divBdr>
        <w:top w:val="none" w:sz="0" w:space="0" w:color="auto"/>
        <w:left w:val="none" w:sz="0" w:space="0" w:color="auto"/>
        <w:bottom w:val="none" w:sz="0" w:space="0" w:color="auto"/>
        <w:right w:val="none" w:sz="0" w:space="0" w:color="auto"/>
      </w:divBdr>
    </w:div>
    <w:div w:id="2038848599">
      <w:marLeft w:val="0"/>
      <w:marRight w:val="0"/>
      <w:marTop w:val="0"/>
      <w:marBottom w:val="0"/>
      <w:divBdr>
        <w:top w:val="none" w:sz="0" w:space="0" w:color="auto"/>
        <w:left w:val="none" w:sz="0" w:space="0" w:color="auto"/>
        <w:bottom w:val="none" w:sz="0" w:space="0" w:color="auto"/>
        <w:right w:val="none" w:sz="0" w:space="0" w:color="auto"/>
      </w:divBdr>
      <w:divsChild>
        <w:div w:id="2038848578">
          <w:marLeft w:val="1800"/>
          <w:marRight w:val="0"/>
          <w:marTop w:val="67"/>
          <w:marBottom w:val="0"/>
          <w:divBdr>
            <w:top w:val="none" w:sz="0" w:space="0" w:color="auto"/>
            <w:left w:val="none" w:sz="0" w:space="0" w:color="auto"/>
            <w:bottom w:val="none" w:sz="0" w:space="0" w:color="auto"/>
            <w:right w:val="none" w:sz="0" w:space="0" w:color="auto"/>
          </w:divBdr>
        </w:div>
      </w:divsChild>
    </w:div>
    <w:div w:id="2038848600">
      <w:marLeft w:val="0"/>
      <w:marRight w:val="0"/>
      <w:marTop w:val="0"/>
      <w:marBottom w:val="0"/>
      <w:divBdr>
        <w:top w:val="none" w:sz="0" w:space="0" w:color="auto"/>
        <w:left w:val="none" w:sz="0" w:space="0" w:color="auto"/>
        <w:bottom w:val="none" w:sz="0" w:space="0" w:color="auto"/>
        <w:right w:val="none" w:sz="0" w:space="0" w:color="auto"/>
      </w:divBdr>
      <w:divsChild>
        <w:div w:id="2038848533">
          <w:marLeft w:val="1800"/>
          <w:marRight w:val="0"/>
          <w:marTop w:val="77"/>
          <w:marBottom w:val="0"/>
          <w:divBdr>
            <w:top w:val="none" w:sz="0" w:space="0" w:color="auto"/>
            <w:left w:val="none" w:sz="0" w:space="0" w:color="auto"/>
            <w:bottom w:val="none" w:sz="0" w:space="0" w:color="auto"/>
            <w:right w:val="none" w:sz="0" w:space="0" w:color="auto"/>
          </w:divBdr>
        </w:div>
        <w:div w:id="2038848546">
          <w:marLeft w:val="1800"/>
          <w:marRight w:val="0"/>
          <w:marTop w:val="77"/>
          <w:marBottom w:val="0"/>
          <w:divBdr>
            <w:top w:val="none" w:sz="0" w:space="0" w:color="auto"/>
            <w:left w:val="none" w:sz="0" w:space="0" w:color="auto"/>
            <w:bottom w:val="none" w:sz="0" w:space="0" w:color="auto"/>
            <w:right w:val="none" w:sz="0" w:space="0" w:color="auto"/>
          </w:divBdr>
        </w:div>
        <w:div w:id="2038848587">
          <w:marLeft w:val="1166"/>
          <w:marRight w:val="0"/>
          <w:marTop w:val="96"/>
          <w:marBottom w:val="0"/>
          <w:divBdr>
            <w:top w:val="none" w:sz="0" w:space="0" w:color="auto"/>
            <w:left w:val="none" w:sz="0" w:space="0" w:color="auto"/>
            <w:bottom w:val="none" w:sz="0" w:space="0" w:color="auto"/>
            <w:right w:val="none" w:sz="0" w:space="0" w:color="auto"/>
          </w:divBdr>
        </w:div>
        <w:div w:id="2038848589">
          <w:marLeft w:val="1800"/>
          <w:marRight w:val="0"/>
          <w:marTop w:val="77"/>
          <w:marBottom w:val="0"/>
          <w:divBdr>
            <w:top w:val="none" w:sz="0" w:space="0" w:color="auto"/>
            <w:left w:val="none" w:sz="0" w:space="0" w:color="auto"/>
            <w:bottom w:val="none" w:sz="0" w:space="0" w:color="auto"/>
            <w:right w:val="none" w:sz="0" w:space="0" w:color="auto"/>
          </w:divBdr>
        </w:div>
        <w:div w:id="2038848590">
          <w:marLeft w:val="1800"/>
          <w:marRight w:val="0"/>
          <w:marTop w:val="77"/>
          <w:marBottom w:val="0"/>
          <w:divBdr>
            <w:top w:val="none" w:sz="0" w:space="0" w:color="auto"/>
            <w:left w:val="none" w:sz="0" w:space="0" w:color="auto"/>
            <w:bottom w:val="none" w:sz="0" w:space="0" w:color="auto"/>
            <w:right w:val="none" w:sz="0" w:space="0" w:color="auto"/>
          </w:divBdr>
        </w:div>
        <w:div w:id="2038848601">
          <w:marLeft w:val="1166"/>
          <w:marRight w:val="0"/>
          <w:marTop w:val="96"/>
          <w:marBottom w:val="0"/>
          <w:divBdr>
            <w:top w:val="none" w:sz="0" w:space="0" w:color="auto"/>
            <w:left w:val="none" w:sz="0" w:space="0" w:color="auto"/>
            <w:bottom w:val="none" w:sz="0" w:space="0" w:color="auto"/>
            <w:right w:val="none" w:sz="0" w:space="0" w:color="auto"/>
          </w:divBdr>
        </w:div>
        <w:div w:id="2038848607">
          <w:marLeft w:val="1166"/>
          <w:marRight w:val="0"/>
          <w:marTop w:val="96"/>
          <w:marBottom w:val="0"/>
          <w:divBdr>
            <w:top w:val="none" w:sz="0" w:space="0" w:color="auto"/>
            <w:left w:val="none" w:sz="0" w:space="0" w:color="auto"/>
            <w:bottom w:val="none" w:sz="0" w:space="0" w:color="auto"/>
            <w:right w:val="none" w:sz="0" w:space="0" w:color="auto"/>
          </w:divBdr>
        </w:div>
        <w:div w:id="2038848617">
          <w:marLeft w:val="1166"/>
          <w:marRight w:val="0"/>
          <w:marTop w:val="96"/>
          <w:marBottom w:val="0"/>
          <w:divBdr>
            <w:top w:val="none" w:sz="0" w:space="0" w:color="auto"/>
            <w:left w:val="none" w:sz="0" w:space="0" w:color="auto"/>
            <w:bottom w:val="none" w:sz="0" w:space="0" w:color="auto"/>
            <w:right w:val="none" w:sz="0" w:space="0" w:color="auto"/>
          </w:divBdr>
        </w:div>
      </w:divsChild>
    </w:div>
    <w:div w:id="2038848602">
      <w:marLeft w:val="0"/>
      <w:marRight w:val="0"/>
      <w:marTop w:val="0"/>
      <w:marBottom w:val="0"/>
      <w:divBdr>
        <w:top w:val="none" w:sz="0" w:space="0" w:color="auto"/>
        <w:left w:val="none" w:sz="0" w:space="0" w:color="auto"/>
        <w:bottom w:val="none" w:sz="0" w:space="0" w:color="auto"/>
        <w:right w:val="none" w:sz="0" w:space="0" w:color="auto"/>
      </w:divBdr>
      <w:divsChild>
        <w:div w:id="2038848610">
          <w:marLeft w:val="0"/>
          <w:marRight w:val="0"/>
          <w:marTop w:val="0"/>
          <w:marBottom w:val="0"/>
          <w:divBdr>
            <w:top w:val="none" w:sz="0" w:space="0" w:color="auto"/>
            <w:left w:val="none" w:sz="0" w:space="0" w:color="auto"/>
            <w:bottom w:val="none" w:sz="0" w:space="0" w:color="auto"/>
            <w:right w:val="none" w:sz="0" w:space="0" w:color="auto"/>
          </w:divBdr>
          <w:divsChild>
            <w:div w:id="2038848571">
              <w:marLeft w:val="0"/>
              <w:marRight w:val="0"/>
              <w:marTop w:val="0"/>
              <w:marBottom w:val="0"/>
              <w:divBdr>
                <w:top w:val="none" w:sz="0" w:space="0" w:color="auto"/>
                <w:left w:val="none" w:sz="0" w:space="0" w:color="auto"/>
                <w:bottom w:val="none" w:sz="0" w:space="0" w:color="auto"/>
                <w:right w:val="none" w:sz="0" w:space="0" w:color="auto"/>
              </w:divBdr>
              <w:divsChild>
                <w:div w:id="2038848615">
                  <w:marLeft w:val="0"/>
                  <w:marRight w:val="0"/>
                  <w:marTop w:val="0"/>
                  <w:marBottom w:val="0"/>
                  <w:divBdr>
                    <w:top w:val="none" w:sz="0" w:space="0" w:color="auto"/>
                    <w:left w:val="none" w:sz="0" w:space="0" w:color="auto"/>
                    <w:bottom w:val="none" w:sz="0" w:space="0" w:color="auto"/>
                    <w:right w:val="none" w:sz="0" w:space="0" w:color="auto"/>
                  </w:divBdr>
                  <w:divsChild>
                    <w:div w:id="203884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848608">
      <w:marLeft w:val="0"/>
      <w:marRight w:val="0"/>
      <w:marTop w:val="0"/>
      <w:marBottom w:val="0"/>
      <w:divBdr>
        <w:top w:val="none" w:sz="0" w:space="0" w:color="auto"/>
        <w:left w:val="none" w:sz="0" w:space="0" w:color="auto"/>
        <w:bottom w:val="none" w:sz="0" w:space="0" w:color="auto"/>
        <w:right w:val="none" w:sz="0" w:space="0" w:color="auto"/>
      </w:divBdr>
      <w:divsChild>
        <w:div w:id="2038848550">
          <w:marLeft w:val="432"/>
          <w:marRight w:val="0"/>
          <w:marTop w:val="120"/>
          <w:marBottom w:val="0"/>
          <w:divBdr>
            <w:top w:val="none" w:sz="0" w:space="0" w:color="auto"/>
            <w:left w:val="none" w:sz="0" w:space="0" w:color="auto"/>
            <w:bottom w:val="none" w:sz="0" w:space="0" w:color="auto"/>
            <w:right w:val="none" w:sz="0" w:space="0" w:color="auto"/>
          </w:divBdr>
        </w:div>
        <w:div w:id="2038848586">
          <w:marLeft w:val="432"/>
          <w:marRight w:val="0"/>
          <w:marTop w:val="120"/>
          <w:marBottom w:val="0"/>
          <w:divBdr>
            <w:top w:val="none" w:sz="0" w:space="0" w:color="auto"/>
            <w:left w:val="none" w:sz="0" w:space="0" w:color="auto"/>
            <w:bottom w:val="none" w:sz="0" w:space="0" w:color="auto"/>
            <w:right w:val="none" w:sz="0" w:space="0" w:color="auto"/>
          </w:divBdr>
        </w:div>
      </w:divsChild>
    </w:div>
    <w:div w:id="2038848623">
      <w:marLeft w:val="0"/>
      <w:marRight w:val="0"/>
      <w:marTop w:val="0"/>
      <w:marBottom w:val="0"/>
      <w:divBdr>
        <w:top w:val="none" w:sz="0" w:space="0" w:color="auto"/>
        <w:left w:val="none" w:sz="0" w:space="0" w:color="auto"/>
        <w:bottom w:val="none" w:sz="0" w:space="0" w:color="auto"/>
        <w:right w:val="none" w:sz="0" w:space="0" w:color="auto"/>
      </w:divBdr>
      <w:divsChild>
        <w:div w:id="2038848597">
          <w:marLeft w:val="432"/>
          <w:marRight w:val="0"/>
          <w:marTop w:val="120"/>
          <w:marBottom w:val="0"/>
          <w:divBdr>
            <w:top w:val="none" w:sz="0" w:space="0" w:color="auto"/>
            <w:left w:val="none" w:sz="0" w:space="0" w:color="auto"/>
            <w:bottom w:val="none" w:sz="0" w:space="0" w:color="auto"/>
            <w:right w:val="none" w:sz="0" w:space="0" w:color="auto"/>
          </w:divBdr>
        </w:div>
      </w:divsChild>
    </w:div>
    <w:div w:id="2038848626">
      <w:marLeft w:val="0"/>
      <w:marRight w:val="0"/>
      <w:marTop w:val="0"/>
      <w:marBottom w:val="0"/>
      <w:divBdr>
        <w:top w:val="none" w:sz="0" w:space="0" w:color="auto"/>
        <w:left w:val="none" w:sz="0" w:space="0" w:color="auto"/>
        <w:bottom w:val="none" w:sz="0" w:space="0" w:color="auto"/>
        <w:right w:val="none" w:sz="0" w:space="0" w:color="auto"/>
      </w:divBdr>
      <w:divsChild>
        <w:div w:id="2038848543">
          <w:marLeft w:val="1800"/>
          <w:marRight w:val="0"/>
          <w:marTop w:val="67"/>
          <w:marBottom w:val="0"/>
          <w:divBdr>
            <w:top w:val="none" w:sz="0" w:space="0" w:color="auto"/>
            <w:left w:val="none" w:sz="0" w:space="0" w:color="auto"/>
            <w:bottom w:val="none" w:sz="0" w:space="0" w:color="auto"/>
            <w:right w:val="none" w:sz="0" w:space="0" w:color="auto"/>
          </w:divBdr>
        </w:div>
      </w:divsChild>
    </w:div>
    <w:div w:id="2052997919">
      <w:bodyDiv w:val="1"/>
      <w:marLeft w:val="0"/>
      <w:marRight w:val="0"/>
      <w:marTop w:val="0"/>
      <w:marBottom w:val="0"/>
      <w:divBdr>
        <w:top w:val="none" w:sz="0" w:space="0" w:color="auto"/>
        <w:left w:val="none" w:sz="0" w:space="0" w:color="auto"/>
        <w:bottom w:val="none" w:sz="0" w:space="0" w:color="auto"/>
        <w:right w:val="none" w:sz="0" w:space="0" w:color="auto"/>
      </w:divBdr>
    </w:div>
    <w:div w:id="2053846293">
      <w:bodyDiv w:val="1"/>
      <w:marLeft w:val="0"/>
      <w:marRight w:val="0"/>
      <w:marTop w:val="0"/>
      <w:marBottom w:val="0"/>
      <w:divBdr>
        <w:top w:val="none" w:sz="0" w:space="0" w:color="auto"/>
        <w:left w:val="none" w:sz="0" w:space="0" w:color="auto"/>
        <w:bottom w:val="none" w:sz="0" w:space="0" w:color="auto"/>
        <w:right w:val="none" w:sz="0" w:space="0" w:color="auto"/>
      </w:divBdr>
      <w:divsChild>
        <w:div w:id="88356134">
          <w:marLeft w:val="0"/>
          <w:marRight w:val="0"/>
          <w:marTop w:val="0"/>
          <w:marBottom w:val="0"/>
          <w:divBdr>
            <w:top w:val="none" w:sz="0" w:space="0" w:color="auto"/>
            <w:left w:val="none" w:sz="0" w:space="0" w:color="auto"/>
            <w:bottom w:val="none" w:sz="0" w:space="0" w:color="auto"/>
            <w:right w:val="none" w:sz="0" w:space="0" w:color="auto"/>
          </w:divBdr>
        </w:div>
      </w:divsChild>
    </w:div>
    <w:div w:id="2055419385">
      <w:bodyDiv w:val="1"/>
      <w:marLeft w:val="0"/>
      <w:marRight w:val="0"/>
      <w:marTop w:val="0"/>
      <w:marBottom w:val="0"/>
      <w:divBdr>
        <w:top w:val="none" w:sz="0" w:space="0" w:color="auto"/>
        <w:left w:val="none" w:sz="0" w:space="0" w:color="auto"/>
        <w:bottom w:val="none" w:sz="0" w:space="0" w:color="auto"/>
        <w:right w:val="none" w:sz="0" w:space="0" w:color="auto"/>
      </w:divBdr>
    </w:div>
    <w:div w:id="2059426091">
      <w:bodyDiv w:val="1"/>
      <w:marLeft w:val="0"/>
      <w:marRight w:val="0"/>
      <w:marTop w:val="0"/>
      <w:marBottom w:val="0"/>
      <w:divBdr>
        <w:top w:val="none" w:sz="0" w:space="0" w:color="auto"/>
        <w:left w:val="none" w:sz="0" w:space="0" w:color="auto"/>
        <w:bottom w:val="none" w:sz="0" w:space="0" w:color="auto"/>
        <w:right w:val="none" w:sz="0" w:space="0" w:color="auto"/>
      </w:divBdr>
      <w:divsChild>
        <w:div w:id="287709496">
          <w:marLeft w:val="475"/>
          <w:marRight w:val="0"/>
          <w:marTop w:val="96"/>
          <w:marBottom w:val="120"/>
          <w:divBdr>
            <w:top w:val="none" w:sz="0" w:space="0" w:color="auto"/>
            <w:left w:val="none" w:sz="0" w:space="0" w:color="auto"/>
            <w:bottom w:val="none" w:sz="0" w:space="0" w:color="auto"/>
            <w:right w:val="none" w:sz="0" w:space="0" w:color="auto"/>
          </w:divBdr>
        </w:div>
        <w:div w:id="544558755">
          <w:marLeft w:val="994"/>
          <w:marRight w:val="0"/>
          <w:marTop w:val="86"/>
          <w:marBottom w:val="120"/>
          <w:divBdr>
            <w:top w:val="none" w:sz="0" w:space="0" w:color="auto"/>
            <w:left w:val="none" w:sz="0" w:space="0" w:color="auto"/>
            <w:bottom w:val="none" w:sz="0" w:space="0" w:color="auto"/>
            <w:right w:val="none" w:sz="0" w:space="0" w:color="auto"/>
          </w:divBdr>
        </w:div>
        <w:div w:id="1563565300">
          <w:marLeft w:val="475"/>
          <w:marRight w:val="0"/>
          <w:marTop w:val="96"/>
          <w:marBottom w:val="120"/>
          <w:divBdr>
            <w:top w:val="none" w:sz="0" w:space="0" w:color="auto"/>
            <w:left w:val="none" w:sz="0" w:space="0" w:color="auto"/>
            <w:bottom w:val="none" w:sz="0" w:space="0" w:color="auto"/>
            <w:right w:val="none" w:sz="0" w:space="0" w:color="auto"/>
          </w:divBdr>
        </w:div>
        <w:div w:id="1851796148">
          <w:marLeft w:val="475"/>
          <w:marRight w:val="0"/>
          <w:marTop w:val="96"/>
          <w:marBottom w:val="120"/>
          <w:divBdr>
            <w:top w:val="none" w:sz="0" w:space="0" w:color="auto"/>
            <w:left w:val="none" w:sz="0" w:space="0" w:color="auto"/>
            <w:bottom w:val="none" w:sz="0" w:space="0" w:color="auto"/>
            <w:right w:val="none" w:sz="0" w:space="0" w:color="auto"/>
          </w:divBdr>
        </w:div>
      </w:divsChild>
    </w:div>
    <w:div w:id="2074428532">
      <w:bodyDiv w:val="1"/>
      <w:marLeft w:val="0"/>
      <w:marRight w:val="0"/>
      <w:marTop w:val="0"/>
      <w:marBottom w:val="0"/>
      <w:divBdr>
        <w:top w:val="none" w:sz="0" w:space="0" w:color="auto"/>
        <w:left w:val="none" w:sz="0" w:space="0" w:color="auto"/>
        <w:bottom w:val="none" w:sz="0" w:space="0" w:color="auto"/>
        <w:right w:val="none" w:sz="0" w:space="0" w:color="auto"/>
      </w:divBdr>
    </w:div>
    <w:div w:id="2087873911">
      <w:bodyDiv w:val="1"/>
      <w:marLeft w:val="0"/>
      <w:marRight w:val="0"/>
      <w:marTop w:val="0"/>
      <w:marBottom w:val="0"/>
      <w:divBdr>
        <w:top w:val="none" w:sz="0" w:space="0" w:color="auto"/>
        <w:left w:val="none" w:sz="0" w:space="0" w:color="auto"/>
        <w:bottom w:val="none" w:sz="0" w:space="0" w:color="auto"/>
        <w:right w:val="none" w:sz="0" w:space="0" w:color="auto"/>
      </w:divBdr>
    </w:div>
    <w:div w:id="2102942520">
      <w:bodyDiv w:val="1"/>
      <w:marLeft w:val="0"/>
      <w:marRight w:val="0"/>
      <w:marTop w:val="0"/>
      <w:marBottom w:val="0"/>
      <w:divBdr>
        <w:top w:val="none" w:sz="0" w:space="0" w:color="auto"/>
        <w:left w:val="none" w:sz="0" w:space="0" w:color="auto"/>
        <w:bottom w:val="none" w:sz="0" w:space="0" w:color="auto"/>
        <w:right w:val="none" w:sz="0" w:space="0" w:color="auto"/>
      </w:divBdr>
    </w:div>
    <w:div w:id="2112816433">
      <w:bodyDiv w:val="1"/>
      <w:marLeft w:val="0"/>
      <w:marRight w:val="0"/>
      <w:marTop w:val="0"/>
      <w:marBottom w:val="0"/>
      <w:divBdr>
        <w:top w:val="none" w:sz="0" w:space="0" w:color="auto"/>
        <w:left w:val="none" w:sz="0" w:space="0" w:color="auto"/>
        <w:bottom w:val="none" w:sz="0" w:space="0" w:color="auto"/>
        <w:right w:val="none" w:sz="0" w:space="0" w:color="auto"/>
      </w:divBdr>
      <w:divsChild>
        <w:div w:id="336005034">
          <w:marLeft w:val="0"/>
          <w:marRight w:val="0"/>
          <w:marTop w:val="0"/>
          <w:marBottom w:val="0"/>
          <w:divBdr>
            <w:top w:val="none" w:sz="0" w:space="0" w:color="auto"/>
            <w:left w:val="none" w:sz="0" w:space="0" w:color="auto"/>
            <w:bottom w:val="none" w:sz="0" w:space="0" w:color="auto"/>
            <w:right w:val="none" w:sz="0" w:space="0" w:color="auto"/>
          </w:divBdr>
        </w:div>
        <w:div w:id="564800297">
          <w:marLeft w:val="0"/>
          <w:marRight w:val="0"/>
          <w:marTop w:val="0"/>
          <w:marBottom w:val="0"/>
          <w:divBdr>
            <w:top w:val="none" w:sz="0" w:space="0" w:color="auto"/>
            <w:left w:val="none" w:sz="0" w:space="0" w:color="auto"/>
            <w:bottom w:val="none" w:sz="0" w:space="0" w:color="auto"/>
            <w:right w:val="none" w:sz="0" w:space="0" w:color="auto"/>
          </w:divBdr>
          <w:divsChild>
            <w:div w:id="967275269">
              <w:marLeft w:val="0"/>
              <w:marRight w:val="0"/>
              <w:marTop w:val="0"/>
              <w:marBottom w:val="0"/>
              <w:divBdr>
                <w:top w:val="none" w:sz="0" w:space="0" w:color="auto"/>
                <w:left w:val="none" w:sz="0" w:space="0" w:color="auto"/>
                <w:bottom w:val="none" w:sz="0" w:space="0" w:color="auto"/>
                <w:right w:val="none" w:sz="0" w:space="0" w:color="auto"/>
              </w:divBdr>
              <w:divsChild>
                <w:div w:id="156926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0387">
      <w:bodyDiv w:val="1"/>
      <w:marLeft w:val="0"/>
      <w:marRight w:val="0"/>
      <w:marTop w:val="0"/>
      <w:marBottom w:val="0"/>
      <w:divBdr>
        <w:top w:val="none" w:sz="0" w:space="0" w:color="auto"/>
        <w:left w:val="none" w:sz="0" w:space="0" w:color="auto"/>
        <w:bottom w:val="none" w:sz="0" w:space="0" w:color="auto"/>
        <w:right w:val="none" w:sz="0" w:space="0" w:color="auto"/>
      </w:divBdr>
      <w:divsChild>
        <w:div w:id="132991201">
          <w:marLeft w:val="0"/>
          <w:marRight w:val="0"/>
          <w:marTop w:val="0"/>
          <w:marBottom w:val="0"/>
          <w:divBdr>
            <w:top w:val="none" w:sz="0" w:space="0" w:color="auto"/>
            <w:left w:val="none" w:sz="0" w:space="0" w:color="auto"/>
            <w:bottom w:val="none" w:sz="0" w:space="0" w:color="auto"/>
            <w:right w:val="none" w:sz="0" w:space="0" w:color="auto"/>
          </w:divBdr>
        </w:div>
        <w:div w:id="789665779">
          <w:marLeft w:val="720"/>
          <w:marRight w:val="72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uts.nlm.nih.gov/uts/umls/concept/C1268086" TargetMode="External"/><Relationship Id="rId21" Type="http://schemas.openxmlformats.org/officeDocument/2006/relationships/hyperlink" Target="https://dicom.nema.org/medical/dicom/current/output/chtml/part03/sect_C.7.5.2.html" TargetMode="External"/><Relationship Id="rId42" Type="http://schemas.openxmlformats.org/officeDocument/2006/relationships/hyperlink" Target="file:///C:\Users\harry\Documents\DICOM\wg09\part16.pdf" TargetMode="External"/><Relationship Id="rId63" Type="http://schemas.openxmlformats.org/officeDocument/2006/relationships/hyperlink" Target="https://dicom.nema.org/medical/dicom/current/output/chtml/part16/chapter_D.html" TargetMode="External"/><Relationship Id="rId84" Type="http://schemas.openxmlformats.org/officeDocument/2006/relationships/hyperlink" Target="https://dicom.nema.org/medical/dicom/current/output/chtml/part16/chapter_D.html" TargetMode="External"/><Relationship Id="rId138" Type="http://schemas.openxmlformats.org/officeDocument/2006/relationships/hyperlink" Target="https://dicom.nema.org/medical/dicom/current/output/chtml/part16/sect_CID_7197.html" TargetMode="External"/><Relationship Id="rId159" Type="http://schemas.openxmlformats.org/officeDocument/2006/relationships/hyperlink" Target="https://dicom.nema.org/medical/dicom/current/output/chtml/part16/chapter_D.html" TargetMode="External"/><Relationship Id="rId107" Type="http://schemas.openxmlformats.org/officeDocument/2006/relationships/hyperlink" Target="https://dicom.nema.org/medical/dicom/current/output/chtml/part16/chapter_D.html" TargetMode="External"/><Relationship Id="rId11" Type="http://schemas.openxmlformats.org/officeDocument/2006/relationships/hyperlink" Target="https://en.wiktionary.org/wiki/heightmap" TargetMode="External"/><Relationship Id="rId32" Type="http://schemas.openxmlformats.org/officeDocument/2006/relationships/image" Target="media/image1.png"/><Relationship Id="rId53" Type="http://schemas.openxmlformats.org/officeDocument/2006/relationships/hyperlink" Target="file:///C:\Users\harry\Documents\DICOM\wg09\part16.pdf" TargetMode="External"/><Relationship Id="rId74" Type="http://schemas.openxmlformats.org/officeDocument/2006/relationships/hyperlink" Target="https://dicom.nema.org/medical/dicom/current/output/chtml/part16/chapter_D.html" TargetMode="External"/><Relationship Id="rId128" Type="http://schemas.openxmlformats.org/officeDocument/2006/relationships/hyperlink" Target="http://snomed.info/id/246464006" TargetMode="External"/><Relationship Id="rId149" Type="http://schemas.openxmlformats.org/officeDocument/2006/relationships/hyperlink" Target="https://dicom.nema.org/medical/dicom/current/output/chtml/part16/sect_CID_7197.html" TargetMode="External"/><Relationship Id="rId5" Type="http://schemas.openxmlformats.org/officeDocument/2006/relationships/webSettings" Target="webSettings.xml"/><Relationship Id="rId95" Type="http://schemas.openxmlformats.org/officeDocument/2006/relationships/hyperlink" Target="https://dicom.nema.org/medical/dicom/current/output/chtml/part16/chapter_D.html" TargetMode="External"/><Relationship Id="rId160" Type="http://schemas.openxmlformats.org/officeDocument/2006/relationships/hyperlink" Target="https://dicom.nema.org/medical/dicom/current/output/chtml/part16/chapter_D.html" TargetMode="External"/><Relationship Id="rId22" Type="http://schemas.openxmlformats.org/officeDocument/2006/relationships/hyperlink" Target="https://dicom.nema.org/medical/dicom/current/output/chtml/part03/sect_C.7.6.html" TargetMode="External"/><Relationship Id="rId43" Type="http://schemas.openxmlformats.org/officeDocument/2006/relationships/hyperlink" Target="file:///C:\Users\harry\Documents\DICOM\wg09\part16.pdf" TargetMode="External"/><Relationship Id="rId64" Type="http://schemas.openxmlformats.org/officeDocument/2006/relationships/hyperlink" Target="https://dicom.nema.org/medical/dicom/current/output/chtml/part16/chapter_D.html" TargetMode="External"/><Relationship Id="rId118" Type="http://schemas.openxmlformats.org/officeDocument/2006/relationships/hyperlink" Target="https://dicom.nema.org/medical/dicom/current/output/chtml/part16/sect_CID_7192.html" TargetMode="External"/><Relationship Id="rId139" Type="http://schemas.openxmlformats.org/officeDocument/2006/relationships/hyperlink" Target="http://snomed.info/id/105590001" TargetMode="External"/><Relationship Id="rId85" Type="http://schemas.openxmlformats.org/officeDocument/2006/relationships/hyperlink" Target="https://dicom.nema.org/medical/dicom/current/output/chtml/part16/chapter_D.html" TargetMode="External"/><Relationship Id="rId150" Type="http://schemas.openxmlformats.org/officeDocument/2006/relationships/hyperlink" Target="https://dicom.nema.org/medical/dicom/current/output/chtml/part16/sect_CID_4273.html" TargetMode="External"/><Relationship Id="rId12" Type="http://schemas.openxmlformats.org/officeDocument/2006/relationships/hyperlink" Target="https://dicom.nema.org/medical/dicom/current/output/chtml/part03/sect_C.7.html" TargetMode="External"/><Relationship Id="rId33" Type="http://schemas.openxmlformats.org/officeDocument/2006/relationships/image" Target="media/image2.png"/><Relationship Id="rId108" Type="http://schemas.openxmlformats.org/officeDocument/2006/relationships/hyperlink" Target="https://dicom.nema.org/medical/dicom/current/output/chtml/part16/chapter_D.html" TargetMode="External"/><Relationship Id="rId129" Type="http://schemas.openxmlformats.org/officeDocument/2006/relationships/hyperlink" Target="http://uts.nlm.nih.gov/uts/umls/concept/C0542341" TargetMode="External"/><Relationship Id="rId54" Type="http://schemas.openxmlformats.org/officeDocument/2006/relationships/image" Target="media/image6.png"/><Relationship Id="rId70" Type="http://schemas.openxmlformats.org/officeDocument/2006/relationships/hyperlink" Target="https://dicom.nema.org/medical/dicom/current/output/chtml/part16/chapter_D.html" TargetMode="External"/><Relationship Id="rId75" Type="http://schemas.openxmlformats.org/officeDocument/2006/relationships/hyperlink" Target="https://dicom.nema.org/medical/dicom/current/output/chtml/part16/chapter_D.html" TargetMode="External"/><Relationship Id="rId91" Type="http://schemas.openxmlformats.org/officeDocument/2006/relationships/hyperlink" Target="http://snomed.info/id/280677004" TargetMode="External"/><Relationship Id="rId96" Type="http://schemas.openxmlformats.org/officeDocument/2006/relationships/hyperlink" Target="https://dicom.nema.org/medical/dicom/current/output/chtml/part16/chapter_D.html" TargetMode="External"/><Relationship Id="rId140" Type="http://schemas.openxmlformats.org/officeDocument/2006/relationships/hyperlink" Target="http://snomed.info/id/105590001" TargetMode="External"/><Relationship Id="rId145" Type="http://schemas.openxmlformats.org/officeDocument/2006/relationships/hyperlink" Target="https://dicom.nema.org/medical/dicom/current/output/chtml/part16/sect_CID_7193.html" TargetMode="External"/><Relationship Id="rId161" Type="http://schemas.openxmlformats.org/officeDocument/2006/relationships/hyperlink" Target="https://dicom.nema.org/medical/dicom/current/output/chtml/part16/chapter_D.html" TargetMode="External"/><Relationship Id="rId16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icom.nema.org/medical/dicom/current/output/chtml/part03/sect_C.7.6.16.html" TargetMode="External"/><Relationship Id="rId28" Type="http://schemas.openxmlformats.org/officeDocument/2006/relationships/hyperlink" Target="https://dicom.nema.org/medical/dicom/current/output/chtml/part03/sect_C.12.4.html" TargetMode="External"/><Relationship Id="rId49" Type="http://schemas.openxmlformats.org/officeDocument/2006/relationships/hyperlink" Target="https://dicom.nema.org/medical/dicom/current/output/chtml/part03/sect_C.7.6.2.html" TargetMode="External"/><Relationship Id="rId114" Type="http://schemas.openxmlformats.org/officeDocument/2006/relationships/hyperlink" Target="https://dicom.nema.org/medical/dicom/current/output/chtml/part16/sect_CID_7191.html" TargetMode="External"/><Relationship Id="rId119" Type="http://schemas.openxmlformats.org/officeDocument/2006/relationships/hyperlink" Target="http://snomed.info/id/260787004" TargetMode="External"/><Relationship Id="rId44" Type="http://schemas.openxmlformats.org/officeDocument/2006/relationships/hyperlink" Target="file:///C:\Users\harry\Documents\DICOM\wg09\part16.pdf" TargetMode="External"/><Relationship Id="rId60" Type="http://schemas.openxmlformats.org/officeDocument/2006/relationships/hyperlink" Target="https://dicom.nema.org/medical/dicom/current/output/chtml/part16/chapter_D.html" TargetMode="External"/><Relationship Id="rId65" Type="http://schemas.openxmlformats.org/officeDocument/2006/relationships/hyperlink" Target="https://dicom.nema.org/medical/dicom/current/output/chtml/part16/chapter_D.html" TargetMode="External"/><Relationship Id="rId81" Type="http://schemas.openxmlformats.org/officeDocument/2006/relationships/hyperlink" Target="https://dicom.nema.org/medical/dicom/current/output/chtml/part16/chapter_D.html" TargetMode="External"/><Relationship Id="rId86" Type="http://schemas.openxmlformats.org/officeDocument/2006/relationships/hyperlink" Target="https://dicom.nema.org/medical/dicom/current/output/chtml/part16/chapter_D.html" TargetMode="External"/><Relationship Id="rId130" Type="http://schemas.openxmlformats.org/officeDocument/2006/relationships/hyperlink" Target="https://dicom.nema.org/medical/dicom/current/output/chtml/part16/sect_CID_7195.html" TargetMode="External"/><Relationship Id="rId135" Type="http://schemas.openxmlformats.org/officeDocument/2006/relationships/hyperlink" Target="http://snomed.info/id/91720002" TargetMode="External"/><Relationship Id="rId151" Type="http://schemas.openxmlformats.org/officeDocument/2006/relationships/hyperlink" Target="https://dicom.nema.org/medical/dicom/current/output/chtml/part16/chapter_D.html" TargetMode="External"/><Relationship Id="rId156" Type="http://schemas.openxmlformats.org/officeDocument/2006/relationships/hyperlink" Target="https://dicom.nema.org/medical/dicom/current/output/chtml/part16/chapter_D.html" TargetMode="External"/><Relationship Id="rId13" Type="http://schemas.openxmlformats.org/officeDocument/2006/relationships/hyperlink" Target="https://dicom.nema.org/medical/dicom/current/output/chtml/part03/sect_C.7.html" TargetMode="External"/><Relationship Id="rId18" Type="http://schemas.openxmlformats.org/officeDocument/2006/relationships/hyperlink" Target="https://dicom.nema.org/medical/dicom/current/output/chtml/part03/sect_C.8.20.html" TargetMode="External"/><Relationship Id="rId39" Type="http://schemas.openxmlformats.org/officeDocument/2006/relationships/hyperlink" Target="file:///C:\Users\harry\Documents\DICOM\Standard-various%20years\part16.pdf" TargetMode="External"/><Relationship Id="rId109" Type="http://schemas.openxmlformats.org/officeDocument/2006/relationships/hyperlink" Target="https://dicom.nema.org/medical/dicom/current/output/chtml/part16/chapter_D.html" TargetMode="External"/><Relationship Id="rId34" Type="http://schemas.openxmlformats.org/officeDocument/2006/relationships/hyperlink" Target="file:///C:\Users\harry\Documents\DICOM\Standard-various%20years\part16.pdf" TargetMode="External"/><Relationship Id="rId50" Type="http://schemas.openxmlformats.org/officeDocument/2006/relationships/hyperlink" Target="https://dicom.nema.org/medical/dicom/current/output/chtml/part03/sect_C.8.17.10.html" TargetMode="External"/><Relationship Id="rId55" Type="http://schemas.openxmlformats.org/officeDocument/2006/relationships/image" Target="media/image7.png"/><Relationship Id="rId76" Type="http://schemas.openxmlformats.org/officeDocument/2006/relationships/hyperlink" Target="https://dicom.nema.org/medical/dicom/current/output/chtml/part16/chapter_D.html" TargetMode="External"/><Relationship Id="rId97" Type="http://schemas.openxmlformats.org/officeDocument/2006/relationships/hyperlink" Target="https://dicom.nema.org/medical/dicom/current/output/chtml/part16/chapter_D.html" TargetMode="External"/><Relationship Id="rId104" Type="http://schemas.openxmlformats.org/officeDocument/2006/relationships/hyperlink" Target="https://dicom.nema.org/medical/dicom/current/output/chtml/part16/chapter_D.html" TargetMode="External"/><Relationship Id="rId120" Type="http://schemas.openxmlformats.org/officeDocument/2006/relationships/hyperlink" Target="http://snomed.info/id/260787004" TargetMode="External"/><Relationship Id="rId125" Type="http://schemas.openxmlformats.org/officeDocument/2006/relationships/hyperlink" Target="http://uts.nlm.nih.gov/uts/umls/concept/C0221198" TargetMode="External"/><Relationship Id="rId141" Type="http://schemas.openxmlformats.org/officeDocument/2006/relationships/hyperlink" Target="http://uts.nlm.nih.gov/uts/umls/concept/C0439861" TargetMode="External"/><Relationship Id="rId146" Type="http://schemas.openxmlformats.org/officeDocument/2006/relationships/hyperlink" Target="https://dicom.nema.org/medical/dicom/current/output/chtml/part16/sect_CID_7194.html"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icom.nema.org/medical/dicom/current/output/chtml/part16/chapter_D.html" TargetMode="External"/><Relationship Id="rId92" Type="http://schemas.openxmlformats.org/officeDocument/2006/relationships/hyperlink" Target="http://snomed.info/id/280677004" TargetMode="External"/><Relationship Id="rId16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file:///C:\Users\harry\Documents\DICOM\wg09\part16.pdf" TargetMode="External"/><Relationship Id="rId24" Type="http://schemas.openxmlformats.org/officeDocument/2006/relationships/hyperlink" Target="https://dicom.nema.org/medical/dicom/current/output/chtml/part03/sect_C.7.6.24.html" TargetMode="External"/><Relationship Id="rId40" Type="http://schemas.openxmlformats.org/officeDocument/2006/relationships/hyperlink" Target="file:///C:\Users\harry\Documents\DICOM\wg09\part16.pdf" TargetMode="External"/><Relationship Id="rId45" Type="http://schemas.openxmlformats.org/officeDocument/2006/relationships/hyperlink" Target="file:///C:\Users\harry\Documents\DICOM\wg09\part16.pdf" TargetMode="External"/><Relationship Id="rId66" Type="http://schemas.openxmlformats.org/officeDocument/2006/relationships/hyperlink" Target="https://dicom.nema.org/medical/dicom/current/output/chtml/part16/chapter_D.html" TargetMode="External"/><Relationship Id="rId87" Type="http://schemas.openxmlformats.org/officeDocument/2006/relationships/hyperlink" Target="https://dicom.nema.org/medical/dicom/current/output/chtml/part16/chapter_D.html" TargetMode="External"/><Relationship Id="rId110" Type="http://schemas.openxmlformats.org/officeDocument/2006/relationships/hyperlink" Target="https://dicom.nema.org/medical/dicom/current/output/chtml/part16/chapter_D.html" TargetMode="External"/><Relationship Id="rId115" Type="http://schemas.openxmlformats.org/officeDocument/2006/relationships/hyperlink" Target="http://snomed.info/id/91723000" TargetMode="External"/><Relationship Id="rId131" Type="http://schemas.openxmlformats.org/officeDocument/2006/relationships/hyperlink" Target="http://snomed.info/id/309825002" TargetMode="External"/><Relationship Id="rId136" Type="http://schemas.openxmlformats.org/officeDocument/2006/relationships/hyperlink" Target="http://snomed.info/id/91720002" TargetMode="External"/><Relationship Id="rId157" Type="http://schemas.openxmlformats.org/officeDocument/2006/relationships/hyperlink" Target="https://dicom.nema.org/medical/dicom/current/output/chtml/part16/chapter_D.html" TargetMode="External"/><Relationship Id="rId61" Type="http://schemas.openxmlformats.org/officeDocument/2006/relationships/hyperlink" Target="https://dicom.nema.org/medical/dicom/current/output/chtml/part16/chapter_D.html" TargetMode="External"/><Relationship Id="rId82" Type="http://schemas.openxmlformats.org/officeDocument/2006/relationships/hyperlink" Target="https://dicom.nema.org/medical/dicom/current/output/chtml/part16/chapter_D.html" TargetMode="External"/><Relationship Id="rId152" Type="http://schemas.openxmlformats.org/officeDocument/2006/relationships/hyperlink" Target="https://dicom.nema.org/medical/dicom/current/output/chtml/part16/chapter_D.html" TargetMode="External"/><Relationship Id="rId19" Type="http://schemas.openxmlformats.org/officeDocument/2006/relationships/hyperlink" Target="https://dicom.nema.org/medical/dicom/current/output/chtml/part03/sect_C.7.3.2.html" TargetMode="External"/><Relationship Id="rId14" Type="http://schemas.openxmlformats.org/officeDocument/2006/relationships/hyperlink" Target="https://dicom.nema.org/medical/dicom/current/output/chtml/part03/sect_C.7.2.html" TargetMode="External"/><Relationship Id="rId30" Type="http://schemas.openxmlformats.org/officeDocument/2006/relationships/hyperlink" Target="file:///C:\Users\harry\Documents\DICOM\wg09\part16.pdf" TargetMode="External"/><Relationship Id="rId35" Type="http://schemas.openxmlformats.org/officeDocument/2006/relationships/hyperlink" Target="file:///C:\Users\harry\Documents\DICOM\Standard-various%20years\part16.pdf" TargetMode="External"/><Relationship Id="rId56" Type="http://schemas.openxmlformats.org/officeDocument/2006/relationships/image" Target="media/image8.png"/><Relationship Id="rId77" Type="http://schemas.openxmlformats.org/officeDocument/2006/relationships/hyperlink" Target="https://dicom.nema.org/medical/dicom/current/output/chtml/part16/chapter_D.html" TargetMode="External"/><Relationship Id="rId100" Type="http://schemas.openxmlformats.org/officeDocument/2006/relationships/hyperlink" Target="http://snomed.info/id/76710003" TargetMode="External"/><Relationship Id="rId105" Type="http://schemas.openxmlformats.org/officeDocument/2006/relationships/hyperlink" Target="https://dicom.nema.org/medical/dicom/current/output/chtml/part16/chapter_D.html" TargetMode="External"/><Relationship Id="rId126" Type="http://schemas.openxmlformats.org/officeDocument/2006/relationships/hyperlink" Target="https://dicom.nema.org/medical/dicom/current/output/chtml/part16/sect_CID_7194.html" TargetMode="External"/><Relationship Id="rId147" Type="http://schemas.openxmlformats.org/officeDocument/2006/relationships/hyperlink" Target="https://dicom.nema.org/medical/dicom/current/output/chtml/part16/sect_CID_7195.html" TargetMode="External"/><Relationship Id="rId168"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hyperlink" Target="file:///C:\Users\harry\Documents\DICOM\wg09\part16.pdf" TargetMode="External"/><Relationship Id="rId72" Type="http://schemas.openxmlformats.org/officeDocument/2006/relationships/hyperlink" Target="https://dicom.nema.org/medical/dicom/current/output/chtml/part16/chapter_D.html" TargetMode="External"/><Relationship Id="rId93" Type="http://schemas.openxmlformats.org/officeDocument/2006/relationships/hyperlink" Target="http://uts.nlm.nih.gov/uts/umls/concept/C0459664" TargetMode="External"/><Relationship Id="rId98" Type="http://schemas.openxmlformats.org/officeDocument/2006/relationships/hyperlink" Target="https://dicom.nema.org/medical/dicom/current/output/chtml/part16/chapter_D.html" TargetMode="External"/><Relationship Id="rId121" Type="http://schemas.openxmlformats.org/officeDocument/2006/relationships/hyperlink" Target="http://uts.nlm.nih.gov/uts/umls/concept/C0085089" TargetMode="External"/><Relationship Id="rId142" Type="http://schemas.openxmlformats.org/officeDocument/2006/relationships/hyperlink" Target="https://dicom.nema.org/medical/dicom/current/output/chtml/part16/sect_CID_7198.html" TargetMode="External"/><Relationship Id="rId163" Type="http://schemas.openxmlformats.org/officeDocument/2006/relationships/header" Target="header4.xml"/><Relationship Id="rId3" Type="http://schemas.openxmlformats.org/officeDocument/2006/relationships/styles" Target="styles.xml"/><Relationship Id="rId25" Type="http://schemas.openxmlformats.org/officeDocument/2006/relationships/hyperlink" Target="https://dicom.nema.org/medical/dicom/current/output/chtml/part03/sect_C.12.html" TargetMode="External"/><Relationship Id="rId46" Type="http://schemas.openxmlformats.org/officeDocument/2006/relationships/image" Target="media/image3.emf"/><Relationship Id="rId67" Type="http://schemas.openxmlformats.org/officeDocument/2006/relationships/hyperlink" Target="https://dicom.nema.org/medical/dicom/current/output/chtml/part16/chapter_D.html" TargetMode="External"/><Relationship Id="rId116" Type="http://schemas.openxmlformats.org/officeDocument/2006/relationships/hyperlink" Target="http://snomed.info/id/91723000" TargetMode="External"/><Relationship Id="rId137" Type="http://schemas.openxmlformats.org/officeDocument/2006/relationships/hyperlink" Target="http://uts.nlm.nih.gov/uts/umls/concept/C0504082" TargetMode="External"/><Relationship Id="rId158" Type="http://schemas.openxmlformats.org/officeDocument/2006/relationships/hyperlink" Target="https://dicom.nema.org/medical/dicom/current/output/chtml/part16/chapter_D.html" TargetMode="External"/><Relationship Id="rId20" Type="http://schemas.openxmlformats.org/officeDocument/2006/relationships/hyperlink" Target="https://dicom.nema.org/medical/dicom/current/output/chtml/part03/sect_C.7.5.html" TargetMode="External"/><Relationship Id="rId41" Type="http://schemas.openxmlformats.org/officeDocument/2006/relationships/hyperlink" Target="file:///C:\Users\harry\Documents\DICOM\wg09\part16.pdf" TargetMode="External"/><Relationship Id="rId62" Type="http://schemas.openxmlformats.org/officeDocument/2006/relationships/hyperlink" Target="https://dicom.nema.org/medical/dicom/current/output/chtml/part16/chapter_D.html" TargetMode="External"/><Relationship Id="rId83" Type="http://schemas.openxmlformats.org/officeDocument/2006/relationships/hyperlink" Target="https://dicom.nema.org/medical/dicom/current/output/chtml/part16/chapter_D.html" TargetMode="External"/><Relationship Id="rId88" Type="http://schemas.openxmlformats.org/officeDocument/2006/relationships/hyperlink" Target="https://dicom.nema.org/medical/dicom/current/output/chtml/part16/chapter_D.html" TargetMode="External"/><Relationship Id="rId111" Type="http://schemas.openxmlformats.org/officeDocument/2006/relationships/hyperlink" Target="http://snomed.info/id/85756007" TargetMode="External"/><Relationship Id="rId132" Type="http://schemas.openxmlformats.org/officeDocument/2006/relationships/hyperlink" Target="http://snomed.info/id/309825002" TargetMode="External"/><Relationship Id="rId153" Type="http://schemas.openxmlformats.org/officeDocument/2006/relationships/hyperlink" Target="https://dicom.nema.org/medical/dicom/current/output/chtml/part16/chapter_D.html" TargetMode="External"/><Relationship Id="rId15" Type="http://schemas.openxmlformats.org/officeDocument/2006/relationships/hyperlink" Target="https://dicom.nema.org/medical/dicom/current/output/chtml/part03/sect_C.7.2.2.html" TargetMode="External"/><Relationship Id="rId36" Type="http://schemas.openxmlformats.org/officeDocument/2006/relationships/hyperlink" Target="file:///C:\Users\harry\Documents\DICOM\Standard-various%20years\part16.pdf" TargetMode="External"/><Relationship Id="rId57" Type="http://schemas.openxmlformats.org/officeDocument/2006/relationships/hyperlink" Target="file:///C:\Users\harry\Documents\DICOM\WG33\DICOM%20Std%20docx\part03.pdf" TargetMode="External"/><Relationship Id="rId106" Type="http://schemas.openxmlformats.org/officeDocument/2006/relationships/hyperlink" Target="https://dicom.nema.org/medical/dicom/current/output/chtml/part16/chapter_D.html" TargetMode="External"/><Relationship Id="rId127" Type="http://schemas.openxmlformats.org/officeDocument/2006/relationships/hyperlink" Target="http://snomed.info/id/246464006" TargetMode="External"/><Relationship Id="rId10" Type="http://schemas.openxmlformats.org/officeDocument/2006/relationships/footer" Target="footer1.xml"/><Relationship Id="rId31" Type="http://schemas.openxmlformats.org/officeDocument/2006/relationships/hyperlink" Target="https://dicom.nema.org/medical/dicom/current/output/chtml/part03/sect_A.51.5.html" TargetMode="External"/><Relationship Id="rId52" Type="http://schemas.openxmlformats.org/officeDocument/2006/relationships/hyperlink" Target="file:///C:\Users\harry\Documents\DICOM\wg09\part16.pdf" TargetMode="External"/><Relationship Id="rId73" Type="http://schemas.openxmlformats.org/officeDocument/2006/relationships/hyperlink" Target="https://dicom.nema.org/medical/dicom/current/output/chtml/part16/chapter_D.html" TargetMode="External"/><Relationship Id="rId78" Type="http://schemas.openxmlformats.org/officeDocument/2006/relationships/hyperlink" Target="https://dicom.nema.org/medical/dicom/current/output/chtml/part16/chapter_D.html" TargetMode="External"/><Relationship Id="rId94" Type="http://schemas.openxmlformats.org/officeDocument/2006/relationships/hyperlink" Target="https://dicom.nema.org/medical/dicom/current/output/chtml/part16/chapter_D.html" TargetMode="External"/><Relationship Id="rId99" Type="http://schemas.openxmlformats.org/officeDocument/2006/relationships/hyperlink" Target="https://dicom.nema.org/medical/dicom/current/output/chtml/part16/chapter_D.html" TargetMode="External"/><Relationship Id="rId101" Type="http://schemas.openxmlformats.org/officeDocument/2006/relationships/hyperlink" Target="http://snomed.info/id/76710003" TargetMode="External"/><Relationship Id="rId122" Type="http://schemas.openxmlformats.org/officeDocument/2006/relationships/hyperlink" Target="https://dicom.nema.org/medical/dicom/current/output/chtml/part16/sect_CID_7193.html" TargetMode="External"/><Relationship Id="rId143" Type="http://schemas.openxmlformats.org/officeDocument/2006/relationships/hyperlink" Target="https://dicom.nema.org/medical/dicom/current/output/chtml/part16/sect_CID_7191.html" TargetMode="External"/><Relationship Id="rId148" Type="http://schemas.openxmlformats.org/officeDocument/2006/relationships/hyperlink" Target="https://dicom.nema.org/medical/dicom/current/output/chtml/part16/sect_CID_7196.html" TargetMode="External"/><Relationship Id="rId164" Type="http://schemas.openxmlformats.org/officeDocument/2006/relationships/header" Target="header5.xml"/><Relationship Id="rId16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dicom.nema.org/medical/dicom/current/output/chtml/part03/sect_C.12.2.html" TargetMode="External"/><Relationship Id="rId47" Type="http://schemas.openxmlformats.org/officeDocument/2006/relationships/image" Target="media/image4.png"/><Relationship Id="rId68" Type="http://schemas.openxmlformats.org/officeDocument/2006/relationships/hyperlink" Target="https://dicom.nema.org/medical/dicom/current/output/chtml/part16/chapter_D.html" TargetMode="External"/><Relationship Id="rId89" Type="http://schemas.openxmlformats.org/officeDocument/2006/relationships/hyperlink" Target="https://dicom.nema.org/medical/dicom/current/output/chtml/part16/chapter_D.html" TargetMode="External"/><Relationship Id="rId112" Type="http://schemas.openxmlformats.org/officeDocument/2006/relationships/hyperlink" Target="http://snomed.info/id/85756007" TargetMode="External"/><Relationship Id="rId133" Type="http://schemas.openxmlformats.org/officeDocument/2006/relationships/hyperlink" Target="http://uts.nlm.nih.gov/uts/umls/concept/C0587374" TargetMode="External"/><Relationship Id="rId154" Type="http://schemas.openxmlformats.org/officeDocument/2006/relationships/hyperlink" Target="https://dicom.nema.org/medical/dicom/current/output/chtml/part16/chapter_D.html" TargetMode="External"/><Relationship Id="rId16" Type="http://schemas.openxmlformats.org/officeDocument/2006/relationships/hyperlink" Target="https://dicom.nema.org/medical/dicom/current/output/chtml/part03/sect_C.7.2.3.html" TargetMode="External"/><Relationship Id="rId37" Type="http://schemas.openxmlformats.org/officeDocument/2006/relationships/hyperlink" Target="file:///C:\Users\harry\Documents\DICOM\Standard-various%20years\part16.pdf" TargetMode="External"/><Relationship Id="rId58" Type="http://schemas.openxmlformats.org/officeDocument/2006/relationships/hyperlink" Target="https://dicom.nema.org/medical/dicom/current/output/chtml/part16/chapter_D.html" TargetMode="External"/><Relationship Id="rId79" Type="http://schemas.openxmlformats.org/officeDocument/2006/relationships/hyperlink" Target="https://dicom.nema.org/medical/dicom/current/output/chtml/part16/chapter_D.html" TargetMode="External"/><Relationship Id="rId102" Type="http://schemas.openxmlformats.org/officeDocument/2006/relationships/hyperlink" Target="http://uts.nlm.nih.gov/uts/umls/concept/C0229209" TargetMode="External"/><Relationship Id="rId123" Type="http://schemas.openxmlformats.org/officeDocument/2006/relationships/hyperlink" Target="http://snomed.info/id/49755003" TargetMode="External"/><Relationship Id="rId144" Type="http://schemas.openxmlformats.org/officeDocument/2006/relationships/hyperlink" Target="https://dicom.nema.org/medical/dicom/current/output/chtml/part16/sect_CID_7192.html" TargetMode="External"/><Relationship Id="rId90" Type="http://schemas.openxmlformats.org/officeDocument/2006/relationships/hyperlink" Target="https://dicom.nema.org/medical/dicom/current/output/chtml/part16/chapter_D.html" TargetMode="External"/><Relationship Id="rId165" Type="http://schemas.openxmlformats.org/officeDocument/2006/relationships/fontTable" Target="fontTable.xml"/><Relationship Id="rId27" Type="http://schemas.openxmlformats.org/officeDocument/2006/relationships/hyperlink" Target="https://dicom.nema.org/medical/dicom/current/output/chtml/part03/sect_C.12.3.html" TargetMode="External"/><Relationship Id="rId48" Type="http://schemas.openxmlformats.org/officeDocument/2006/relationships/image" Target="media/image5.png"/><Relationship Id="rId69" Type="http://schemas.openxmlformats.org/officeDocument/2006/relationships/hyperlink" Target="https://dicom.nema.org/medical/dicom/current/output/chtml/part16/chapter_D.html" TargetMode="External"/><Relationship Id="rId113" Type="http://schemas.openxmlformats.org/officeDocument/2006/relationships/hyperlink" Target="http://uts.nlm.nih.gov/uts/umls/concept/C0040300" TargetMode="External"/><Relationship Id="rId134" Type="http://schemas.openxmlformats.org/officeDocument/2006/relationships/hyperlink" Target="https://dicom.nema.org/medical/dicom/current/output/chtml/part16/sect_CID_7196.html" TargetMode="External"/><Relationship Id="rId80" Type="http://schemas.openxmlformats.org/officeDocument/2006/relationships/hyperlink" Target="https://dicom.nema.org/medical/dicom/current/output/chtml/part16/chapter_D.html" TargetMode="External"/><Relationship Id="rId155" Type="http://schemas.openxmlformats.org/officeDocument/2006/relationships/hyperlink" Target="https://dicom.nema.org/medical/dicom/current/output/chtml/part16/chapter_D.html" TargetMode="External"/><Relationship Id="rId17" Type="http://schemas.openxmlformats.org/officeDocument/2006/relationships/hyperlink" Target="https://dicom.nema.org/medical/dicom/current/output/chtml/part03/sect_C.7.3.html" TargetMode="External"/><Relationship Id="rId38" Type="http://schemas.openxmlformats.org/officeDocument/2006/relationships/hyperlink" Target="file:///C:\Users\harry\Documents\DICOM\Standard-various%20years\part16.pdf" TargetMode="External"/><Relationship Id="rId59" Type="http://schemas.openxmlformats.org/officeDocument/2006/relationships/hyperlink" Target="https://dicom.nema.org/medical/dicom/current/output/chtml/part16/chapter_D.html" TargetMode="External"/><Relationship Id="rId103" Type="http://schemas.openxmlformats.org/officeDocument/2006/relationships/hyperlink" Target="https://dicom.nema.org/medical/dicom/current/output/chtml/part16/chapter_D.html" TargetMode="External"/><Relationship Id="rId124" Type="http://schemas.openxmlformats.org/officeDocument/2006/relationships/hyperlink" Target="http://snomed.info/id/4975500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y14951\AppData\Roaming\Microsoft\Templates\DICOM.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C582E13B12408E85DCBC6575C72981"/>
        <w:category>
          <w:name w:val="General"/>
          <w:gallery w:val="placeholder"/>
        </w:category>
        <w:types>
          <w:type w:val="bbPlcHdr"/>
        </w:types>
        <w:behaviors>
          <w:behavior w:val="content"/>
        </w:behaviors>
        <w:guid w:val="{DEA43A73-A384-4A6B-8B72-6D9CB2ABA5DA}"/>
      </w:docPartPr>
      <w:docPartBody>
        <w:p w:rsidR="00CD2377" w:rsidRDefault="00CD2377">
          <w:r w:rsidRPr="00705C27">
            <w:rPr>
              <w:rStyle w:val="PlaceholderText"/>
            </w:rPr>
            <w:t>[Title]</w:t>
          </w:r>
        </w:p>
      </w:docPartBody>
    </w:docPart>
    <w:docPart>
      <w:docPartPr>
        <w:name w:val="A69A9417D6D44A5381972B6634CEF3CF"/>
        <w:category>
          <w:name w:val="General"/>
          <w:gallery w:val="placeholder"/>
        </w:category>
        <w:types>
          <w:type w:val="bbPlcHdr"/>
        </w:types>
        <w:behaviors>
          <w:behavior w:val="content"/>
        </w:behaviors>
        <w:guid w:val="{07E00005-D7D5-4F57-BB42-D8F5CD586B2A}"/>
      </w:docPartPr>
      <w:docPartBody>
        <w:p w:rsidR="00CD2377" w:rsidRDefault="00CD2377">
          <w:r w:rsidRPr="00705C27">
            <w:rPr>
              <w:rStyle w:val="PlaceholderText"/>
            </w:rPr>
            <w:t>[Title]</w:t>
          </w:r>
        </w:p>
      </w:docPartBody>
    </w:docPart>
    <w:docPart>
      <w:docPartPr>
        <w:name w:val="D25CBC78CEC4470CA4774BE11DCE054E"/>
        <w:category>
          <w:name w:val="General"/>
          <w:gallery w:val="placeholder"/>
        </w:category>
        <w:types>
          <w:type w:val="bbPlcHdr"/>
        </w:types>
        <w:behaviors>
          <w:behavior w:val="content"/>
        </w:behaviors>
        <w:guid w:val="{54F5E9B6-F8FF-4062-A57D-3F830C4BAF56}"/>
      </w:docPartPr>
      <w:docPartBody>
        <w:p w:rsidR="00CD2377" w:rsidRDefault="00CD2377">
          <w:r w:rsidRPr="00705C27">
            <w:rPr>
              <w:rStyle w:val="PlaceholderText"/>
            </w:rPr>
            <w:t>[Title]</w:t>
          </w:r>
        </w:p>
      </w:docPartBody>
    </w:docPart>
    <w:docPart>
      <w:docPartPr>
        <w:name w:val="EA954BEFA5F144DC9CFF33ED2D6FD8C1"/>
        <w:category>
          <w:name w:val="General"/>
          <w:gallery w:val="placeholder"/>
        </w:category>
        <w:types>
          <w:type w:val="bbPlcHdr"/>
        </w:types>
        <w:behaviors>
          <w:behavior w:val="content"/>
        </w:behaviors>
        <w:guid w:val="{7DAF0346-3F3B-4B5F-BB21-16D4E491EED2}"/>
      </w:docPartPr>
      <w:docPartBody>
        <w:p w:rsidR="00CD2377" w:rsidRDefault="00CD2377">
          <w:r w:rsidRPr="00705C27">
            <w:rPr>
              <w:rStyle w:val="PlaceholderText"/>
            </w:rPr>
            <w:t>[Title]</w:t>
          </w:r>
        </w:p>
      </w:docPartBody>
    </w:docPart>
    <w:docPart>
      <w:docPartPr>
        <w:name w:val="BE9A2AE37C504F63ADCC41CC179B7631"/>
        <w:category>
          <w:name w:val="General"/>
          <w:gallery w:val="placeholder"/>
        </w:category>
        <w:types>
          <w:type w:val="bbPlcHdr"/>
        </w:types>
        <w:behaviors>
          <w:behavior w:val="content"/>
        </w:behaviors>
        <w:guid w:val="{5D64BCD9-72F3-4BFA-A39E-E8CB1CC7DD6B}"/>
      </w:docPartPr>
      <w:docPartBody>
        <w:p w:rsidR="00CD2377" w:rsidRDefault="00CD2377">
          <w:r w:rsidRPr="00705C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StarSymbol">
    <w:altName w:val="Yu Gothic"/>
    <w:panose1 w:val="020B0604020202020204"/>
    <w:charset w:val="80"/>
    <w:family w:val="auto"/>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font193">
    <w:altName w:val="Times New Roman"/>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377"/>
    <w:rsid w:val="00011BFA"/>
    <w:rsid w:val="000217FD"/>
    <w:rsid w:val="00025088"/>
    <w:rsid w:val="00032B80"/>
    <w:rsid w:val="00034003"/>
    <w:rsid w:val="0003750A"/>
    <w:rsid w:val="000426EA"/>
    <w:rsid w:val="00045ACB"/>
    <w:rsid w:val="00061BDD"/>
    <w:rsid w:val="00072DBA"/>
    <w:rsid w:val="00076594"/>
    <w:rsid w:val="000A7033"/>
    <w:rsid w:val="000C0D4C"/>
    <w:rsid w:val="000C3719"/>
    <w:rsid w:val="000E5D19"/>
    <w:rsid w:val="000E7DBF"/>
    <w:rsid w:val="0011471C"/>
    <w:rsid w:val="001207B6"/>
    <w:rsid w:val="00151E6A"/>
    <w:rsid w:val="00153A6C"/>
    <w:rsid w:val="0018194F"/>
    <w:rsid w:val="00192C26"/>
    <w:rsid w:val="00194255"/>
    <w:rsid w:val="001A3BE5"/>
    <w:rsid w:val="001C14FF"/>
    <w:rsid w:val="001C43ED"/>
    <w:rsid w:val="001C4A0E"/>
    <w:rsid w:val="001C744D"/>
    <w:rsid w:val="001D3820"/>
    <w:rsid w:val="001E2170"/>
    <w:rsid w:val="001E2927"/>
    <w:rsid w:val="001F5F0C"/>
    <w:rsid w:val="001F6635"/>
    <w:rsid w:val="00214A2F"/>
    <w:rsid w:val="002352AB"/>
    <w:rsid w:val="002418B6"/>
    <w:rsid w:val="00251488"/>
    <w:rsid w:val="00263E22"/>
    <w:rsid w:val="00265436"/>
    <w:rsid w:val="00275772"/>
    <w:rsid w:val="002805BA"/>
    <w:rsid w:val="0028239C"/>
    <w:rsid w:val="00287AAA"/>
    <w:rsid w:val="002A2663"/>
    <w:rsid w:val="002A4A40"/>
    <w:rsid w:val="002D7723"/>
    <w:rsid w:val="002E0EB4"/>
    <w:rsid w:val="002E3DEF"/>
    <w:rsid w:val="0030439E"/>
    <w:rsid w:val="00307BB8"/>
    <w:rsid w:val="0031146D"/>
    <w:rsid w:val="003227A7"/>
    <w:rsid w:val="00331368"/>
    <w:rsid w:val="003446F3"/>
    <w:rsid w:val="00354D0D"/>
    <w:rsid w:val="003818F7"/>
    <w:rsid w:val="0038512A"/>
    <w:rsid w:val="003A4F99"/>
    <w:rsid w:val="003A7CF9"/>
    <w:rsid w:val="003E2425"/>
    <w:rsid w:val="003E6F91"/>
    <w:rsid w:val="003F38DD"/>
    <w:rsid w:val="004156D1"/>
    <w:rsid w:val="00420541"/>
    <w:rsid w:val="004413C7"/>
    <w:rsid w:val="00454AFC"/>
    <w:rsid w:val="00483247"/>
    <w:rsid w:val="00491FFC"/>
    <w:rsid w:val="004C630C"/>
    <w:rsid w:val="004D55AC"/>
    <w:rsid w:val="004F0BF3"/>
    <w:rsid w:val="00526EF6"/>
    <w:rsid w:val="0054243D"/>
    <w:rsid w:val="00542AB2"/>
    <w:rsid w:val="00546B71"/>
    <w:rsid w:val="00546F9A"/>
    <w:rsid w:val="005656F6"/>
    <w:rsid w:val="00576C50"/>
    <w:rsid w:val="00576CE2"/>
    <w:rsid w:val="005A5DEC"/>
    <w:rsid w:val="005A6760"/>
    <w:rsid w:val="005A7ECF"/>
    <w:rsid w:val="005B1093"/>
    <w:rsid w:val="005C7425"/>
    <w:rsid w:val="005D0F97"/>
    <w:rsid w:val="005D65D0"/>
    <w:rsid w:val="00641751"/>
    <w:rsid w:val="00651C39"/>
    <w:rsid w:val="00661441"/>
    <w:rsid w:val="00692777"/>
    <w:rsid w:val="00692FD6"/>
    <w:rsid w:val="00695908"/>
    <w:rsid w:val="006E4EE2"/>
    <w:rsid w:val="0071194B"/>
    <w:rsid w:val="00736547"/>
    <w:rsid w:val="007408D3"/>
    <w:rsid w:val="00763291"/>
    <w:rsid w:val="00782E03"/>
    <w:rsid w:val="00792775"/>
    <w:rsid w:val="007A05D2"/>
    <w:rsid w:val="007B0AEE"/>
    <w:rsid w:val="007B5EB9"/>
    <w:rsid w:val="007C0C7C"/>
    <w:rsid w:val="007D1686"/>
    <w:rsid w:val="007D26B8"/>
    <w:rsid w:val="007D3705"/>
    <w:rsid w:val="00836823"/>
    <w:rsid w:val="00847D34"/>
    <w:rsid w:val="00862D93"/>
    <w:rsid w:val="008669E1"/>
    <w:rsid w:val="00876ED2"/>
    <w:rsid w:val="008A009D"/>
    <w:rsid w:val="008A55B0"/>
    <w:rsid w:val="008B5955"/>
    <w:rsid w:val="008F1208"/>
    <w:rsid w:val="008F2EFA"/>
    <w:rsid w:val="008F4415"/>
    <w:rsid w:val="008F488D"/>
    <w:rsid w:val="00921A88"/>
    <w:rsid w:val="009A2B4F"/>
    <w:rsid w:val="009A6267"/>
    <w:rsid w:val="009B15AC"/>
    <w:rsid w:val="009B43CA"/>
    <w:rsid w:val="009C060B"/>
    <w:rsid w:val="009D39C0"/>
    <w:rsid w:val="009F71B0"/>
    <w:rsid w:val="00A56B62"/>
    <w:rsid w:val="00A70EB5"/>
    <w:rsid w:val="00A7416A"/>
    <w:rsid w:val="00A753F0"/>
    <w:rsid w:val="00A949F8"/>
    <w:rsid w:val="00AE2783"/>
    <w:rsid w:val="00B17134"/>
    <w:rsid w:val="00B241E9"/>
    <w:rsid w:val="00B4513C"/>
    <w:rsid w:val="00B92756"/>
    <w:rsid w:val="00BA5568"/>
    <w:rsid w:val="00BB0E22"/>
    <w:rsid w:val="00BB64C4"/>
    <w:rsid w:val="00BE2AD0"/>
    <w:rsid w:val="00C06EFA"/>
    <w:rsid w:val="00C143E4"/>
    <w:rsid w:val="00C4426A"/>
    <w:rsid w:val="00C50521"/>
    <w:rsid w:val="00C51B69"/>
    <w:rsid w:val="00C61464"/>
    <w:rsid w:val="00C95EAF"/>
    <w:rsid w:val="00CD2377"/>
    <w:rsid w:val="00CD4488"/>
    <w:rsid w:val="00CE1D44"/>
    <w:rsid w:val="00CE294E"/>
    <w:rsid w:val="00D10B38"/>
    <w:rsid w:val="00D1484D"/>
    <w:rsid w:val="00D2422C"/>
    <w:rsid w:val="00D27711"/>
    <w:rsid w:val="00D35C51"/>
    <w:rsid w:val="00D56F50"/>
    <w:rsid w:val="00D64DAB"/>
    <w:rsid w:val="00D81F19"/>
    <w:rsid w:val="00DE37AD"/>
    <w:rsid w:val="00DE64CF"/>
    <w:rsid w:val="00DF3F78"/>
    <w:rsid w:val="00DF50BC"/>
    <w:rsid w:val="00E00C11"/>
    <w:rsid w:val="00E1546B"/>
    <w:rsid w:val="00E21CF0"/>
    <w:rsid w:val="00E41D73"/>
    <w:rsid w:val="00E46B4F"/>
    <w:rsid w:val="00E62FC7"/>
    <w:rsid w:val="00E64154"/>
    <w:rsid w:val="00E641AF"/>
    <w:rsid w:val="00E6598F"/>
    <w:rsid w:val="00E87167"/>
    <w:rsid w:val="00E93569"/>
    <w:rsid w:val="00E97C7B"/>
    <w:rsid w:val="00E97D0F"/>
    <w:rsid w:val="00EB5DF0"/>
    <w:rsid w:val="00EC4D0E"/>
    <w:rsid w:val="00F023BC"/>
    <w:rsid w:val="00F06C70"/>
    <w:rsid w:val="00F13BB9"/>
    <w:rsid w:val="00F1554D"/>
    <w:rsid w:val="00F26253"/>
    <w:rsid w:val="00F41535"/>
    <w:rsid w:val="00F521A1"/>
    <w:rsid w:val="00F56BFC"/>
    <w:rsid w:val="00F7691C"/>
    <w:rsid w:val="00F95F41"/>
    <w:rsid w:val="00FA37E9"/>
    <w:rsid w:val="00FB7AEA"/>
    <w:rsid w:val="00FC0020"/>
    <w:rsid w:val="00FE14D3"/>
    <w:rsid w:val="00FE26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6EF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4AC9F00922A8140B925B44E3652C3BF" ma:contentTypeVersion="15" ma:contentTypeDescription="Create a new document." ma:contentTypeScope="" ma:versionID="7b7ab6462b53d4f5119b2d3e133f5650">
  <xsd:schema xmlns:xsd="http://www.w3.org/2001/XMLSchema" xmlns:xs="http://www.w3.org/2001/XMLSchema" xmlns:p="http://schemas.microsoft.com/office/2006/metadata/properties" xmlns:ns2="35f0d2ed-0178-4833-9cdd-0b33c9568efa" xmlns:ns3="f2653489-53a8-4027-97ec-f6332eaf834e" targetNamespace="http://schemas.microsoft.com/office/2006/metadata/properties" ma:root="true" ma:fieldsID="1ce128cca07b710098de4f5ee6be7597" ns2:_="" ns3:_="">
    <xsd:import namespace="35f0d2ed-0178-4833-9cdd-0b33c9568efa"/>
    <xsd:import namespace="f2653489-53a8-4027-97ec-f6332eaf834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0d2ed-0178-4833-9cdd-0b33c9568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926a90d-46de-4e11-973c-5c973776351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653489-53a8-4027-97ec-f6332eaf834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c659e9f-3090-411d-92d9-52b6c1350990}" ma:internalName="TaxCatchAll" ma:showField="CatchAllData" ma:web="f2653489-53a8-4027-97ec-f6332eaf834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E2AC8D-A71F-44FE-9218-CAF9AB91272F}">
  <ds:schemaRefs>
    <ds:schemaRef ds:uri="http://schemas.openxmlformats.org/officeDocument/2006/bibliography"/>
  </ds:schemaRefs>
</ds:datastoreItem>
</file>

<file path=customXml/itemProps2.xml><?xml version="1.0" encoding="utf-8"?>
<ds:datastoreItem xmlns:ds="http://schemas.openxmlformats.org/officeDocument/2006/customXml" ds:itemID="{8C3A59D4-8B0B-4332-8265-A353F9C68241}"/>
</file>

<file path=customXml/itemProps3.xml><?xml version="1.0" encoding="utf-8"?>
<ds:datastoreItem xmlns:ds="http://schemas.openxmlformats.org/officeDocument/2006/customXml" ds:itemID="{D15BC2A1-AA6C-4C07-8FF0-D00CD0811B5C}"/>
</file>

<file path=docProps/app.xml><?xml version="1.0" encoding="utf-8"?>
<Properties xmlns="http://schemas.openxmlformats.org/officeDocument/2006/extended-properties" xmlns:vt="http://schemas.openxmlformats.org/officeDocument/2006/docPropsVTypes">
  <Template>C:\Users\nly14951\AppData\Roaming\Microsoft\Templates\DICOM.dotm</Template>
  <TotalTime>1</TotalTime>
  <Pages>49</Pages>
  <Words>16868</Words>
  <Characters>96154</Characters>
  <Application>Microsoft Office Word</Application>
  <DocSecurity>0</DocSecurity>
  <Lines>801</Lines>
  <Paragraphs>225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Supplement 240: Heightmap Segmentation and Revised Ophthalmic OCT En Face Image</vt:lpstr>
      <vt:lpstr>Digital Imaging and Communications in Medicine (DICOM)</vt:lpstr>
    </vt:vector>
  </TitlesOfParts>
  <Company>ETIAM</Company>
  <LinksUpToDate>false</LinksUpToDate>
  <CharactersWithSpaces>112797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 240: Heightmap Segmentation and Revised Ophthalmic OCT En Face Image</dc:title>
  <dc:subject/>
  <dc:creator>Harry Solomon</dc:creator>
  <cp:keywords/>
  <dc:description/>
  <cp:lastModifiedBy>Knazik, Shayna</cp:lastModifiedBy>
  <cp:revision>3</cp:revision>
  <cp:lastPrinted>2024-02-13T18:08:00Z</cp:lastPrinted>
  <dcterms:created xsi:type="dcterms:W3CDTF">2024-02-13T18:08:00Z</dcterms:created>
  <dcterms:modified xsi:type="dcterms:W3CDTF">2024-02-13T18:08:00Z</dcterms:modified>
</cp:coreProperties>
</file>