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73565" w14:textId="77777777" w:rsidR="004622F2" w:rsidRPr="005B0D53" w:rsidRDefault="004622F2">
      <w:pPr>
        <w:rPr>
          <w:rFonts w:cs="Helvetica"/>
        </w:rPr>
      </w:pPr>
    </w:p>
    <w:p w14:paraId="4E681C1D" w14:textId="77777777" w:rsidR="004622F2" w:rsidRPr="005B0D53" w:rsidRDefault="004622F2">
      <w:pPr>
        <w:rPr>
          <w:rFonts w:cs="Helvetica"/>
        </w:rPr>
      </w:pPr>
    </w:p>
    <w:p w14:paraId="0B0B55C3" w14:textId="77777777" w:rsidR="004622F2" w:rsidRPr="005B0D53" w:rsidRDefault="004622F2">
      <w:pPr>
        <w:rPr>
          <w:rFonts w:cs="Helvetica"/>
        </w:rPr>
      </w:pPr>
    </w:p>
    <w:p w14:paraId="4CE5C96B" w14:textId="77777777" w:rsidR="004622F2" w:rsidRPr="005B0D53" w:rsidRDefault="004622F2">
      <w:pPr>
        <w:rPr>
          <w:rFonts w:cs="Helvetica"/>
        </w:rPr>
      </w:pPr>
    </w:p>
    <w:p w14:paraId="266CF4D3" w14:textId="77777777" w:rsidR="004622F2" w:rsidRPr="005B0D53" w:rsidRDefault="004622F2">
      <w:pPr>
        <w:rPr>
          <w:rFonts w:cs="Helvetica"/>
        </w:rPr>
      </w:pPr>
    </w:p>
    <w:p w14:paraId="3CF90C28" w14:textId="77777777" w:rsidR="004622F2" w:rsidRPr="005B0D53" w:rsidRDefault="004622F2">
      <w:pPr>
        <w:pStyle w:val="StandardTitle"/>
        <w:rPr>
          <w:rFonts w:cs="Helvetica"/>
        </w:rPr>
      </w:pPr>
      <w:r w:rsidRPr="005B0D53">
        <w:rPr>
          <w:rFonts w:cs="Helvetica"/>
        </w:rPr>
        <w:t>Digital Imaging and Communications in Medicine (DICOM)</w:t>
      </w:r>
    </w:p>
    <w:p w14:paraId="39543BA4" w14:textId="77777777" w:rsidR="004622F2" w:rsidRPr="005B0D53" w:rsidRDefault="004622F2">
      <w:pPr>
        <w:rPr>
          <w:rFonts w:cs="Helvetica"/>
        </w:rPr>
      </w:pPr>
    </w:p>
    <w:sdt>
      <w:sdtPr>
        <w:rPr>
          <w:rFonts w:cs="Helvetica"/>
          <w:i/>
          <w:sz w:val="24"/>
        </w:rPr>
        <w:alias w:val="Title"/>
        <w:tag w:val=""/>
        <w:id w:val="258642670"/>
        <w:placeholder>
          <w:docPart w:val="8AC582E13B12408E85DCBC6575C72981"/>
        </w:placeholder>
        <w:dataBinding w:prefixMappings="xmlns:ns0='http://purl.org/dc/elements/1.1/' xmlns:ns1='http://schemas.openxmlformats.org/package/2006/metadata/core-properties' " w:xpath="/ns1:coreProperties[1]/ns0:title[1]" w:storeItemID="{6C3C8BC8-F283-45AE-878A-BAB7291924A1}"/>
        <w:text/>
      </w:sdtPr>
      <w:sdtContent>
        <w:p w14:paraId="3A2AEDDC" w14:textId="5B827A16" w:rsidR="004622F2" w:rsidRPr="005B0D53" w:rsidRDefault="004F529C" w:rsidP="00AB53A1">
          <w:pPr>
            <w:jc w:val="center"/>
            <w:rPr>
              <w:rFonts w:cs="Helvetica"/>
            </w:rPr>
          </w:pPr>
          <w:r>
            <w:rPr>
              <w:rFonts w:cs="Helvetica"/>
              <w:i/>
              <w:sz w:val="24"/>
            </w:rPr>
            <w:t>Supplement 247: Eyecare Measurement Templates</w:t>
          </w:r>
        </w:p>
      </w:sdtContent>
    </w:sdt>
    <w:p w14:paraId="1BF3DD47" w14:textId="77777777" w:rsidR="004622F2" w:rsidRPr="005B0D53" w:rsidRDefault="004622F2">
      <w:pPr>
        <w:rPr>
          <w:rFonts w:cs="Helvetica"/>
        </w:rPr>
      </w:pPr>
    </w:p>
    <w:p w14:paraId="49A462A9" w14:textId="77777777" w:rsidR="004622F2" w:rsidRPr="005B0D53" w:rsidRDefault="004622F2">
      <w:pPr>
        <w:rPr>
          <w:rFonts w:cs="Helvetica"/>
        </w:rPr>
      </w:pPr>
    </w:p>
    <w:p w14:paraId="4269C4FC" w14:textId="77777777" w:rsidR="004622F2" w:rsidRPr="005B0D53" w:rsidRDefault="004622F2">
      <w:pPr>
        <w:rPr>
          <w:rFonts w:cs="Helvetica"/>
        </w:rPr>
      </w:pPr>
    </w:p>
    <w:p w14:paraId="6EB6DE59" w14:textId="77777777" w:rsidR="004622F2" w:rsidRPr="005B0D53" w:rsidRDefault="004622F2">
      <w:pPr>
        <w:rPr>
          <w:rFonts w:cs="Helvetica"/>
        </w:rPr>
      </w:pPr>
    </w:p>
    <w:p w14:paraId="787CDE43" w14:textId="77777777" w:rsidR="004622F2" w:rsidRPr="005B0D53" w:rsidRDefault="004622F2">
      <w:pPr>
        <w:rPr>
          <w:rFonts w:cs="Helvetica"/>
        </w:rPr>
      </w:pPr>
    </w:p>
    <w:p w14:paraId="696799C3" w14:textId="77777777" w:rsidR="004622F2" w:rsidRPr="005B0D53" w:rsidRDefault="004622F2">
      <w:pPr>
        <w:rPr>
          <w:rFonts w:cs="Helvetica"/>
        </w:rPr>
      </w:pPr>
    </w:p>
    <w:p w14:paraId="4682BD8F" w14:textId="77777777" w:rsidR="004622F2" w:rsidRPr="005B0D53" w:rsidRDefault="004622F2">
      <w:pPr>
        <w:rPr>
          <w:rFonts w:cs="Helvetica"/>
          <w:i/>
        </w:rPr>
      </w:pPr>
      <w:r w:rsidRPr="005B0D53">
        <w:rPr>
          <w:rFonts w:cs="Helvetica"/>
          <w:i/>
        </w:rPr>
        <w:t>Prepared by:</w:t>
      </w:r>
    </w:p>
    <w:p w14:paraId="20AEEA1F" w14:textId="414D4ED0" w:rsidR="004622F2" w:rsidRPr="005B0D53" w:rsidRDefault="004622F2">
      <w:pPr>
        <w:rPr>
          <w:rFonts w:cs="Helvetica"/>
          <w:b/>
        </w:rPr>
      </w:pPr>
      <w:r w:rsidRPr="005B0D53">
        <w:rPr>
          <w:rFonts w:cs="Helvetica"/>
          <w:b/>
        </w:rPr>
        <w:t xml:space="preserve">DICOM Standards Committee, Working Group </w:t>
      </w:r>
      <w:r w:rsidR="00AA56A2">
        <w:rPr>
          <w:rFonts w:cs="Helvetica"/>
          <w:b/>
        </w:rPr>
        <w:t>09</w:t>
      </w:r>
      <w:r w:rsidRPr="005B0D53">
        <w:rPr>
          <w:rFonts w:cs="Helvetica"/>
          <w:b/>
        </w:rPr>
        <w:t xml:space="preserve"> </w:t>
      </w:r>
      <w:r w:rsidR="00747145" w:rsidRPr="005B0D53">
        <w:rPr>
          <w:rFonts w:cs="Helvetica"/>
          <w:b/>
        </w:rPr>
        <w:t>(</w:t>
      </w:r>
      <w:r w:rsidR="00AA56A2">
        <w:rPr>
          <w:rFonts w:cs="Helvetica"/>
          <w:b/>
        </w:rPr>
        <w:t>Ophthalmology</w:t>
      </w:r>
      <w:r w:rsidR="00747145" w:rsidRPr="005B0D53">
        <w:rPr>
          <w:rFonts w:cs="Helvetica"/>
          <w:b/>
        </w:rPr>
        <w:t>)</w:t>
      </w:r>
    </w:p>
    <w:p w14:paraId="71587290" w14:textId="38BEA92E" w:rsidR="004622F2" w:rsidRPr="005B0D53" w:rsidRDefault="004622F2">
      <w:pPr>
        <w:rPr>
          <w:rFonts w:cs="Helvetica"/>
        </w:rPr>
      </w:pPr>
      <w:r w:rsidRPr="005B0D53">
        <w:rPr>
          <w:rFonts w:cs="Helvetica"/>
        </w:rPr>
        <w:t xml:space="preserve">1300 N. 17th Street, Suite </w:t>
      </w:r>
      <w:r w:rsidR="00AB53A1" w:rsidRPr="005B0D53">
        <w:rPr>
          <w:rFonts w:cs="Helvetica"/>
        </w:rPr>
        <w:t>900</w:t>
      </w:r>
    </w:p>
    <w:p w14:paraId="692FED34" w14:textId="756BF363" w:rsidR="004622F2" w:rsidRPr="005B0D53" w:rsidRDefault="004D6046">
      <w:pPr>
        <w:rPr>
          <w:rFonts w:cs="Helvetica"/>
        </w:rPr>
      </w:pPr>
      <w:r>
        <w:rPr>
          <w:rFonts w:cs="Helvetica"/>
        </w:rPr>
        <w:t>Arlington</w:t>
      </w:r>
      <w:r w:rsidR="004622F2" w:rsidRPr="005B0D53">
        <w:rPr>
          <w:rFonts w:cs="Helvetica"/>
        </w:rPr>
        <w:t>, Virginia 22209 USA</w:t>
      </w:r>
    </w:p>
    <w:p w14:paraId="6EABDD7F" w14:textId="77777777" w:rsidR="004622F2" w:rsidRPr="005B0D53" w:rsidRDefault="004622F2">
      <w:pPr>
        <w:rPr>
          <w:rFonts w:cs="Helvetica"/>
        </w:rPr>
      </w:pPr>
    </w:p>
    <w:p w14:paraId="525D49C5" w14:textId="77777777" w:rsidR="004622F2" w:rsidRPr="005B0D53" w:rsidRDefault="004622F2">
      <w:pPr>
        <w:rPr>
          <w:rFonts w:cs="Helvetica"/>
        </w:rPr>
      </w:pPr>
    </w:p>
    <w:p w14:paraId="5FE3F57D" w14:textId="77777777" w:rsidR="004622F2" w:rsidRPr="005B0D53" w:rsidRDefault="004622F2" w:rsidP="00C127DC">
      <w:pPr>
        <w:rPr>
          <w:rFonts w:cs="Helvetica"/>
        </w:rPr>
      </w:pPr>
    </w:p>
    <w:p w14:paraId="474D9DF7" w14:textId="7A55EEBA" w:rsidR="004622F2" w:rsidRPr="005B0D53" w:rsidRDefault="00362BBB" w:rsidP="00B855D6">
      <w:pPr>
        <w:rPr>
          <w:rFonts w:cs="Helvetica"/>
        </w:rPr>
      </w:pPr>
      <w:r w:rsidRPr="005B0D53">
        <w:rPr>
          <w:rFonts w:cs="Helvetica"/>
        </w:rPr>
        <w:t xml:space="preserve">VERSION: </w:t>
      </w:r>
      <w:r w:rsidR="004622F2" w:rsidRPr="005B0D53">
        <w:rPr>
          <w:rFonts w:cs="Helvetica"/>
        </w:rPr>
        <w:tab/>
      </w:r>
      <w:r w:rsidR="007571CC">
        <w:rPr>
          <w:rFonts w:cs="Helvetica"/>
        </w:rPr>
        <w:t>Public Comment</w:t>
      </w:r>
      <w:r w:rsidR="007571CC" w:rsidRPr="007571CC">
        <w:rPr>
          <w:rFonts w:cs="Helvetica"/>
        </w:rPr>
        <w:t xml:space="preserve"> </w:t>
      </w:r>
      <w:r w:rsidR="007571CC">
        <w:rPr>
          <w:rFonts w:cs="Helvetica"/>
        </w:rPr>
        <w:t>(Draft 08)</w:t>
      </w:r>
    </w:p>
    <w:p w14:paraId="07B1F99B" w14:textId="7C3899BE" w:rsidR="00637C72" w:rsidRPr="005B0D53" w:rsidRDefault="004622F2" w:rsidP="00277E12">
      <w:pPr>
        <w:rPr>
          <w:rFonts w:cs="Helvetica"/>
        </w:rPr>
      </w:pPr>
      <w:r w:rsidRPr="005B0D53">
        <w:rPr>
          <w:rFonts w:cs="Helvetica"/>
        </w:rPr>
        <w:t>Developed in accordance with: DICOM Work</w:t>
      </w:r>
      <w:r w:rsidR="00C43913" w:rsidRPr="005B0D53">
        <w:rPr>
          <w:rFonts w:cs="Helvetica"/>
        </w:rPr>
        <w:t xml:space="preserve"> Item </w:t>
      </w:r>
      <w:r w:rsidR="00D941DD" w:rsidRPr="005B0D53">
        <w:rPr>
          <w:rFonts w:cs="Helvetica"/>
          <w:spacing w:val="-3"/>
        </w:rPr>
        <w:t>20</w:t>
      </w:r>
      <w:r w:rsidR="00AB53A1" w:rsidRPr="005B0D53">
        <w:rPr>
          <w:rFonts w:cs="Helvetica"/>
          <w:spacing w:val="-3"/>
        </w:rPr>
        <w:t>2</w:t>
      </w:r>
      <w:r w:rsidR="00A9190B">
        <w:rPr>
          <w:rFonts w:cs="Helvetica"/>
          <w:spacing w:val="-3"/>
        </w:rPr>
        <w:t>4</w:t>
      </w:r>
      <w:r w:rsidR="00D941DD" w:rsidRPr="005B0D53">
        <w:rPr>
          <w:rFonts w:cs="Helvetica"/>
          <w:spacing w:val="-3"/>
        </w:rPr>
        <w:t>-</w:t>
      </w:r>
      <w:r w:rsidR="00AB53A1" w:rsidRPr="005B0D53">
        <w:rPr>
          <w:rFonts w:cs="Helvetica"/>
          <w:spacing w:val="-3"/>
        </w:rPr>
        <w:t>0</w:t>
      </w:r>
      <w:r w:rsidR="00A9190B">
        <w:rPr>
          <w:rFonts w:cs="Helvetica"/>
          <w:spacing w:val="-3"/>
        </w:rPr>
        <w:t>9</w:t>
      </w:r>
      <w:r w:rsidR="00D941DD" w:rsidRPr="005B0D53">
        <w:rPr>
          <w:rFonts w:cs="Helvetica"/>
          <w:spacing w:val="-3"/>
        </w:rPr>
        <w:t>-</w:t>
      </w:r>
      <w:r w:rsidR="00C47B60">
        <w:rPr>
          <w:rFonts w:cs="Helvetica"/>
          <w:spacing w:val="-3"/>
        </w:rPr>
        <w:t>A</w:t>
      </w:r>
    </w:p>
    <w:p w14:paraId="51C15FDD" w14:textId="77777777" w:rsidR="005027C5" w:rsidRPr="005B0D53" w:rsidRDefault="005027C5" w:rsidP="005027C5">
      <w:pPr>
        <w:rPr>
          <w:rFonts w:cs="Helvetica"/>
          <w:snapToGrid w:val="0"/>
        </w:rPr>
      </w:pPr>
      <w:r w:rsidRPr="005B0D53">
        <w:rPr>
          <w:rFonts w:cs="Helvetica"/>
          <w:snapToGrid w:val="0"/>
        </w:rPr>
        <w:t xml:space="preserve">This is a draft </w:t>
      </w:r>
      <w:r w:rsidRPr="005B0D53">
        <w:rPr>
          <w:rFonts w:cs="Helvetica"/>
        </w:rPr>
        <w:t>document</w:t>
      </w:r>
      <w:r w:rsidRPr="005B0D53">
        <w:rPr>
          <w:rFonts w:cs="Helvetica"/>
          <w:snapToGrid w:val="0"/>
        </w:rPr>
        <w:t>. Do not circulate, quote, or reproduce it except with the approval of NEMA.</w:t>
      </w:r>
    </w:p>
    <w:p w14:paraId="02876FBD" w14:textId="412F5442" w:rsidR="004622F2" w:rsidRPr="005B0D53" w:rsidRDefault="00D941DD" w:rsidP="00A03F69">
      <w:pPr>
        <w:rPr>
          <w:rFonts w:cs="Helvetica"/>
          <w:snapToGrid w:val="0"/>
        </w:rPr>
      </w:pPr>
      <w:r w:rsidRPr="005B0D53">
        <w:rPr>
          <w:rFonts w:cs="Helvetica"/>
          <w:snapToGrid w:val="0"/>
        </w:rPr>
        <w:t xml:space="preserve">Copyright © </w:t>
      </w:r>
      <w:r w:rsidR="001F12F1" w:rsidRPr="005B0D53">
        <w:rPr>
          <w:rFonts w:cs="Helvetica"/>
          <w:snapToGrid w:val="0"/>
        </w:rPr>
        <w:t>202</w:t>
      </w:r>
      <w:r w:rsidR="009E50A4">
        <w:rPr>
          <w:rFonts w:cs="Helvetica"/>
          <w:snapToGrid w:val="0"/>
        </w:rPr>
        <w:t>5</w:t>
      </w:r>
      <w:r w:rsidR="00A03F69" w:rsidRPr="005B0D53">
        <w:rPr>
          <w:rFonts w:cs="Helvetica"/>
          <w:snapToGrid w:val="0"/>
        </w:rPr>
        <w:t xml:space="preserve"> NEMA</w:t>
      </w:r>
      <w:r w:rsidR="00637C72" w:rsidRPr="005B0D53">
        <w:rPr>
          <w:rFonts w:cs="Helvetica"/>
          <w:snapToGrid w:val="0"/>
        </w:rPr>
        <w:br w:type="page"/>
      </w:r>
    </w:p>
    <w:p w14:paraId="20D65FF5" w14:textId="77777777" w:rsidR="004622F2" w:rsidRPr="005B0D53" w:rsidRDefault="004622F2" w:rsidP="00637C72">
      <w:pPr>
        <w:jc w:val="center"/>
        <w:rPr>
          <w:rFonts w:cs="Helvetica"/>
          <w:b/>
          <w:sz w:val="24"/>
          <w:szCs w:val="24"/>
        </w:rPr>
      </w:pPr>
      <w:r w:rsidRPr="005B0D53">
        <w:rPr>
          <w:rFonts w:cs="Helvetica"/>
          <w:b/>
          <w:sz w:val="24"/>
          <w:szCs w:val="24"/>
        </w:rPr>
        <w:lastRenderedPageBreak/>
        <w:t>Table of Contents</w:t>
      </w:r>
    </w:p>
    <w:bookmarkStart w:id="0" w:name="_Toc194221692"/>
    <w:bookmarkStart w:id="1" w:name="_Toc359494421"/>
    <w:p w14:paraId="38C38340" w14:textId="1F43D839" w:rsidR="00200B0D" w:rsidRDefault="006D6C1F">
      <w:pPr>
        <w:pStyle w:val="TOC1"/>
        <w:rPr>
          <w:rFonts w:asciiTheme="minorHAnsi" w:eastAsiaTheme="minorEastAsia" w:hAnsiTheme="minorHAnsi" w:cstheme="minorBidi"/>
          <w:noProof/>
          <w:kern w:val="2"/>
          <w:sz w:val="24"/>
          <w:szCs w:val="24"/>
          <w:lang w:bidi="he-IL"/>
          <w14:ligatures w14:val="standardContextual"/>
        </w:rPr>
      </w:pPr>
      <w:r>
        <w:rPr>
          <w:rFonts w:cs="Helvetica"/>
        </w:rPr>
        <w:fldChar w:fldCharType="begin"/>
      </w:r>
      <w:r>
        <w:rPr>
          <w:rFonts w:cs="Helvetica"/>
        </w:rPr>
        <w:instrText xml:space="preserve"> TOC \o "1-2" \h \z \t "Heading 3,3,Heading 4,4,Heading 5,5,Heading 6,6,Heading 7,7,Heading 8,8,Instruction,8" </w:instrText>
      </w:r>
      <w:r>
        <w:rPr>
          <w:rFonts w:cs="Helvetica"/>
        </w:rPr>
        <w:fldChar w:fldCharType="separate"/>
      </w:r>
      <w:hyperlink w:anchor="_Toc188373301" w:history="1">
        <w:r w:rsidR="00200B0D" w:rsidRPr="00FB0FE0">
          <w:rPr>
            <w:rStyle w:val="Hyperlink"/>
            <w:rFonts w:cs="Helvetica"/>
            <w:noProof/>
          </w:rPr>
          <w:t>Document History</w:t>
        </w:r>
        <w:r w:rsidR="00200B0D">
          <w:rPr>
            <w:noProof/>
            <w:webHidden/>
          </w:rPr>
          <w:tab/>
        </w:r>
        <w:r w:rsidR="00200B0D">
          <w:rPr>
            <w:noProof/>
            <w:webHidden/>
          </w:rPr>
          <w:fldChar w:fldCharType="begin"/>
        </w:r>
        <w:r w:rsidR="00200B0D">
          <w:rPr>
            <w:noProof/>
            <w:webHidden/>
          </w:rPr>
          <w:instrText xml:space="preserve"> PAGEREF _Toc188373301 \h </w:instrText>
        </w:r>
        <w:r w:rsidR="00200B0D">
          <w:rPr>
            <w:noProof/>
            <w:webHidden/>
          </w:rPr>
        </w:r>
        <w:r w:rsidR="00200B0D">
          <w:rPr>
            <w:noProof/>
            <w:webHidden/>
          </w:rPr>
          <w:fldChar w:fldCharType="separate"/>
        </w:r>
        <w:r w:rsidR="00C335AD">
          <w:rPr>
            <w:noProof/>
            <w:webHidden/>
          </w:rPr>
          <w:t>iii</w:t>
        </w:r>
        <w:r w:rsidR="00200B0D">
          <w:rPr>
            <w:noProof/>
            <w:webHidden/>
          </w:rPr>
          <w:fldChar w:fldCharType="end"/>
        </w:r>
      </w:hyperlink>
    </w:p>
    <w:p w14:paraId="3F8F113B" w14:textId="040D81B4" w:rsidR="00200B0D" w:rsidRDefault="00200B0D">
      <w:pPr>
        <w:pStyle w:val="TOC1"/>
        <w:rPr>
          <w:rFonts w:asciiTheme="minorHAnsi" w:eastAsiaTheme="minorEastAsia" w:hAnsiTheme="minorHAnsi" w:cstheme="minorBidi"/>
          <w:noProof/>
          <w:kern w:val="2"/>
          <w:sz w:val="24"/>
          <w:szCs w:val="24"/>
          <w:lang w:bidi="he-IL"/>
          <w14:ligatures w14:val="standardContextual"/>
        </w:rPr>
      </w:pPr>
      <w:hyperlink w:anchor="_Toc188373302" w:history="1">
        <w:r w:rsidRPr="00FB0FE0">
          <w:rPr>
            <w:rStyle w:val="Hyperlink"/>
            <w:rFonts w:cs="Helvetica"/>
            <w:noProof/>
          </w:rPr>
          <w:t>Scope and Field of Application</w:t>
        </w:r>
        <w:r>
          <w:rPr>
            <w:noProof/>
            <w:webHidden/>
          </w:rPr>
          <w:tab/>
        </w:r>
        <w:r>
          <w:rPr>
            <w:noProof/>
            <w:webHidden/>
          </w:rPr>
          <w:fldChar w:fldCharType="begin"/>
        </w:r>
        <w:r>
          <w:rPr>
            <w:noProof/>
            <w:webHidden/>
          </w:rPr>
          <w:instrText xml:space="preserve"> PAGEREF _Toc188373302 \h </w:instrText>
        </w:r>
        <w:r>
          <w:rPr>
            <w:noProof/>
            <w:webHidden/>
          </w:rPr>
        </w:r>
        <w:r>
          <w:rPr>
            <w:noProof/>
            <w:webHidden/>
          </w:rPr>
          <w:fldChar w:fldCharType="separate"/>
        </w:r>
        <w:r w:rsidR="00C335AD">
          <w:rPr>
            <w:noProof/>
            <w:webHidden/>
          </w:rPr>
          <w:t>1</w:t>
        </w:r>
        <w:r>
          <w:rPr>
            <w:noProof/>
            <w:webHidden/>
          </w:rPr>
          <w:fldChar w:fldCharType="end"/>
        </w:r>
      </w:hyperlink>
    </w:p>
    <w:p w14:paraId="6E94DC3F" w14:textId="424757B3" w:rsidR="00200B0D" w:rsidRDefault="00200B0D">
      <w:pPr>
        <w:pStyle w:val="TOC3"/>
        <w:rPr>
          <w:rFonts w:asciiTheme="minorHAnsi" w:eastAsiaTheme="minorEastAsia" w:hAnsiTheme="minorHAnsi" w:cstheme="minorBidi"/>
          <w:noProof/>
          <w:kern w:val="2"/>
          <w:sz w:val="24"/>
          <w:szCs w:val="24"/>
          <w:lang w:bidi="he-IL"/>
          <w14:ligatures w14:val="standardContextual"/>
        </w:rPr>
      </w:pPr>
      <w:hyperlink w:anchor="_Toc188373303" w:history="1">
        <w:r w:rsidRPr="00FB0FE0">
          <w:rPr>
            <w:rStyle w:val="Hyperlink"/>
            <w:noProof/>
          </w:rPr>
          <w:t>SR and Encapsulated PDF</w:t>
        </w:r>
        <w:r>
          <w:rPr>
            <w:noProof/>
            <w:webHidden/>
          </w:rPr>
          <w:tab/>
        </w:r>
        <w:r>
          <w:rPr>
            <w:noProof/>
            <w:webHidden/>
          </w:rPr>
          <w:fldChar w:fldCharType="begin"/>
        </w:r>
        <w:r>
          <w:rPr>
            <w:noProof/>
            <w:webHidden/>
          </w:rPr>
          <w:instrText xml:space="preserve"> PAGEREF _Toc188373303 \h </w:instrText>
        </w:r>
        <w:r>
          <w:rPr>
            <w:noProof/>
            <w:webHidden/>
          </w:rPr>
        </w:r>
        <w:r>
          <w:rPr>
            <w:noProof/>
            <w:webHidden/>
          </w:rPr>
          <w:fldChar w:fldCharType="separate"/>
        </w:r>
        <w:r w:rsidR="00C335AD">
          <w:rPr>
            <w:noProof/>
            <w:webHidden/>
          </w:rPr>
          <w:t>1</w:t>
        </w:r>
        <w:r>
          <w:rPr>
            <w:noProof/>
            <w:webHidden/>
          </w:rPr>
          <w:fldChar w:fldCharType="end"/>
        </w:r>
      </w:hyperlink>
    </w:p>
    <w:p w14:paraId="5FD25897" w14:textId="7A41229C" w:rsidR="00200B0D" w:rsidRDefault="00200B0D">
      <w:pPr>
        <w:pStyle w:val="TOC1"/>
        <w:rPr>
          <w:rFonts w:asciiTheme="minorHAnsi" w:eastAsiaTheme="minorEastAsia" w:hAnsiTheme="minorHAnsi" w:cstheme="minorBidi"/>
          <w:noProof/>
          <w:kern w:val="2"/>
          <w:sz w:val="24"/>
          <w:szCs w:val="24"/>
          <w:lang w:bidi="he-IL"/>
          <w14:ligatures w14:val="standardContextual"/>
        </w:rPr>
      </w:pPr>
      <w:hyperlink w:anchor="_Toc188373304" w:history="1">
        <w:r w:rsidRPr="00FB0FE0">
          <w:rPr>
            <w:rStyle w:val="Hyperlink"/>
            <w:rFonts w:cs="Helvetica"/>
            <w:noProof/>
          </w:rPr>
          <w:t>Open Issues for Public Comment</w:t>
        </w:r>
        <w:r>
          <w:rPr>
            <w:noProof/>
            <w:webHidden/>
          </w:rPr>
          <w:tab/>
        </w:r>
        <w:r>
          <w:rPr>
            <w:noProof/>
            <w:webHidden/>
          </w:rPr>
          <w:fldChar w:fldCharType="begin"/>
        </w:r>
        <w:r>
          <w:rPr>
            <w:noProof/>
            <w:webHidden/>
          </w:rPr>
          <w:instrText xml:space="preserve"> PAGEREF _Toc188373304 \h </w:instrText>
        </w:r>
        <w:r>
          <w:rPr>
            <w:noProof/>
            <w:webHidden/>
          </w:rPr>
        </w:r>
        <w:r>
          <w:rPr>
            <w:noProof/>
            <w:webHidden/>
          </w:rPr>
          <w:fldChar w:fldCharType="separate"/>
        </w:r>
        <w:r w:rsidR="00C335AD">
          <w:rPr>
            <w:noProof/>
            <w:webHidden/>
          </w:rPr>
          <w:t>2</w:t>
        </w:r>
        <w:r>
          <w:rPr>
            <w:noProof/>
            <w:webHidden/>
          </w:rPr>
          <w:fldChar w:fldCharType="end"/>
        </w:r>
      </w:hyperlink>
    </w:p>
    <w:p w14:paraId="239D94DD" w14:textId="4F3EF0FC" w:rsidR="00200B0D" w:rsidRDefault="00200B0D">
      <w:pPr>
        <w:pStyle w:val="TOC1"/>
        <w:rPr>
          <w:rFonts w:asciiTheme="minorHAnsi" w:eastAsiaTheme="minorEastAsia" w:hAnsiTheme="minorHAnsi" w:cstheme="minorBidi"/>
          <w:noProof/>
          <w:kern w:val="2"/>
          <w:sz w:val="24"/>
          <w:szCs w:val="24"/>
          <w:lang w:bidi="he-IL"/>
          <w14:ligatures w14:val="standardContextual"/>
        </w:rPr>
      </w:pPr>
      <w:hyperlink w:anchor="_Toc188373305" w:history="1">
        <w:r w:rsidRPr="00FB0FE0">
          <w:rPr>
            <w:rStyle w:val="Hyperlink"/>
            <w:rFonts w:cs="Helvetica"/>
            <w:noProof/>
          </w:rPr>
          <w:t>Closed Issues</w:t>
        </w:r>
        <w:r>
          <w:rPr>
            <w:noProof/>
            <w:webHidden/>
          </w:rPr>
          <w:tab/>
        </w:r>
        <w:r>
          <w:rPr>
            <w:noProof/>
            <w:webHidden/>
          </w:rPr>
          <w:fldChar w:fldCharType="begin"/>
        </w:r>
        <w:r>
          <w:rPr>
            <w:noProof/>
            <w:webHidden/>
          </w:rPr>
          <w:instrText xml:space="preserve"> PAGEREF _Toc188373305 \h </w:instrText>
        </w:r>
        <w:r>
          <w:rPr>
            <w:noProof/>
            <w:webHidden/>
          </w:rPr>
        </w:r>
        <w:r>
          <w:rPr>
            <w:noProof/>
            <w:webHidden/>
          </w:rPr>
          <w:fldChar w:fldCharType="separate"/>
        </w:r>
        <w:r w:rsidR="00C335AD">
          <w:rPr>
            <w:noProof/>
            <w:webHidden/>
          </w:rPr>
          <w:t>3</w:t>
        </w:r>
        <w:r>
          <w:rPr>
            <w:noProof/>
            <w:webHidden/>
          </w:rPr>
          <w:fldChar w:fldCharType="end"/>
        </w:r>
      </w:hyperlink>
    </w:p>
    <w:p w14:paraId="6F64AD5C" w14:textId="3DDD525B" w:rsidR="00200B0D" w:rsidRDefault="00200B0D">
      <w:pPr>
        <w:pStyle w:val="TOC1"/>
        <w:rPr>
          <w:rFonts w:asciiTheme="minorHAnsi" w:eastAsiaTheme="minorEastAsia" w:hAnsiTheme="minorHAnsi" w:cstheme="minorBidi"/>
          <w:noProof/>
          <w:kern w:val="2"/>
          <w:sz w:val="24"/>
          <w:szCs w:val="24"/>
          <w:lang w:bidi="he-IL"/>
          <w14:ligatures w14:val="standardContextual"/>
        </w:rPr>
      </w:pPr>
      <w:hyperlink w:anchor="_Toc188373306" w:history="1">
        <w:r w:rsidRPr="00FB0FE0">
          <w:rPr>
            <w:rStyle w:val="Hyperlink"/>
            <w:noProof/>
          </w:rPr>
          <w:t>PS3.6</w:t>
        </w:r>
        <w:r>
          <w:rPr>
            <w:noProof/>
            <w:webHidden/>
          </w:rPr>
          <w:tab/>
        </w:r>
        <w:r>
          <w:rPr>
            <w:noProof/>
            <w:webHidden/>
          </w:rPr>
          <w:fldChar w:fldCharType="begin"/>
        </w:r>
        <w:r>
          <w:rPr>
            <w:noProof/>
            <w:webHidden/>
          </w:rPr>
          <w:instrText xml:space="preserve"> PAGEREF _Toc188373306 \h </w:instrText>
        </w:r>
        <w:r>
          <w:rPr>
            <w:noProof/>
            <w:webHidden/>
          </w:rPr>
        </w:r>
        <w:r>
          <w:rPr>
            <w:noProof/>
            <w:webHidden/>
          </w:rPr>
          <w:fldChar w:fldCharType="separate"/>
        </w:r>
        <w:r w:rsidR="00C335AD">
          <w:rPr>
            <w:noProof/>
            <w:webHidden/>
          </w:rPr>
          <w:t>4</w:t>
        </w:r>
        <w:r>
          <w:rPr>
            <w:noProof/>
            <w:webHidden/>
          </w:rPr>
          <w:fldChar w:fldCharType="end"/>
        </w:r>
      </w:hyperlink>
    </w:p>
    <w:p w14:paraId="045BA2C7" w14:textId="06D3AAC2" w:rsidR="00200B0D" w:rsidRDefault="00200B0D">
      <w:pPr>
        <w:pStyle w:val="TOC1"/>
        <w:rPr>
          <w:rFonts w:asciiTheme="minorHAnsi" w:eastAsiaTheme="minorEastAsia" w:hAnsiTheme="minorHAnsi" w:cstheme="minorBidi"/>
          <w:noProof/>
          <w:kern w:val="2"/>
          <w:sz w:val="24"/>
          <w:szCs w:val="24"/>
          <w:lang w:bidi="he-IL"/>
          <w14:ligatures w14:val="standardContextual"/>
        </w:rPr>
      </w:pPr>
      <w:hyperlink w:anchor="_Toc188373307" w:history="1">
        <w:r w:rsidRPr="00FB0FE0">
          <w:rPr>
            <w:rStyle w:val="Hyperlink"/>
            <w:noProof/>
          </w:rPr>
          <w:t>PS3.16</w:t>
        </w:r>
        <w:r>
          <w:rPr>
            <w:noProof/>
            <w:webHidden/>
          </w:rPr>
          <w:tab/>
        </w:r>
        <w:r>
          <w:rPr>
            <w:noProof/>
            <w:webHidden/>
          </w:rPr>
          <w:fldChar w:fldCharType="begin"/>
        </w:r>
        <w:r>
          <w:rPr>
            <w:noProof/>
            <w:webHidden/>
          </w:rPr>
          <w:instrText xml:space="preserve"> PAGEREF _Toc188373307 \h </w:instrText>
        </w:r>
        <w:r>
          <w:rPr>
            <w:noProof/>
            <w:webHidden/>
          </w:rPr>
        </w:r>
        <w:r>
          <w:rPr>
            <w:noProof/>
            <w:webHidden/>
          </w:rPr>
          <w:fldChar w:fldCharType="separate"/>
        </w:r>
        <w:r w:rsidR="00C335AD">
          <w:rPr>
            <w:noProof/>
            <w:webHidden/>
          </w:rPr>
          <w:t>5</w:t>
        </w:r>
        <w:r>
          <w:rPr>
            <w:noProof/>
            <w:webHidden/>
          </w:rPr>
          <w:fldChar w:fldCharType="end"/>
        </w:r>
      </w:hyperlink>
    </w:p>
    <w:p w14:paraId="4A80659D" w14:textId="2484DF59" w:rsidR="00200B0D" w:rsidRDefault="00200B0D">
      <w:pPr>
        <w:pStyle w:val="TOC3"/>
        <w:rPr>
          <w:rFonts w:asciiTheme="minorHAnsi" w:eastAsiaTheme="minorEastAsia" w:hAnsiTheme="minorHAnsi" w:cstheme="minorBidi"/>
          <w:noProof/>
          <w:kern w:val="2"/>
          <w:sz w:val="24"/>
          <w:szCs w:val="24"/>
          <w:lang w:bidi="he-IL"/>
          <w14:ligatures w14:val="standardContextual"/>
        </w:rPr>
      </w:pPr>
      <w:hyperlink w:anchor="_Toc188373308" w:history="1">
        <w:r w:rsidRPr="00FB0FE0">
          <w:rPr>
            <w:rStyle w:val="Hyperlink"/>
            <w:noProof/>
          </w:rPr>
          <w:t>TID 4019 Algorithm Identification</w:t>
        </w:r>
        <w:r>
          <w:rPr>
            <w:noProof/>
            <w:webHidden/>
          </w:rPr>
          <w:tab/>
        </w:r>
        <w:r>
          <w:rPr>
            <w:noProof/>
            <w:webHidden/>
          </w:rPr>
          <w:fldChar w:fldCharType="begin"/>
        </w:r>
        <w:r>
          <w:rPr>
            <w:noProof/>
            <w:webHidden/>
          </w:rPr>
          <w:instrText xml:space="preserve"> PAGEREF _Toc188373308 \h </w:instrText>
        </w:r>
        <w:r>
          <w:rPr>
            <w:noProof/>
            <w:webHidden/>
          </w:rPr>
        </w:r>
        <w:r>
          <w:rPr>
            <w:noProof/>
            <w:webHidden/>
          </w:rPr>
          <w:fldChar w:fldCharType="separate"/>
        </w:r>
        <w:r w:rsidR="00C335AD">
          <w:rPr>
            <w:noProof/>
            <w:webHidden/>
          </w:rPr>
          <w:t>5</w:t>
        </w:r>
        <w:r>
          <w:rPr>
            <w:noProof/>
            <w:webHidden/>
          </w:rPr>
          <w:fldChar w:fldCharType="end"/>
        </w:r>
      </w:hyperlink>
    </w:p>
    <w:p w14:paraId="3AC71027" w14:textId="792664C3" w:rsidR="00200B0D" w:rsidRDefault="00200B0D">
      <w:pPr>
        <w:pStyle w:val="TOC3"/>
        <w:rPr>
          <w:rFonts w:asciiTheme="minorHAnsi" w:eastAsiaTheme="minorEastAsia" w:hAnsiTheme="minorHAnsi" w:cstheme="minorBidi"/>
          <w:noProof/>
          <w:kern w:val="2"/>
          <w:sz w:val="24"/>
          <w:szCs w:val="24"/>
          <w:lang w:bidi="he-IL"/>
          <w14:ligatures w14:val="standardContextual"/>
        </w:rPr>
      </w:pPr>
      <w:hyperlink w:anchor="_Toc188373309" w:history="1">
        <w:r w:rsidRPr="00FB0FE0">
          <w:rPr>
            <w:rStyle w:val="Hyperlink"/>
            <w:noProof/>
          </w:rPr>
          <w:t>TID 60x1 Ophthalmology Measurements Group</w:t>
        </w:r>
        <w:r>
          <w:rPr>
            <w:noProof/>
            <w:webHidden/>
          </w:rPr>
          <w:tab/>
        </w:r>
        <w:r>
          <w:rPr>
            <w:noProof/>
            <w:webHidden/>
          </w:rPr>
          <w:fldChar w:fldCharType="begin"/>
        </w:r>
        <w:r>
          <w:rPr>
            <w:noProof/>
            <w:webHidden/>
          </w:rPr>
          <w:instrText xml:space="preserve"> PAGEREF _Toc188373309 \h </w:instrText>
        </w:r>
        <w:r>
          <w:rPr>
            <w:noProof/>
            <w:webHidden/>
          </w:rPr>
        </w:r>
        <w:r>
          <w:rPr>
            <w:noProof/>
            <w:webHidden/>
          </w:rPr>
          <w:fldChar w:fldCharType="separate"/>
        </w:r>
        <w:r w:rsidR="00C335AD">
          <w:rPr>
            <w:noProof/>
            <w:webHidden/>
          </w:rPr>
          <w:t>6</w:t>
        </w:r>
        <w:r>
          <w:rPr>
            <w:noProof/>
            <w:webHidden/>
          </w:rPr>
          <w:fldChar w:fldCharType="end"/>
        </w:r>
      </w:hyperlink>
    </w:p>
    <w:p w14:paraId="01C37307" w14:textId="5167B9F8" w:rsidR="00200B0D" w:rsidRDefault="00200B0D">
      <w:pPr>
        <w:pStyle w:val="TOC3"/>
        <w:rPr>
          <w:rFonts w:asciiTheme="minorHAnsi" w:eastAsiaTheme="minorEastAsia" w:hAnsiTheme="minorHAnsi" w:cstheme="minorBidi"/>
          <w:noProof/>
          <w:kern w:val="2"/>
          <w:sz w:val="24"/>
          <w:szCs w:val="24"/>
          <w:lang w:bidi="he-IL"/>
          <w14:ligatures w14:val="standardContextual"/>
        </w:rPr>
      </w:pPr>
      <w:hyperlink w:anchor="_Toc188373310" w:history="1">
        <w:r w:rsidRPr="00FB0FE0">
          <w:rPr>
            <w:rStyle w:val="Hyperlink"/>
            <w:noProof/>
          </w:rPr>
          <w:t>TID 60x2 Visual Field Key Measurements</w:t>
        </w:r>
        <w:r>
          <w:rPr>
            <w:noProof/>
            <w:webHidden/>
          </w:rPr>
          <w:tab/>
        </w:r>
        <w:r>
          <w:rPr>
            <w:noProof/>
            <w:webHidden/>
          </w:rPr>
          <w:fldChar w:fldCharType="begin"/>
        </w:r>
        <w:r>
          <w:rPr>
            <w:noProof/>
            <w:webHidden/>
          </w:rPr>
          <w:instrText xml:space="preserve"> PAGEREF _Toc188373310 \h </w:instrText>
        </w:r>
        <w:r>
          <w:rPr>
            <w:noProof/>
            <w:webHidden/>
          </w:rPr>
        </w:r>
        <w:r>
          <w:rPr>
            <w:noProof/>
            <w:webHidden/>
          </w:rPr>
          <w:fldChar w:fldCharType="separate"/>
        </w:r>
        <w:r w:rsidR="00C335AD">
          <w:rPr>
            <w:noProof/>
            <w:webHidden/>
          </w:rPr>
          <w:t>8</w:t>
        </w:r>
        <w:r>
          <w:rPr>
            <w:noProof/>
            <w:webHidden/>
          </w:rPr>
          <w:fldChar w:fldCharType="end"/>
        </w:r>
      </w:hyperlink>
    </w:p>
    <w:p w14:paraId="42207244" w14:textId="6FEC824F" w:rsidR="00200B0D" w:rsidRDefault="00200B0D">
      <w:pPr>
        <w:pStyle w:val="TOC3"/>
        <w:rPr>
          <w:rFonts w:asciiTheme="minorHAnsi" w:eastAsiaTheme="minorEastAsia" w:hAnsiTheme="minorHAnsi" w:cstheme="minorBidi"/>
          <w:noProof/>
          <w:kern w:val="2"/>
          <w:sz w:val="24"/>
          <w:szCs w:val="24"/>
          <w:lang w:bidi="he-IL"/>
          <w14:ligatures w14:val="standardContextual"/>
        </w:rPr>
      </w:pPr>
      <w:hyperlink w:anchor="_Toc188373311" w:history="1">
        <w:r w:rsidRPr="00FB0FE0">
          <w:rPr>
            <w:rStyle w:val="Hyperlink"/>
            <w:noProof/>
          </w:rPr>
          <w:t>TID 60x3 Optic Disc Key Measurements</w:t>
        </w:r>
        <w:r>
          <w:rPr>
            <w:noProof/>
            <w:webHidden/>
          </w:rPr>
          <w:tab/>
        </w:r>
        <w:r>
          <w:rPr>
            <w:noProof/>
            <w:webHidden/>
          </w:rPr>
          <w:fldChar w:fldCharType="begin"/>
        </w:r>
        <w:r>
          <w:rPr>
            <w:noProof/>
            <w:webHidden/>
          </w:rPr>
          <w:instrText xml:space="preserve"> PAGEREF _Toc188373311 \h </w:instrText>
        </w:r>
        <w:r>
          <w:rPr>
            <w:noProof/>
            <w:webHidden/>
          </w:rPr>
        </w:r>
        <w:r>
          <w:rPr>
            <w:noProof/>
            <w:webHidden/>
          </w:rPr>
          <w:fldChar w:fldCharType="separate"/>
        </w:r>
        <w:r w:rsidR="00C335AD">
          <w:rPr>
            <w:noProof/>
            <w:webHidden/>
          </w:rPr>
          <w:t>9</w:t>
        </w:r>
        <w:r>
          <w:rPr>
            <w:noProof/>
            <w:webHidden/>
          </w:rPr>
          <w:fldChar w:fldCharType="end"/>
        </w:r>
      </w:hyperlink>
    </w:p>
    <w:p w14:paraId="71CC6050" w14:textId="1D12A630" w:rsidR="00200B0D" w:rsidRDefault="00200B0D">
      <w:pPr>
        <w:pStyle w:val="TOC3"/>
        <w:rPr>
          <w:rFonts w:asciiTheme="minorHAnsi" w:eastAsiaTheme="minorEastAsia" w:hAnsiTheme="minorHAnsi" w:cstheme="minorBidi"/>
          <w:noProof/>
          <w:kern w:val="2"/>
          <w:sz w:val="24"/>
          <w:szCs w:val="24"/>
          <w:lang w:bidi="he-IL"/>
          <w14:ligatures w14:val="standardContextual"/>
        </w:rPr>
      </w:pPr>
      <w:hyperlink w:anchor="_Toc188373312" w:history="1">
        <w:r w:rsidRPr="00FB0FE0">
          <w:rPr>
            <w:rStyle w:val="Hyperlink"/>
            <w:noProof/>
          </w:rPr>
          <w:t xml:space="preserve">TID 60x4 </w:t>
        </w:r>
        <w:r w:rsidRPr="00FB0FE0">
          <w:rPr>
            <w:rStyle w:val="Hyperlink"/>
            <w:rFonts w:cs="Helvetica"/>
            <w:noProof/>
          </w:rPr>
          <w:t xml:space="preserve">Retinal Nerve Fiber Layer </w:t>
        </w:r>
        <w:r w:rsidRPr="00FB0FE0">
          <w:rPr>
            <w:rStyle w:val="Hyperlink"/>
            <w:noProof/>
          </w:rPr>
          <w:t>Key Measurements</w:t>
        </w:r>
        <w:r>
          <w:rPr>
            <w:noProof/>
            <w:webHidden/>
          </w:rPr>
          <w:tab/>
        </w:r>
        <w:r>
          <w:rPr>
            <w:noProof/>
            <w:webHidden/>
          </w:rPr>
          <w:fldChar w:fldCharType="begin"/>
        </w:r>
        <w:r>
          <w:rPr>
            <w:noProof/>
            <w:webHidden/>
          </w:rPr>
          <w:instrText xml:space="preserve"> PAGEREF _Toc188373312 \h </w:instrText>
        </w:r>
        <w:r>
          <w:rPr>
            <w:noProof/>
            <w:webHidden/>
          </w:rPr>
        </w:r>
        <w:r>
          <w:rPr>
            <w:noProof/>
            <w:webHidden/>
          </w:rPr>
          <w:fldChar w:fldCharType="separate"/>
        </w:r>
        <w:r w:rsidR="00C335AD">
          <w:rPr>
            <w:noProof/>
            <w:webHidden/>
          </w:rPr>
          <w:t>10</w:t>
        </w:r>
        <w:r>
          <w:rPr>
            <w:noProof/>
            <w:webHidden/>
          </w:rPr>
          <w:fldChar w:fldCharType="end"/>
        </w:r>
      </w:hyperlink>
    </w:p>
    <w:p w14:paraId="4897C417" w14:textId="5A230DC5" w:rsidR="00200B0D" w:rsidRDefault="00200B0D">
      <w:pPr>
        <w:pStyle w:val="TOC3"/>
        <w:rPr>
          <w:rFonts w:asciiTheme="minorHAnsi" w:eastAsiaTheme="minorEastAsia" w:hAnsiTheme="minorHAnsi" w:cstheme="minorBidi"/>
          <w:noProof/>
          <w:kern w:val="2"/>
          <w:sz w:val="24"/>
          <w:szCs w:val="24"/>
          <w:lang w:bidi="he-IL"/>
          <w14:ligatures w14:val="standardContextual"/>
        </w:rPr>
      </w:pPr>
      <w:hyperlink w:anchor="_Toc188373313" w:history="1">
        <w:r w:rsidRPr="00FB0FE0">
          <w:rPr>
            <w:rStyle w:val="Hyperlink"/>
            <w:noProof/>
          </w:rPr>
          <w:t>TID 60x5 Macular Thickness Key Measurements</w:t>
        </w:r>
        <w:r>
          <w:rPr>
            <w:noProof/>
            <w:webHidden/>
          </w:rPr>
          <w:tab/>
        </w:r>
        <w:r>
          <w:rPr>
            <w:noProof/>
            <w:webHidden/>
          </w:rPr>
          <w:fldChar w:fldCharType="begin"/>
        </w:r>
        <w:r>
          <w:rPr>
            <w:noProof/>
            <w:webHidden/>
          </w:rPr>
          <w:instrText xml:space="preserve"> PAGEREF _Toc188373313 \h </w:instrText>
        </w:r>
        <w:r>
          <w:rPr>
            <w:noProof/>
            <w:webHidden/>
          </w:rPr>
        </w:r>
        <w:r>
          <w:rPr>
            <w:noProof/>
            <w:webHidden/>
          </w:rPr>
          <w:fldChar w:fldCharType="separate"/>
        </w:r>
        <w:r w:rsidR="00C335AD">
          <w:rPr>
            <w:noProof/>
            <w:webHidden/>
          </w:rPr>
          <w:t>11</w:t>
        </w:r>
        <w:r>
          <w:rPr>
            <w:noProof/>
            <w:webHidden/>
          </w:rPr>
          <w:fldChar w:fldCharType="end"/>
        </w:r>
      </w:hyperlink>
    </w:p>
    <w:p w14:paraId="014A76E8" w14:textId="1E8ACA81" w:rsidR="00200B0D" w:rsidRDefault="00200B0D">
      <w:pPr>
        <w:pStyle w:val="TOC3"/>
        <w:rPr>
          <w:rFonts w:asciiTheme="minorHAnsi" w:eastAsiaTheme="minorEastAsia" w:hAnsiTheme="minorHAnsi" w:cstheme="minorBidi"/>
          <w:noProof/>
          <w:kern w:val="2"/>
          <w:sz w:val="24"/>
          <w:szCs w:val="24"/>
          <w:lang w:bidi="he-IL"/>
          <w14:ligatures w14:val="standardContextual"/>
        </w:rPr>
      </w:pPr>
      <w:hyperlink w:anchor="_Toc188373314" w:history="1">
        <w:r w:rsidRPr="00FB0FE0">
          <w:rPr>
            <w:rStyle w:val="Hyperlink"/>
            <w:noProof/>
          </w:rPr>
          <w:t>TID 60x6 Ganglion Cell Layer Key Measurements</w:t>
        </w:r>
        <w:r>
          <w:rPr>
            <w:noProof/>
            <w:webHidden/>
          </w:rPr>
          <w:tab/>
        </w:r>
        <w:r>
          <w:rPr>
            <w:noProof/>
            <w:webHidden/>
          </w:rPr>
          <w:fldChar w:fldCharType="begin"/>
        </w:r>
        <w:r>
          <w:rPr>
            <w:noProof/>
            <w:webHidden/>
          </w:rPr>
          <w:instrText xml:space="preserve"> PAGEREF _Toc188373314 \h </w:instrText>
        </w:r>
        <w:r>
          <w:rPr>
            <w:noProof/>
            <w:webHidden/>
          </w:rPr>
        </w:r>
        <w:r>
          <w:rPr>
            <w:noProof/>
            <w:webHidden/>
          </w:rPr>
          <w:fldChar w:fldCharType="separate"/>
        </w:r>
        <w:r w:rsidR="00C335AD">
          <w:rPr>
            <w:noProof/>
            <w:webHidden/>
          </w:rPr>
          <w:t>11</w:t>
        </w:r>
        <w:r>
          <w:rPr>
            <w:noProof/>
            <w:webHidden/>
          </w:rPr>
          <w:fldChar w:fldCharType="end"/>
        </w:r>
      </w:hyperlink>
    </w:p>
    <w:p w14:paraId="20C05FE0" w14:textId="6265B67A" w:rsidR="00200B0D" w:rsidRDefault="00200B0D">
      <w:pPr>
        <w:pStyle w:val="TOC3"/>
        <w:rPr>
          <w:rFonts w:asciiTheme="minorHAnsi" w:eastAsiaTheme="minorEastAsia" w:hAnsiTheme="minorHAnsi" w:cstheme="minorBidi"/>
          <w:noProof/>
          <w:kern w:val="2"/>
          <w:sz w:val="24"/>
          <w:szCs w:val="24"/>
          <w:lang w:bidi="he-IL"/>
          <w14:ligatures w14:val="standardContextual"/>
        </w:rPr>
      </w:pPr>
      <w:hyperlink w:anchor="_Toc188373315" w:history="1">
        <w:r w:rsidRPr="00FB0FE0">
          <w:rPr>
            <w:rStyle w:val="Hyperlink"/>
            <w:noProof/>
          </w:rPr>
          <w:t>TID 60x7 Corneal Topography Key Measurements</w:t>
        </w:r>
        <w:r>
          <w:rPr>
            <w:noProof/>
            <w:webHidden/>
          </w:rPr>
          <w:tab/>
        </w:r>
        <w:r>
          <w:rPr>
            <w:noProof/>
            <w:webHidden/>
          </w:rPr>
          <w:fldChar w:fldCharType="begin"/>
        </w:r>
        <w:r>
          <w:rPr>
            <w:noProof/>
            <w:webHidden/>
          </w:rPr>
          <w:instrText xml:space="preserve"> PAGEREF _Toc188373315 \h </w:instrText>
        </w:r>
        <w:r>
          <w:rPr>
            <w:noProof/>
            <w:webHidden/>
          </w:rPr>
        </w:r>
        <w:r>
          <w:rPr>
            <w:noProof/>
            <w:webHidden/>
          </w:rPr>
          <w:fldChar w:fldCharType="separate"/>
        </w:r>
        <w:r w:rsidR="00C335AD">
          <w:rPr>
            <w:noProof/>
            <w:webHidden/>
          </w:rPr>
          <w:t>12</w:t>
        </w:r>
        <w:r>
          <w:rPr>
            <w:noProof/>
            <w:webHidden/>
          </w:rPr>
          <w:fldChar w:fldCharType="end"/>
        </w:r>
      </w:hyperlink>
    </w:p>
    <w:p w14:paraId="0F2AD3B2" w14:textId="3C094421" w:rsidR="00200B0D" w:rsidRDefault="00200B0D">
      <w:pPr>
        <w:pStyle w:val="TOC3"/>
        <w:rPr>
          <w:rFonts w:asciiTheme="minorHAnsi" w:eastAsiaTheme="minorEastAsia" w:hAnsiTheme="minorHAnsi" w:cstheme="minorBidi"/>
          <w:noProof/>
          <w:kern w:val="2"/>
          <w:sz w:val="24"/>
          <w:szCs w:val="24"/>
          <w:lang w:bidi="he-IL"/>
          <w14:ligatures w14:val="standardContextual"/>
        </w:rPr>
      </w:pPr>
      <w:hyperlink w:anchor="_Toc188373316" w:history="1">
        <w:r w:rsidRPr="00FB0FE0">
          <w:rPr>
            <w:rStyle w:val="Hyperlink"/>
            <w:noProof/>
          </w:rPr>
          <w:t>TID 60x8 Endothelial Cell Count Key Measurements</w:t>
        </w:r>
        <w:r>
          <w:rPr>
            <w:noProof/>
            <w:webHidden/>
          </w:rPr>
          <w:tab/>
        </w:r>
        <w:r>
          <w:rPr>
            <w:noProof/>
            <w:webHidden/>
          </w:rPr>
          <w:fldChar w:fldCharType="begin"/>
        </w:r>
        <w:r>
          <w:rPr>
            <w:noProof/>
            <w:webHidden/>
          </w:rPr>
          <w:instrText xml:space="preserve"> PAGEREF _Toc188373316 \h </w:instrText>
        </w:r>
        <w:r>
          <w:rPr>
            <w:noProof/>
            <w:webHidden/>
          </w:rPr>
        </w:r>
        <w:r>
          <w:rPr>
            <w:noProof/>
            <w:webHidden/>
          </w:rPr>
          <w:fldChar w:fldCharType="separate"/>
        </w:r>
        <w:r w:rsidR="00C335AD">
          <w:rPr>
            <w:noProof/>
            <w:webHidden/>
          </w:rPr>
          <w:t>13</w:t>
        </w:r>
        <w:r>
          <w:rPr>
            <w:noProof/>
            <w:webHidden/>
          </w:rPr>
          <w:fldChar w:fldCharType="end"/>
        </w:r>
      </w:hyperlink>
    </w:p>
    <w:p w14:paraId="7907FEEF" w14:textId="4BC9B37B" w:rsidR="00200B0D" w:rsidRDefault="00200B0D">
      <w:pPr>
        <w:pStyle w:val="TOC3"/>
        <w:rPr>
          <w:rFonts w:asciiTheme="minorHAnsi" w:eastAsiaTheme="minorEastAsia" w:hAnsiTheme="minorHAnsi" w:cstheme="minorBidi"/>
          <w:noProof/>
          <w:kern w:val="2"/>
          <w:sz w:val="24"/>
          <w:szCs w:val="24"/>
          <w:lang w:bidi="he-IL"/>
          <w14:ligatures w14:val="standardContextual"/>
        </w:rPr>
      </w:pPr>
      <w:hyperlink w:anchor="_Toc188373317" w:history="1">
        <w:r w:rsidRPr="00FB0FE0">
          <w:rPr>
            <w:rStyle w:val="Hyperlink"/>
            <w:noProof/>
          </w:rPr>
          <w:t xml:space="preserve">TID 60x9 </w:t>
        </w:r>
        <w:r w:rsidRPr="00FB0FE0">
          <w:rPr>
            <w:rStyle w:val="Hyperlink"/>
            <w:rFonts w:cs="Helvetica"/>
            <w:noProof/>
          </w:rPr>
          <w:t>Ophthalmic Image ROI Measurements</w:t>
        </w:r>
        <w:r>
          <w:rPr>
            <w:noProof/>
            <w:webHidden/>
          </w:rPr>
          <w:tab/>
        </w:r>
        <w:r>
          <w:rPr>
            <w:noProof/>
            <w:webHidden/>
          </w:rPr>
          <w:fldChar w:fldCharType="begin"/>
        </w:r>
        <w:r>
          <w:rPr>
            <w:noProof/>
            <w:webHidden/>
          </w:rPr>
          <w:instrText xml:space="preserve"> PAGEREF _Toc188373317 \h </w:instrText>
        </w:r>
        <w:r>
          <w:rPr>
            <w:noProof/>
            <w:webHidden/>
          </w:rPr>
        </w:r>
        <w:r>
          <w:rPr>
            <w:noProof/>
            <w:webHidden/>
          </w:rPr>
          <w:fldChar w:fldCharType="separate"/>
        </w:r>
        <w:r w:rsidR="00C335AD">
          <w:rPr>
            <w:noProof/>
            <w:webHidden/>
          </w:rPr>
          <w:t>14</w:t>
        </w:r>
        <w:r>
          <w:rPr>
            <w:noProof/>
            <w:webHidden/>
          </w:rPr>
          <w:fldChar w:fldCharType="end"/>
        </w:r>
      </w:hyperlink>
    </w:p>
    <w:p w14:paraId="42CBFFE9" w14:textId="10BB647A" w:rsidR="00200B0D" w:rsidRDefault="00200B0D">
      <w:pPr>
        <w:pStyle w:val="TOC3"/>
        <w:rPr>
          <w:rFonts w:asciiTheme="minorHAnsi" w:eastAsiaTheme="minorEastAsia" w:hAnsiTheme="minorHAnsi" w:cstheme="minorBidi"/>
          <w:noProof/>
          <w:kern w:val="2"/>
          <w:sz w:val="24"/>
          <w:szCs w:val="24"/>
          <w:lang w:bidi="he-IL"/>
          <w14:ligatures w14:val="standardContextual"/>
        </w:rPr>
      </w:pPr>
      <w:hyperlink w:anchor="_Toc188373318" w:history="1">
        <w:r w:rsidRPr="00FB0FE0">
          <w:rPr>
            <w:rStyle w:val="Hyperlink"/>
            <w:noProof/>
          </w:rPr>
          <w:t>CID 42x1 Visual Field Key Measurements</w:t>
        </w:r>
        <w:r>
          <w:rPr>
            <w:noProof/>
            <w:webHidden/>
          </w:rPr>
          <w:tab/>
        </w:r>
        <w:r>
          <w:rPr>
            <w:noProof/>
            <w:webHidden/>
          </w:rPr>
          <w:fldChar w:fldCharType="begin"/>
        </w:r>
        <w:r>
          <w:rPr>
            <w:noProof/>
            <w:webHidden/>
          </w:rPr>
          <w:instrText xml:space="preserve"> PAGEREF _Toc188373318 \h </w:instrText>
        </w:r>
        <w:r>
          <w:rPr>
            <w:noProof/>
            <w:webHidden/>
          </w:rPr>
        </w:r>
        <w:r>
          <w:rPr>
            <w:noProof/>
            <w:webHidden/>
          </w:rPr>
          <w:fldChar w:fldCharType="separate"/>
        </w:r>
        <w:r w:rsidR="00C335AD">
          <w:rPr>
            <w:noProof/>
            <w:webHidden/>
          </w:rPr>
          <w:t>15</w:t>
        </w:r>
        <w:r>
          <w:rPr>
            <w:noProof/>
            <w:webHidden/>
          </w:rPr>
          <w:fldChar w:fldCharType="end"/>
        </w:r>
      </w:hyperlink>
    </w:p>
    <w:p w14:paraId="2725713A" w14:textId="27F187C8" w:rsidR="00200B0D" w:rsidRDefault="00200B0D">
      <w:pPr>
        <w:pStyle w:val="TOC3"/>
        <w:rPr>
          <w:rFonts w:asciiTheme="minorHAnsi" w:eastAsiaTheme="minorEastAsia" w:hAnsiTheme="minorHAnsi" w:cstheme="minorBidi"/>
          <w:noProof/>
          <w:kern w:val="2"/>
          <w:sz w:val="24"/>
          <w:szCs w:val="24"/>
          <w:lang w:bidi="he-IL"/>
          <w14:ligatures w14:val="standardContextual"/>
        </w:rPr>
      </w:pPr>
      <w:hyperlink w:anchor="_Toc188373319" w:history="1">
        <w:r w:rsidRPr="00FB0FE0">
          <w:rPr>
            <w:rStyle w:val="Hyperlink"/>
            <w:noProof/>
          </w:rPr>
          <w:t xml:space="preserve">CID 42x2 </w:t>
        </w:r>
        <w:r w:rsidRPr="00FB0FE0">
          <w:rPr>
            <w:rStyle w:val="Hyperlink"/>
            <w:rFonts w:cs="Helvetica"/>
            <w:noProof/>
          </w:rPr>
          <w:t xml:space="preserve">Optic Disc </w:t>
        </w:r>
        <w:r w:rsidRPr="00FB0FE0">
          <w:rPr>
            <w:rStyle w:val="Hyperlink"/>
            <w:noProof/>
          </w:rPr>
          <w:t>Key Measurements</w:t>
        </w:r>
        <w:r>
          <w:rPr>
            <w:noProof/>
            <w:webHidden/>
          </w:rPr>
          <w:tab/>
        </w:r>
        <w:r>
          <w:rPr>
            <w:noProof/>
            <w:webHidden/>
          </w:rPr>
          <w:fldChar w:fldCharType="begin"/>
        </w:r>
        <w:r>
          <w:rPr>
            <w:noProof/>
            <w:webHidden/>
          </w:rPr>
          <w:instrText xml:space="preserve"> PAGEREF _Toc188373319 \h </w:instrText>
        </w:r>
        <w:r>
          <w:rPr>
            <w:noProof/>
            <w:webHidden/>
          </w:rPr>
        </w:r>
        <w:r>
          <w:rPr>
            <w:noProof/>
            <w:webHidden/>
          </w:rPr>
          <w:fldChar w:fldCharType="separate"/>
        </w:r>
        <w:r w:rsidR="00C335AD">
          <w:rPr>
            <w:noProof/>
            <w:webHidden/>
          </w:rPr>
          <w:t>15</w:t>
        </w:r>
        <w:r>
          <w:rPr>
            <w:noProof/>
            <w:webHidden/>
          </w:rPr>
          <w:fldChar w:fldCharType="end"/>
        </w:r>
      </w:hyperlink>
    </w:p>
    <w:p w14:paraId="627580E8" w14:textId="38708FBE" w:rsidR="00200B0D" w:rsidRDefault="00200B0D">
      <w:pPr>
        <w:pStyle w:val="TOC3"/>
        <w:rPr>
          <w:rFonts w:asciiTheme="minorHAnsi" w:eastAsiaTheme="minorEastAsia" w:hAnsiTheme="minorHAnsi" w:cstheme="minorBidi"/>
          <w:noProof/>
          <w:kern w:val="2"/>
          <w:sz w:val="24"/>
          <w:szCs w:val="24"/>
          <w:lang w:bidi="he-IL"/>
          <w14:ligatures w14:val="standardContextual"/>
        </w:rPr>
      </w:pPr>
      <w:hyperlink w:anchor="_Toc188373320" w:history="1">
        <w:r w:rsidRPr="00FB0FE0">
          <w:rPr>
            <w:rStyle w:val="Hyperlink"/>
            <w:noProof/>
          </w:rPr>
          <w:t>CID 42x3 RNFL Key Measurements</w:t>
        </w:r>
        <w:r>
          <w:rPr>
            <w:noProof/>
            <w:webHidden/>
          </w:rPr>
          <w:tab/>
        </w:r>
        <w:r>
          <w:rPr>
            <w:noProof/>
            <w:webHidden/>
          </w:rPr>
          <w:fldChar w:fldCharType="begin"/>
        </w:r>
        <w:r>
          <w:rPr>
            <w:noProof/>
            <w:webHidden/>
          </w:rPr>
          <w:instrText xml:space="preserve"> PAGEREF _Toc188373320 \h </w:instrText>
        </w:r>
        <w:r>
          <w:rPr>
            <w:noProof/>
            <w:webHidden/>
          </w:rPr>
        </w:r>
        <w:r>
          <w:rPr>
            <w:noProof/>
            <w:webHidden/>
          </w:rPr>
          <w:fldChar w:fldCharType="separate"/>
        </w:r>
        <w:r w:rsidR="00C335AD">
          <w:rPr>
            <w:noProof/>
            <w:webHidden/>
          </w:rPr>
          <w:t>16</w:t>
        </w:r>
        <w:r>
          <w:rPr>
            <w:noProof/>
            <w:webHidden/>
          </w:rPr>
          <w:fldChar w:fldCharType="end"/>
        </w:r>
      </w:hyperlink>
    </w:p>
    <w:p w14:paraId="50DF1F05" w14:textId="368F3E1D" w:rsidR="00200B0D" w:rsidRDefault="00200B0D">
      <w:pPr>
        <w:pStyle w:val="TOC3"/>
        <w:rPr>
          <w:rFonts w:asciiTheme="minorHAnsi" w:eastAsiaTheme="minorEastAsia" w:hAnsiTheme="minorHAnsi" w:cstheme="minorBidi"/>
          <w:noProof/>
          <w:kern w:val="2"/>
          <w:sz w:val="24"/>
          <w:szCs w:val="24"/>
          <w:lang w:bidi="he-IL"/>
          <w14:ligatures w14:val="standardContextual"/>
        </w:rPr>
      </w:pPr>
      <w:hyperlink w:anchor="_Toc188373321" w:history="1">
        <w:r w:rsidRPr="00FB0FE0">
          <w:rPr>
            <w:rStyle w:val="Hyperlink"/>
            <w:noProof/>
          </w:rPr>
          <w:t>CID 42x4 Macular Thickness Key Measurements</w:t>
        </w:r>
        <w:r>
          <w:rPr>
            <w:noProof/>
            <w:webHidden/>
          </w:rPr>
          <w:tab/>
        </w:r>
        <w:r>
          <w:rPr>
            <w:noProof/>
            <w:webHidden/>
          </w:rPr>
          <w:fldChar w:fldCharType="begin"/>
        </w:r>
        <w:r>
          <w:rPr>
            <w:noProof/>
            <w:webHidden/>
          </w:rPr>
          <w:instrText xml:space="preserve"> PAGEREF _Toc188373321 \h </w:instrText>
        </w:r>
        <w:r>
          <w:rPr>
            <w:noProof/>
            <w:webHidden/>
          </w:rPr>
        </w:r>
        <w:r>
          <w:rPr>
            <w:noProof/>
            <w:webHidden/>
          </w:rPr>
          <w:fldChar w:fldCharType="separate"/>
        </w:r>
        <w:r w:rsidR="00C335AD">
          <w:rPr>
            <w:noProof/>
            <w:webHidden/>
          </w:rPr>
          <w:t>17</w:t>
        </w:r>
        <w:r>
          <w:rPr>
            <w:noProof/>
            <w:webHidden/>
          </w:rPr>
          <w:fldChar w:fldCharType="end"/>
        </w:r>
      </w:hyperlink>
    </w:p>
    <w:p w14:paraId="1AB5DB62" w14:textId="54DC2560" w:rsidR="00200B0D" w:rsidRDefault="00200B0D">
      <w:pPr>
        <w:pStyle w:val="TOC3"/>
        <w:rPr>
          <w:rFonts w:asciiTheme="minorHAnsi" w:eastAsiaTheme="minorEastAsia" w:hAnsiTheme="minorHAnsi" w:cstheme="minorBidi"/>
          <w:noProof/>
          <w:kern w:val="2"/>
          <w:sz w:val="24"/>
          <w:szCs w:val="24"/>
          <w:lang w:bidi="he-IL"/>
          <w14:ligatures w14:val="standardContextual"/>
        </w:rPr>
      </w:pPr>
      <w:hyperlink w:anchor="_Toc188373322" w:history="1">
        <w:r w:rsidRPr="00FB0FE0">
          <w:rPr>
            <w:rStyle w:val="Hyperlink"/>
            <w:noProof/>
          </w:rPr>
          <w:t xml:space="preserve">CID 42x5 GCL Measurement </w:t>
        </w:r>
        <w:r w:rsidRPr="00FB0FE0">
          <w:rPr>
            <w:rStyle w:val="Hyperlink"/>
            <w:rFonts w:cs="Helvetica"/>
            <w:noProof/>
          </w:rPr>
          <w:t>Extent</w:t>
        </w:r>
        <w:r>
          <w:rPr>
            <w:noProof/>
            <w:webHidden/>
          </w:rPr>
          <w:tab/>
        </w:r>
        <w:r>
          <w:rPr>
            <w:noProof/>
            <w:webHidden/>
          </w:rPr>
          <w:fldChar w:fldCharType="begin"/>
        </w:r>
        <w:r>
          <w:rPr>
            <w:noProof/>
            <w:webHidden/>
          </w:rPr>
          <w:instrText xml:space="preserve"> PAGEREF _Toc188373322 \h </w:instrText>
        </w:r>
        <w:r>
          <w:rPr>
            <w:noProof/>
            <w:webHidden/>
          </w:rPr>
        </w:r>
        <w:r>
          <w:rPr>
            <w:noProof/>
            <w:webHidden/>
          </w:rPr>
          <w:fldChar w:fldCharType="separate"/>
        </w:r>
        <w:r w:rsidR="00C335AD">
          <w:rPr>
            <w:noProof/>
            <w:webHidden/>
          </w:rPr>
          <w:t>17</w:t>
        </w:r>
        <w:r>
          <w:rPr>
            <w:noProof/>
            <w:webHidden/>
          </w:rPr>
          <w:fldChar w:fldCharType="end"/>
        </w:r>
      </w:hyperlink>
    </w:p>
    <w:p w14:paraId="4DAE0CE7" w14:textId="45A5AE8B" w:rsidR="00200B0D" w:rsidRDefault="00200B0D">
      <w:pPr>
        <w:pStyle w:val="TOC3"/>
        <w:rPr>
          <w:rFonts w:asciiTheme="minorHAnsi" w:eastAsiaTheme="minorEastAsia" w:hAnsiTheme="minorHAnsi" w:cstheme="minorBidi"/>
          <w:noProof/>
          <w:kern w:val="2"/>
          <w:sz w:val="24"/>
          <w:szCs w:val="24"/>
          <w:lang w:bidi="he-IL"/>
          <w14:ligatures w14:val="standardContextual"/>
        </w:rPr>
      </w:pPr>
      <w:hyperlink w:anchor="_Toc188373323" w:history="1">
        <w:r w:rsidRPr="00FB0FE0">
          <w:rPr>
            <w:rStyle w:val="Hyperlink"/>
            <w:noProof/>
          </w:rPr>
          <w:t>CID 42x6 GCL Key Measurements</w:t>
        </w:r>
        <w:r>
          <w:rPr>
            <w:noProof/>
            <w:webHidden/>
          </w:rPr>
          <w:tab/>
        </w:r>
        <w:r>
          <w:rPr>
            <w:noProof/>
            <w:webHidden/>
          </w:rPr>
          <w:fldChar w:fldCharType="begin"/>
        </w:r>
        <w:r>
          <w:rPr>
            <w:noProof/>
            <w:webHidden/>
          </w:rPr>
          <w:instrText xml:space="preserve"> PAGEREF _Toc188373323 \h </w:instrText>
        </w:r>
        <w:r>
          <w:rPr>
            <w:noProof/>
            <w:webHidden/>
          </w:rPr>
        </w:r>
        <w:r>
          <w:rPr>
            <w:noProof/>
            <w:webHidden/>
          </w:rPr>
          <w:fldChar w:fldCharType="separate"/>
        </w:r>
        <w:r w:rsidR="00C335AD">
          <w:rPr>
            <w:noProof/>
            <w:webHidden/>
          </w:rPr>
          <w:t>18</w:t>
        </w:r>
        <w:r>
          <w:rPr>
            <w:noProof/>
            <w:webHidden/>
          </w:rPr>
          <w:fldChar w:fldCharType="end"/>
        </w:r>
      </w:hyperlink>
    </w:p>
    <w:p w14:paraId="2931CCA4" w14:textId="4A30F7D8" w:rsidR="00200B0D" w:rsidRDefault="00200B0D">
      <w:pPr>
        <w:pStyle w:val="TOC3"/>
        <w:rPr>
          <w:rFonts w:asciiTheme="minorHAnsi" w:eastAsiaTheme="minorEastAsia" w:hAnsiTheme="minorHAnsi" w:cstheme="minorBidi"/>
          <w:noProof/>
          <w:kern w:val="2"/>
          <w:sz w:val="24"/>
          <w:szCs w:val="24"/>
          <w:lang w:bidi="he-IL"/>
          <w14:ligatures w14:val="standardContextual"/>
        </w:rPr>
      </w:pPr>
      <w:hyperlink w:anchor="_Toc188373324" w:history="1">
        <w:r w:rsidRPr="00FB0FE0">
          <w:rPr>
            <w:rStyle w:val="Hyperlink"/>
            <w:noProof/>
          </w:rPr>
          <w:t>CID 42x7 GCL Sector Measurements</w:t>
        </w:r>
        <w:r>
          <w:rPr>
            <w:noProof/>
            <w:webHidden/>
          </w:rPr>
          <w:tab/>
        </w:r>
        <w:r>
          <w:rPr>
            <w:noProof/>
            <w:webHidden/>
          </w:rPr>
          <w:fldChar w:fldCharType="begin"/>
        </w:r>
        <w:r>
          <w:rPr>
            <w:noProof/>
            <w:webHidden/>
          </w:rPr>
          <w:instrText xml:space="preserve"> PAGEREF _Toc188373324 \h </w:instrText>
        </w:r>
        <w:r>
          <w:rPr>
            <w:noProof/>
            <w:webHidden/>
          </w:rPr>
        </w:r>
        <w:r>
          <w:rPr>
            <w:noProof/>
            <w:webHidden/>
          </w:rPr>
          <w:fldChar w:fldCharType="separate"/>
        </w:r>
        <w:r w:rsidR="00C335AD">
          <w:rPr>
            <w:noProof/>
            <w:webHidden/>
          </w:rPr>
          <w:t>18</w:t>
        </w:r>
        <w:r>
          <w:rPr>
            <w:noProof/>
            <w:webHidden/>
          </w:rPr>
          <w:fldChar w:fldCharType="end"/>
        </w:r>
      </w:hyperlink>
    </w:p>
    <w:p w14:paraId="7684776E" w14:textId="5F894A6E" w:rsidR="00200B0D" w:rsidRDefault="00200B0D">
      <w:pPr>
        <w:pStyle w:val="TOC3"/>
        <w:rPr>
          <w:rFonts w:asciiTheme="minorHAnsi" w:eastAsiaTheme="minorEastAsia" w:hAnsiTheme="minorHAnsi" w:cstheme="minorBidi"/>
          <w:noProof/>
          <w:kern w:val="2"/>
          <w:sz w:val="24"/>
          <w:szCs w:val="24"/>
          <w:lang w:bidi="he-IL"/>
          <w14:ligatures w14:val="standardContextual"/>
        </w:rPr>
      </w:pPr>
      <w:hyperlink w:anchor="_Toc188373325" w:history="1">
        <w:r w:rsidRPr="00FB0FE0">
          <w:rPr>
            <w:rStyle w:val="Hyperlink"/>
            <w:noProof/>
          </w:rPr>
          <w:t>CID 42x8 GCL Sector Grid Methods</w:t>
        </w:r>
        <w:r>
          <w:rPr>
            <w:noProof/>
            <w:webHidden/>
          </w:rPr>
          <w:tab/>
        </w:r>
        <w:r>
          <w:rPr>
            <w:noProof/>
            <w:webHidden/>
          </w:rPr>
          <w:fldChar w:fldCharType="begin"/>
        </w:r>
        <w:r>
          <w:rPr>
            <w:noProof/>
            <w:webHidden/>
          </w:rPr>
          <w:instrText xml:space="preserve"> PAGEREF _Toc188373325 \h </w:instrText>
        </w:r>
        <w:r>
          <w:rPr>
            <w:noProof/>
            <w:webHidden/>
          </w:rPr>
        </w:r>
        <w:r>
          <w:rPr>
            <w:noProof/>
            <w:webHidden/>
          </w:rPr>
          <w:fldChar w:fldCharType="separate"/>
        </w:r>
        <w:r w:rsidR="00C335AD">
          <w:rPr>
            <w:noProof/>
            <w:webHidden/>
          </w:rPr>
          <w:t>19</w:t>
        </w:r>
        <w:r>
          <w:rPr>
            <w:noProof/>
            <w:webHidden/>
          </w:rPr>
          <w:fldChar w:fldCharType="end"/>
        </w:r>
      </w:hyperlink>
    </w:p>
    <w:p w14:paraId="52E6BE95" w14:textId="661D6B47" w:rsidR="00200B0D" w:rsidRDefault="00200B0D">
      <w:pPr>
        <w:pStyle w:val="TOC3"/>
        <w:rPr>
          <w:rFonts w:asciiTheme="minorHAnsi" w:eastAsiaTheme="minorEastAsia" w:hAnsiTheme="minorHAnsi" w:cstheme="minorBidi"/>
          <w:noProof/>
          <w:kern w:val="2"/>
          <w:sz w:val="24"/>
          <w:szCs w:val="24"/>
          <w:lang w:bidi="he-IL"/>
          <w14:ligatures w14:val="standardContextual"/>
        </w:rPr>
      </w:pPr>
      <w:hyperlink w:anchor="_Toc188373326" w:history="1">
        <w:r w:rsidRPr="00FB0FE0">
          <w:rPr>
            <w:rStyle w:val="Hyperlink"/>
            <w:noProof/>
          </w:rPr>
          <w:t>CID 42x9 Corneal Topography Key Measurements</w:t>
        </w:r>
        <w:r>
          <w:rPr>
            <w:noProof/>
            <w:webHidden/>
          </w:rPr>
          <w:tab/>
        </w:r>
        <w:r>
          <w:rPr>
            <w:noProof/>
            <w:webHidden/>
          </w:rPr>
          <w:fldChar w:fldCharType="begin"/>
        </w:r>
        <w:r>
          <w:rPr>
            <w:noProof/>
            <w:webHidden/>
          </w:rPr>
          <w:instrText xml:space="preserve"> PAGEREF _Toc188373326 \h </w:instrText>
        </w:r>
        <w:r>
          <w:rPr>
            <w:noProof/>
            <w:webHidden/>
          </w:rPr>
        </w:r>
        <w:r>
          <w:rPr>
            <w:noProof/>
            <w:webHidden/>
          </w:rPr>
          <w:fldChar w:fldCharType="separate"/>
        </w:r>
        <w:r w:rsidR="00C335AD">
          <w:rPr>
            <w:noProof/>
            <w:webHidden/>
          </w:rPr>
          <w:t>19</w:t>
        </w:r>
        <w:r>
          <w:rPr>
            <w:noProof/>
            <w:webHidden/>
          </w:rPr>
          <w:fldChar w:fldCharType="end"/>
        </w:r>
      </w:hyperlink>
    </w:p>
    <w:p w14:paraId="792A2B46" w14:textId="2C392329" w:rsidR="00200B0D" w:rsidRDefault="00200B0D">
      <w:pPr>
        <w:pStyle w:val="TOC3"/>
        <w:rPr>
          <w:rFonts w:asciiTheme="minorHAnsi" w:eastAsiaTheme="minorEastAsia" w:hAnsiTheme="minorHAnsi" w:cstheme="minorBidi"/>
          <w:noProof/>
          <w:kern w:val="2"/>
          <w:sz w:val="24"/>
          <w:szCs w:val="24"/>
          <w:lang w:bidi="he-IL"/>
          <w14:ligatures w14:val="standardContextual"/>
        </w:rPr>
      </w:pPr>
      <w:hyperlink w:anchor="_Toc188373327" w:history="1">
        <w:r w:rsidRPr="00FB0FE0">
          <w:rPr>
            <w:rStyle w:val="Hyperlink"/>
            <w:noProof/>
          </w:rPr>
          <w:t>CID 42y0 Endothelial Cell Count Measurements</w:t>
        </w:r>
        <w:r>
          <w:rPr>
            <w:noProof/>
            <w:webHidden/>
          </w:rPr>
          <w:tab/>
        </w:r>
        <w:r>
          <w:rPr>
            <w:noProof/>
            <w:webHidden/>
          </w:rPr>
          <w:fldChar w:fldCharType="begin"/>
        </w:r>
        <w:r>
          <w:rPr>
            <w:noProof/>
            <w:webHidden/>
          </w:rPr>
          <w:instrText xml:space="preserve"> PAGEREF _Toc188373327 \h </w:instrText>
        </w:r>
        <w:r>
          <w:rPr>
            <w:noProof/>
            <w:webHidden/>
          </w:rPr>
        </w:r>
        <w:r>
          <w:rPr>
            <w:noProof/>
            <w:webHidden/>
          </w:rPr>
          <w:fldChar w:fldCharType="separate"/>
        </w:r>
        <w:r w:rsidR="00C335AD">
          <w:rPr>
            <w:noProof/>
            <w:webHidden/>
          </w:rPr>
          <w:t>20</w:t>
        </w:r>
        <w:r>
          <w:rPr>
            <w:noProof/>
            <w:webHidden/>
          </w:rPr>
          <w:fldChar w:fldCharType="end"/>
        </w:r>
      </w:hyperlink>
    </w:p>
    <w:p w14:paraId="61CB11C4" w14:textId="43496F14" w:rsidR="00200B0D" w:rsidRDefault="00200B0D">
      <w:pPr>
        <w:pStyle w:val="TOC3"/>
        <w:rPr>
          <w:rFonts w:asciiTheme="minorHAnsi" w:eastAsiaTheme="minorEastAsia" w:hAnsiTheme="minorHAnsi" w:cstheme="minorBidi"/>
          <w:noProof/>
          <w:kern w:val="2"/>
          <w:sz w:val="24"/>
          <w:szCs w:val="24"/>
          <w:lang w:bidi="he-IL"/>
          <w14:ligatures w14:val="standardContextual"/>
        </w:rPr>
      </w:pPr>
      <w:hyperlink w:anchor="_Toc188373328" w:history="1">
        <w:r w:rsidRPr="00FB0FE0">
          <w:rPr>
            <w:rStyle w:val="Hyperlink"/>
            <w:noProof/>
          </w:rPr>
          <w:t>CID 222 Normality</w:t>
        </w:r>
        <w:r>
          <w:rPr>
            <w:noProof/>
            <w:webHidden/>
          </w:rPr>
          <w:tab/>
        </w:r>
        <w:r>
          <w:rPr>
            <w:noProof/>
            <w:webHidden/>
          </w:rPr>
          <w:fldChar w:fldCharType="begin"/>
        </w:r>
        <w:r>
          <w:rPr>
            <w:noProof/>
            <w:webHidden/>
          </w:rPr>
          <w:instrText xml:space="preserve"> PAGEREF _Toc188373328 \h </w:instrText>
        </w:r>
        <w:r>
          <w:rPr>
            <w:noProof/>
            <w:webHidden/>
          </w:rPr>
        </w:r>
        <w:r>
          <w:rPr>
            <w:noProof/>
            <w:webHidden/>
          </w:rPr>
          <w:fldChar w:fldCharType="separate"/>
        </w:r>
        <w:r w:rsidR="00C335AD">
          <w:rPr>
            <w:noProof/>
            <w:webHidden/>
          </w:rPr>
          <w:t>20</w:t>
        </w:r>
        <w:r>
          <w:rPr>
            <w:noProof/>
            <w:webHidden/>
          </w:rPr>
          <w:fldChar w:fldCharType="end"/>
        </w:r>
      </w:hyperlink>
    </w:p>
    <w:p w14:paraId="4675776D" w14:textId="26591CD8" w:rsidR="00200B0D" w:rsidRDefault="00200B0D">
      <w:pPr>
        <w:pStyle w:val="TOC2"/>
        <w:rPr>
          <w:rFonts w:asciiTheme="minorHAnsi" w:eastAsiaTheme="minorEastAsia" w:hAnsiTheme="minorHAnsi" w:cstheme="minorBidi"/>
          <w:caps w:val="0"/>
          <w:noProof/>
          <w:kern w:val="2"/>
          <w:sz w:val="24"/>
          <w:szCs w:val="24"/>
          <w:lang w:bidi="he-IL"/>
          <w14:ligatures w14:val="standardContextual"/>
        </w:rPr>
      </w:pPr>
      <w:hyperlink w:anchor="_Toc188373329" w:history="1">
        <w:r w:rsidRPr="00FB0FE0">
          <w:rPr>
            <w:rStyle w:val="Hyperlink"/>
            <w:noProof/>
            <w:lang w:val="en"/>
          </w:rPr>
          <w:t>Annex D</w:t>
        </w:r>
        <w:r>
          <w:rPr>
            <w:noProof/>
            <w:webHidden/>
          </w:rPr>
          <w:tab/>
        </w:r>
        <w:r>
          <w:rPr>
            <w:noProof/>
            <w:webHidden/>
          </w:rPr>
          <w:fldChar w:fldCharType="begin"/>
        </w:r>
        <w:r>
          <w:rPr>
            <w:noProof/>
            <w:webHidden/>
          </w:rPr>
          <w:instrText xml:space="preserve"> PAGEREF _Toc188373329 \h </w:instrText>
        </w:r>
        <w:r>
          <w:rPr>
            <w:noProof/>
            <w:webHidden/>
          </w:rPr>
        </w:r>
        <w:r>
          <w:rPr>
            <w:noProof/>
            <w:webHidden/>
          </w:rPr>
          <w:fldChar w:fldCharType="separate"/>
        </w:r>
        <w:r w:rsidR="00C335AD">
          <w:rPr>
            <w:noProof/>
            <w:webHidden/>
          </w:rPr>
          <w:t>21</w:t>
        </w:r>
        <w:r>
          <w:rPr>
            <w:noProof/>
            <w:webHidden/>
          </w:rPr>
          <w:fldChar w:fldCharType="end"/>
        </w:r>
      </w:hyperlink>
    </w:p>
    <w:p w14:paraId="279D1057" w14:textId="237367AB" w:rsidR="001F12F1" w:rsidRPr="005B0D53" w:rsidRDefault="006D6C1F" w:rsidP="00777C57">
      <w:pPr>
        <w:pStyle w:val="Heading1"/>
        <w:rPr>
          <w:rFonts w:cs="Helvetica"/>
          <w:b w:val="0"/>
          <w:sz w:val="24"/>
        </w:rPr>
      </w:pPr>
      <w:r>
        <w:rPr>
          <w:rFonts w:cs="Helvetica"/>
        </w:rPr>
        <w:fldChar w:fldCharType="end"/>
      </w:r>
      <w:r w:rsidR="001F12F1" w:rsidRPr="005B0D53">
        <w:rPr>
          <w:rFonts w:cs="Helvetica"/>
        </w:rPr>
        <w:br w:type="page"/>
      </w:r>
    </w:p>
    <w:p w14:paraId="1DBA58E4" w14:textId="6EDE594D" w:rsidR="001F12F1" w:rsidRPr="005B0D53" w:rsidRDefault="001F12F1" w:rsidP="0069765A">
      <w:pPr>
        <w:pStyle w:val="Heading1"/>
        <w:rPr>
          <w:rFonts w:cs="Helvetica"/>
        </w:rPr>
      </w:pPr>
      <w:r w:rsidRPr="005B0D53">
        <w:rPr>
          <w:rFonts w:cs="Helvetica"/>
        </w:rPr>
        <w:lastRenderedPageBreak/>
        <w:t xml:space="preserve"> </w:t>
      </w:r>
      <w:bookmarkStart w:id="2" w:name="_Toc188373301"/>
      <w:r w:rsidR="00E13BE0" w:rsidRPr="005B0D53">
        <w:rPr>
          <w:rFonts w:cs="Helvetica"/>
        </w:rPr>
        <w:t>Document History</w:t>
      </w:r>
      <w:bookmarkEnd w:id="0"/>
      <w:bookmarkEnd w:id="1"/>
      <w:bookmarkEnd w:id="2"/>
    </w:p>
    <w:tbl>
      <w:tblPr>
        <w:tblW w:w="9862"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312"/>
        <w:gridCol w:w="1530"/>
        <w:gridCol w:w="7020"/>
      </w:tblGrid>
      <w:tr w:rsidR="001F12F1" w:rsidRPr="005B0D53" w14:paraId="28D2F2B4" w14:textId="77777777" w:rsidTr="00FD2244">
        <w:tc>
          <w:tcPr>
            <w:tcW w:w="1312" w:type="dxa"/>
          </w:tcPr>
          <w:p w14:paraId="10F0F0C2" w14:textId="77777777" w:rsidR="001F12F1" w:rsidRPr="005B0D53" w:rsidRDefault="001F12F1" w:rsidP="00396C0B">
            <w:pPr>
              <w:tabs>
                <w:tab w:val="clear" w:pos="720"/>
              </w:tabs>
              <w:spacing w:after="0"/>
              <w:jc w:val="center"/>
              <w:rPr>
                <w:rFonts w:cs="Helvetica"/>
                <w:b/>
                <w:szCs w:val="22"/>
                <w:lang w:eastAsia="ja-JP"/>
              </w:rPr>
            </w:pPr>
            <w:r w:rsidRPr="005B0D53">
              <w:rPr>
                <w:rFonts w:cs="Helvetica"/>
                <w:b/>
                <w:szCs w:val="22"/>
                <w:lang w:eastAsia="ja-JP"/>
              </w:rPr>
              <w:t xml:space="preserve">Document Version </w:t>
            </w:r>
          </w:p>
        </w:tc>
        <w:tc>
          <w:tcPr>
            <w:tcW w:w="1530" w:type="dxa"/>
          </w:tcPr>
          <w:p w14:paraId="0650F25C" w14:textId="77777777" w:rsidR="001F12F1" w:rsidRPr="005B0D53" w:rsidRDefault="001F12F1" w:rsidP="00396C0B">
            <w:pPr>
              <w:tabs>
                <w:tab w:val="clear" w:pos="720"/>
              </w:tabs>
              <w:spacing w:after="0"/>
              <w:jc w:val="center"/>
              <w:rPr>
                <w:rFonts w:cs="Helvetica"/>
                <w:b/>
                <w:szCs w:val="22"/>
                <w:lang w:eastAsia="ja-JP"/>
              </w:rPr>
            </w:pPr>
            <w:r w:rsidRPr="005B0D53">
              <w:rPr>
                <w:rFonts w:cs="Helvetica"/>
                <w:b/>
                <w:szCs w:val="22"/>
                <w:lang w:eastAsia="ja-JP"/>
              </w:rPr>
              <w:t>Date</w:t>
            </w:r>
          </w:p>
        </w:tc>
        <w:tc>
          <w:tcPr>
            <w:tcW w:w="7020" w:type="dxa"/>
          </w:tcPr>
          <w:p w14:paraId="6A6E6985" w14:textId="77777777" w:rsidR="001F12F1" w:rsidRPr="005B0D53" w:rsidRDefault="001F12F1" w:rsidP="00396C0B">
            <w:pPr>
              <w:tabs>
                <w:tab w:val="clear" w:pos="720"/>
              </w:tabs>
              <w:spacing w:after="0"/>
              <w:jc w:val="center"/>
              <w:rPr>
                <w:rFonts w:cs="Helvetica"/>
                <w:b/>
                <w:szCs w:val="22"/>
                <w:lang w:eastAsia="ja-JP"/>
              </w:rPr>
            </w:pPr>
            <w:r w:rsidRPr="005B0D53">
              <w:rPr>
                <w:rFonts w:cs="Helvetica"/>
                <w:b/>
                <w:szCs w:val="22"/>
                <w:lang w:eastAsia="ja-JP"/>
              </w:rPr>
              <w:t>Content</w:t>
            </w:r>
          </w:p>
        </w:tc>
      </w:tr>
      <w:tr w:rsidR="001F12F1" w:rsidRPr="005B0D53" w14:paraId="357145A9" w14:textId="77777777" w:rsidTr="00FD2244">
        <w:tc>
          <w:tcPr>
            <w:tcW w:w="1312" w:type="dxa"/>
          </w:tcPr>
          <w:p w14:paraId="3FB59FA2" w14:textId="7561B313" w:rsidR="001F12F1" w:rsidRPr="005B0D53" w:rsidRDefault="001F12F1" w:rsidP="00396C0B">
            <w:pPr>
              <w:tabs>
                <w:tab w:val="clear" w:pos="720"/>
              </w:tabs>
              <w:spacing w:before="40" w:after="40"/>
              <w:rPr>
                <w:rFonts w:cs="Helvetica"/>
                <w:szCs w:val="22"/>
                <w:lang w:eastAsia="ja-JP"/>
              </w:rPr>
            </w:pPr>
            <w:r w:rsidRPr="005B0D53">
              <w:rPr>
                <w:rFonts w:cs="Helvetica"/>
                <w:szCs w:val="22"/>
                <w:lang w:eastAsia="ja-JP"/>
              </w:rPr>
              <w:t>0</w:t>
            </w:r>
            <w:r w:rsidR="00F135A0">
              <w:rPr>
                <w:rFonts w:cs="Helvetica"/>
                <w:szCs w:val="22"/>
                <w:lang w:eastAsia="ja-JP"/>
              </w:rPr>
              <w:t>1</w:t>
            </w:r>
          </w:p>
        </w:tc>
        <w:tc>
          <w:tcPr>
            <w:tcW w:w="1530" w:type="dxa"/>
          </w:tcPr>
          <w:p w14:paraId="35B9E531" w14:textId="0EDB2E42" w:rsidR="001F12F1" w:rsidRPr="005B0D53" w:rsidRDefault="001A28AF" w:rsidP="00396C0B">
            <w:pPr>
              <w:tabs>
                <w:tab w:val="clear" w:pos="720"/>
              </w:tabs>
              <w:spacing w:before="40" w:after="40"/>
              <w:rPr>
                <w:rFonts w:cs="Helvetica"/>
                <w:szCs w:val="22"/>
                <w:lang w:eastAsia="ja-JP"/>
              </w:rPr>
            </w:pPr>
            <w:r>
              <w:rPr>
                <w:rFonts w:cs="Helvetica"/>
                <w:szCs w:val="22"/>
                <w:lang w:eastAsia="ja-JP"/>
              </w:rPr>
              <w:t>11-Oct-24</w:t>
            </w:r>
          </w:p>
        </w:tc>
        <w:tc>
          <w:tcPr>
            <w:tcW w:w="7020" w:type="dxa"/>
          </w:tcPr>
          <w:p w14:paraId="379A4C63" w14:textId="23209960" w:rsidR="001F12F1" w:rsidRPr="005B0D53" w:rsidRDefault="001F12F1" w:rsidP="00396C0B">
            <w:pPr>
              <w:tabs>
                <w:tab w:val="clear" w:pos="720"/>
              </w:tabs>
              <w:spacing w:before="40" w:after="40"/>
              <w:rPr>
                <w:rFonts w:cs="Helvetica"/>
                <w:szCs w:val="22"/>
                <w:lang w:eastAsia="ja-JP"/>
              </w:rPr>
            </w:pPr>
            <w:r w:rsidRPr="005B0D53">
              <w:rPr>
                <w:rFonts w:cs="Helvetica"/>
                <w:szCs w:val="22"/>
                <w:lang w:eastAsia="ja-JP"/>
              </w:rPr>
              <w:t>Initial Draft</w:t>
            </w:r>
            <w:r w:rsidR="006D00A4">
              <w:rPr>
                <w:rFonts w:cs="Helvetica"/>
                <w:szCs w:val="22"/>
                <w:lang w:eastAsia="ja-JP"/>
              </w:rPr>
              <w:t xml:space="preserve"> for discussion </w:t>
            </w:r>
            <w:r w:rsidR="00F36458">
              <w:rPr>
                <w:rFonts w:cs="Helvetica"/>
                <w:szCs w:val="22"/>
                <w:lang w:eastAsia="ja-JP"/>
              </w:rPr>
              <w:t xml:space="preserve">at WG-9 </w:t>
            </w:r>
          </w:p>
        </w:tc>
      </w:tr>
      <w:tr w:rsidR="00EE5F59" w:rsidRPr="005B0D53" w14:paraId="3699A14E" w14:textId="77777777" w:rsidTr="00FD2244">
        <w:tc>
          <w:tcPr>
            <w:tcW w:w="1312" w:type="dxa"/>
          </w:tcPr>
          <w:p w14:paraId="220477A6" w14:textId="005AE202" w:rsidR="00EE5F59" w:rsidRPr="005B0D53" w:rsidRDefault="00EE5F59" w:rsidP="00396C0B">
            <w:pPr>
              <w:tabs>
                <w:tab w:val="clear" w:pos="720"/>
              </w:tabs>
              <w:spacing w:before="40" w:after="40"/>
              <w:rPr>
                <w:rFonts w:cs="Helvetica"/>
                <w:szCs w:val="22"/>
                <w:lang w:eastAsia="ja-JP"/>
              </w:rPr>
            </w:pPr>
            <w:r>
              <w:rPr>
                <w:rFonts w:cs="Helvetica"/>
                <w:szCs w:val="22"/>
                <w:lang w:eastAsia="ja-JP"/>
              </w:rPr>
              <w:t>02</w:t>
            </w:r>
          </w:p>
        </w:tc>
        <w:tc>
          <w:tcPr>
            <w:tcW w:w="1530" w:type="dxa"/>
          </w:tcPr>
          <w:p w14:paraId="206EDFA4" w14:textId="5592BADE" w:rsidR="00EE5F59" w:rsidRDefault="000D6C1C" w:rsidP="00396C0B">
            <w:pPr>
              <w:tabs>
                <w:tab w:val="clear" w:pos="720"/>
              </w:tabs>
              <w:spacing w:before="40" w:after="40"/>
              <w:rPr>
                <w:rFonts w:cs="Helvetica"/>
                <w:szCs w:val="22"/>
                <w:lang w:eastAsia="ja-JP"/>
              </w:rPr>
            </w:pPr>
            <w:r>
              <w:rPr>
                <w:rFonts w:cs="Helvetica"/>
                <w:szCs w:val="22"/>
                <w:lang w:eastAsia="ja-JP"/>
              </w:rPr>
              <w:t>4-Nov-24</w:t>
            </w:r>
          </w:p>
        </w:tc>
        <w:tc>
          <w:tcPr>
            <w:tcW w:w="7020" w:type="dxa"/>
          </w:tcPr>
          <w:p w14:paraId="5886633B" w14:textId="6CF76D4D" w:rsidR="00EE5F59" w:rsidRPr="005B0D53" w:rsidRDefault="00EE5F59" w:rsidP="00396C0B">
            <w:pPr>
              <w:tabs>
                <w:tab w:val="clear" w:pos="720"/>
              </w:tabs>
              <w:spacing w:before="40" w:after="40"/>
              <w:rPr>
                <w:rFonts w:cs="Helvetica"/>
                <w:szCs w:val="22"/>
                <w:lang w:eastAsia="ja-JP"/>
              </w:rPr>
            </w:pPr>
            <w:r>
              <w:rPr>
                <w:rFonts w:cs="Helvetica"/>
                <w:szCs w:val="22"/>
                <w:lang w:eastAsia="ja-JP"/>
              </w:rPr>
              <w:t>First reading at WG-06</w:t>
            </w:r>
          </w:p>
        </w:tc>
      </w:tr>
      <w:tr w:rsidR="00E35669" w:rsidRPr="005B0D53" w14:paraId="17D416DA" w14:textId="77777777" w:rsidTr="00FD2244">
        <w:tc>
          <w:tcPr>
            <w:tcW w:w="1312" w:type="dxa"/>
          </w:tcPr>
          <w:p w14:paraId="606C5576" w14:textId="4206C030" w:rsidR="00E35669" w:rsidRDefault="00E35669" w:rsidP="00E35669">
            <w:pPr>
              <w:tabs>
                <w:tab w:val="clear" w:pos="720"/>
              </w:tabs>
              <w:spacing w:before="40" w:after="40"/>
              <w:rPr>
                <w:rFonts w:cs="Helvetica"/>
                <w:szCs w:val="22"/>
                <w:lang w:eastAsia="ja-JP"/>
              </w:rPr>
            </w:pPr>
            <w:r>
              <w:rPr>
                <w:rFonts w:cs="Helvetica"/>
                <w:szCs w:val="22"/>
                <w:lang w:eastAsia="ja-JP"/>
              </w:rPr>
              <w:t>03</w:t>
            </w:r>
          </w:p>
        </w:tc>
        <w:tc>
          <w:tcPr>
            <w:tcW w:w="1530" w:type="dxa"/>
          </w:tcPr>
          <w:p w14:paraId="37177206" w14:textId="637FBDD8" w:rsidR="00E35669" w:rsidRDefault="00E35669" w:rsidP="00E35669">
            <w:pPr>
              <w:tabs>
                <w:tab w:val="clear" w:pos="720"/>
              </w:tabs>
              <w:spacing w:before="40" w:after="40"/>
              <w:rPr>
                <w:rFonts w:cs="Helvetica"/>
                <w:szCs w:val="22"/>
                <w:lang w:eastAsia="ja-JP"/>
              </w:rPr>
            </w:pPr>
            <w:r>
              <w:rPr>
                <w:rFonts w:cs="Helvetica"/>
                <w:szCs w:val="22"/>
                <w:lang w:eastAsia="ja-JP"/>
              </w:rPr>
              <w:t>13-Nov-24</w:t>
            </w:r>
          </w:p>
        </w:tc>
        <w:tc>
          <w:tcPr>
            <w:tcW w:w="7020" w:type="dxa"/>
          </w:tcPr>
          <w:p w14:paraId="197E2813" w14:textId="15F9DBFB" w:rsidR="00E35669" w:rsidRDefault="002C143B" w:rsidP="00E35669">
            <w:pPr>
              <w:tabs>
                <w:tab w:val="clear" w:pos="720"/>
              </w:tabs>
              <w:spacing w:before="40" w:after="40"/>
              <w:rPr>
                <w:rFonts w:cs="Helvetica"/>
                <w:szCs w:val="22"/>
                <w:lang w:eastAsia="ja-JP"/>
              </w:rPr>
            </w:pPr>
            <w:r>
              <w:rPr>
                <w:rFonts w:cs="Helvetica"/>
                <w:szCs w:val="22"/>
                <w:lang w:eastAsia="ja-JP"/>
              </w:rPr>
              <w:t>For discussion at WG-9</w:t>
            </w:r>
          </w:p>
        </w:tc>
      </w:tr>
      <w:tr w:rsidR="00B2279E" w:rsidRPr="005B0D53" w14:paraId="50D88D30" w14:textId="77777777" w:rsidTr="00FD2244">
        <w:tc>
          <w:tcPr>
            <w:tcW w:w="1312" w:type="dxa"/>
          </w:tcPr>
          <w:p w14:paraId="191BDB1B" w14:textId="15D8527E" w:rsidR="00B2279E" w:rsidRDefault="00B2279E" w:rsidP="00B2279E">
            <w:pPr>
              <w:tabs>
                <w:tab w:val="clear" w:pos="720"/>
              </w:tabs>
              <w:spacing w:before="40" w:after="40"/>
              <w:rPr>
                <w:rFonts w:cs="Helvetica"/>
                <w:szCs w:val="22"/>
                <w:lang w:eastAsia="ja-JP"/>
              </w:rPr>
            </w:pPr>
            <w:r>
              <w:rPr>
                <w:rFonts w:cs="Helvetica"/>
                <w:szCs w:val="22"/>
                <w:lang w:eastAsia="ja-JP"/>
              </w:rPr>
              <w:t xml:space="preserve">04 </w:t>
            </w:r>
          </w:p>
        </w:tc>
        <w:tc>
          <w:tcPr>
            <w:tcW w:w="1530" w:type="dxa"/>
          </w:tcPr>
          <w:p w14:paraId="5CB16596" w14:textId="6ADFF2D7" w:rsidR="00B2279E" w:rsidRDefault="00B2279E" w:rsidP="00B2279E">
            <w:pPr>
              <w:tabs>
                <w:tab w:val="clear" w:pos="720"/>
              </w:tabs>
              <w:spacing w:before="40" w:after="40"/>
              <w:rPr>
                <w:rFonts w:cs="Helvetica"/>
                <w:szCs w:val="22"/>
                <w:lang w:eastAsia="ja-JP"/>
              </w:rPr>
            </w:pPr>
            <w:r>
              <w:rPr>
                <w:rFonts w:cs="Helvetica"/>
                <w:szCs w:val="22"/>
                <w:lang w:eastAsia="ja-JP"/>
              </w:rPr>
              <w:t>10-Dec-24</w:t>
            </w:r>
          </w:p>
        </w:tc>
        <w:tc>
          <w:tcPr>
            <w:tcW w:w="7020" w:type="dxa"/>
          </w:tcPr>
          <w:p w14:paraId="1C930FF9" w14:textId="2E99F759" w:rsidR="00B2279E" w:rsidRDefault="00B2279E" w:rsidP="00B2279E">
            <w:pPr>
              <w:tabs>
                <w:tab w:val="clear" w:pos="720"/>
              </w:tabs>
              <w:spacing w:before="40" w:after="40"/>
              <w:rPr>
                <w:rFonts w:cs="Helvetica"/>
                <w:szCs w:val="22"/>
                <w:lang w:eastAsia="ja-JP"/>
              </w:rPr>
            </w:pPr>
            <w:r>
              <w:rPr>
                <w:rFonts w:cs="Helvetica"/>
                <w:szCs w:val="22"/>
                <w:lang w:eastAsia="ja-JP"/>
              </w:rPr>
              <w:t>For discussion at WG-9</w:t>
            </w:r>
          </w:p>
        </w:tc>
      </w:tr>
      <w:tr w:rsidR="005B0A59" w:rsidRPr="005B0D53" w14:paraId="701D62AF" w14:textId="77777777" w:rsidTr="00FD2244">
        <w:tc>
          <w:tcPr>
            <w:tcW w:w="1312" w:type="dxa"/>
          </w:tcPr>
          <w:p w14:paraId="13D03CBB" w14:textId="211E4D1C" w:rsidR="005B0A59" w:rsidRDefault="005B0A59" w:rsidP="00B2279E">
            <w:pPr>
              <w:tabs>
                <w:tab w:val="clear" w:pos="720"/>
              </w:tabs>
              <w:spacing w:before="40" w:after="40"/>
              <w:rPr>
                <w:rFonts w:cs="Helvetica"/>
                <w:szCs w:val="22"/>
                <w:lang w:eastAsia="ja-JP"/>
              </w:rPr>
            </w:pPr>
            <w:r>
              <w:rPr>
                <w:rFonts w:cs="Helvetica"/>
                <w:szCs w:val="22"/>
                <w:lang w:eastAsia="ja-JP"/>
              </w:rPr>
              <w:t>05</w:t>
            </w:r>
          </w:p>
        </w:tc>
        <w:tc>
          <w:tcPr>
            <w:tcW w:w="1530" w:type="dxa"/>
          </w:tcPr>
          <w:p w14:paraId="36B69E83" w14:textId="7C7CA4BF" w:rsidR="005B0A59" w:rsidRDefault="001F7E90" w:rsidP="00B2279E">
            <w:pPr>
              <w:tabs>
                <w:tab w:val="clear" w:pos="720"/>
              </w:tabs>
              <w:spacing w:before="40" w:after="40"/>
              <w:rPr>
                <w:rFonts w:cs="Helvetica"/>
                <w:szCs w:val="22"/>
                <w:lang w:eastAsia="ja-JP"/>
              </w:rPr>
            </w:pPr>
            <w:r>
              <w:rPr>
                <w:rFonts w:cs="Helvetica"/>
                <w:szCs w:val="22"/>
                <w:lang w:eastAsia="ja-JP"/>
              </w:rPr>
              <w:t>10-Jan-25</w:t>
            </w:r>
          </w:p>
        </w:tc>
        <w:tc>
          <w:tcPr>
            <w:tcW w:w="7020" w:type="dxa"/>
          </w:tcPr>
          <w:p w14:paraId="16EBD37F" w14:textId="73E7969F" w:rsidR="005B0A59" w:rsidRDefault="001413D3" w:rsidP="00B2279E">
            <w:pPr>
              <w:tabs>
                <w:tab w:val="clear" w:pos="720"/>
              </w:tabs>
              <w:spacing w:before="40" w:after="40"/>
              <w:rPr>
                <w:rFonts w:cs="Helvetica"/>
                <w:szCs w:val="22"/>
                <w:lang w:eastAsia="ja-JP"/>
              </w:rPr>
            </w:pPr>
            <w:r>
              <w:rPr>
                <w:rFonts w:cs="Helvetica"/>
                <w:szCs w:val="22"/>
                <w:lang w:eastAsia="ja-JP"/>
              </w:rPr>
              <w:t>For discussion at WG-6</w:t>
            </w:r>
          </w:p>
        </w:tc>
      </w:tr>
      <w:tr w:rsidR="00C816A6" w:rsidRPr="005B0D53" w14:paraId="484E3F6B" w14:textId="77777777" w:rsidTr="00FD2244">
        <w:tc>
          <w:tcPr>
            <w:tcW w:w="1312" w:type="dxa"/>
          </w:tcPr>
          <w:p w14:paraId="76595F02" w14:textId="4DC51FCD" w:rsidR="00C816A6" w:rsidRDefault="00C816A6" w:rsidP="00C816A6">
            <w:pPr>
              <w:tabs>
                <w:tab w:val="clear" w:pos="720"/>
              </w:tabs>
              <w:spacing w:before="40" w:after="40"/>
              <w:rPr>
                <w:rFonts w:cs="Helvetica"/>
                <w:szCs w:val="22"/>
                <w:lang w:eastAsia="ja-JP"/>
              </w:rPr>
            </w:pPr>
            <w:r>
              <w:rPr>
                <w:rFonts w:cs="Helvetica"/>
                <w:szCs w:val="22"/>
                <w:lang w:eastAsia="ja-JP"/>
              </w:rPr>
              <w:t>06</w:t>
            </w:r>
          </w:p>
        </w:tc>
        <w:tc>
          <w:tcPr>
            <w:tcW w:w="1530" w:type="dxa"/>
          </w:tcPr>
          <w:p w14:paraId="5D9EC30A" w14:textId="2B87C8A7" w:rsidR="00C816A6" w:rsidRDefault="00C816A6" w:rsidP="00C816A6">
            <w:pPr>
              <w:tabs>
                <w:tab w:val="clear" w:pos="720"/>
              </w:tabs>
              <w:spacing w:before="40" w:after="40"/>
              <w:rPr>
                <w:rFonts w:cs="Helvetica"/>
                <w:szCs w:val="22"/>
                <w:lang w:eastAsia="ja-JP"/>
              </w:rPr>
            </w:pPr>
            <w:r>
              <w:rPr>
                <w:rFonts w:cs="Helvetica"/>
                <w:szCs w:val="22"/>
                <w:lang w:eastAsia="ja-JP"/>
              </w:rPr>
              <w:t>14-Jan-25</w:t>
            </w:r>
          </w:p>
        </w:tc>
        <w:tc>
          <w:tcPr>
            <w:tcW w:w="7020" w:type="dxa"/>
          </w:tcPr>
          <w:p w14:paraId="2EAD4574" w14:textId="0F477D9E" w:rsidR="00C816A6" w:rsidRDefault="00C816A6" w:rsidP="00C816A6">
            <w:pPr>
              <w:tabs>
                <w:tab w:val="clear" w:pos="720"/>
              </w:tabs>
              <w:spacing w:before="40" w:after="40"/>
              <w:rPr>
                <w:rFonts w:cs="Helvetica"/>
                <w:szCs w:val="22"/>
                <w:lang w:eastAsia="ja-JP"/>
              </w:rPr>
            </w:pPr>
            <w:r>
              <w:rPr>
                <w:rFonts w:cs="Helvetica"/>
                <w:szCs w:val="22"/>
                <w:lang w:eastAsia="ja-JP"/>
              </w:rPr>
              <w:t>For discussion at WG-9</w:t>
            </w:r>
          </w:p>
        </w:tc>
      </w:tr>
      <w:tr w:rsidR="00C816A6" w:rsidRPr="005B0D53" w14:paraId="1E956048" w14:textId="77777777" w:rsidTr="00FD2244">
        <w:tc>
          <w:tcPr>
            <w:tcW w:w="1312" w:type="dxa"/>
          </w:tcPr>
          <w:p w14:paraId="08CAE7A8" w14:textId="0ADC37C3" w:rsidR="00C816A6" w:rsidRDefault="00C816A6" w:rsidP="00C816A6">
            <w:pPr>
              <w:tabs>
                <w:tab w:val="clear" w:pos="720"/>
              </w:tabs>
              <w:spacing w:before="40" w:after="40"/>
              <w:rPr>
                <w:rFonts w:cs="Helvetica"/>
                <w:szCs w:val="22"/>
                <w:lang w:eastAsia="ja-JP"/>
              </w:rPr>
            </w:pPr>
            <w:r>
              <w:rPr>
                <w:rFonts w:cs="Helvetica"/>
                <w:szCs w:val="22"/>
                <w:lang w:eastAsia="ja-JP"/>
              </w:rPr>
              <w:t>07</w:t>
            </w:r>
          </w:p>
        </w:tc>
        <w:tc>
          <w:tcPr>
            <w:tcW w:w="1530" w:type="dxa"/>
          </w:tcPr>
          <w:p w14:paraId="6B25BD91" w14:textId="022A900A" w:rsidR="00C816A6" w:rsidRDefault="00C816A6" w:rsidP="00C816A6">
            <w:pPr>
              <w:tabs>
                <w:tab w:val="clear" w:pos="720"/>
              </w:tabs>
              <w:spacing w:before="40" w:after="40"/>
              <w:rPr>
                <w:rFonts w:cs="Helvetica"/>
                <w:szCs w:val="22"/>
                <w:lang w:eastAsia="ja-JP"/>
              </w:rPr>
            </w:pPr>
            <w:r>
              <w:rPr>
                <w:rFonts w:cs="Helvetica"/>
                <w:szCs w:val="22"/>
                <w:lang w:eastAsia="ja-JP"/>
              </w:rPr>
              <w:t>16-Jan-25</w:t>
            </w:r>
          </w:p>
        </w:tc>
        <w:tc>
          <w:tcPr>
            <w:tcW w:w="7020" w:type="dxa"/>
          </w:tcPr>
          <w:p w14:paraId="21E663F5" w14:textId="2C0C5C43" w:rsidR="00C816A6" w:rsidRDefault="00C816A6" w:rsidP="00C816A6">
            <w:pPr>
              <w:tabs>
                <w:tab w:val="clear" w:pos="720"/>
              </w:tabs>
              <w:spacing w:before="40" w:after="40"/>
              <w:rPr>
                <w:rFonts w:cs="Helvetica"/>
                <w:szCs w:val="22"/>
                <w:lang w:eastAsia="ja-JP"/>
              </w:rPr>
            </w:pPr>
            <w:r>
              <w:rPr>
                <w:rFonts w:cs="Helvetica"/>
                <w:szCs w:val="22"/>
                <w:lang w:eastAsia="ja-JP"/>
              </w:rPr>
              <w:t>For discussion at WG-6</w:t>
            </w:r>
          </w:p>
        </w:tc>
      </w:tr>
      <w:tr w:rsidR="007571CC" w:rsidRPr="005B0D53" w14:paraId="06A58FFD" w14:textId="77777777" w:rsidTr="00FD2244">
        <w:tc>
          <w:tcPr>
            <w:tcW w:w="1312" w:type="dxa"/>
          </w:tcPr>
          <w:p w14:paraId="42B9B4AF" w14:textId="1638B6DE" w:rsidR="007571CC" w:rsidRDefault="007571CC" w:rsidP="007571CC">
            <w:pPr>
              <w:tabs>
                <w:tab w:val="clear" w:pos="720"/>
              </w:tabs>
              <w:spacing w:before="40" w:after="40"/>
              <w:rPr>
                <w:rFonts w:cs="Helvetica"/>
                <w:szCs w:val="22"/>
                <w:lang w:eastAsia="ja-JP"/>
              </w:rPr>
            </w:pPr>
            <w:r>
              <w:rPr>
                <w:rFonts w:cs="Helvetica"/>
                <w:szCs w:val="22"/>
                <w:lang w:eastAsia="ja-JP"/>
              </w:rPr>
              <w:t>PC (08)</w:t>
            </w:r>
          </w:p>
        </w:tc>
        <w:tc>
          <w:tcPr>
            <w:tcW w:w="1530" w:type="dxa"/>
          </w:tcPr>
          <w:p w14:paraId="6955691A" w14:textId="1EE73DC1" w:rsidR="007571CC" w:rsidRDefault="007571CC" w:rsidP="007571CC">
            <w:pPr>
              <w:tabs>
                <w:tab w:val="clear" w:pos="720"/>
              </w:tabs>
              <w:spacing w:before="40" w:after="40"/>
              <w:rPr>
                <w:rFonts w:cs="Helvetica"/>
                <w:szCs w:val="22"/>
                <w:lang w:eastAsia="ja-JP"/>
              </w:rPr>
            </w:pPr>
            <w:r>
              <w:rPr>
                <w:rFonts w:cs="Helvetica"/>
                <w:szCs w:val="22"/>
                <w:lang w:eastAsia="ja-JP"/>
              </w:rPr>
              <w:t>21-Jan-25</w:t>
            </w:r>
          </w:p>
        </w:tc>
        <w:tc>
          <w:tcPr>
            <w:tcW w:w="7020" w:type="dxa"/>
          </w:tcPr>
          <w:p w14:paraId="0CADE7E2" w14:textId="4E4A34EA" w:rsidR="007571CC" w:rsidRDefault="007571CC" w:rsidP="007571CC">
            <w:pPr>
              <w:tabs>
                <w:tab w:val="clear" w:pos="720"/>
              </w:tabs>
              <w:spacing w:before="40" w:after="40"/>
              <w:rPr>
                <w:rFonts w:cs="Helvetica"/>
                <w:szCs w:val="22"/>
                <w:lang w:eastAsia="ja-JP"/>
              </w:rPr>
            </w:pPr>
            <w:r>
              <w:rPr>
                <w:rFonts w:cs="Helvetica"/>
                <w:szCs w:val="22"/>
                <w:lang w:eastAsia="ja-JP"/>
              </w:rPr>
              <w:t>For public comment</w:t>
            </w:r>
          </w:p>
        </w:tc>
      </w:tr>
    </w:tbl>
    <w:p w14:paraId="5EBBFE8E" w14:textId="48DD87A2" w:rsidR="004622F2" w:rsidRPr="005B0D53" w:rsidRDefault="004622F2" w:rsidP="005F527F">
      <w:pPr>
        <w:rPr>
          <w:rFonts w:cs="Helvetica"/>
        </w:rPr>
        <w:sectPr w:rsidR="004622F2" w:rsidRPr="005B0D53" w:rsidSect="001F12F1">
          <w:headerReference w:type="even" r:id="rId8"/>
          <w:headerReference w:type="default" r:id="rId9"/>
          <w:footerReference w:type="default" r:id="rId10"/>
          <w:footnotePr>
            <w:pos w:val="beneathText"/>
          </w:footnotePr>
          <w:pgSz w:w="12240" w:h="15840" w:code="1"/>
          <w:pgMar w:top="1152" w:right="1152" w:bottom="1152" w:left="1152" w:header="1138" w:footer="720" w:gutter="0"/>
          <w:lnNumType w:countBy="5" w:distance="173" w:restart="continuous"/>
          <w:pgNumType w:fmt="lowerRoman"/>
          <w:cols w:space="720"/>
          <w:titlePg/>
          <w:docGrid w:linePitch="360"/>
        </w:sectPr>
      </w:pPr>
    </w:p>
    <w:p w14:paraId="34E462B4" w14:textId="62611905" w:rsidR="004622F2" w:rsidRPr="005B0D53" w:rsidRDefault="002049E4" w:rsidP="0069765A">
      <w:pPr>
        <w:pStyle w:val="Heading1"/>
        <w:rPr>
          <w:rFonts w:cs="Helvetica"/>
        </w:rPr>
      </w:pPr>
      <w:bookmarkStart w:id="3" w:name="_Toc188373302"/>
      <w:r w:rsidRPr="005B0D53">
        <w:rPr>
          <w:rFonts w:cs="Helvetica"/>
        </w:rPr>
        <w:lastRenderedPageBreak/>
        <w:t>Scope and Field of Application</w:t>
      </w:r>
      <w:bookmarkEnd w:id="3"/>
    </w:p>
    <w:p w14:paraId="42D8A290" w14:textId="3906A694" w:rsidR="008E4840" w:rsidRDefault="008E4840" w:rsidP="008E4840">
      <w:pPr>
        <w:spacing w:after="120"/>
      </w:pPr>
      <w:r>
        <w:t xml:space="preserve">This Supplement proposes to add templates, context groups, and coded vocabulary for </w:t>
      </w:r>
      <w:r w:rsidR="00D67847">
        <w:t xml:space="preserve">key </w:t>
      </w:r>
      <w:r>
        <w:t>eyecare measurements to the Standard.</w:t>
      </w:r>
      <w:r w:rsidRPr="008E4840">
        <w:t xml:space="preserve"> </w:t>
      </w:r>
      <w:r>
        <w:t xml:space="preserve">These templates may be used in either </w:t>
      </w:r>
      <w:r w:rsidR="00233ACD">
        <w:rPr>
          <w:rFonts w:cs="Helvetica"/>
        </w:rPr>
        <w:t>Structured Reporting</w:t>
      </w:r>
      <w:r w:rsidR="00233ACD">
        <w:t xml:space="preserve"> </w:t>
      </w:r>
      <w:r>
        <w:t>documents, or for structured content in an Encapsulated PDF object.</w:t>
      </w:r>
    </w:p>
    <w:p w14:paraId="1D38048B" w14:textId="68629DD3" w:rsidR="00600917" w:rsidRDefault="00600917" w:rsidP="008E4840">
      <w:pPr>
        <w:spacing w:after="120"/>
      </w:pPr>
      <w:r>
        <w:t xml:space="preserve">The focus of this Supplement </w:t>
      </w:r>
      <w:r w:rsidR="006A119E">
        <w:t>is</w:t>
      </w:r>
      <w:r>
        <w:t xml:space="preserve"> the </w:t>
      </w:r>
      <w:r w:rsidR="006A119E">
        <w:t xml:space="preserve">set of </w:t>
      </w:r>
      <w:r>
        <w:t xml:space="preserve">“key” measurements </w:t>
      </w:r>
      <w:r w:rsidR="003B1FA5">
        <w:t xml:space="preserve">clinically important for </w:t>
      </w:r>
      <w:r w:rsidR="00C61B6D">
        <w:t xml:space="preserve">patient care. These are not intended to be a comprehensive set of </w:t>
      </w:r>
      <w:r w:rsidR="00E10BC9">
        <w:t>ophthalmic measurements</w:t>
      </w:r>
      <w:r w:rsidR="002F6811">
        <w:t xml:space="preserve">, although the extensible context groups and templates allow </w:t>
      </w:r>
      <w:r w:rsidR="00F96540">
        <w:t xml:space="preserve">additional measurements </w:t>
      </w:r>
      <w:r w:rsidR="00DD0617">
        <w:t xml:space="preserve">beyond the specified key </w:t>
      </w:r>
      <w:r w:rsidR="00E4416A">
        <w:t xml:space="preserve">measurements </w:t>
      </w:r>
      <w:r w:rsidR="00F96540">
        <w:t>to be included in SOP Instances</w:t>
      </w:r>
      <w:r w:rsidR="00E10BC9">
        <w:t>.</w:t>
      </w:r>
    </w:p>
    <w:p w14:paraId="498C5011" w14:textId="61548462" w:rsidR="000B2453" w:rsidRPr="008361E7" w:rsidRDefault="00EA1869" w:rsidP="00CE1F0D">
      <w:pPr>
        <w:spacing w:after="120"/>
      </w:pPr>
      <w:r w:rsidRPr="004646DF">
        <w:t xml:space="preserve">The </w:t>
      </w:r>
      <w:r w:rsidR="00E336C8">
        <w:t xml:space="preserve">key </w:t>
      </w:r>
      <w:r w:rsidRPr="004646DF">
        <w:t xml:space="preserve">measurements of this Supplement are primarily derived from analysis of images, </w:t>
      </w:r>
      <w:r w:rsidR="0089138B">
        <w:t>in particular</w:t>
      </w:r>
      <w:r w:rsidRPr="004646DF">
        <w:t xml:space="preserve"> retinal optical coherence tomography </w:t>
      </w:r>
      <w:r w:rsidR="0089138B">
        <w:t xml:space="preserve">(OCT) </w:t>
      </w:r>
      <w:r w:rsidRPr="004646DF">
        <w:t>images.</w:t>
      </w:r>
      <w:r w:rsidR="0089138B">
        <w:t xml:space="preserve"> </w:t>
      </w:r>
      <w:r w:rsidR="000B2453" w:rsidRPr="004646DF">
        <w:t xml:space="preserve">Note that there are several existing IODs that record measurements directly produced by various refractive devices </w:t>
      </w:r>
      <w:r w:rsidR="00EC066D" w:rsidRPr="004646DF">
        <w:t xml:space="preserve">that do not produce images </w:t>
      </w:r>
      <w:r w:rsidR="000B2453" w:rsidRPr="004646DF">
        <w:t>(autorefraction, lensometry, keratometry, etc.)</w:t>
      </w:r>
      <w:r w:rsidR="0028265C">
        <w:t>, as well as more comprehensive visual field and macular thickness reports, which are not intended to be replaced by these more summary key measurement templates.</w:t>
      </w:r>
      <w:r w:rsidR="000B2453">
        <w:t xml:space="preserve"> </w:t>
      </w:r>
    </w:p>
    <w:p w14:paraId="25DAD93C" w14:textId="7C325EE6" w:rsidR="00F65C67" w:rsidRDefault="00F65C67" w:rsidP="00D33BB2">
      <w:r>
        <w:t xml:space="preserve">The IHE Eyecare domain defined </w:t>
      </w:r>
      <w:r w:rsidR="00D37ECB">
        <w:t xml:space="preserve">within the </w:t>
      </w:r>
      <w:r w:rsidR="00D37ECB" w:rsidRPr="00267AE1">
        <w:t xml:space="preserve">Unified Eye Care Workflow </w:t>
      </w:r>
      <w:r w:rsidR="00D37ECB">
        <w:t xml:space="preserve">Profile </w:t>
      </w:r>
      <w:r>
        <w:t xml:space="preserve">(as a </w:t>
      </w:r>
      <w:r w:rsidRPr="003B0007">
        <w:t>draft for trial implementation</w:t>
      </w:r>
      <w:r>
        <w:t xml:space="preserve">) </w:t>
      </w:r>
      <w:r w:rsidR="00976E68">
        <w:t xml:space="preserve">an option </w:t>
      </w:r>
      <w:r w:rsidR="00D37ECB">
        <w:t xml:space="preserve">for </w:t>
      </w:r>
      <w:r w:rsidR="00D37ECB" w:rsidRPr="00F11676">
        <w:t>Key Measurements in DICOM Encapsulated PDF</w:t>
      </w:r>
      <w:r w:rsidR="00D37ECB">
        <w:t xml:space="preserve"> </w:t>
      </w:r>
      <w:r w:rsidR="00E270A2">
        <w:t>[</w:t>
      </w:r>
      <w:hyperlink r:id="rId11" w:history="1">
        <w:r w:rsidR="00E270A2" w:rsidRPr="00CC0A7F">
          <w:rPr>
            <w:rStyle w:val="Hyperlink"/>
            <w:rFonts w:cs="Helvetica"/>
          </w:rPr>
          <w:t>https://www.ihe.net/uploadedFiles/Documents/Eye_Care/IHE_EyeCare_Suppl_Key_Measurement_PDF.pdf</w:t>
        </w:r>
      </w:hyperlink>
      <w:r w:rsidR="00E270A2">
        <w:t>]</w:t>
      </w:r>
      <w:r w:rsidR="00196D71">
        <w:t>. Th</w:t>
      </w:r>
      <w:r w:rsidR="00D33BB2">
        <w:t>at</w:t>
      </w:r>
      <w:r w:rsidR="00196D71">
        <w:t xml:space="preserve"> option specified</w:t>
      </w:r>
      <w:r w:rsidR="00F11676" w:rsidRPr="00F11676">
        <w:t xml:space="preserve"> </w:t>
      </w:r>
      <w:r>
        <w:t>templates, context groups, and coded vocabulary for various key measurements in ophthalmology</w:t>
      </w:r>
      <w:r w:rsidR="00BC1A94">
        <w:t xml:space="preserve"> to be encoded as </w:t>
      </w:r>
      <w:r w:rsidR="001352D1">
        <w:t xml:space="preserve">structured </w:t>
      </w:r>
      <w:r w:rsidR="00BC1A94">
        <w:t>content with</w:t>
      </w:r>
      <w:r w:rsidR="001352D1">
        <w:t>in Encapsulated PDF objects</w:t>
      </w:r>
      <w:r>
        <w:t>.  WG-09 has determined that those should be formalized in the DICOM Standard</w:t>
      </w:r>
      <w:r w:rsidR="001352D1">
        <w:t>, and that</w:t>
      </w:r>
      <w:r w:rsidR="00E270A2">
        <w:t xml:space="preserve"> work</w:t>
      </w:r>
      <w:r w:rsidR="001E4CE1">
        <w:t xml:space="preserve"> informed the draft of this Supplement.</w:t>
      </w:r>
    </w:p>
    <w:p w14:paraId="5F83D7DB" w14:textId="77777777" w:rsidR="00F65C67" w:rsidRDefault="00F65C67" w:rsidP="00F65C67">
      <w:pPr>
        <w:spacing w:after="120"/>
      </w:pPr>
      <w:r>
        <w:t>Some vocabulary may be submitted to LOINC for assignment of codes</w:t>
      </w:r>
      <w:r w:rsidRPr="008361E7">
        <w:t xml:space="preserve">. </w:t>
      </w:r>
    </w:p>
    <w:p w14:paraId="0906621F" w14:textId="269A49DE" w:rsidR="00F65C67" w:rsidRPr="008361E7" w:rsidRDefault="009266EB" w:rsidP="003A3656">
      <w:pPr>
        <w:pStyle w:val="Heading3"/>
      </w:pPr>
      <w:bookmarkStart w:id="4" w:name="_Toc188373303"/>
      <w:r>
        <w:t>SR and Encapsulated PDF</w:t>
      </w:r>
      <w:bookmarkEnd w:id="4"/>
      <w:r w:rsidR="00404396">
        <w:t xml:space="preserve"> </w:t>
      </w:r>
    </w:p>
    <w:p w14:paraId="01D2B23F" w14:textId="22006E35" w:rsidR="003D2F7F" w:rsidRDefault="00724A14" w:rsidP="00B57EAB">
      <w:r>
        <w:rPr>
          <w:rFonts w:cs="Helvetica"/>
        </w:rPr>
        <w:t xml:space="preserve">There is </w:t>
      </w:r>
      <w:r w:rsidR="00404396">
        <w:rPr>
          <w:rFonts w:cs="Helvetica"/>
        </w:rPr>
        <w:t xml:space="preserve">tension in clinical documentation between the needs for </w:t>
      </w:r>
      <w:r w:rsidR="00A45BB7" w:rsidRPr="009266EB">
        <w:rPr>
          <w:rFonts w:cs="Helvetica"/>
        </w:rPr>
        <w:t xml:space="preserve">structured </w:t>
      </w:r>
      <w:r w:rsidR="00A45BB7">
        <w:rPr>
          <w:rFonts w:cs="Helvetica"/>
        </w:rPr>
        <w:t xml:space="preserve">discrete data </w:t>
      </w:r>
      <w:r w:rsidR="00A45BB7" w:rsidRPr="009266EB">
        <w:rPr>
          <w:rFonts w:cs="Helvetica"/>
        </w:rPr>
        <w:t xml:space="preserve">and </w:t>
      </w:r>
      <w:r w:rsidR="009266EB" w:rsidRPr="009266EB">
        <w:rPr>
          <w:rFonts w:cs="Helvetica"/>
        </w:rPr>
        <w:t xml:space="preserve">human-readable </w:t>
      </w:r>
      <w:r w:rsidR="00A45BB7" w:rsidRPr="009266EB">
        <w:rPr>
          <w:rFonts w:cs="Helvetica"/>
        </w:rPr>
        <w:t>content</w:t>
      </w:r>
      <w:r w:rsidR="00A45BB7">
        <w:rPr>
          <w:rFonts w:cs="Helvetica"/>
        </w:rPr>
        <w:t>.</w:t>
      </w:r>
      <w:r w:rsidR="009D40AD">
        <w:rPr>
          <w:rFonts w:cs="Helvetica"/>
        </w:rPr>
        <w:t xml:space="preserve"> </w:t>
      </w:r>
      <w:r w:rsidR="00233ACD">
        <w:rPr>
          <w:rFonts w:cs="Helvetica"/>
        </w:rPr>
        <w:t>In DICOM, discrete data is generally sent using Structured Reporting</w:t>
      </w:r>
      <w:r w:rsidR="00504F07">
        <w:rPr>
          <w:rFonts w:cs="Helvetica"/>
        </w:rPr>
        <w:t>, and ready for display rendered d</w:t>
      </w:r>
      <w:r w:rsidR="00FD36E1">
        <w:rPr>
          <w:rFonts w:cs="Helvetica"/>
        </w:rPr>
        <w:t>a</w:t>
      </w:r>
      <w:r w:rsidR="00504F07">
        <w:rPr>
          <w:rFonts w:cs="Helvetica"/>
        </w:rPr>
        <w:t>ta</w:t>
      </w:r>
      <w:r w:rsidR="00FD36E1">
        <w:rPr>
          <w:rFonts w:cs="Helvetica"/>
        </w:rPr>
        <w:t xml:space="preserve"> may be sent in an </w:t>
      </w:r>
      <w:r w:rsidR="00FD36E1">
        <w:t>Encapsulated PDF.</w:t>
      </w:r>
      <w:r w:rsidR="009814E2">
        <w:t xml:space="preserve"> A given set of measurements may be sent in </w:t>
      </w:r>
      <w:r w:rsidR="0054482F">
        <w:t xml:space="preserve">objects in </w:t>
      </w:r>
      <w:r w:rsidR="009814E2">
        <w:t>both formats, with cross-</w:t>
      </w:r>
      <w:r w:rsidR="00575074" w:rsidRPr="00575074">
        <w:t>reference</w:t>
      </w:r>
      <w:r w:rsidR="009814E2">
        <w:t xml:space="preserve"> to the other object </w:t>
      </w:r>
      <w:r w:rsidR="00FD2909">
        <w:t>using the Referenced Instance Sequence (0008,114A</w:t>
      </w:r>
      <w:r w:rsidR="00FD2909" w:rsidRPr="00575074">
        <w:t>)</w:t>
      </w:r>
      <w:r w:rsidR="006164CD" w:rsidRPr="00575074">
        <w:t xml:space="preserve">; note that the cross-reference is to </w:t>
      </w:r>
      <w:r w:rsidR="005F28BF" w:rsidRPr="00575074">
        <w:t xml:space="preserve">an </w:t>
      </w:r>
      <w:proofErr w:type="gramStart"/>
      <w:r w:rsidR="005F28BF" w:rsidRPr="00575074">
        <w:t>instance as a whole</w:t>
      </w:r>
      <w:r w:rsidR="001E5099">
        <w:t>, not</w:t>
      </w:r>
      <w:proofErr w:type="gramEnd"/>
      <w:r w:rsidR="001E5099">
        <w:t xml:space="preserve"> to individual measurements</w:t>
      </w:r>
      <w:r w:rsidR="00FD2909" w:rsidRPr="00575074">
        <w:t>.</w:t>
      </w:r>
      <w:r w:rsidR="00FD2909">
        <w:t xml:space="preserve"> </w:t>
      </w:r>
      <w:r w:rsidR="0022703B">
        <w:t>Alternatively, discrete measurements may be included in an Encapsulated PDF object</w:t>
      </w:r>
      <w:r w:rsidR="00B57EAB">
        <w:t xml:space="preserve"> in the SR-like Content Sequence (</w:t>
      </w:r>
      <w:proofErr w:type="gramStart"/>
      <w:r w:rsidR="00B57EAB">
        <w:t>0040,A</w:t>
      </w:r>
      <w:proofErr w:type="gramEnd"/>
      <w:r w:rsidR="00B57EAB">
        <w:t>730)</w:t>
      </w:r>
      <w:r w:rsidR="007A018F">
        <w:t>.</w:t>
      </w:r>
      <w:r w:rsidR="0065197E" w:rsidRPr="0065197E">
        <w:t xml:space="preserve"> </w:t>
      </w:r>
      <w:r w:rsidR="00DC4309">
        <w:t xml:space="preserve">The Templates defined in this Supplement may be used in either </w:t>
      </w:r>
      <w:r w:rsidR="00FF383A">
        <w:t>object type.</w:t>
      </w:r>
    </w:p>
    <w:p w14:paraId="7361912C" w14:textId="1B342FF3" w:rsidR="00176C00" w:rsidRDefault="00B30F4E" w:rsidP="001A73BD">
      <w:r>
        <w:t xml:space="preserve">The DICOM Standard does not recommend the use of </w:t>
      </w:r>
      <w:r w:rsidR="003D2F7F">
        <w:t xml:space="preserve">any </w:t>
      </w:r>
      <w:proofErr w:type="gramStart"/>
      <w:r w:rsidR="003D2F7F">
        <w:t>particular approach</w:t>
      </w:r>
      <w:proofErr w:type="gramEnd"/>
      <w:r w:rsidR="003D2F7F">
        <w:t xml:space="preserve"> to meeting the </w:t>
      </w:r>
      <w:r w:rsidR="003D2F7F">
        <w:rPr>
          <w:rFonts w:cs="Helvetica"/>
        </w:rPr>
        <w:t>clinical documentation</w:t>
      </w:r>
      <w:r w:rsidR="003A22AF">
        <w:rPr>
          <w:rFonts w:cs="Helvetica"/>
        </w:rPr>
        <w:t xml:space="preserve"> needs of the users.</w:t>
      </w:r>
      <w:r w:rsidR="00A613FA">
        <w:rPr>
          <w:rFonts w:cs="Helvetica"/>
        </w:rPr>
        <w:t xml:space="preserve"> Such recommendation may be made by a professional society or a standards profiling </w:t>
      </w:r>
      <w:r w:rsidR="00377D97">
        <w:rPr>
          <w:rFonts w:cs="Helvetica"/>
        </w:rPr>
        <w:t>effort. For example, the American Academy of Ophthalmology and the IHE Eyecare domain</w:t>
      </w:r>
      <w:r w:rsidR="00B956F2">
        <w:rPr>
          <w:rFonts w:cs="Helvetica"/>
        </w:rPr>
        <w:t>,</w:t>
      </w:r>
      <w:r w:rsidR="00377D97">
        <w:rPr>
          <w:rFonts w:cs="Helvetica"/>
        </w:rPr>
        <w:t xml:space="preserve"> </w:t>
      </w:r>
      <w:r w:rsidR="00B956F2">
        <w:t xml:space="preserve">considering </w:t>
      </w:r>
      <w:r w:rsidR="00154564">
        <w:t xml:space="preserve">the need to integrate </w:t>
      </w:r>
      <w:r w:rsidR="00B956F2">
        <w:t>legacy PDF-based systems,</w:t>
      </w:r>
      <w:r w:rsidR="00B956F2">
        <w:rPr>
          <w:rFonts w:cs="Helvetica"/>
        </w:rPr>
        <w:t xml:space="preserve"> </w:t>
      </w:r>
      <w:r w:rsidR="00377D97">
        <w:rPr>
          <w:rFonts w:cs="Helvetica"/>
        </w:rPr>
        <w:t xml:space="preserve">have in the past recommended </w:t>
      </w:r>
      <w:r w:rsidR="003056E0">
        <w:rPr>
          <w:rFonts w:cs="Helvetica"/>
        </w:rPr>
        <w:t xml:space="preserve">use of </w:t>
      </w:r>
      <w:r w:rsidR="003056E0">
        <w:t xml:space="preserve">Encapsulated PDF with the </w:t>
      </w:r>
      <w:r w:rsidR="007200A8">
        <w:t xml:space="preserve">included </w:t>
      </w:r>
      <w:r w:rsidR="003056E0">
        <w:t>SR-like Content Sequence</w:t>
      </w:r>
      <w:r w:rsidR="007200A8">
        <w:t xml:space="preserve"> for basic interoperability</w:t>
      </w:r>
      <w:r w:rsidR="000E7A0C">
        <w:t xml:space="preserve"> (see </w:t>
      </w:r>
      <w:hyperlink r:id="rId12" w:history="1">
        <w:r w:rsidR="000E7A0C" w:rsidRPr="004C73EE">
          <w:rPr>
            <w:rStyle w:val="Hyperlink"/>
          </w:rPr>
          <w:t>https://www.aaojournal.org/article/S0161-6420(21)00164-0/fulltext</w:t>
        </w:r>
      </w:hyperlink>
      <w:r w:rsidR="000E7A0C">
        <w:t>)</w:t>
      </w:r>
      <w:r w:rsidR="007200A8">
        <w:t>, but those recommendations may not meet all use cases</w:t>
      </w:r>
      <w:r w:rsidR="00160BA5">
        <w:t xml:space="preserve"> in the evolving</w:t>
      </w:r>
      <w:r w:rsidR="009D626B">
        <w:t xml:space="preserve"> interoperable healthcare IT</w:t>
      </w:r>
      <w:r w:rsidR="00160BA5">
        <w:t xml:space="preserve"> environment</w:t>
      </w:r>
      <w:r w:rsidR="007200A8">
        <w:t>.</w:t>
      </w:r>
    </w:p>
    <w:p w14:paraId="5D3638DF" w14:textId="77777777" w:rsidR="00A747B1" w:rsidRDefault="00A747B1">
      <w:pPr>
        <w:tabs>
          <w:tab w:val="clear" w:pos="720"/>
        </w:tabs>
        <w:overflowPunct/>
        <w:autoSpaceDE/>
        <w:autoSpaceDN/>
        <w:adjustRightInd/>
        <w:spacing w:after="0"/>
        <w:textAlignment w:val="auto"/>
        <w:rPr>
          <w:rFonts w:cs="Helvetica"/>
          <w:b/>
          <w:sz w:val="32"/>
          <w:szCs w:val="32"/>
        </w:rPr>
      </w:pPr>
      <w:bookmarkStart w:id="5" w:name="_To_Do"/>
      <w:bookmarkEnd w:id="5"/>
      <w:r>
        <w:rPr>
          <w:rFonts w:cs="Helvetica"/>
        </w:rPr>
        <w:br w:type="page"/>
      </w:r>
    </w:p>
    <w:p w14:paraId="47A8292D" w14:textId="6CB7AB5E" w:rsidR="005940F8" w:rsidRDefault="00952C33" w:rsidP="0069765A">
      <w:pPr>
        <w:pStyle w:val="Heading1"/>
        <w:rPr>
          <w:rFonts w:cs="Helvetica"/>
        </w:rPr>
      </w:pPr>
      <w:bookmarkStart w:id="6" w:name="_Toc188373304"/>
      <w:r>
        <w:rPr>
          <w:rFonts w:cs="Helvetica"/>
        </w:rPr>
        <w:lastRenderedPageBreak/>
        <w:t xml:space="preserve">Open </w:t>
      </w:r>
      <w:r w:rsidR="00BB19B4" w:rsidRPr="005B0D53">
        <w:rPr>
          <w:rFonts w:cs="Helvetica"/>
        </w:rPr>
        <w:t>Issues</w:t>
      </w:r>
      <w:r w:rsidR="00BB19B4">
        <w:rPr>
          <w:rFonts w:cs="Helvetica"/>
        </w:rPr>
        <w:t xml:space="preserve"> </w:t>
      </w:r>
      <w:r>
        <w:rPr>
          <w:rFonts w:cs="Helvetica"/>
        </w:rPr>
        <w:t>for</w:t>
      </w:r>
      <w:r w:rsidR="00BB19B4">
        <w:rPr>
          <w:rFonts w:cs="Helvetica"/>
        </w:rPr>
        <w:t xml:space="preserve"> Public Comment</w:t>
      </w:r>
      <w:bookmarkStart w:id="7" w:name="_Toc359494423"/>
      <w:bookmarkEnd w:id="6"/>
      <w:r w:rsidR="00BB19B4">
        <w:rPr>
          <w:rFonts w:cs="Helvetica"/>
        </w:rPr>
        <w:t xml:space="preserve"> </w:t>
      </w:r>
      <w:bookmarkEnd w:id="7"/>
    </w:p>
    <w:tbl>
      <w:tblPr>
        <w:tblStyle w:val="TableGrid"/>
        <w:tblW w:w="9895" w:type="dxa"/>
        <w:tblCellMar>
          <w:top w:w="29" w:type="dxa"/>
          <w:bottom w:w="29" w:type="dxa"/>
        </w:tblCellMar>
        <w:tblLook w:val="04A0" w:firstRow="1" w:lastRow="0" w:firstColumn="1" w:lastColumn="0" w:noHBand="0" w:noVBand="1"/>
      </w:tblPr>
      <w:tblGrid>
        <w:gridCol w:w="715"/>
        <w:gridCol w:w="1350"/>
        <w:gridCol w:w="7830"/>
      </w:tblGrid>
      <w:tr w:rsidR="00716C06" w:rsidRPr="00C3139B" w14:paraId="7DAD7379" w14:textId="77777777" w:rsidTr="00824DEF">
        <w:tc>
          <w:tcPr>
            <w:tcW w:w="715" w:type="dxa"/>
          </w:tcPr>
          <w:p w14:paraId="7A8E51F9" w14:textId="6A96F760" w:rsidR="00716C06" w:rsidRPr="00C3139B" w:rsidRDefault="00716C06" w:rsidP="00716C06">
            <w:pPr>
              <w:tabs>
                <w:tab w:val="clear" w:pos="720"/>
              </w:tabs>
              <w:overflowPunct/>
              <w:autoSpaceDE/>
              <w:autoSpaceDN/>
              <w:adjustRightInd/>
              <w:spacing w:after="0"/>
              <w:textAlignment w:val="auto"/>
              <w:rPr>
                <w:rFonts w:cs="Helvetica"/>
              </w:rPr>
            </w:pPr>
            <w:r>
              <w:rPr>
                <w:rFonts w:cs="Helvetica"/>
              </w:rPr>
              <w:t>1</w:t>
            </w:r>
          </w:p>
        </w:tc>
        <w:tc>
          <w:tcPr>
            <w:tcW w:w="1350" w:type="dxa"/>
          </w:tcPr>
          <w:p w14:paraId="4BBD1735" w14:textId="0A72CC17" w:rsidR="00716C06" w:rsidRPr="00C3139B" w:rsidRDefault="00CE1D87" w:rsidP="00716C06">
            <w:pPr>
              <w:tabs>
                <w:tab w:val="clear" w:pos="720"/>
              </w:tabs>
              <w:overflowPunct/>
              <w:autoSpaceDE/>
              <w:autoSpaceDN/>
              <w:adjustRightInd/>
              <w:spacing w:after="0"/>
              <w:textAlignment w:val="auto"/>
              <w:rPr>
                <w:rFonts w:cs="Helvetica"/>
              </w:rPr>
            </w:pPr>
            <w:r w:rsidRPr="00242329">
              <w:rPr>
                <w:lang w:bidi="he-IL"/>
              </w:rPr>
              <w:t>TID</w:t>
            </w:r>
            <w:r w:rsidR="00C3015C">
              <w:rPr>
                <w:lang w:bidi="he-IL"/>
              </w:rPr>
              <w:t>s</w:t>
            </w:r>
            <w:r w:rsidRPr="00242329">
              <w:rPr>
                <w:lang w:bidi="he-IL"/>
              </w:rPr>
              <w:t xml:space="preserve"> 60x2</w:t>
            </w:r>
            <w:r>
              <w:rPr>
                <w:lang w:bidi="he-IL"/>
              </w:rPr>
              <w:t xml:space="preserve"> </w:t>
            </w:r>
            <w:r w:rsidR="00C3015C">
              <w:rPr>
                <w:lang w:bidi="he-IL"/>
              </w:rPr>
              <w:t>–</w:t>
            </w:r>
            <w:r>
              <w:rPr>
                <w:lang w:bidi="he-IL"/>
              </w:rPr>
              <w:t xml:space="preserve"> </w:t>
            </w:r>
            <w:r w:rsidR="00C3015C">
              <w:rPr>
                <w:lang w:bidi="he-IL"/>
              </w:rPr>
              <w:t>60x9</w:t>
            </w:r>
          </w:p>
        </w:tc>
        <w:tc>
          <w:tcPr>
            <w:tcW w:w="7830" w:type="dxa"/>
          </w:tcPr>
          <w:p w14:paraId="44E4195A" w14:textId="7EB0CAF1" w:rsidR="00716C06" w:rsidRPr="00C3139B" w:rsidRDefault="00716C06" w:rsidP="00716C06">
            <w:pPr>
              <w:tabs>
                <w:tab w:val="clear" w:pos="720"/>
              </w:tabs>
              <w:overflowPunct/>
              <w:autoSpaceDE/>
              <w:autoSpaceDN/>
              <w:adjustRightInd/>
              <w:spacing w:after="0"/>
              <w:textAlignment w:val="auto"/>
              <w:rPr>
                <w:rFonts w:cs="Helvetica"/>
              </w:rPr>
            </w:pPr>
            <w:r>
              <w:rPr>
                <w:rFonts w:cs="Helvetica"/>
              </w:rPr>
              <w:t xml:space="preserve">Should </w:t>
            </w:r>
            <w:r w:rsidR="00EC64BD">
              <w:rPr>
                <w:rFonts w:cs="Helvetica"/>
              </w:rPr>
              <w:t>then invocations of the T60x1</w:t>
            </w:r>
            <w:r>
              <w:rPr>
                <w:rFonts w:cs="Helvetica"/>
              </w:rPr>
              <w:t xml:space="preserve"> measurement group section have VM 1-2 (</w:t>
            </w:r>
            <w:r w:rsidR="003C56E5">
              <w:rPr>
                <w:rFonts w:cs="Helvetica"/>
              </w:rPr>
              <w:t xml:space="preserve">limited to one </w:t>
            </w:r>
            <w:r w:rsidR="0077221E">
              <w:rPr>
                <w:rFonts w:cs="Helvetica"/>
              </w:rPr>
              <w:t>each f</w:t>
            </w:r>
            <w:r>
              <w:rPr>
                <w:rFonts w:cs="Helvetica"/>
              </w:rPr>
              <w:t>or L and R eye), or 1-n (e.g., to allow different sets of measurements with different grid positioning)</w:t>
            </w:r>
            <w:r w:rsidR="0077221E">
              <w:rPr>
                <w:rFonts w:cs="Helvetica"/>
              </w:rPr>
              <w:t>?</w:t>
            </w:r>
          </w:p>
        </w:tc>
      </w:tr>
      <w:tr w:rsidR="00E247CE" w:rsidRPr="00C3139B" w14:paraId="6B11AF46" w14:textId="77777777" w:rsidTr="00824DEF">
        <w:tc>
          <w:tcPr>
            <w:tcW w:w="715" w:type="dxa"/>
          </w:tcPr>
          <w:p w14:paraId="16D8C29A" w14:textId="6A392509" w:rsidR="00E247CE" w:rsidRDefault="00E247CE" w:rsidP="00E247CE">
            <w:pPr>
              <w:tabs>
                <w:tab w:val="clear" w:pos="720"/>
              </w:tabs>
              <w:overflowPunct/>
              <w:autoSpaceDE/>
              <w:autoSpaceDN/>
              <w:adjustRightInd/>
              <w:spacing w:after="0"/>
              <w:textAlignment w:val="auto"/>
              <w:rPr>
                <w:rFonts w:cs="Helvetica"/>
              </w:rPr>
            </w:pPr>
            <w:r>
              <w:rPr>
                <w:lang w:bidi="he-IL"/>
              </w:rPr>
              <w:t>2</w:t>
            </w:r>
          </w:p>
        </w:tc>
        <w:tc>
          <w:tcPr>
            <w:tcW w:w="1350" w:type="dxa"/>
          </w:tcPr>
          <w:p w14:paraId="14AE3BBB" w14:textId="2D4EB259" w:rsidR="00E247CE" w:rsidRPr="00C3139B" w:rsidRDefault="00E247CE" w:rsidP="00E247CE">
            <w:pPr>
              <w:tabs>
                <w:tab w:val="clear" w:pos="720"/>
              </w:tabs>
              <w:overflowPunct/>
              <w:autoSpaceDE/>
              <w:autoSpaceDN/>
              <w:adjustRightInd/>
              <w:spacing w:after="0"/>
              <w:textAlignment w:val="auto"/>
              <w:rPr>
                <w:rFonts w:cs="Helvetica"/>
              </w:rPr>
            </w:pPr>
            <w:r w:rsidRPr="00242329">
              <w:rPr>
                <w:lang w:bidi="he-IL"/>
              </w:rPr>
              <w:t>TID 60x</w:t>
            </w:r>
            <w:r>
              <w:rPr>
                <w:lang w:bidi="he-IL"/>
              </w:rPr>
              <w:t>1</w:t>
            </w:r>
          </w:p>
        </w:tc>
        <w:tc>
          <w:tcPr>
            <w:tcW w:w="7830" w:type="dxa"/>
          </w:tcPr>
          <w:p w14:paraId="542DFC93" w14:textId="17A4A3BE" w:rsidR="00431B37" w:rsidRDefault="00431B37" w:rsidP="00CF2764">
            <w:pPr>
              <w:tabs>
                <w:tab w:val="clear" w:pos="720"/>
              </w:tabs>
              <w:overflowPunct/>
              <w:autoSpaceDE/>
              <w:autoSpaceDN/>
              <w:adjustRightInd/>
              <w:textAlignment w:val="auto"/>
              <w:rPr>
                <w:rFonts w:cs="Helvetica"/>
                <w:color w:val="000000"/>
              </w:rPr>
            </w:pPr>
            <w:r>
              <w:rPr>
                <w:rFonts w:cs="Helvetica"/>
                <w:color w:val="000000"/>
              </w:rPr>
              <w:t xml:space="preserve">Are there implementation concerns with </w:t>
            </w:r>
            <w:r w:rsidR="00AD3CC6">
              <w:rPr>
                <w:rFonts w:cs="Helvetica"/>
                <w:color w:val="000000"/>
              </w:rPr>
              <w:t>the</w:t>
            </w:r>
            <w:r>
              <w:rPr>
                <w:rFonts w:cs="Helvetica"/>
                <w:color w:val="000000"/>
              </w:rPr>
              <w:t xml:space="preserve"> specification</w:t>
            </w:r>
            <w:r w:rsidR="00AD3CC6">
              <w:rPr>
                <w:rFonts w:cs="Helvetica"/>
                <w:color w:val="000000"/>
              </w:rPr>
              <w:t xml:space="preserve">s for </w:t>
            </w:r>
            <w:r w:rsidR="00AD3CC6">
              <w:rPr>
                <w:rFonts w:cs="Helvetica"/>
                <w:noProof/>
                <w:lang w:val="en" w:bidi="he-IL"/>
              </w:rPr>
              <w:t>mandatory Content Items</w:t>
            </w:r>
            <w:r>
              <w:rPr>
                <w:rFonts w:cs="Helvetica"/>
                <w:color w:val="000000"/>
              </w:rPr>
              <w:t xml:space="preserve">? </w:t>
            </w:r>
          </w:p>
          <w:p w14:paraId="55EB5848" w14:textId="55D27148" w:rsidR="002A1891" w:rsidRDefault="00E247CE" w:rsidP="00CF2764">
            <w:pPr>
              <w:tabs>
                <w:tab w:val="clear" w:pos="720"/>
              </w:tabs>
              <w:overflowPunct/>
              <w:autoSpaceDE/>
              <w:autoSpaceDN/>
              <w:adjustRightInd/>
              <w:textAlignment w:val="auto"/>
              <w:rPr>
                <w:rFonts w:cs="Helvetica"/>
                <w:color w:val="000000"/>
              </w:rPr>
            </w:pPr>
            <w:r>
              <w:rPr>
                <w:rFonts w:cs="Helvetica"/>
                <w:noProof/>
                <w:lang w:val="en" w:bidi="he-IL"/>
              </w:rPr>
              <w:t xml:space="preserve">TID 60x1 makes mandatory a Content Item for each concept specified in the invoking Template, i.e., in the Context Groups invoked for parameters </w:t>
            </w:r>
            <w:r w:rsidRPr="008A28F0">
              <w:rPr>
                <w:rFonts w:cs="Helvetica"/>
                <w:noProof/>
                <w:lang w:bidi="he-IL"/>
              </w:rPr>
              <w:t>$Measurement</w:t>
            </w:r>
            <w:r>
              <w:rPr>
                <w:rFonts w:cs="Helvetica"/>
                <w:noProof/>
                <w:lang w:bidi="he-IL"/>
              </w:rPr>
              <w:t xml:space="preserve"> and </w:t>
            </w:r>
            <w:r w:rsidR="00382182" w:rsidRPr="00051D00">
              <w:rPr>
                <w:rFonts w:cs="Helvetica"/>
                <w:color w:val="000000"/>
                <w:lang w:bidi="he-IL"/>
              </w:rPr>
              <w:t>$</w:t>
            </w:r>
            <w:proofErr w:type="spellStart"/>
            <w:r w:rsidR="00382182" w:rsidRPr="00051D00">
              <w:rPr>
                <w:rFonts w:cs="Helvetica"/>
                <w:color w:val="000000"/>
                <w:lang w:bidi="he-IL"/>
              </w:rPr>
              <w:t>QualType</w:t>
            </w:r>
            <w:proofErr w:type="spellEnd"/>
            <w:r w:rsidR="00E36043">
              <w:rPr>
                <w:rFonts w:cs="Helvetica"/>
                <w:color w:val="000000"/>
              </w:rPr>
              <w:t xml:space="preserve">. </w:t>
            </w:r>
            <w:r w:rsidR="008256A5">
              <w:rPr>
                <w:rFonts w:cs="Helvetica"/>
                <w:color w:val="000000"/>
              </w:rPr>
              <w:t xml:space="preserve">This manner of specifying </w:t>
            </w:r>
            <w:r w:rsidR="00D32EE5">
              <w:rPr>
                <w:rFonts w:cs="Helvetica"/>
                <w:color w:val="000000"/>
              </w:rPr>
              <w:t>multiple mandatory items has not previously been used in the Standard</w:t>
            </w:r>
            <w:r w:rsidR="00E545C2">
              <w:rPr>
                <w:rFonts w:cs="Helvetica"/>
                <w:color w:val="000000"/>
              </w:rPr>
              <w:t xml:space="preserve">, and may have implications for </w:t>
            </w:r>
            <w:r w:rsidR="00FE3ADE">
              <w:rPr>
                <w:rFonts w:cs="Helvetica"/>
                <w:color w:val="000000"/>
              </w:rPr>
              <w:t xml:space="preserve">software libraries, </w:t>
            </w:r>
            <w:r w:rsidR="00E545C2">
              <w:rPr>
                <w:rFonts w:cs="Helvetica"/>
                <w:color w:val="000000"/>
              </w:rPr>
              <w:t>toolkits</w:t>
            </w:r>
            <w:r w:rsidR="00FE3ADE">
              <w:rPr>
                <w:rFonts w:cs="Helvetica"/>
                <w:color w:val="000000"/>
              </w:rPr>
              <w:t>, and validators</w:t>
            </w:r>
            <w:r w:rsidR="00E545C2">
              <w:rPr>
                <w:rFonts w:cs="Helvetica"/>
                <w:color w:val="000000"/>
              </w:rPr>
              <w:t>.</w:t>
            </w:r>
          </w:p>
          <w:p w14:paraId="7B363EBC" w14:textId="4D0B35FE" w:rsidR="00E247CE" w:rsidRDefault="00030F24" w:rsidP="00E247CE">
            <w:pPr>
              <w:tabs>
                <w:tab w:val="clear" w:pos="720"/>
              </w:tabs>
              <w:overflowPunct/>
              <w:autoSpaceDE/>
              <w:autoSpaceDN/>
              <w:adjustRightInd/>
              <w:spacing w:after="0"/>
              <w:textAlignment w:val="auto"/>
              <w:rPr>
                <w:rFonts w:cs="Helvetica"/>
              </w:rPr>
            </w:pPr>
            <w:r>
              <w:rPr>
                <w:rFonts w:cs="Helvetica"/>
                <w:color w:val="000000"/>
              </w:rPr>
              <w:t>Additionally</w:t>
            </w:r>
            <w:r w:rsidR="005F77EE">
              <w:rPr>
                <w:rFonts w:cs="Helvetica"/>
                <w:color w:val="000000"/>
              </w:rPr>
              <w:t xml:space="preserve">, </w:t>
            </w:r>
            <w:r w:rsidR="004D609D">
              <w:rPr>
                <w:rFonts w:cs="Helvetica"/>
                <w:color w:val="000000"/>
              </w:rPr>
              <w:t xml:space="preserve">receiving </w:t>
            </w:r>
            <w:r w:rsidR="00C63769">
              <w:rPr>
                <w:rFonts w:cs="Helvetica"/>
                <w:color w:val="000000"/>
              </w:rPr>
              <w:t xml:space="preserve">implementations may </w:t>
            </w:r>
            <w:r w:rsidR="00A235F3">
              <w:rPr>
                <w:rFonts w:cs="Helvetica"/>
                <w:color w:val="000000"/>
              </w:rPr>
              <w:t>need to</w:t>
            </w:r>
            <w:r w:rsidR="005F77EE">
              <w:t xml:space="preserve"> </w:t>
            </w:r>
            <w:r w:rsidR="007853B6">
              <w:t xml:space="preserve">better handle an </w:t>
            </w:r>
            <w:r w:rsidR="005F77EE">
              <w:t>absent NUM value with an associated reason code</w:t>
            </w:r>
            <w:r w:rsidR="007853B6">
              <w:t>.</w:t>
            </w:r>
          </w:p>
        </w:tc>
      </w:tr>
      <w:tr w:rsidR="00DF3DAC" w:rsidRPr="00C3139B" w14:paraId="14224646" w14:textId="77777777" w:rsidTr="00824DEF">
        <w:tc>
          <w:tcPr>
            <w:tcW w:w="715" w:type="dxa"/>
          </w:tcPr>
          <w:p w14:paraId="14E799F9" w14:textId="55EB38EA" w:rsidR="00DF3DAC" w:rsidRPr="00242329" w:rsidRDefault="00DF3DAC" w:rsidP="00DF3DAC">
            <w:pPr>
              <w:tabs>
                <w:tab w:val="clear" w:pos="720"/>
              </w:tabs>
              <w:overflowPunct/>
              <w:autoSpaceDE/>
              <w:autoSpaceDN/>
              <w:adjustRightInd/>
              <w:spacing w:after="0"/>
              <w:textAlignment w:val="auto"/>
              <w:rPr>
                <w:lang w:bidi="he-IL"/>
              </w:rPr>
            </w:pPr>
            <w:r>
              <w:rPr>
                <w:lang w:bidi="he-IL"/>
              </w:rPr>
              <w:t>3</w:t>
            </w:r>
          </w:p>
        </w:tc>
        <w:tc>
          <w:tcPr>
            <w:tcW w:w="1350" w:type="dxa"/>
          </w:tcPr>
          <w:p w14:paraId="140AB03B" w14:textId="0020DB5C" w:rsidR="00DF3DAC" w:rsidRPr="00C3139B" w:rsidRDefault="00DF3DAC" w:rsidP="00DF3DAC">
            <w:pPr>
              <w:tabs>
                <w:tab w:val="clear" w:pos="720"/>
              </w:tabs>
              <w:overflowPunct/>
              <w:autoSpaceDE/>
              <w:autoSpaceDN/>
              <w:adjustRightInd/>
              <w:spacing w:after="0"/>
              <w:textAlignment w:val="auto"/>
              <w:rPr>
                <w:rFonts w:cs="Helvetica"/>
              </w:rPr>
            </w:pPr>
            <w:r w:rsidRPr="00242329">
              <w:rPr>
                <w:lang w:bidi="he-IL"/>
              </w:rPr>
              <w:t>TID 60x2</w:t>
            </w:r>
          </w:p>
        </w:tc>
        <w:tc>
          <w:tcPr>
            <w:tcW w:w="7830" w:type="dxa"/>
          </w:tcPr>
          <w:p w14:paraId="2CF15961" w14:textId="056759ED" w:rsidR="00CF2764" w:rsidRDefault="00CF2764" w:rsidP="00CF2764">
            <w:pPr>
              <w:tabs>
                <w:tab w:val="clear" w:pos="720"/>
              </w:tabs>
              <w:overflowPunct/>
              <w:autoSpaceDE/>
              <w:autoSpaceDN/>
              <w:adjustRightInd/>
              <w:textAlignment w:val="auto"/>
              <w:rPr>
                <w:rFonts w:cs="Helvetica"/>
              </w:rPr>
            </w:pPr>
            <w:r>
              <w:rPr>
                <w:rFonts w:cs="Helvetica"/>
              </w:rPr>
              <w:t xml:space="preserve">Is the use of </w:t>
            </w:r>
            <w:r w:rsidRPr="00375C48">
              <w:rPr>
                <w:rFonts w:cs="Helvetica"/>
              </w:rPr>
              <w:t>Rational Numerator Value</w:t>
            </w:r>
            <w:r>
              <w:rPr>
                <w:rFonts w:cs="Helvetica"/>
              </w:rPr>
              <w:t xml:space="preserve"> </w:t>
            </w:r>
            <w:r w:rsidRPr="00375C48">
              <w:rPr>
                <w:rFonts w:cs="Helvetica"/>
              </w:rPr>
              <w:t>(</w:t>
            </w:r>
            <w:proofErr w:type="gramStart"/>
            <w:r w:rsidRPr="00375C48">
              <w:rPr>
                <w:rFonts w:cs="Helvetica"/>
              </w:rPr>
              <w:t>0040,A</w:t>
            </w:r>
            <w:proofErr w:type="gramEnd"/>
            <w:r w:rsidRPr="00375C48">
              <w:rPr>
                <w:rFonts w:cs="Helvetica"/>
              </w:rPr>
              <w:t>162)</w:t>
            </w:r>
            <w:r>
              <w:rPr>
                <w:rFonts w:cs="Helvetica"/>
              </w:rPr>
              <w:t xml:space="preserve"> and </w:t>
            </w:r>
            <w:r w:rsidRPr="00E762D1">
              <w:rPr>
                <w:rFonts w:cs="Helvetica"/>
              </w:rPr>
              <w:t>Rational Denominator Value</w:t>
            </w:r>
            <w:r>
              <w:rPr>
                <w:rFonts w:cs="Helvetica"/>
              </w:rPr>
              <w:t xml:space="preserve"> </w:t>
            </w:r>
            <w:r w:rsidRPr="00E762D1">
              <w:rPr>
                <w:rFonts w:cs="Helvetica"/>
              </w:rPr>
              <w:t>(0040,A163)</w:t>
            </w:r>
            <w:r>
              <w:rPr>
                <w:rFonts w:cs="Helvetica"/>
              </w:rPr>
              <w:t xml:space="preserve"> in a single NUM item as a supplement to a % value acceptable?</w:t>
            </w:r>
          </w:p>
          <w:p w14:paraId="66D4407F" w14:textId="1E0E9FA1" w:rsidR="008E1F45" w:rsidRDefault="008E1F45" w:rsidP="008E1F45">
            <w:pPr>
              <w:tabs>
                <w:tab w:val="clear" w:pos="720"/>
              </w:tabs>
              <w:overflowPunct/>
              <w:autoSpaceDE/>
              <w:autoSpaceDN/>
              <w:adjustRightInd/>
              <w:textAlignment w:val="auto"/>
              <w:rPr>
                <w:rFonts w:cs="Helvetica"/>
              </w:rPr>
            </w:pPr>
            <w:r>
              <w:rPr>
                <w:rFonts w:cs="Helvetica"/>
                <w:color w:val="000000"/>
              </w:rPr>
              <w:t xml:space="preserve">A concern is that </w:t>
            </w:r>
            <w:r w:rsidR="004D609D">
              <w:rPr>
                <w:rFonts w:cs="Helvetica"/>
                <w:color w:val="000000"/>
              </w:rPr>
              <w:t xml:space="preserve">receiving </w:t>
            </w:r>
            <w:r>
              <w:rPr>
                <w:rFonts w:cs="Helvetica"/>
                <w:color w:val="000000"/>
              </w:rPr>
              <w:t xml:space="preserve">implementations may </w:t>
            </w:r>
            <w:r w:rsidR="008D2DBB">
              <w:rPr>
                <w:rFonts w:cs="Helvetica"/>
                <w:color w:val="000000"/>
              </w:rPr>
              <w:t xml:space="preserve">ignore </w:t>
            </w:r>
            <w:r w:rsidR="002E6D00">
              <w:rPr>
                <w:rFonts w:cs="Helvetica"/>
                <w:color w:val="000000"/>
              </w:rPr>
              <w:t>those type 3 attributes.</w:t>
            </w:r>
          </w:p>
          <w:p w14:paraId="7917764C" w14:textId="34518EB1" w:rsidR="00DF3DAC" w:rsidRDefault="00DF3DAC" w:rsidP="00832490">
            <w:pPr>
              <w:tabs>
                <w:tab w:val="clear" w:pos="720"/>
              </w:tabs>
              <w:overflowPunct/>
              <w:autoSpaceDE/>
              <w:autoSpaceDN/>
              <w:adjustRightInd/>
              <w:spacing w:after="0"/>
              <w:textAlignment w:val="auto"/>
              <w:rPr>
                <w:rFonts w:cs="Helvetica"/>
              </w:rPr>
            </w:pPr>
            <w:r w:rsidRPr="005D3B88">
              <w:rPr>
                <w:rFonts w:cs="Helvetica"/>
              </w:rPr>
              <w:t xml:space="preserve">Visual Field </w:t>
            </w:r>
            <w:r>
              <w:rPr>
                <w:rFonts w:cs="Helvetica"/>
              </w:rPr>
              <w:t xml:space="preserve">Fixation ratios in </w:t>
            </w:r>
            <w:r w:rsidR="0086122E">
              <w:rPr>
                <w:rFonts w:cs="Helvetica"/>
              </w:rPr>
              <w:t xml:space="preserve">the </w:t>
            </w:r>
            <w:r>
              <w:rPr>
                <w:rFonts w:cs="Helvetica"/>
              </w:rPr>
              <w:t xml:space="preserve">IHE </w:t>
            </w:r>
            <w:r w:rsidR="0086122E">
              <w:rPr>
                <w:rFonts w:cs="Helvetica"/>
              </w:rPr>
              <w:t xml:space="preserve">profile </w:t>
            </w:r>
            <w:r>
              <w:rPr>
                <w:rFonts w:cs="Helvetica"/>
              </w:rPr>
              <w:t>were represented as TEXT</w:t>
            </w:r>
            <w:r w:rsidR="00F952B9">
              <w:rPr>
                <w:rFonts w:cs="Helvetica"/>
              </w:rPr>
              <w:t xml:space="preserve"> (</w:t>
            </w:r>
            <w:r w:rsidR="00432B5C">
              <w:rPr>
                <w:rFonts w:cs="Helvetica"/>
              </w:rPr>
              <w:t>‘</w:t>
            </w:r>
            <w:r w:rsidR="00432B5C" w:rsidRPr="00432B5C">
              <w:rPr>
                <w:rFonts w:cs="Helvetica"/>
              </w:rPr>
              <w:t xml:space="preserve">Text string in the form of “number of </w:t>
            </w:r>
            <w:r w:rsidR="00432B5C">
              <w:rPr>
                <w:rFonts w:cs="Helvetica"/>
              </w:rPr>
              <w:t>&lt;x&gt;</w:t>
            </w:r>
            <w:r w:rsidR="00432B5C" w:rsidRPr="00432B5C">
              <w:rPr>
                <w:rFonts w:cs="Helvetica"/>
              </w:rPr>
              <w:t xml:space="preserve"> responses/number of trials”</w:t>
            </w:r>
            <w:r w:rsidR="00432B5C">
              <w:rPr>
                <w:rFonts w:cs="Helvetica"/>
              </w:rPr>
              <w:t>’)</w:t>
            </w:r>
            <w:r>
              <w:rPr>
                <w:rFonts w:cs="Helvetica"/>
              </w:rPr>
              <w:t xml:space="preserve">. </w:t>
            </w:r>
            <w:r w:rsidR="004F3094">
              <w:rPr>
                <w:rFonts w:cs="Helvetica"/>
              </w:rPr>
              <w:t>This is bad form for SR.</w:t>
            </w:r>
            <w:r w:rsidR="0017333C">
              <w:rPr>
                <w:rFonts w:cs="Helvetica"/>
              </w:rPr>
              <w:t xml:space="preserve"> However, encod</w:t>
            </w:r>
            <w:r w:rsidR="000B129D">
              <w:rPr>
                <w:rFonts w:cs="Helvetica"/>
              </w:rPr>
              <w:t>ing</w:t>
            </w:r>
            <w:r>
              <w:rPr>
                <w:rFonts w:cs="Helvetica"/>
              </w:rPr>
              <w:t xml:space="preserve"> the ratio components as separate NUM Content Items</w:t>
            </w:r>
            <w:r w:rsidR="0017333C">
              <w:rPr>
                <w:rFonts w:cs="Helvetica"/>
              </w:rPr>
              <w:t xml:space="preserve"> </w:t>
            </w:r>
            <w:r w:rsidR="004517DB">
              <w:rPr>
                <w:rFonts w:cs="Helvetica"/>
              </w:rPr>
              <w:t>does not seem to fit the model of key measurements.</w:t>
            </w:r>
          </w:p>
        </w:tc>
      </w:tr>
      <w:tr w:rsidR="00DF3DAC" w:rsidRPr="00C3139B" w14:paraId="4A1B5746" w14:textId="77777777" w:rsidTr="00824DEF">
        <w:tc>
          <w:tcPr>
            <w:tcW w:w="715" w:type="dxa"/>
          </w:tcPr>
          <w:p w14:paraId="01EEA2A8" w14:textId="3C2BC8F3" w:rsidR="00DF3DAC" w:rsidRPr="00242329" w:rsidRDefault="00DF3DAC" w:rsidP="00DF3DAC">
            <w:pPr>
              <w:tabs>
                <w:tab w:val="clear" w:pos="720"/>
              </w:tabs>
              <w:overflowPunct/>
              <w:autoSpaceDE/>
              <w:autoSpaceDN/>
              <w:adjustRightInd/>
              <w:spacing w:after="0"/>
              <w:textAlignment w:val="auto"/>
              <w:rPr>
                <w:lang w:bidi="he-IL"/>
              </w:rPr>
            </w:pPr>
            <w:r>
              <w:rPr>
                <w:lang w:bidi="he-IL"/>
              </w:rPr>
              <w:t>4</w:t>
            </w:r>
          </w:p>
        </w:tc>
        <w:tc>
          <w:tcPr>
            <w:tcW w:w="1350" w:type="dxa"/>
          </w:tcPr>
          <w:p w14:paraId="3AE2B57D" w14:textId="6D29FB9C" w:rsidR="00DF3DAC" w:rsidRPr="00C3139B" w:rsidRDefault="00DF3DAC" w:rsidP="00DF3DAC">
            <w:pPr>
              <w:tabs>
                <w:tab w:val="clear" w:pos="720"/>
              </w:tabs>
              <w:overflowPunct/>
              <w:autoSpaceDE/>
              <w:autoSpaceDN/>
              <w:adjustRightInd/>
              <w:spacing w:after="0"/>
              <w:textAlignment w:val="auto"/>
              <w:rPr>
                <w:rFonts w:cs="Helvetica"/>
              </w:rPr>
            </w:pPr>
            <w:r w:rsidRPr="00242329">
              <w:rPr>
                <w:lang w:bidi="he-IL"/>
              </w:rPr>
              <w:t>TID 60x</w:t>
            </w:r>
            <w:r>
              <w:rPr>
                <w:lang w:bidi="he-IL"/>
              </w:rPr>
              <w:t>6</w:t>
            </w:r>
            <w:r w:rsidR="00D84616">
              <w:rPr>
                <w:lang w:bidi="he-IL"/>
              </w:rPr>
              <w:t>, CID 42x5</w:t>
            </w:r>
            <w:r w:rsidR="00E6531E">
              <w:rPr>
                <w:lang w:bidi="he-IL"/>
              </w:rPr>
              <w:t>, CID 42x6</w:t>
            </w:r>
          </w:p>
        </w:tc>
        <w:tc>
          <w:tcPr>
            <w:tcW w:w="7830" w:type="dxa"/>
          </w:tcPr>
          <w:p w14:paraId="051E188C" w14:textId="34321342" w:rsidR="00D461F7" w:rsidRDefault="00DF3DAC" w:rsidP="00C55BA3">
            <w:pPr>
              <w:tabs>
                <w:tab w:val="clear" w:pos="720"/>
              </w:tabs>
              <w:overflowPunct/>
              <w:autoSpaceDE/>
              <w:autoSpaceDN/>
              <w:adjustRightInd/>
              <w:textAlignment w:val="auto"/>
              <w:rPr>
                <w:noProof/>
                <w:lang w:val="en" w:bidi="he-IL"/>
              </w:rPr>
            </w:pPr>
            <w:r>
              <w:rPr>
                <w:noProof/>
                <w:lang w:val="en" w:bidi="he-IL"/>
              </w:rPr>
              <w:t xml:space="preserve">Is the approach acceptable to </w:t>
            </w:r>
            <w:r w:rsidR="002021AF">
              <w:rPr>
                <w:noProof/>
                <w:lang w:val="en" w:bidi="he-IL"/>
              </w:rPr>
              <w:t xml:space="preserve">post-coordinate </w:t>
            </w:r>
            <w:r>
              <w:rPr>
                <w:noProof/>
                <w:lang w:val="en" w:bidi="he-IL"/>
              </w:rPr>
              <w:t>Gangion Cell Layer measurement</w:t>
            </w:r>
            <w:r w:rsidR="00D461F7">
              <w:rPr>
                <w:noProof/>
                <w:lang w:val="en" w:bidi="he-IL"/>
              </w:rPr>
              <w:t xml:space="preserve"> concept</w:t>
            </w:r>
            <w:r>
              <w:rPr>
                <w:noProof/>
                <w:lang w:val="en" w:bidi="he-IL"/>
              </w:rPr>
              <w:t xml:space="preserve">s </w:t>
            </w:r>
            <w:r w:rsidR="00D461F7">
              <w:rPr>
                <w:noProof/>
                <w:lang w:val="en" w:bidi="he-IL"/>
              </w:rPr>
              <w:t xml:space="preserve">with </w:t>
            </w:r>
            <w:r w:rsidR="00D84616">
              <w:rPr>
                <w:noProof/>
                <w:lang w:val="en" w:bidi="he-IL"/>
              </w:rPr>
              <w:t xml:space="preserve">a topographical modifier </w:t>
            </w:r>
            <w:r w:rsidR="003F6B68">
              <w:rPr>
                <w:noProof/>
                <w:lang w:val="en" w:bidi="he-IL"/>
              </w:rPr>
              <w:t xml:space="preserve">specifying the </w:t>
            </w:r>
            <w:r w:rsidR="00C55BA3">
              <w:rPr>
                <w:noProof/>
                <w:lang w:val="en" w:bidi="he-IL"/>
              </w:rPr>
              <w:t>layers included?</w:t>
            </w:r>
          </w:p>
          <w:p w14:paraId="26594791" w14:textId="53E389CC" w:rsidR="00DF3DAC" w:rsidRPr="00C3139B" w:rsidRDefault="00F04E54" w:rsidP="00DF3DAC">
            <w:pPr>
              <w:tabs>
                <w:tab w:val="clear" w:pos="720"/>
              </w:tabs>
              <w:overflowPunct/>
              <w:autoSpaceDE/>
              <w:autoSpaceDN/>
              <w:adjustRightInd/>
              <w:spacing w:after="0"/>
              <w:textAlignment w:val="auto"/>
              <w:rPr>
                <w:rFonts w:cs="Helvetica"/>
              </w:rPr>
            </w:pPr>
            <w:r>
              <w:rPr>
                <w:noProof/>
                <w:lang w:val="en" w:bidi="he-IL"/>
              </w:rPr>
              <w:t xml:space="preserve">The approach specified allows the same </w:t>
            </w:r>
            <w:r w:rsidR="006627C2">
              <w:rPr>
                <w:noProof/>
                <w:lang w:val="en" w:bidi="he-IL"/>
              </w:rPr>
              <w:t>measurement concepts, but has the creator specify whether they were made</w:t>
            </w:r>
            <w:r w:rsidR="00DF3DAC">
              <w:rPr>
                <w:noProof/>
                <w:lang w:val="en" w:bidi="he-IL"/>
              </w:rPr>
              <w:t xml:space="preserve"> solely on </w:t>
            </w:r>
            <w:r w:rsidR="005678EE">
              <w:rPr>
                <w:noProof/>
                <w:lang w:val="en" w:bidi="he-IL"/>
              </w:rPr>
              <w:t xml:space="preserve">the </w:t>
            </w:r>
            <w:r w:rsidR="00DF3DAC">
              <w:rPr>
                <w:noProof/>
                <w:lang w:val="en" w:bidi="he-IL"/>
              </w:rPr>
              <w:t xml:space="preserve">GCL, </w:t>
            </w:r>
            <w:r w:rsidR="00DF3DAC">
              <w:rPr>
                <w:lang w:bidi="he-IL"/>
              </w:rPr>
              <w:t>on</w:t>
            </w:r>
            <w:r w:rsidR="005678EE">
              <w:rPr>
                <w:lang w:bidi="he-IL"/>
              </w:rPr>
              <w:t xml:space="preserve"> the</w:t>
            </w:r>
            <w:r w:rsidR="00DF3DAC">
              <w:rPr>
                <w:lang w:bidi="he-IL"/>
              </w:rPr>
              <w:t xml:space="preserve"> </w:t>
            </w:r>
            <w:r w:rsidR="00DF3DAC">
              <w:rPr>
                <w:noProof/>
                <w:lang w:val="en" w:bidi="he-IL"/>
              </w:rPr>
              <w:t xml:space="preserve">Gangion Cell Layer + Inner Plexiform Layer (GCL-IPL), or on the entire </w:t>
            </w:r>
            <w:r w:rsidR="00DF3DAC" w:rsidRPr="00421BC4">
              <w:rPr>
                <w:noProof/>
                <w:lang w:val="en" w:bidi="he-IL"/>
              </w:rPr>
              <w:t>Ganglion Cell Complex (GCL + IPL + RNFL</w:t>
            </w:r>
            <w:r w:rsidR="00DF3DAC">
              <w:rPr>
                <w:noProof/>
                <w:lang w:val="en" w:bidi="he-IL"/>
              </w:rPr>
              <w:t>)</w:t>
            </w:r>
            <w:r w:rsidR="005678EE">
              <w:rPr>
                <w:noProof/>
                <w:lang w:val="en" w:bidi="he-IL"/>
              </w:rPr>
              <w:t>.</w:t>
            </w:r>
          </w:p>
        </w:tc>
      </w:tr>
      <w:tr w:rsidR="00DF3DAC" w:rsidRPr="00C3139B" w14:paraId="708F5203" w14:textId="77777777" w:rsidTr="00824DEF">
        <w:tc>
          <w:tcPr>
            <w:tcW w:w="715" w:type="dxa"/>
          </w:tcPr>
          <w:p w14:paraId="0CA46D4B" w14:textId="0E6F2787" w:rsidR="00DF3DAC" w:rsidRDefault="00DF3DAC" w:rsidP="00DF3DAC">
            <w:pPr>
              <w:tabs>
                <w:tab w:val="clear" w:pos="720"/>
              </w:tabs>
              <w:overflowPunct/>
              <w:autoSpaceDE/>
              <w:autoSpaceDN/>
              <w:adjustRightInd/>
              <w:spacing w:after="0"/>
              <w:textAlignment w:val="auto"/>
              <w:rPr>
                <w:rFonts w:cs="Helvetica"/>
              </w:rPr>
            </w:pPr>
            <w:r>
              <w:rPr>
                <w:rFonts w:cs="Helvetica"/>
              </w:rPr>
              <w:t>5</w:t>
            </w:r>
          </w:p>
        </w:tc>
        <w:tc>
          <w:tcPr>
            <w:tcW w:w="1350" w:type="dxa"/>
          </w:tcPr>
          <w:p w14:paraId="1B01A11A" w14:textId="63287E40" w:rsidR="00DF3DAC" w:rsidRPr="00242329" w:rsidRDefault="00DF3DAC" w:rsidP="00DF3DAC">
            <w:pPr>
              <w:tabs>
                <w:tab w:val="clear" w:pos="720"/>
              </w:tabs>
              <w:overflowPunct/>
              <w:autoSpaceDE/>
              <w:autoSpaceDN/>
              <w:adjustRightInd/>
              <w:spacing w:after="0"/>
              <w:textAlignment w:val="auto"/>
              <w:rPr>
                <w:lang w:bidi="he-IL"/>
              </w:rPr>
            </w:pPr>
            <w:r w:rsidRPr="00242329">
              <w:rPr>
                <w:lang w:bidi="he-IL"/>
              </w:rPr>
              <w:t>TID 60x</w:t>
            </w:r>
            <w:r>
              <w:rPr>
                <w:lang w:bidi="he-IL"/>
              </w:rPr>
              <w:t>6</w:t>
            </w:r>
            <w:r w:rsidR="0088122C">
              <w:rPr>
                <w:lang w:bidi="he-IL"/>
              </w:rPr>
              <w:t xml:space="preserve">, </w:t>
            </w:r>
            <w:r w:rsidR="00E6531E">
              <w:rPr>
                <w:lang w:bidi="he-IL"/>
              </w:rPr>
              <w:t xml:space="preserve">CID 42x7, </w:t>
            </w:r>
            <w:r w:rsidR="0088122C">
              <w:rPr>
                <w:lang w:bidi="he-IL"/>
              </w:rPr>
              <w:t xml:space="preserve">CID </w:t>
            </w:r>
            <w:r w:rsidR="00193130">
              <w:rPr>
                <w:lang w:bidi="he-IL"/>
              </w:rPr>
              <w:t>42x</w:t>
            </w:r>
            <w:r w:rsidR="00E6531E">
              <w:rPr>
                <w:lang w:bidi="he-IL"/>
              </w:rPr>
              <w:t>8</w:t>
            </w:r>
          </w:p>
        </w:tc>
        <w:tc>
          <w:tcPr>
            <w:tcW w:w="7830" w:type="dxa"/>
          </w:tcPr>
          <w:p w14:paraId="288E2788" w14:textId="730F9977" w:rsidR="00DF3DAC" w:rsidRDefault="00DF3DAC" w:rsidP="00DF3DAC">
            <w:pPr>
              <w:tabs>
                <w:tab w:val="clear" w:pos="720"/>
              </w:tabs>
              <w:overflowPunct/>
              <w:autoSpaceDE/>
              <w:autoSpaceDN/>
              <w:adjustRightInd/>
              <w:spacing w:after="0"/>
              <w:textAlignment w:val="auto"/>
              <w:rPr>
                <w:lang w:bidi="he-IL"/>
              </w:rPr>
            </w:pPr>
            <w:r>
              <w:rPr>
                <w:noProof/>
                <w:lang w:val="en" w:bidi="he-IL"/>
              </w:rPr>
              <w:t xml:space="preserve">Is the approach acceptable </w:t>
            </w:r>
            <w:r>
              <w:rPr>
                <w:lang w:bidi="he-IL"/>
              </w:rPr>
              <w:t>for allowing application specific definitions of GCL sectors, but using common measurement concepts for sectors with the same name but different spans</w:t>
            </w:r>
            <w:r>
              <w:rPr>
                <w:noProof/>
                <w:lang w:val="en" w:bidi="he-IL"/>
              </w:rPr>
              <w:t>?</w:t>
            </w:r>
          </w:p>
        </w:tc>
      </w:tr>
      <w:tr w:rsidR="00DF3DAC" w:rsidRPr="00C3139B" w14:paraId="2BFFC780" w14:textId="77777777" w:rsidTr="00EC72E4">
        <w:tc>
          <w:tcPr>
            <w:tcW w:w="715" w:type="dxa"/>
          </w:tcPr>
          <w:p w14:paraId="691746BD" w14:textId="570E99E7" w:rsidR="00DF3DAC" w:rsidRDefault="00DF3DAC" w:rsidP="00DF3DAC">
            <w:pPr>
              <w:tabs>
                <w:tab w:val="clear" w:pos="720"/>
              </w:tabs>
              <w:overflowPunct/>
              <w:autoSpaceDE/>
              <w:autoSpaceDN/>
              <w:adjustRightInd/>
              <w:spacing w:after="0"/>
              <w:textAlignment w:val="auto"/>
              <w:rPr>
                <w:rFonts w:cs="Helvetica"/>
              </w:rPr>
            </w:pPr>
            <w:r>
              <w:rPr>
                <w:rFonts w:cs="Helvetica"/>
              </w:rPr>
              <w:t>6</w:t>
            </w:r>
          </w:p>
        </w:tc>
        <w:tc>
          <w:tcPr>
            <w:tcW w:w="1350" w:type="dxa"/>
          </w:tcPr>
          <w:p w14:paraId="3D01B732" w14:textId="42954887" w:rsidR="00DF3DAC" w:rsidRPr="00C3139B" w:rsidRDefault="007448E5" w:rsidP="00DF3DAC">
            <w:pPr>
              <w:tabs>
                <w:tab w:val="clear" w:pos="720"/>
              </w:tabs>
              <w:overflowPunct/>
              <w:autoSpaceDE/>
              <w:autoSpaceDN/>
              <w:adjustRightInd/>
              <w:spacing w:after="0"/>
              <w:textAlignment w:val="auto"/>
              <w:rPr>
                <w:rFonts w:cs="Helvetica"/>
              </w:rPr>
            </w:pPr>
            <w:r>
              <w:rPr>
                <w:lang w:bidi="he-IL"/>
              </w:rPr>
              <w:t>Annex D</w:t>
            </w:r>
            <w:r w:rsidR="006976A5">
              <w:rPr>
                <w:lang w:bidi="he-IL"/>
              </w:rPr>
              <w:t xml:space="preserve"> nnn411-</w:t>
            </w:r>
            <w:r w:rsidR="00C773C0">
              <w:rPr>
                <w:lang w:bidi="he-IL"/>
              </w:rPr>
              <w:t>nnn422</w:t>
            </w:r>
          </w:p>
        </w:tc>
        <w:tc>
          <w:tcPr>
            <w:tcW w:w="7830" w:type="dxa"/>
          </w:tcPr>
          <w:p w14:paraId="12B6D0BA" w14:textId="567E8E5B" w:rsidR="00C773C0" w:rsidRDefault="00DF3DAC" w:rsidP="00C773C0">
            <w:pPr>
              <w:tabs>
                <w:tab w:val="clear" w:pos="720"/>
              </w:tabs>
              <w:overflowPunct/>
              <w:autoSpaceDE/>
              <w:autoSpaceDN/>
              <w:adjustRightInd/>
              <w:textAlignment w:val="auto"/>
              <w:rPr>
                <w:lang w:bidi="he-IL"/>
              </w:rPr>
            </w:pPr>
            <w:r>
              <w:rPr>
                <w:lang w:bidi="he-IL"/>
              </w:rPr>
              <w:t xml:space="preserve">Are </w:t>
            </w:r>
            <w:r w:rsidR="00860576">
              <w:rPr>
                <w:lang w:bidi="he-IL"/>
              </w:rPr>
              <w:t>clockface</w:t>
            </w:r>
            <w:r>
              <w:rPr>
                <w:lang w:bidi="he-IL"/>
              </w:rPr>
              <w:t xml:space="preserve"> position definitions clear? </w:t>
            </w:r>
          </w:p>
          <w:p w14:paraId="05DDE0A5" w14:textId="77FA48DA" w:rsidR="00DF3DAC" w:rsidRDefault="00DF3DAC" w:rsidP="00DF3DAC">
            <w:pPr>
              <w:tabs>
                <w:tab w:val="clear" w:pos="720"/>
              </w:tabs>
              <w:overflowPunct/>
              <w:autoSpaceDE/>
              <w:autoSpaceDN/>
              <w:adjustRightInd/>
              <w:spacing w:after="0"/>
              <w:textAlignment w:val="auto"/>
              <w:rPr>
                <w:rFonts w:cs="Helvetica"/>
              </w:rPr>
            </w:pPr>
            <w:r>
              <w:rPr>
                <w:lang w:bidi="he-IL"/>
              </w:rPr>
              <w:t>Positions go clockwise for the right eye, but counterclockwise for the left eye</w:t>
            </w:r>
            <w:r w:rsidR="009E6F60">
              <w:rPr>
                <w:lang w:bidi="he-IL"/>
              </w:rPr>
              <w:t>, when viewed from the anterior position (i.e., looking at the patient face on)</w:t>
            </w:r>
            <w:r>
              <w:rPr>
                <w:lang w:bidi="he-IL"/>
              </w:rPr>
              <w:t>.</w:t>
            </w:r>
          </w:p>
        </w:tc>
      </w:tr>
      <w:tr w:rsidR="00FE07E8" w:rsidRPr="00C3139B" w14:paraId="400074EB" w14:textId="77777777" w:rsidTr="00EC72E4">
        <w:tc>
          <w:tcPr>
            <w:tcW w:w="715" w:type="dxa"/>
          </w:tcPr>
          <w:p w14:paraId="452DA31D" w14:textId="412879E0" w:rsidR="00FE07E8" w:rsidRDefault="00FE07E8" w:rsidP="00FE07E8">
            <w:pPr>
              <w:tabs>
                <w:tab w:val="clear" w:pos="720"/>
              </w:tabs>
              <w:overflowPunct/>
              <w:autoSpaceDE/>
              <w:autoSpaceDN/>
              <w:adjustRightInd/>
              <w:spacing w:after="0"/>
              <w:textAlignment w:val="auto"/>
              <w:rPr>
                <w:rFonts w:cs="Helvetica"/>
              </w:rPr>
            </w:pPr>
            <w:r>
              <w:rPr>
                <w:rFonts w:cs="Helvetica"/>
              </w:rPr>
              <w:t>7</w:t>
            </w:r>
          </w:p>
        </w:tc>
        <w:tc>
          <w:tcPr>
            <w:tcW w:w="1350" w:type="dxa"/>
          </w:tcPr>
          <w:p w14:paraId="02D76003" w14:textId="26EC9DD7" w:rsidR="009A2603" w:rsidRDefault="0028219B" w:rsidP="00EB6271">
            <w:pPr>
              <w:tabs>
                <w:tab w:val="clear" w:pos="720"/>
              </w:tabs>
              <w:overflowPunct/>
              <w:autoSpaceDE/>
              <w:autoSpaceDN/>
              <w:adjustRightInd/>
              <w:spacing w:after="0"/>
              <w:textAlignment w:val="auto"/>
              <w:rPr>
                <w:lang w:bidi="he-IL"/>
              </w:rPr>
            </w:pPr>
            <w:r>
              <w:rPr>
                <w:lang w:bidi="he-IL"/>
              </w:rPr>
              <w:t>CID 42x</w:t>
            </w:r>
            <w:r w:rsidR="009A2603">
              <w:rPr>
                <w:lang w:bidi="he-IL"/>
              </w:rPr>
              <w:t>1,</w:t>
            </w:r>
            <w:r w:rsidR="00EB6271">
              <w:rPr>
                <w:lang w:bidi="he-IL"/>
              </w:rPr>
              <w:t xml:space="preserve"> </w:t>
            </w:r>
            <w:r w:rsidR="009A2603">
              <w:rPr>
                <w:lang w:bidi="he-IL"/>
              </w:rPr>
              <w:t>CID 42x2, CID 42x3, CID 42x4,</w:t>
            </w:r>
            <w:r w:rsidR="00EB6271">
              <w:rPr>
                <w:lang w:bidi="he-IL"/>
              </w:rPr>
              <w:t xml:space="preserve"> </w:t>
            </w:r>
            <w:r w:rsidR="009A2603">
              <w:rPr>
                <w:lang w:bidi="he-IL"/>
              </w:rPr>
              <w:t>CID 42x6, CID 42x9,</w:t>
            </w:r>
            <w:r w:rsidR="00EB6271">
              <w:rPr>
                <w:lang w:bidi="he-IL"/>
              </w:rPr>
              <w:t xml:space="preserve"> CID 42y0</w:t>
            </w:r>
            <w:r w:rsidR="00B5038A">
              <w:rPr>
                <w:lang w:bidi="he-IL"/>
              </w:rPr>
              <w:t>, Annex D</w:t>
            </w:r>
          </w:p>
        </w:tc>
        <w:tc>
          <w:tcPr>
            <w:tcW w:w="7830" w:type="dxa"/>
          </w:tcPr>
          <w:p w14:paraId="720AC5A0" w14:textId="77777777" w:rsidR="005A7ADB" w:rsidRDefault="005A7ADB" w:rsidP="005A7ADB">
            <w:pPr>
              <w:tabs>
                <w:tab w:val="clear" w:pos="720"/>
              </w:tabs>
              <w:overflowPunct/>
              <w:autoSpaceDE/>
              <w:autoSpaceDN/>
              <w:adjustRightInd/>
              <w:textAlignment w:val="auto"/>
              <w:rPr>
                <w:lang w:bidi="he-IL"/>
              </w:rPr>
            </w:pPr>
            <w:r>
              <w:rPr>
                <w:lang w:bidi="he-IL"/>
              </w:rPr>
              <w:t xml:space="preserve">Are the </w:t>
            </w:r>
            <w:r w:rsidR="00652C75" w:rsidRPr="00652C75">
              <w:rPr>
                <w:lang w:bidi="he-IL"/>
              </w:rPr>
              <w:t xml:space="preserve">identified key measurements </w:t>
            </w:r>
            <w:r>
              <w:rPr>
                <w:lang w:bidi="he-IL"/>
              </w:rPr>
              <w:t xml:space="preserve">necessary and </w:t>
            </w:r>
            <w:r w:rsidRPr="00652C75">
              <w:rPr>
                <w:lang w:bidi="he-IL"/>
              </w:rPr>
              <w:t>sufficien</w:t>
            </w:r>
            <w:r>
              <w:rPr>
                <w:lang w:bidi="he-IL"/>
              </w:rPr>
              <w:t>t</w:t>
            </w:r>
            <w:r w:rsidRPr="00652C75">
              <w:rPr>
                <w:lang w:bidi="he-IL"/>
              </w:rPr>
              <w:t xml:space="preserve"> </w:t>
            </w:r>
            <w:r w:rsidR="00652C75" w:rsidRPr="00652C75">
              <w:rPr>
                <w:lang w:bidi="he-IL"/>
              </w:rPr>
              <w:t>for the purposes of patient care</w:t>
            </w:r>
            <w:r>
              <w:rPr>
                <w:lang w:bidi="he-IL"/>
              </w:rPr>
              <w:t>?</w:t>
            </w:r>
            <w:r w:rsidR="00652C75" w:rsidRPr="00652C75">
              <w:rPr>
                <w:lang w:bidi="he-IL"/>
              </w:rPr>
              <w:t xml:space="preserve"> </w:t>
            </w:r>
          </w:p>
          <w:p w14:paraId="7EA3D457" w14:textId="77777777" w:rsidR="00FE07E8" w:rsidRDefault="005A7ADB" w:rsidP="006725E5">
            <w:pPr>
              <w:tabs>
                <w:tab w:val="clear" w:pos="720"/>
              </w:tabs>
              <w:overflowPunct/>
              <w:autoSpaceDE/>
              <w:autoSpaceDN/>
              <w:adjustRightInd/>
              <w:textAlignment w:val="auto"/>
              <w:rPr>
                <w:lang w:bidi="he-IL"/>
              </w:rPr>
            </w:pPr>
            <w:r>
              <w:rPr>
                <w:lang w:bidi="he-IL"/>
              </w:rPr>
              <w:t>Are there</w:t>
            </w:r>
            <w:r w:rsidR="00652C75" w:rsidRPr="00652C75">
              <w:rPr>
                <w:lang w:bidi="he-IL"/>
              </w:rPr>
              <w:t xml:space="preserve"> additional needed key measurements</w:t>
            </w:r>
            <w:r w:rsidR="00D73454">
              <w:rPr>
                <w:lang w:bidi="he-IL"/>
              </w:rPr>
              <w:t>?</w:t>
            </w:r>
            <w:r>
              <w:rPr>
                <w:lang w:bidi="he-IL"/>
              </w:rPr>
              <w:t xml:space="preserve"> </w:t>
            </w:r>
            <w:r w:rsidR="006725E5">
              <w:rPr>
                <w:lang w:bidi="he-IL"/>
              </w:rPr>
              <w:t>Are there</w:t>
            </w:r>
            <w:r w:rsidR="006725E5" w:rsidRPr="00652C75">
              <w:rPr>
                <w:lang w:bidi="he-IL"/>
              </w:rPr>
              <w:t xml:space="preserve"> </w:t>
            </w:r>
            <w:r>
              <w:rPr>
                <w:lang w:bidi="he-IL"/>
              </w:rPr>
              <w:t>some</w:t>
            </w:r>
            <w:r w:rsidR="00652C75" w:rsidRPr="00652C75">
              <w:rPr>
                <w:lang w:bidi="he-IL"/>
              </w:rPr>
              <w:t xml:space="preserve"> </w:t>
            </w:r>
            <w:r w:rsidR="00D73454" w:rsidRPr="00652C75">
              <w:rPr>
                <w:lang w:bidi="he-IL"/>
              </w:rPr>
              <w:t xml:space="preserve">identified </w:t>
            </w:r>
            <w:r w:rsidR="00652C75" w:rsidRPr="00652C75">
              <w:rPr>
                <w:lang w:bidi="he-IL"/>
              </w:rPr>
              <w:t>measurements that are not useful and may be removed</w:t>
            </w:r>
            <w:r w:rsidR="006725E5">
              <w:rPr>
                <w:lang w:bidi="he-IL"/>
              </w:rPr>
              <w:t>?</w:t>
            </w:r>
          </w:p>
          <w:p w14:paraId="1B8B09B7" w14:textId="1C3B4CB4" w:rsidR="006725E5" w:rsidRDefault="006725E5" w:rsidP="00D26BF9">
            <w:pPr>
              <w:tabs>
                <w:tab w:val="clear" w:pos="720"/>
              </w:tabs>
              <w:overflowPunct/>
              <w:autoSpaceDE/>
              <w:autoSpaceDN/>
              <w:adjustRightInd/>
              <w:spacing w:after="0"/>
              <w:textAlignment w:val="auto"/>
              <w:rPr>
                <w:lang w:bidi="he-IL"/>
              </w:rPr>
            </w:pPr>
            <w:r>
              <w:rPr>
                <w:lang w:bidi="he-IL"/>
              </w:rPr>
              <w:t xml:space="preserve">Are </w:t>
            </w:r>
            <w:r w:rsidR="00B5038A">
              <w:rPr>
                <w:lang w:bidi="he-IL"/>
              </w:rPr>
              <w:t>all measurement definitions accurate</w:t>
            </w:r>
            <w:r w:rsidR="00D26BF9">
              <w:rPr>
                <w:lang w:bidi="he-IL"/>
              </w:rPr>
              <w:t>?</w:t>
            </w:r>
            <w:r w:rsidR="006A26A1">
              <w:rPr>
                <w:lang w:bidi="he-IL"/>
              </w:rPr>
              <w:t xml:space="preserve"> Do measurement </w:t>
            </w:r>
            <w:r w:rsidR="00E102D2">
              <w:rPr>
                <w:lang w:bidi="he-IL"/>
              </w:rPr>
              <w:t>definitions that include units of measure</w:t>
            </w:r>
            <w:r w:rsidR="00CA430F">
              <w:rPr>
                <w:lang w:bidi="he-IL"/>
              </w:rPr>
              <w:t xml:space="preserve"> do so justifiably?</w:t>
            </w:r>
          </w:p>
        </w:tc>
      </w:tr>
      <w:tr w:rsidR="00FE07E8" w:rsidRPr="00C3139B" w14:paraId="538C5C51" w14:textId="77777777" w:rsidTr="00824DEF">
        <w:tc>
          <w:tcPr>
            <w:tcW w:w="715" w:type="dxa"/>
          </w:tcPr>
          <w:p w14:paraId="25766773" w14:textId="48D84D8F" w:rsidR="00FE07E8" w:rsidRDefault="00FE07E8" w:rsidP="00FE07E8">
            <w:pPr>
              <w:tabs>
                <w:tab w:val="clear" w:pos="720"/>
              </w:tabs>
              <w:overflowPunct/>
              <w:autoSpaceDE/>
              <w:autoSpaceDN/>
              <w:adjustRightInd/>
              <w:spacing w:after="0"/>
              <w:textAlignment w:val="auto"/>
              <w:rPr>
                <w:rFonts w:cs="Helvetica"/>
              </w:rPr>
            </w:pPr>
            <w:r>
              <w:rPr>
                <w:lang w:bidi="he-IL"/>
              </w:rPr>
              <w:t>8</w:t>
            </w:r>
          </w:p>
        </w:tc>
        <w:tc>
          <w:tcPr>
            <w:tcW w:w="1350" w:type="dxa"/>
          </w:tcPr>
          <w:p w14:paraId="4A6B7E4B" w14:textId="00007795" w:rsidR="00FE07E8" w:rsidRPr="00242329" w:rsidRDefault="00FE07E8" w:rsidP="00FE07E8">
            <w:pPr>
              <w:tabs>
                <w:tab w:val="clear" w:pos="720"/>
              </w:tabs>
              <w:overflowPunct/>
              <w:autoSpaceDE/>
              <w:autoSpaceDN/>
              <w:adjustRightInd/>
              <w:spacing w:after="0"/>
              <w:textAlignment w:val="auto"/>
              <w:rPr>
                <w:lang w:bidi="he-IL"/>
              </w:rPr>
            </w:pPr>
          </w:p>
        </w:tc>
        <w:tc>
          <w:tcPr>
            <w:tcW w:w="7830" w:type="dxa"/>
          </w:tcPr>
          <w:p w14:paraId="5325DE32" w14:textId="2A4A1400" w:rsidR="00FE07E8" w:rsidRDefault="00FE07E8" w:rsidP="00FE07E8">
            <w:pPr>
              <w:tabs>
                <w:tab w:val="clear" w:pos="720"/>
              </w:tabs>
              <w:overflowPunct/>
              <w:autoSpaceDE/>
              <w:autoSpaceDN/>
              <w:adjustRightInd/>
              <w:textAlignment w:val="auto"/>
              <w:rPr>
                <w:rFonts w:cs="Helvetica"/>
              </w:rPr>
            </w:pPr>
            <w:r>
              <w:rPr>
                <w:rFonts w:cs="Helvetica"/>
              </w:rPr>
              <w:t xml:space="preserve">Should a new SOP Class be defined that makes SR content mandatory in an Encapsulated PDF SOP Instance? </w:t>
            </w:r>
          </w:p>
          <w:p w14:paraId="18D8E315" w14:textId="7F18D1C8" w:rsidR="00FE07E8" w:rsidRDefault="00FE07E8" w:rsidP="00FE07E8">
            <w:pPr>
              <w:tabs>
                <w:tab w:val="clear" w:pos="720"/>
              </w:tabs>
              <w:overflowPunct/>
              <w:autoSpaceDE/>
              <w:autoSpaceDN/>
              <w:adjustRightInd/>
              <w:spacing w:after="0"/>
              <w:textAlignment w:val="auto"/>
              <w:rPr>
                <w:lang w:bidi="he-IL"/>
              </w:rPr>
            </w:pPr>
            <w:r>
              <w:rPr>
                <w:rFonts w:cs="Helvetica"/>
              </w:rPr>
              <w:lastRenderedPageBreak/>
              <w:t xml:space="preserve">One intended use of these templates is for the SR-like content included in an EPDF. A separate SOP Class might better support conformance claims for systems that are providing such </w:t>
            </w:r>
            <w:proofErr w:type="gramStart"/>
            <w:r>
              <w:rPr>
                <w:rFonts w:cs="Helvetica"/>
              </w:rPr>
              <w:t>content, and</w:t>
            </w:r>
            <w:proofErr w:type="gramEnd"/>
            <w:r>
              <w:rPr>
                <w:rFonts w:cs="Helvetica"/>
              </w:rPr>
              <w:t xml:space="preserve"> would distinguish PDF display-only instances from those that also have processable discrete data.</w:t>
            </w:r>
          </w:p>
        </w:tc>
      </w:tr>
      <w:tr w:rsidR="00FE07E8" w:rsidRPr="00C3139B" w14:paraId="2AFD8532" w14:textId="77777777" w:rsidTr="00824DEF">
        <w:tc>
          <w:tcPr>
            <w:tcW w:w="715" w:type="dxa"/>
          </w:tcPr>
          <w:p w14:paraId="4558FEF4" w14:textId="2D242FDB" w:rsidR="00FE07E8" w:rsidRPr="00C3139B" w:rsidRDefault="00FE07E8" w:rsidP="00FE07E8">
            <w:pPr>
              <w:tabs>
                <w:tab w:val="clear" w:pos="720"/>
              </w:tabs>
              <w:overflowPunct/>
              <w:autoSpaceDE/>
              <w:autoSpaceDN/>
              <w:adjustRightInd/>
              <w:spacing w:after="0"/>
              <w:textAlignment w:val="auto"/>
              <w:rPr>
                <w:rFonts w:cs="Helvetica"/>
              </w:rPr>
            </w:pPr>
            <w:r>
              <w:rPr>
                <w:lang w:bidi="he-IL"/>
              </w:rPr>
              <w:lastRenderedPageBreak/>
              <w:t>9</w:t>
            </w:r>
          </w:p>
        </w:tc>
        <w:tc>
          <w:tcPr>
            <w:tcW w:w="1350" w:type="dxa"/>
          </w:tcPr>
          <w:p w14:paraId="2171D332" w14:textId="203250F8" w:rsidR="00FE07E8" w:rsidRPr="00C3139B" w:rsidRDefault="00FE07E8" w:rsidP="00FE07E8">
            <w:pPr>
              <w:tabs>
                <w:tab w:val="clear" w:pos="720"/>
              </w:tabs>
              <w:overflowPunct/>
              <w:autoSpaceDE/>
              <w:autoSpaceDN/>
              <w:adjustRightInd/>
              <w:spacing w:after="0"/>
              <w:textAlignment w:val="auto"/>
              <w:rPr>
                <w:rFonts w:cs="Helvetica"/>
              </w:rPr>
            </w:pPr>
          </w:p>
        </w:tc>
        <w:tc>
          <w:tcPr>
            <w:tcW w:w="7830" w:type="dxa"/>
          </w:tcPr>
          <w:p w14:paraId="08BCCC0F" w14:textId="77777777" w:rsidR="00FE07E8" w:rsidRDefault="00FE07E8" w:rsidP="00FE07E8">
            <w:pPr>
              <w:tabs>
                <w:tab w:val="clear" w:pos="720"/>
              </w:tabs>
              <w:overflowPunct/>
              <w:autoSpaceDE/>
              <w:autoSpaceDN/>
              <w:adjustRightInd/>
              <w:textAlignment w:val="auto"/>
              <w:rPr>
                <w:rFonts w:cs="Helvetica"/>
              </w:rPr>
            </w:pPr>
            <w:r>
              <w:rPr>
                <w:rFonts w:cs="Helvetica"/>
              </w:rPr>
              <w:t xml:space="preserve">Should a new Ophthalmology SR SOP Class be defined for these SR’s? </w:t>
            </w:r>
          </w:p>
          <w:p w14:paraId="26BFE694" w14:textId="5AF87567" w:rsidR="00FE07E8" w:rsidRPr="00C3139B" w:rsidRDefault="00FE07E8" w:rsidP="00FE07E8">
            <w:pPr>
              <w:tabs>
                <w:tab w:val="clear" w:pos="720"/>
              </w:tabs>
              <w:overflowPunct/>
              <w:autoSpaceDE/>
              <w:autoSpaceDN/>
              <w:adjustRightInd/>
              <w:spacing w:after="0"/>
              <w:textAlignment w:val="auto"/>
              <w:rPr>
                <w:rFonts w:cs="Helvetica"/>
              </w:rPr>
            </w:pPr>
            <w:r>
              <w:rPr>
                <w:rFonts w:cs="Helvetica"/>
              </w:rPr>
              <w:t xml:space="preserve">For integration into enterprise EHRs, these SR instances might be transcoded (e.g., into FHIR) under the single document type “Ophthalmology Note” defined in LOINC. Such a SOP Class might facilitate handling such instances as a class for enterprise </w:t>
            </w:r>
            <w:proofErr w:type="gramStart"/>
            <w:r>
              <w:rPr>
                <w:rFonts w:cs="Helvetica"/>
              </w:rPr>
              <w:t>integration, but</w:t>
            </w:r>
            <w:proofErr w:type="gramEnd"/>
            <w:r>
              <w:rPr>
                <w:rFonts w:cs="Helvetica"/>
              </w:rPr>
              <w:t xml:space="preserve"> would be yet another SOP Class to be added to PACS and other systems.</w:t>
            </w:r>
          </w:p>
        </w:tc>
      </w:tr>
      <w:tr w:rsidR="00FE07E8" w:rsidRPr="00C3139B" w14:paraId="7D73CC6E" w14:textId="77777777" w:rsidTr="00352C8A">
        <w:tc>
          <w:tcPr>
            <w:tcW w:w="715" w:type="dxa"/>
          </w:tcPr>
          <w:p w14:paraId="51B39068" w14:textId="604CB448" w:rsidR="00FE07E8" w:rsidRPr="00242329" w:rsidRDefault="00FE07E8" w:rsidP="00FE07E8">
            <w:pPr>
              <w:tabs>
                <w:tab w:val="clear" w:pos="720"/>
              </w:tabs>
              <w:overflowPunct/>
              <w:autoSpaceDE/>
              <w:autoSpaceDN/>
              <w:adjustRightInd/>
              <w:spacing w:after="0"/>
              <w:textAlignment w:val="auto"/>
              <w:rPr>
                <w:lang w:bidi="he-IL"/>
              </w:rPr>
            </w:pPr>
            <w:r>
              <w:rPr>
                <w:lang w:bidi="he-IL"/>
              </w:rPr>
              <w:t>10</w:t>
            </w:r>
          </w:p>
        </w:tc>
        <w:tc>
          <w:tcPr>
            <w:tcW w:w="1350" w:type="dxa"/>
          </w:tcPr>
          <w:p w14:paraId="70B7C1DE" w14:textId="77777777" w:rsidR="00FE07E8" w:rsidRPr="00242329" w:rsidRDefault="00FE07E8" w:rsidP="00FE07E8">
            <w:pPr>
              <w:tabs>
                <w:tab w:val="clear" w:pos="720"/>
              </w:tabs>
              <w:overflowPunct/>
              <w:autoSpaceDE/>
              <w:autoSpaceDN/>
              <w:adjustRightInd/>
              <w:spacing w:after="0"/>
              <w:textAlignment w:val="auto"/>
              <w:rPr>
                <w:lang w:bidi="he-IL"/>
              </w:rPr>
            </w:pPr>
          </w:p>
        </w:tc>
        <w:tc>
          <w:tcPr>
            <w:tcW w:w="7830" w:type="dxa"/>
          </w:tcPr>
          <w:p w14:paraId="434B3A69" w14:textId="382EC699" w:rsidR="00FE07E8" w:rsidRDefault="00FE07E8" w:rsidP="00FE07E8">
            <w:pPr>
              <w:tabs>
                <w:tab w:val="clear" w:pos="720"/>
              </w:tabs>
              <w:overflowPunct/>
              <w:autoSpaceDE/>
              <w:autoSpaceDN/>
              <w:adjustRightInd/>
              <w:textAlignment w:val="auto"/>
              <w:rPr>
                <w:rFonts w:cs="Helvetica"/>
              </w:rPr>
            </w:pPr>
            <w:r>
              <w:rPr>
                <w:rFonts w:cs="Helvetica"/>
              </w:rPr>
              <w:t xml:space="preserve">Is the concept of “key measurements” necessary in the current interoperability environment? </w:t>
            </w:r>
          </w:p>
          <w:p w14:paraId="5495448E" w14:textId="7B9B0633" w:rsidR="00FE07E8" w:rsidRPr="005D3B88" w:rsidRDefault="0086122E" w:rsidP="009F31E3">
            <w:pPr>
              <w:tabs>
                <w:tab w:val="clear" w:pos="720"/>
              </w:tabs>
              <w:overflowPunct/>
              <w:autoSpaceDE/>
              <w:autoSpaceDN/>
              <w:adjustRightInd/>
              <w:spacing w:after="0"/>
              <w:textAlignment w:val="auto"/>
              <w:rPr>
                <w:rFonts w:cs="Helvetica"/>
              </w:rPr>
            </w:pPr>
            <w:r>
              <w:rPr>
                <w:rFonts w:cs="Helvetica"/>
              </w:rPr>
              <w:t xml:space="preserve">The IHE profile </w:t>
            </w:r>
            <w:r w:rsidR="006D3FDF">
              <w:rPr>
                <w:rFonts w:cs="Helvetica"/>
              </w:rPr>
              <w:t>presumed Encapsulated PDF SOP Instances would be the basic mechanism for interoperability</w:t>
            </w:r>
            <w:r w:rsidR="002F2256">
              <w:rPr>
                <w:rFonts w:cs="Helvetica"/>
              </w:rPr>
              <w:t xml:space="preserve">, and that key measurements </w:t>
            </w:r>
            <w:r w:rsidR="00F252D7">
              <w:rPr>
                <w:rFonts w:cs="Helvetica"/>
              </w:rPr>
              <w:t xml:space="preserve">included in the object </w:t>
            </w:r>
            <w:r w:rsidR="002D6EF0">
              <w:rPr>
                <w:rFonts w:cs="Helvetica"/>
              </w:rPr>
              <w:t xml:space="preserve">would support </w:t>
            </w:r>
            <w:r w:rsidR="009238DD">
              <w:rPr>
                <w:rFonts w:cs="Helvetica"/>
              </w:rPr>
              <w:t xml:space="preserve">basic needs for discrete data (e.g., in EHR </w:t>
            </w:r>
            <w:r w:rsidR="005D7CD9">
              <w:rPr>
                <w:rFonts w:cs="Helvetica"/>
              </w:rPr>
              <w:t>summaries</w:t>
            </w:r>
            <w:r w:rsidR="00306353">
              <w:rPr>
                <w:rFonts w:cs="Helvetica"/>
              </w:rPr>
              <w:t>)</w:t>
            </w:r>
            <w:r w:rsidR="006D3FDF">
              <w:rPr>
                <w:rFonts w:cs="Helvetica"/>
              </w:rPr>
              <w:t>.</w:t>
            </w:r>
            <w:r w:rsidR="005D7CD9">
              <w:rPr>
                <w:rFonts w:cs="Helvetica"/>
              </w:rPr>
              <w:t xml:space="preserve"> As the </w:t>
            </w:r>
            <w:r w:rsidR="00FB6E2F">
              <w:rPr>
                <w:rFonts w:cs="Helvetica"/>
              </w:rPr>
              <w:t xml:space="preserve">interoperability environment </w:t>
            </w:r>
            <w:r w:rsidR="00586CC7">
              <w:rPr>
                <w:rFonts w:cs="Helvetica"/>
              </w:rPr>
              <w:t xml:space="preserve">in general </w:t>
            </w:r>
            <w:r w:rsidR="00FB6E2F">
              <w:rPr>
                <w:rFonts w:cs="Helvetica"/>
              </w:rPr>
              <w:t>evolves to a more data-rich</w:t>
            </w:r>
            <w:r w:rsidR="00813E7E">
              <w:rPr>
                <w:rFonts w:cs="Helvetica"/>
              </w:rPr>
              <w:t xml:space="preserve"> approach, </w:t>
            </w:r>
            <w:r w:rsidR="00850273">
              <w:rPr>
                <w:rFonts w:cs="Helvetica"/>
              </w:rPr>
              <w:t xml:space="preserve">perhaps standardization </w:t>
            </w:r>
            <w:r w:rsidR="00FE07E8">
              <w:rPr>
                <w:rFonts w:cs="Helvetica"/>
              </w:rPr>
              <w:t xml:space="preserve">should </w:t>
            </w:r>
            <w:r w:rsidR="00850273">
              <w:rPr>
                <w:rFonts w:cs="Helvetica"/>
              </w:rPr>
              <w:t xml:space="preserve">focus on </w:t>
            </w:r>
            <w:r w:rsidR="00FE07E8">
              <w:rPr>
                <w:rFonts w:cs="Helvetica"/>
              </w:rPr>
              <w:t>defin</w:t>
            </w:r>
            <w:r w:rsidR="00850273">
              <w:rPr>
                <w:rFonts w:cs="Helvetica"/>
              </w:rPr>
              <w:t>ing</w:t>
            </w:r>
            <w:r w:rsidR="00FE07E8">
              <w:rPr>
                <w:rFonts w:cs="Helvetica"/>
              </w:rPr>
              <w:t xml:space="preserve"> comprehensive sets of </w:t>
            </w:r>
            <w:r w:rsidR="00850273">
              <w:rPr>
                <w:rFonts w:cs="Helvetica"/>
              </w:rPr>
              <w:t xml:space="preserve">ophthalmology </w:t>
            </w:r>
            <w:r w:rsidR="00FE07E8">
              <w:rPr>
                <w:rFonts w:cs="Helvetica"/>
              </w:rPr>
              <w:t>measurements from which applications can select based on their specific use case</w:t>
            </w:r>
            <w:r w:rsidR="00850273">
              <w:rPr>
                <w:rFonts w:cs="Helvetica"/>
              </w:rPr>
              <w:t>.</w:t>
            </w:r>
          </w:p>
        </w:tc>
      </w:tr>
      <w:tr w:rsidR="00FE07E8" w:rsidRPr="00C3139B" w14:paraId="156976A2" w14:textId="77777777" w:rsidTr="00352C8A">
        <w:tc>
          <w:tcPr>
            <w:tcW w:w="715" w:type="dxa"/>
          </w:tcPr>
          <w:p w14:paraId="3C13C6DE" w14:textId="0132B75C" w:rsidR="00FE07E8" w:rsidRDefault="00FE07E8" w:rsidP="00FE07E8">
            <w:pPr>
              <w:tabs>
                <w:tab w:val="clear" w:pos="720"/>
              </w:tabs>
              <w:overflowPunct/>
              <w:autoSpaceDE/>
              <w:autoSpaceDN/>
              <w:adjustRightInd/>
              <w:spacing w:after="0"/>
              <w:textAlignment w:val="auto"/>
              <w:rPr>
                <w:lang w:bidi="he-IL"/>
              </w:rPr>
            </w:pPr>
            <w:r>
              <w:rPr>
                <w:lang w:bidi="he-IL"/>
              </w:rPr>
              <w:t>11</w:t>
            </w:r>
          </w:p>
        </w:tc>
        <w:tc>
          <w:tcPr>
            <w:tcW w:w="1350" w:type="dxa"/>
          </w:tcPr>
          <w:p w14:paraId="5DC10ECF" w14:textId="34D80FAC" w:rsidR="00FE07E8" w:rsidRPr="00242329" w:rsidRDefault="00FE07E8" w:rsidP="00FE07E8">
            <w:pPr>
              <w:tabs>
                <w:tab w:val="clear" w:pos="720"/>
              </w:tabs>
              <w:overflowPunct/>
              <w:autoSpaceDE/>
              <w:autoSpaceDN/>
              <w:adjustRightInd/>
              <w:spacing w:after="0"/>
              <w:textAlignment w:val="auto"/>
              <w:rPr>
                <w:lang w:bidi="he-IL"/>
              </w:rPr>
            </w:pPr>
          </w:p>
        </w:tc>
        <w:tc>
          <w:tcPr>
            <w:tcW w:w="7830" w:type="dxa"/>
          </w:tcPr>
          <w:p w14:paraId="00376C2C" w14:textId="709AC5B2" w:rsidR="00FE07E8" w:rsidRDefault="00FE07E8" w:rsidP="00FE07E8">
            <w:pPr>
              <w:tabs>
                <w:tab w:val="clear" w:pos="720"/>
              </w:tabs>
              <w:overflowPunct/>
              <w:autoSpaceDE/>
              <w:autoSpaceDN/>
              <w:adjustRightInd/>
              <w:textAlignment w:val="auto"/>
              <w:rPr>
                <w:rFonts w:cs="Helvetica"/>
              </w:rPr>
            </w:pPr>
            <w:r w:rsidRPr="008516B8">
              <w:rPr>
                <w:rFonts w:cs="Helvetica"/>
              </w:rPr>
              <w:t xml:space="preserve">Do </w:t>
            </w:r>
            <w:r>
              <w:rPr>
                <w:rFonts w:cs="Helvetica"/>
              </w:rPr>
              <w:t xml:space="preserve">all root node templates require a Value </w:t>
            </w:r>
            <w:r w:rsidR="0060225B">
              <w:rPr>
                <w:rFonts w:cs="Helvetica"/>
              </w:rPr>
              <w:t xml:space="preserve">Set </w:t>
            </w:r>
            <w:r>
              <w:rPr>
                <w:rFonts w:cs="Helvetica"/>
              </w:rPr>
              <w:t>Constraint specification of “Root Node”?</w:t>
            </w:r>
          </w:p>
          <w:p w14:paraId="52620512" w14:textId="0DF15F2F" w:rsidR="00FE07E8" w:rsidRDefault="00FE07E8" w:rsidP="00FE07E8">
            <w:pPr>
              <w:tabs>
                <w:tab w:val="clear" w:pos="720"/>
              </w:tabs>
              <w:overflowPunct/>
              <w:autoSpaceDE/>
              <w:autoSpaceDN/>
              <w:adjustRightInd/>
              <w:spacing w:after="0"/>
              <w:textAlignment w:val="auto"/>
              <w:rPr>
                <w:rFonts w:cs="Helvetica"/>
              </w:rPr>
            </w:pPr>
            <w:r w:rsidRPr="008516B8">
              <w:rPr>
                <w:rFonts w:cs="Helvetica"/>
              </w:rPr>
              <w:t xml:space="preserve">PS3.16 section 6.1.9.2 has no provision for this use, and it is inconsistently used in Annex A root containers, and it is redundant with the root specification above the table. </w:t>
            </w:r>
          </w:p>
        </w:tc>
      </w:tr>
    </w:tbl>
    <w:p w14:paraId="2AE10D04" w14:textId="2AAF4EC5" w:rsidR="00975F2B" w:rsidRPr="002D6B9A" w:rsidRDefault="00975F2B">
      <w:pPr>
        <w:tabs>
          <w:tab w:val="clear" w:pos="720"/>
        </w:tabs>
        <w:overflowPunct/>
        <w:autoSpaceDE/>
        <w:autoSpaceDN/>
        <w:adjustRightInd/>
        <w:spacing w:after="0"/>
        <w:textAlignment w:val="auto"/>
        <w:rPr>
          <w:rFonts w:cs="Helvetica"/>
        </w:rPr>
      </w:pPr>
      <w:bookmarkStart w:id="8" w:name="_Toc341955395"/>
      <w:bookmarkStart w:id="9" w:name="_Toc343076882"/>
    </w:p>
    <w:p w14:paraId="16337A7C" w14:textId="7FB1C53D" w:rsidR="00944D4C" w:rsidRDefault="00944D4C" w:rsidP="00944D4C">
      <w:pPr>
        <w:pStyle w:val="Heading1"/>
        <w:rPr>
          <w:rFonts w:cs="Helvetica"/>
        </w:rPr>
      </w:pPr>
      <w:bookmarkStart w:id="10" w:name="_Toc188373305"/>
      <w:r>
        <w:rPr>
          <w:rFonts w:cs="Helvetica"/>
        </w:rPr>
        <w:t xml:space="preserve">Closed </w:t>
      </w:r>
      <w:r w:rsidRPr="005B0D53">
        <w:rPr>
          <w:rFonts w:cs="Helvetica"/>
        </w:rPr>
        <w:t>Issues</w:t>
      </w:r>
      <w:bookmarkEnd w:id="10"/>
      <w:r>
        <w:rPr>
          <w:rFonts w:cs="Helvetica"/>
        </w:rPr>
        <w:t xml:space="preserve"> </w:t>
      </w:r>
    </w:p>
    <w:tbl>
      <w:tblPr>
        <w:tblStyle w:val="TableGrid"/>
        <w:tblW w:w="9895" w:type="dxa"/>
        <w:tblCellMar>
          <w:top w:w="14" w:type="dxa"/>
          <w:bottom w:w="14" w:type="dxa"/>
        </w:tblCellMar>
        <w:tblLook w:val="04A0" w:firstRow="1" w:lastRow="0" w:firstColumn="1" w:lastColumn="0" w:noHBand="0" w:noVBand="1"/>
      </w:tblPr>
      <w:tblGrid>
        <w:gridCol w:w="715"/>
        <w:gridCol w:w="9180"/>
      </w:tblGrid>
      <w:tr w:rsidR="00944D4C" w:rsidRPr="00C3139B" w14:paraId="145C19B3" w14:textId="77777777" w:rsidTr="00155010">
        <w:tc>
          <w:tcPr>
            <w:tcW w:w="715" w:type="dxa"/>
          </w:tcPr>
          <w:p w14:paraId="4FEEA1A4" w14:textId="276309EE" w:rsidR="00944D4C" w:rsidRPr="00C3139B" w:rsidRDefault="009633B9" w:rsidP="00887F6F">
            <w:pPr>
              <w:tabs>
                <w:tab w:val="clear" w:pos="720"/>
              </w:tabs>
              <w:overflowPunct/>
              <w:autoSpaceDE/>
              <w:autoSpaceDN/>
              <w:adjustRightInd/>
              <w:spacing w:after="0"/>
              <w:textAlignment w:val="auto"/>
              <w:rPr>
                <w:rFonts w:cs="Helvetica"/>
              </w:rPr>
            </w:pPr>
            <w:r>
              <w:rPr>
                <w:rFonts w:cs="Helvetica"/>
              </w:rPr>
              <w:t>1</w:t>
            </w:r>
          </w:p>
        </w:tc>
        <w:tc>
          <w:tcPr>
            <w:tcW w:w="9180" w:type="dxa"/>
          </w:tcPr>
          <w:p w14:paraId="10BBEC12" w14:textId="61966061" w:rsidR="00944D4C" w:rsidRPr="00C3139B" w:rsidRDefault="008D0E9C" w:rsidP="00887F6F">
            <w:pPr>
              <w:tabs>
                <w:tab w:val="clear" w:pos="720"/>
              </w:tabs>
              <w:overflowPunct/>
              <w:autoSpaceDE/>
              <w:autoSpaceDN/>
              <w:adjustRightInd/>
              <w:spacing w:after="0"/>
              <w:textAlignment w:val="auto"/>
              <w:rPr>
                <w:rFonts w:cs="Helvetica"/>
              </w:rPr>
            </w:pPr>
            <w:r>
              <w:rPr>
                <w:rFonts w:cs="Helvetica"/>
              </w:rPr>
              <w:t xml:space="preserve">Structured as separate root templates to facilitate intra-department </w:t>
            </w:r>
            <w:r w:rsidR="009F0654">
              <w:rPr>
                <w:rFonts w:cs="Helvetica"/>
              </w:rPr>
              <w:t xml:space="preserve">(PACS) </w:t>
            </w:r>
            <w:r>
              <w:rPr>
                <w:rFonts w:cs="Helvetica"/>
              </w:rPr>
              <w:t>management and search</w:t>
            </w:r>
            <w:r w:rsidR="004B046C">
              <w:rPr>
                <w:rFonts w:cs="Helvetica"/>
              </w:rPr>
              <w:t>, rather than as a single master template with subsections for each class of measurements.</w:t>
            </w:r>
            <w:r w:rsidR="00A32BBF">
              <w:rPr>
                <w:rFonts w:cs="Helvetica"/>
              </w:rPr>
              <w:t xml:space="preserve"> [WG-9 consensus 12/2024]</w:t>
            </w:r>
          </w:p>
        </w:tc>
      </w:tr>
      <w:tr w:rsidR="00C3015C" w:rsidRPr="00C3139B" w14:paraId="20CCB80A" w14:textId="77777777" w:rsidTr="00155010">
        <w:tc>
          <w:tcPr>
            <w:tcW w:w="715" w:type="dxa"/>
          </w:tcPr>
          <w:p w14:paraId="09303209" w14:textId="6CB54F6D" w:rsidR="00C3015C" w:rsidRDefault="00CA4100" w:rsidP="00887F6F">
            <w:pPr>
              <w:tabs>
                <w:tab w:val="clear" w:pos="720"/>
              </w:tabs>
              <w:overflowPunct/>
              <w:autoSpaceDE/>
              <w:autoSpaceDN/>
              <w:adjustRightInd/>
              <w:spacing w:after="0"/>
              <w:textAlignment w:val="auto"/>
              <w:rPr>
                <w:rFonts w:cs="Helvetica"/>
              </w:rPr>
            </w:pPr>
            <w:r>
              <w:rPr>
                <w:rFonts w:cs="Helvetica"/>
              </w:rPr>
              <w:t>2</w:t>
            </w:r>
          </w:p>
        </w:tc>
        <w:tc>
          <w:tcPr>
            <w:tcW w:w="9180" w:type="dxa"/>
          </w:tcPr>
          <w:p w14:paraId="18FC4416" w14:textId="056A4F2E" w:rsidR="00C3015C" w:rsidRDefault="00CA4100" w:rsidP="00887F6F">
            <w:pPr>
              <w:tabs>
                <w:tab w:val="clear" w:pos="720"/>
              </w:tabs>
              <w:overflowPunct/>
              <w:autoSpaceDE/>
              <w:autoSpaceDN/>
              <w:adjustRightInd/>
              <w:spacing w:after="0"/>
              <w:textAlignment w:val="auto"/>
              <w:rPr>
                <w:rFonts w:cs="Helvetica"/>
              </w:rPr>
            </w:pPr>
            <w:r>
              <w:rPr>
                <w:rFonts w:cs="Helvetica"/>
              </w:rPr>
              <w:t xml:space="preserve">Measurements should be post-coordinated with laterality, </w:t>
            </w:r>
            <w:r w:rsidR="00BF7218">
              <w:rPr>
                <w:rFonts w:cs="Helvetica"/>
              </w:rPr>
              <w:t>in contrast to current LOINC pre-coordinated RNFL measurements</w:t>
            </w:r>
            <w:r w:rsidR="00F93E0C">
              <w:rPr>
                <w:rFonts w:cs="Helvetica"/>
              </w:rPr>
              <w:t xml:space="preserve"> (</w:t>
            </w:r>
            <w:r w:rsidR="00F93E0C" w:rsidRPr="002B1842">
              <w:rPr>
                <w:rFonts w:cs="Helvetica"/>
                <w:noProof/>
                <w:lang w:val="en" w:bidi="he-IL"/>
              </w:rPr>
              <w:t xml:space="preserve">LOINC Panel </w:t>
            </w:r>
            <w:hyperlink r:id="rId13" w:history="1">
              <w:r w:rsidR="00F93E0C" w:rsidRPr="002B1842">
                <w:rPr>
                  <w:rStyle w:val="Hyperlink"/>
                  <w:rFonts w:cs="Helvetica"/>
                  <w:noProof/>
                  <w:lang w:val="en" w:bidi="he-IL"/>
                </w:rPr>
                <w:t>86291-2</w:t>
              </w:r>
            </w:hyperlink>
            <w:r w:rsidR="00F93E0C">
              <w:rPr>
                <w:rFonts w:cs="Helvetica"/>
                <w:noProof/>
                <w:lang w:val="en" w:bidi="he-IL"/>
              </w:rPr>
              <w:t>)</w:t>
            </w:r>
            <w:r w:rsidR="00AA2F79">
              <w:rPr>
                <w:rFonts w:cs="Helvetica"/>
                <w:noProof/>
                <w:lang w:val="en" w:bidi="he-IL"/>
              </w:rPr>
              <w:t>.</w:t>
            </w:r>
            <w:r w:rsidR="002B1842">
              <w:rPr>
                <w:rFonts w:cs="Helvetica"/>
              </w:rPr>
              <w:t xml:space="preserve"> [WG-9 consensus 12/2024]</w:t>
            </w:r>
            <w:r w:rsidR="002B1842">
              <w:rPr>
                <w:rFonts w:cs="Helvetica"/>
                <w:noProof/>
                <w:lang w:val="en" w:bidi="he-IL"/>
              </w:rPr>
              <w:t xml:space="preserve"> </w:t>
            </w:r>
          </w:p>
        </w:tc>
      </w:tr>
    </w:tbl>
    <w:p w14:paraId="7672F3D1" w14:textId="77777777" w:rsidR="00944D4C" w:rsidRDefault="00944D4C">
      <w:pPr>
        <w:tabs>
          <w:tab w:val="clear" w:pos="720"/>
        </w:tabs>
        <w:overflowPunct/>
        <w:autoSpaceDE/>
        <w:autoSpaceDN/>
        <w:adjustRightInd/>
        <w:spacing w:after="0"/>
        <w:textAlignment w:val="auto"/>
        <w:rPr>
          <w:rFonts w:cs="Helvetica"/>
          <w:highlight w:val="yellow"/>
        </w:rPr>
      </w:pPr>
    </w:p>
    <w:p w14:paraId="53BDD2B1" w14:textId="77777777" w:rsidR="00201E8E" w:rsidRDefault="00201E8E">
      <w:pPr>
        <w:tabs>
          <w:tab w:val="clear" w:pos="720"/>
        </w:tabs>
        <w:overflowPunct/>
        <w:autoSpaceDE/>
        <w:autoSpaceDN/>
        <w:adjustRightInd/>
        <w:spacing w:after="0"/>
        <w:textAlignment w:val="auto"/>
        <w:rPr>
          <w:b/>
          <w:sz w:val="32"/>
          <w:szCs w:val="32"/>
        </w:rPr>
      </w:pPr>
      <w:r>
        <w:br w:type="page"/>
      </w:r>
    </w:p>
    <w:p w14:paraId="395E6CB5" w14:textId="643ACB9E" w:rsidR="007D7330" w:rsidRPr="00201E8E" w:rsidRDefault="007D7330" w:rsidP="007D7330">
      <w:pPr>
        <w:pStyle w:val="Heading1"/>
      </w:pPr>
      <w:bookmarkStart w:id="11" w:name="_Toc188373306"/>
      <w:bookmarkEnd w:id="8"/>
      <w:bookmarkEnd w:id="9"/>
      <w:r>
        <w:lastRenderedPageBreak/>
        <w:t>P</w:t>
      </w:r>
      <w:r w:rsidRPr="00975F2B">
        <w:t>S3.</w:t>
      </w:r>
      <w:r>
        <w:t>6</w:t>
      </w:r>
      <w:bookmarkEnd w:id="11"/>
    </w:p>
    <w:p w14:paraId="66578394" w14:textId="77777777" w:rsidR="00596280" w:rsidRPr="00242329" w:rsidRDefault="00596280" w:rsidP="00596280">
      <w:pPr>
        <w:pBdr>
          <w:top w:val="single" w:sz="6" w:space="3" w:color="auto"/>
          <w:left w:val="single" w:sz="6" w:space="3" w:color="auto"/>
          <w:bottom w:val="single" w:sz="6" w:space="3" w:color="auto"/>
          <w:right w:val="single" w:sz="6" w:space="3" w:color="auto"/>
        </w:pBdr>
        <w:tabs>
          <w:tab w:val="clear" w:pos="720"/>
        </w:tabs>
        <w:overflowPunct/>
        <w:autoSpaceDE/>
        <w:autoSpaceDN/>
        <w:adjustRightInd/>
        <w:spacing w:before="120" w:after="0"/>
        <w:textAlignment w:val="auto"/>
        <w:rPr>
          <w:rFonts w:cs="Helvetica"/>
          <w:bCs/>
          <w:i/>
          <w:iCs/>
          <w:noProof/>
          <w:lang w:val="en" w:bidi="he-IL"/>
        </w:rPr>
      </w:pPr>
      <w:r>
        <w:rPr>
          <w:rFonts w:cs="Helvetica"/>
          <w:bCs/>
          <w:i/>
          <w:iCs/>
          <w:noProof/>
          <w:lang w:val="en" w:bidi="he-IL"/>
        </w:rPr>
        <w:t>Add new Context Group UIDs to</w:t>
      </w:r>
      <w:r w:rsidRPr="00242329">
        <w:rPr>
          <w:rFonts w:cs="Helvetica"/>
          <w:bCs/>
          <w:i/>
          <w:iCs/>
          <w:noProof/>
          <w:lang w:val="en" w:bidi="he-IL"/>
        </w:rPr>
        <w:t xml:space="preserve"> PS3.</w:t>
      </w:r>
      <w:r>
        <w:rPr>
          <w:rFonts w:cs="Helvetica"/>
          <w:bCs/>
          <w:i/>
          <w:iCs/>
          <w:noProof/>
          <w:lang w:val="en" w:bidi="he-IL"/>
        </w:rPr>
        <w:t>6</w:t>
      </w:r>
      <w:r w:rsidRPr="00242329">
        <w:rPr>
          <w:rFonts w:cs="Helvetica"/>
          <w:bCs/>
          <w:i/>
          <w:iCs/>
          <w:noProof/>
          <w:lang w:val="en" w:bidi="he-IL"/>
        </w:rPr>
        <w:t xml:space="preserve"> Annex A</w:t>
      </w:r>
    </w:p>
    <w:p w14:paraId="465FB17D" w14:textId="77777777" w:rsidR="00596280" w:rsidRDefault="00596280" w:rsidP="00596280">
      <w:pPr>
        <w:tabs>
          <w:tab w:val="clear" w:pos="720"/>
        </w:tabs>
        <w:overflowPunct/>
        <w:autoSpaceDE/>
        <w:autoSpaceDN/>
        <w:adjustRightInd/>
        <w:spacing w:after="0"/>
        <w:textAlignment w:val="auto"/>
        <w:rPr>
          <w:rFonts w:cs="Helvetica"/>
          <w:bCs/>
          <w:noProof/>
          <w:lang w:val="en" w:bidi="he-IL"/>
        </w:rPr>
      </w:pPr>
    </w:p>
    <w:p w14:paraId="6028D164" w14:textId="77777777" w:rsidR="00596280" w:rsidRDefault="00596280" w:rsidP="00596280">
      <w:pPr>
        <w:tabs>
          <w:tab w:val="clear" w:pos="720"/>
        </w:tabs>
        <w:overflowPunct/>
        <w:autoSpaceDE/>
        <w:autoSpaceDN/>
        <w:adjustRightInd/>
        <w:spacing w:after="0"/>
        <w:jc w:val="center"/>
        <w:textAlignment w:val="auto"/>
        <w:rPr>
          <w:rFonts w:cs="Helvetica"/>
          <w:b/>
          <w:bCs/>
          <w:noProof/>
          <w:lang w:bidi="he-IL"/>
        </w:rPr>
      </w:pPr>
      <w:r w:rsidRPr="00B17EA3">
        <w:rPr>
          <w:rFonts w:cs="Helvetica"/>
          <w:b/>
          <w:bCs/>
          <w:noProof/>
          <w:lang w:bidi="he-IL"/>
        </w:rPr>
        <w:t>Table A-3. Context Group UID Values</w:t>
      </w:r>
    </w:p>
    <w:tbl>
      <w:tblPr>
        <w:tblStyle w:val="TableGrid1"/>
        <w:tblW w:w="0" w:type="auto"/>
        <w:tblCellMar>
          <w:top w:w="29" w:type="dxa"/>
          <w:bottom w:w="29" w:type="dxa"/>
        </w:tblCellMar>
        <w:tblLook w:val="04A0" w:firstRow="1" w:lastRow="0" w:firstColumn="1" w:lastColumn="0" w:noHBand="0" w:noVBand="1"/>
      </w:tblPr>
      <w:tblGrid>
        <w:gridCol w:w="2245"/>
        <w:gridCol w:w="2070"/>
        <w:gridCol w:w="4472"/>
        <w:gridCol w:w="1139"/>
      </w:tblGrid>
      <w:tr w:rsidR="00596280" w:rsidRPr="00F72143" w14:paraId="4EFB9C4E" w14:textId="77777777" w:rsidTr="00B0493A">
        <w:tc>
          <w:tcPr>
            <w:tcW w:w="2245" w:type="dxa"/>
            <w:hideMark/>
          </w:tcPr>
          <w:p w14:paraId="18F5C006" w14:textId="77777777" w:rsidR="00596280" w:rsidRPr="00F72143" w:rsidRDefault="00596280" w:rsidP="00B0493A">
            <w:pPr>
              <w:tabs>
                <w:tab w:val="clear" w:pos="720"/>
              </w:tabs>
              <w:overflowPunct/>
              <w:autoSpaceDE/>
              <w:autoSpaceDN/>
              <w:adjustRightInd/>
              <w:spacing w:after="0"/>
              <w:jc w:val="center"/>
              <w:textAlignment w:val="auto"/>
              <w:rPr>
                <w:rFonts w:cs="Helvetica"/>
                <w:b/>
                <w:bCs/>
                <w:noProof/>
                <w:sz w:val="20"/>
                <w:szCs w:val="20"/>
              </w:rPr>
            </w:pPr>
            <w:r w:rsidRPr="00F72143">
              <w:rPr>
                <w:rFonts w:cs="Helvetica"/>
                <w:b/>
                <w:bCs/>
                <w:noProof/>
                <w:sz w:val="20"/>
                <w:szCs w:val="20"/>
              </w:rPr>
              <w:t>Context Group UID</w:t>
            </w:r>
          </w:p>
        </w:tc>
        <w:tc>
          <w:tcPr>
            <w:tcW w:w="2070" w:type="dxa"/>
            <w:hideMark/>
          </w:tcPr>
          <w:p w14:paraId="26D45FBA" w14:textId="77777777" w:rsidR="00596280" w:rsidRPr="00F72143" w:rsidRDefault="00596280" w:rsidP="00B0493A">
            <w:pPr>
              <w:tabs>
                <w:tab w:val="clear" w:pos="720"/>
              </w:tabs>
              <w:overflowPunct/>
              <w:autoSpaceDE/>
              <w:autoSpaceDN/>
              <w:adjustRightInd/>
              <w:spacing w:after="0"/>
              <w:jc w:val="center"/>
              <w:textAlignment w:val="auto"/>
              <w:rPr>
                <w:rFonts w:cs="Helvetica"/>
                <w:b/>
                <w:bCs/>
                <w:noProof/>
                <w:sz w:val="20"/>
                <w:szCs w:val="20"/>
              </w:rPr>
            </w:pPr>
            <w:r w:rsidRPr="00F72143">
              <w:rPr>
                <w:rFonts w:cs="Helvetica"/>
                <w:b/>
                <w:bCs/>
                <w:noProof/>
                <w:sz w:val="20"/>
                <w:szCs w:val="20"/>
              </w:rPr>
              <w:t>Context Group Identifier</w:t>
            </w:r>
          </w:p>
        </w:tc>
        <w:tc>
          <w:tcPr>
            <w:tcW w:w="4472" w:type="dxa"/>
            <w:hideMark/>
          </w:tcPr>
          <w:p w14:paraId="3C69293A" w14:textId="77777777" w:rsidR="00596280" w:rsidRPr="00F72143" w:rsidRDefault="00596280" w:rsidP="00B0493A">
            <w:pPr>
              <w:tabs>
                <w:tab w:val="clear" w:pos="720"/>
              </w:tabs>
              <w:overflowPunct/>
              <w:autoSpaceDE/>
              <w:autoSpaceDN/>
              <w:adjustRightInd/>
              <w:spacing w:after="0"/>
              <w:jc w:val="center"/>
              <w:textAlignment w:val="auto"/>
              <w:rPr>
                <w:rFonts w:cs="Helvetica"/>
                <w:b/>
                <w:bCs/>
                <w:noProof/>
                <w:sz w:val="20"/>
                <w:szCs w:val="20"/>
              </w:rPr>
            </w:pPr>
            <w:r w:rsidRPr="00F72143">
              <w:rPr>
                <w:rFonts w:cs="Helvetica"/>
                <w:b/>
                <w:bCs/>
                <w:noProof/>
                <w:sz w:val="20"/>
                <w:szCs w:val="20"/>
              </w:rPr>
              <w:t>Context Group Name</w:t>
            </w:r>
          </w:p>
        </w:tc>
        <w:tc>
          <w:tcPr>
            <w:tcW w:w="0" w:type="auto"/>
            <w:hideMark/>
          </w:tcPr>
          <w:p w14:paraId="295F7AED" w14:textId="77777777" w:rsidR="00596280" w:rsidRPr="00F72143" w:rsidRDefault="00596280" w:rsidP="00B0493A">
            <w:pPr>
              <w:tabs>
                <w:tab w:val="clear" w:pos="720"/>
              </w:tabs>
              <w:overflowPunct/>
              <w:autoSpaceDE/>
              <w:autoSpaceDN/>
              <w:adjustRightInd/>
              <w:spacing w:after="0"/>
              <w:jc w:val="center"/>
              <w:textAlignment w:val="auto"/>
              <w:rPr>
                <w:rFonts w:cs="Helvetica"/>
                <w:b/>
                <w:bCs/>
                <w:noProof/>
                <w:sz w:val="20"/>
                <w:szCs w:val="20"/>
              </w:rPr>
            </w:pPr>
            <w:r w:rsidRPr="00F72143">
              <w:rPr>
                <w:rFonts w:cs="Helvetica"/>
                <w:b/>
                <w:bCs/>
                <w:noProof/>
                <w:sz w:val="20"/>
                <w:szCs w:val="20"/>
              </w:rPr>
              <w:t>Comment</w:t>
            </w:r>
          </w:p>
        </w:tc>
      </w:tr>
      <w:tr w:rsidR="00596280" w:rsidRPr="00F72143" w14:paraId="3E099CB5" w14:textId="77777777" w:rsidTr="00B0493A">
        <w:tc>
          <w:tcPr>
            <w:tcW w:w="2245" w:type="dxa"/>
          </w:tcPr>
          <w:p w14:paraId="25A83DBF" w14:textId="77777777" w:rsidR="00596280" w:rsidRPr="00F72143" w:rsidRDefault="00596280" w:rsidP="00B0493A">
            <w:pPr>
              <w:tabs>
                <w:tab w:val="clear" w:pos="720"/>
              </w:tabs>
              <w:overflowPunct/>
              <w:autoSpaceDE/>
              <w:autoSpaceDN/>
              <w:adjustRightInd/>
              <w:spacing w:after="0"/>
              <w:jc w:val="center"/>
              <w:textAlignment w:val="auto"/>
              <w:rPr>
                <w:rFonts w:cs="Helvetica"/>
                <w:b/>
                <w:bCs/>
                <w:noProof/>
              </w:rPr>
            </w:pPr>
          </w:p>
        </w:tc>
        <w:tc>
          <w:tcPr>
            <w:tcW w:w="2070" w:type="dxa"/>
          </w:tcPr>
          <w:p w14:paraId="425580F5" w14:textId="77777777" w:rsidR="00596280" w:rsidRPr="00F72143" w:rsidRDefault="00596280" w:rsidP="00B0493A">
            <w:pPr>
              <w:tabs>
                <w:tab w:val="clear" w:pos="720"/>
              </w:tabs>
              <w:overflowPunct/>
              <w:autoSpaceDE/>
              <w:autoSpaceDN/>
              <w:adjustRightInd/>
              <w:spacing w:after="0"/>
              <w:jc w:val="center"/>
              <w:textAlignment w:val="auto"/>
              <w:rPr>
                <w:rFonts w:cs="Helvetica"/>
                <w:b/>
                <w:bCs/>
                <w:noProof/>
              </w:rPr>
            </w:pPr>
          </w:p>
        </w:tc>
        <w:tc>
          <w:tcPr>
            <w:tcW w:w="4472" w:type="dxa"/>
          </w:tcPr>
          <w:p w14:paraId="65411629" w14:textId="77777777" w:rsidR="00596280" w:rsidRPr="00F72143" w:rsidRDefault="00596280" w:rsidP="00B0493A">
            <w:pPr>
              <w:tabs>
                <w:tab w:val="clear" w:pos="720"/>
              </w:tabs>
              <w:overflowPunct/>
              <w:autoSpaceDE/>
              <w:autoSpaceDN/>
              <w:adjustRightInd/>
              <w:spacing w:after="0"/>
              <w:jc w:val="center"/>
              <w:textAlignment w:val="auto"/>
              <w:rPr>
                <w:rFonts w:cs="Helvetica"/>
                <w:b/>
                <w:bCs/>
                <w:noProof/>
              </w:rPr>
            </w:pPr>
          </w:p>
        </w:tc>
        <w:tc>
          <w:tcPr>
            <w:tcW w:w="0" w:type="auto"/>
          </w:tcPr>
          <w:p w14:paraId="0CFC16F6" w14:textId="77777777" w:rsidR="00596280" w:rsidRPr="00F72143" w:rsidRDefault="00596280" w:rsidP="00B0493A">
            <w:pPr>
              <w:tabs>
                <w:tab w:val="clear" w:pos="720"/>
              </w:tabs>
              <w:overflowPunct/>
              <w:autoSpaceDE/>
              <w:autoSpaceDN/>
              <w:adjustRightInd/>
              <w:spacing w:after="0"/>
              <w:jc w:val="center"/>
              <w:textAlignment w:val="auto"/>
              <w:rPr>
                <w:rFonts w:cs="Helvetica"/>
                <w:b/>
                <w:bCs/>
                <w:noProof/>
              </w:rPr>
            </w:pPr>
          </w:p>
        </w:tc>
      </w:tr>
      <w:tr w:rsidR="00596280" w:rsidRPr="00F72143" w14:paraId="11D22CAB" w14:textId="77777777" w:rsidTr="00B0493A">
        <w:tc>
          <w:tcPr>
            <w:tcW w:w="2245" w:type="dxa"/>
            <w:hideMark/>
          </w:tcPr>
          <w:p w14:paraId="11CD8E38" w14:textId="77777777" w:rsidR="00596280" w:rsidRPr="00F72143" w:rsidRDefault="00596280" w:rsidP="00B0493A">
            <w:pPr>
              <w:tabs>
                <w:tab w:val="clear" w:pos="720"/>
              </w:tabs>
              <w:overflowPunct/>
              <w:autoSpaceDE/>
              <w:autoSpaceDN/>
              <w:adjustRightInd/>
              <w:spacing w:after="0"/>
              <w:jc w:val="center"/>
              <w:textAlignment w:val="auto"/>
              <w:rPr>
                <w:rFonts w:cs="Helvetica"/>
                <w:b/>
                <w:noProof/>
                <w:sz w:val="20"/>
                <w:szCs w:val="20"/>
                <w:u w:val="single"/>
              </w:rPr>
            </w:pPr>
            <w:r w:rsidRPr="00F72143">
              <w:rPr>
                <w:rFonts w:cs="Helvetica"/>
                <w:b/>
                <w:noProof/>
                <w:sz w:val="20"/>
                <w:szCs w:val="20"/>
                <w:u w:val="single"/>
              </w:rPr>
              <w:t>1.2.840.10008.6.​1.​</w:t>
            </w:r>
            <w:r w:rsidRPr="00FD77FC">
              <w:rPr>
                <w:rFonts w:cs="Helvetica"/>
                <w:b/>
                <w:noProof/>
                <w:sz w:val="20"/>
                <w:szCs w:val="20"/>
                <w:u w:val="single"/>
              </w:rPr>
              <w:t>x</w:t>
            </w:r>
            <w:r w:rsidRPr="00F72143">
              <w:rPr>
                <w:rFonts w:cs="Helvetica"/>
                <w:b/>
                <w:noProof/>
                <w:sz w:val="20"/>
                <w:szCs w:val="20"/>
                <w:u w:val="single"/>
              </w:rPr>
              <w:t>1</w:t>
            </w:r>
          </w:p>
        </w:tc>
        <w:tc>
          <w:tcPr>
            <w:tcW w:w="2070" w:type="dxa"/>
          </w:tcPr>
          <w:p w14:paraId="15D5B23E" w14:textId="77777777" w:rsidR="00596280" w:rsidRPr="00F72143" w:rsidRDefault="00596280" w:rsidP="00B0493A">
            <w:pPr>
              <w:tabs>
                <w:tab w:val="clear" w:pos="720"/>
              </w:tabs>
              <w:overflowPunct/>
              <w:autoSpaceDE/>
              <w:autoSpaceDN/>
              <w:adjustRightInd/>
              <w:spacing w:after="0"/>
              <w:jc w:val="center"/>
              <w:textAlignment w:val="auto"/>
              <w:rPr>
                <w:rFonts w:cs="Helvetica"/>
                <w:b/>
                <w:noProof/>
                <w:sz w:val="20"/>
                <w:szCs w:val="20"/>
                <w:u w:val="single"/>
              </w:rPr>
            </w:pPr>
            <w:r w:rsidRPr="00FD77FC">
              <w:rPr>
                <w:rFonts w:cs="Helvetica"/>
                <w:b/>
                <w:noProof/>
                <w:sz w:val="20"/>
                <w:szCs w:val="20"/>
                <w:u w:val="single"/>
              </w:rPr>
              <w:t>CID 42x1</w:t>
            </w:r>
          </w:p>
        </w:tc>
        <w:tc>
          <w:tcPr>
            <w:tcW w:w="4472" w:type="dxa"/>
          </w:tcPr>
          <w:p w14:paraId="4223BB55" w14:textId="4C347285" w:rsidR="00596280" w:rsidRPr="00F72143" w:rsidRDefault="00596280" w:rsidP="00B0493A">
            <w:pPr>
              <w:tabs>
                <w:tab w:val="clear" w:pos="720"/>
              </w:tabs>
              <w:overflowPunct/>
              <w:autoSpaceDE/>
              <w:autoSpaceDN/>
              <w:adjustRightInd/>
              <w:spacing w:after="0"/>
              <w:textAlignment w:val="auto"/>
              <w:rPr>
                <w:rFonts w:cs="Helvetica"/>
                <w:b/>
                <w:noProof/>
                <w:sz w:val="20"/>
                <w:szCs w:val="20"/>
                <w:u w:val="single"/>
              </w:rPr>
            </w:pPr>
            <w:r w:rsidRPr="00FD77FC">
              <w:rPr>
                <w:rFonts w:cs="Helvetica"/>
                <w:b/>
                <w:noProof/>
                <w:sz w:val="20"/>
                <w:szCs w:val="20"/>
                <w:u w:val="single"/>
              </w:rPr>
              <w:t xml:space="preserve">Visual Field </w:t>
            </w:r>
            <w:r w:rsidR="00760AA4">
              <w:rPr>
                <w:rFonts w:cs="Helvetica"/>
                <w:b/>
                <w:noProof/>
                <w:sz w:val="20"/>
                <w:szCs w:val="20"/>
                <w:u w:val="single"/>
              </w:rPr>
              <w:t xml:space="preserve">Key </w:t>
            </w:r>
            <w:r w:rsidRPr="00FD77FC">
              <w:rPr>
                <w:rFonts w:cs="Helvetica"/>
                <w:b/>
                <w:noProof/>
                <w:sz w:val="20"/>
                <w:szCs w:val="20"/>
                <w:u w:val="single"/>
              </w:rPr>
              <w:t>Measurements</w:t>
            </w:r>
          </w:p>
        </w:tc>
        <w:tc>
          <w:tcPr>
            <w:tcW w:w="0" w:type="auto"/>
            <w:hideMark/>
          </w:tcPr>
          <w:p w14:paraId="6FD6784E" w14:textId="77777777" w:rsidR="00596280" w:rsidRPr="00F72143" w:rsidRDefault="00596280" w:rsidP="00B0493A">
            <w:pPr>
              <w:tabs>
                <w:tab w:val="clear" w:pos="720"/>
              </w:tabs>
              <w:overflowPunct/>
              <w:autoSpaceDE/>
              <w:autoSpaceDN/>
              <w:adjustRightInd/>
              <w:spacing w:after="0"/>
              <w:jc w:val="center"/>
              <w:textAlignment w:val="auto"/>
              <w:rPr>
                <w:rFonts w:cs="Helvetica"/>
                <w:bCs/>
                <w:noProof/>
                <w:sz w:val="20"/>
                <w:szCs w:val="20"/>
              </w:rPr>
            </w:pPr>
          </w:p>
        </w:tc>
      </w:tr>
      <w:tr w:rsidR="00596280" w:rsidRPr="00F72143" w14:paraId="742212EF" w14:textId="77777777" w:rsidTr="00B0493A">
        <w:tc>
          <w:tcPr>
            <w:tcW w:w="2245" w:type="dxa"/>
          </w:tcPr>
          <w:p w14:paraId="470857FD" w14:textId="77777777" w:rsidR="00596280" w:rsidRPr="00FD77FC" w:rsidRDefault="00596280" w:rsidP="00B0493A">
            <w:pPr>
              <w:tabs>
                <w:tab w:val="clear" w:pos="720"/>
              </w:tabs>
              <w:overflowPunct/>
              <w:autoSpaceDE/>
              <w:autoSpaceDN/>
              <w:adjustRightInd/>
              <w:spacing w:after="0"/>
              <w:jc w:val="center"/>
              <w:textAlignment w:val="auto"/>
              <w:rPr>
                <w:rFonts w:cs="Helvetica"/>
                <w:b/>
                <w:noProof/>
                <w:u w:val="single"/>
              </w:rPr>
            </w:pPr>
            <w:r w:rsidRPr="00F72143">
              <w:rPr>
                <w:rFonts w:cs="Helvetica"/>
                <w:b/>
                <w:noProof/>
                <w:sz w:val="20"/>
                <w:szCs w:val="20"/>
                <w:u w:val="single"/>
              </w:rPr>
              <w:t>1.2.840.10008.6.​1.​</w:t>
            </w:r>
            <w:r w:rsidRPr="00FD77FC">
              <w:rPr>
                <w:rFonts w:cs="Helvetica"/>
                <w:b/>
                <w:noProof/>
                <w:sz w:val="20"/>
                <w:szCs w:val="20"/>
                <w:u w:val="single"/>
              </w:rPr>
              <w:t>x2</w:t>
            </w:r>
          </w:p>
        </w:tc>
        <w:tc>
          <w:tcPr>
            <w:tcW w:w="2070" w:type="dxa"/>
          </w:tcPr>
          <w:p w14:paraId="262463C5" w14:textId="77777777" w:rsidR="00596280" w:rsidRPr="00FD77FC" w:rsidRDefault="00596280" w:rsidP="00B0493A">
            <w:pPr>
              <w:tabs>
                <w:tab w:val="clear" w:pos="720"/>
              </w:tabs>
              <w:overflowPunct/>
              <w:autoSpaceDE/>
              <w:autoSpaceDN/>
              <w:adjustRightInd/>
              <w:spacing w:after="0"/>
              <w:jc w:val="center"/>
              <w:textAlignment w:val="auto"/>
              <w:rPr>
                <w:rFonts w:cs="Helvetica"/>
                <w:b/>
                <w:noProof/>
                <w:u w:val="single"/>
              </w:rPr>
            </w:pPr>
            <w:r w:rsidRPr="00FD77FC">
              <w:rPr>
                <w:rFonts w:cs="Helvetica"/>
                <w:b/>
                <w:noProof/>
                <w:sz w:val="20"/>
                <w:szCs w:val="20"/>
                <w:u w:val="single"/>
              </w:rPr>
              <w:t>CID 42x2</w:t>
            </w:r>
          </w:p>
        </w:tc>
        <w:tc>
          <w:tcPr>
            <w:tcW w:w="4472" w:type="dxa"/>
          </w:tcPr>
          <w:p w14:paraId="5D1454C1" w14:textId="445F761B" w:rsidR="00596280" w:rsidRPr="00FD77FC" w:rsidRDefault="00596280" w:rsidP="00B0493A">
            <w:pPr>
              <w:tabs>
                <w:tab w:val="clear" w:pos="720"/>
              </w:tabs>
              <w:overflowPunct/>
              <w:autoSpaceDE/>
              <w:autoSpaceDN/>
              <w:adjustRightInd/>
              <w:spacing w:after="0"/>
              <w:textAlignment w:val="auto"/>
              <w:rPr>
                <w:rFonts w:cs="Helvetica"/>
                <w:b/>
                <w:noProof/>
                <w:u w:val="single"/>
              </w:rPr>
            </w:pPr>
            <w:r w:rsidRPr="00FD77FC">
              <w:rPr>
                <w:rFonts w:cs="Helvetica"/>
                <w:b/>
                <w:noProof/>
                <w:sz w:val="20"/>
                <w:szCs w:val="20"/>
                <w:u w:val="single"/>
              </w:rPr>
              <w:t xml:space="preserve">Optic Disc </w:t>
            </w:r>
            <w:r w:rsidR="00760AA4">
              <w:rPr>
                <w:rFonts w:cs="Helvetica"/>
                <w:b/>
                <w:noProof/>
                <w:sz w:val="20"/>
                <w:szCs w:val="20"/>
                <w:u w:val="single"/>
              </w:rPr>
              <w:t xml:space="preserve">Key </w:t>
            </w:r>
            <w:r w:rsidRPr="00FD77FC">
              <w:rPr>
                <w:rFonts w:cs="Helvetica"/>
                <w:b/>
                <w:noProof/>
                <w:sz w:val="20"/>
                <w:szCs w:val="20"/>
                <w:u w:val="single"/>
              </w:rPr>
              <w:t>Measurements</w:t>
            </w:r>
          </w:p>
        </w:tc>
        <w:tc>
          <w:tcPr>
            <w:tcW w:w="0" w:type="auto"/>
          </w:tcPr>
          <w:p w14:paraId="7004684C" w14:textId="77777777" w:rsidR="00596280" w:rsidRPr="00F72143" w:rsidRDefault="00596280" w:rsidP="00B0493A">
            <w:pPr>
              <w:tabs>
                <w:tab w:val="clear" w:pos="720"/>
              </w:tabs>
              <w:overflowPunct/>
              <w:autoSpaceDE/>
              <w:autoSpaceDN/>
              <w:adjustRightInd/>
              <w:spacing w:after="0"/>
              <w:jc w:val="center"/>
              <w:textAlignment w:val="auto"/>
              <w:rPr>
                <w:rFonts w:cs="Helvetica"/>
                <w:bCs/>
                <w:noProof/>
              </w:rPr>
            </w:pPr>
          </w:p>
        </w:tc>
      </w:tr>
      <w:tr w:rsidR="00596280" w:rsidRPr="00F72143" w14:paraId="35DF66F1" w14:textId="77777777" w:rsidTr="00B0493A">
        <w:trPr>
          <w:trHeight w:val="278"/>
        </w:trPr>
        <w:tc>
          <w:tcPr>
            <w:tcW w:w="2245" w:type="dxa"/>
          </w:tcPr>
          <w:p w14:paraId="5A3D473F" w14:textId="77777777" w:rsidR="00596280" w:rsidRPr="00FD77FC" w:rsidRDefault="00596280" w:rsidP="00B0493A">
            <w:pPr>
              <w:tabs>
                <w:tab w:val="clear" w:pos="720"/>
              </w:tabs>
              <w:overflowPunct/>
              <w:autoSpaceDE/>
              <w:autoSpaceDN/>
              <w:adjustRightInd/>
              <w:spacing w:after="0"/>
              <w:jc w:val="center"/>
              <w:textAlignment w:val="auto"/>
              <w:rPr>
                <w:rFonts w:cs="Helvetica"/>
                <w:b/>
                <w:noProof/>
                <w:u w:val="single"/>
              </w:rPr>
            </w:pPr>
            <w:r w:rsidRPr="00F72143">
              <w:rPr>
                <w:rFonts w:cs="Helvetica"/>
                <w:b/>
                <w:noProof/>
                <w:sz w:val="20"/>
                <w:szCs w:val="20"/>
                <w:u w:val="single"/>
              </w:rPr>
              <w:t>1.2.840.10008.6.​1.​</w:t>
            </w:r>
            <w:r w:rsidRPr="00FD77FC">
              <w:rPr>
                <w:rFonts w:cs="Helvetica"/>
                <w:b/>
                <w:noProof/>
                <w:sz w:val="20"/>
                <w:szCs w:val="20"/>
                <w:u w:val="single"/>
              </w:rPr>
              <w:t>x3</w:t>
            </w:r>
          </w:p>
        </w:tc>
        <w:tc>
          <w:tcPr>
            <w:tcW w:w="2070" w:type="dxa"/>
          </w:tcPr>
          <w:p w14:paraId="7BE30F6E" w14:textId="77777777" w:rsidR="00596280" w:rsidRPr="00FD77FC" w:rsidRDefault="00596280" w:rsidP="00B0493A">
            <w:pPr>
              <w:tabs>
                <w:tab w:val="clear" w:pos="720"/>
              </w:tabs>
              <w:overflowPunct/>
              <w:autoSpaceDE/>
              <w:autoSpaceDN/>
              <w:adjustRightInd/>
              <w:spacing w:after="0"/>
              <w:jc w:val="center"/>
              <w:textAlignment w:val="auto"/>
              <w:rPr>
                <w:rFonts w:cs="Helvetica"/>
                <w:b/>
                <w:noProof/>
                <w:u w:val="single"/>
              </w:rPr>
            </w:pPr>
            <w:r w:rsidRPr="00FD77FC">
              <w:rPr>
                <w:rFonts w:cs="Helvetica"/>
                <w:b/>
                <w:noProof/>
                <w:sz w:val="20"/>
                <w:szCs w:val="20"/>
                <w:u w:val="single"/>
              </w:rPr>
              <w:t>CID 42x3</w:t>
            </w:r>
          </w:p>
        </w:tc>
        <w:tc>
          <w:tcPr>
            <w:tcW w:w="4472" w:type="dxa"/>
          </w:tcPr>
          <w:p w14:paraId="50D3DD1B" w14:textId="48557848" w:rsidR="00596280" w:rsidRPr="00FD77FC" w:rsidRDefault="003A558F" w:rsidP="00B0493A">
            <w:pPr>
              <w:tabs>
                <w:tab w:val="clear" w:pos="720"/>
              </w:tabs>
              <w:overflowPunct/>
              <w:autoSpaceDE/>
              <w:autoSpaceDN/>
              <w:adjustRightInd/>
              <w:spacing w:after="0"/>
              <w:textAlignment w:val="auto"/>
              <w:rPr>
                <w:rFonts w:cs="Helvetica"/>
                <w:b/>
                <w:noProof/>
                <w:u w:val="single"/>
              </w:rPr>
            </w:pPr>
            <w:r>
              <w:rPr>
                <w:rFonts w:cs="Helvetica"/>
                <w:b/>
                <w:noProof/>
                <w:sz w:val="20"/>
                <w:szCs w:val="20"/>
                <w:u w:val="single"/>
              </w:rPr>
              <w:t>RNFL</w:t>
            </w:r>
            <w:r w:rsidR="00F01F44" w:rsidRPr="00F01F44">
              <w:rPr>
                <w:rFonts w:cs="Helvetica"/>
                <w:b/>
                <w:noProof/>
                <w:sz w:val="20"/>
                <w:szCs w:val="20"/>
                <w:u w:val="single"/>
              </w:rPr>
              <w:t xml:space="preserve"> </w:t>
            </w:r>
            <w:r w:rsidR="00760AA4">
              <w:rPr>
                <w:rFonts w:cs="Helvetica"/>
                <w:b/>
                <w:noProof/>
                <w:sz w:val="20"/>
                <w:szCs w:val="20"/>
                <w:u w:val="single"/>
              </w:rPr>
              <w:t xml:space="preserve">Key </w:t>
            </w:r>
            <w:r w:rsidR="00596280" w:rsidRPr="00FD77FC">
              <w:rPr>
                <w:rFonts w:cs="Helvetica"/>
                <w:b/>
                <w:noProof/>
                <w:sz w:val="20"/>
                <w:szCs w:val="20"/>
                <w:u w:val="single"/>
              </w:rPr>
              <w:t>Measurements</w:t>
            </w:r>
          </w:p>
        </w:tc>
        <w:tc>
          <w:tcPr>
            <w:tcW w:w="0" w:type="auto"/>
          </w:tcPr>
          <w:p w14:paraId="6AD62F3F" w14:textId="77777777" w:rsidR="00596280" w:rsidRPr="00F72143" w:rsidRDefault="00596280" w:rsidP="00B0493A">
            <w:pPr>
              <w:tabs>
                <w:tab w:val="clear" w:pos="720"/>
              </w:tabs>
              <w:overflowPunct/>
              <w:autoSpaceDE/>
              <w:autoSpaceDN/>
              <w:adjustRightInd/>
              <w:spacing w:after="0"/>
              <w:jc w:val="center"/>
              <w:textAlignment w:val="auto"/>
              <w:rPr>
                <w:rFonts w:cs="Helvetica"/>
                <w:bCs/>
                <w:noProof/>
              </w:rPr>
            </w:pPr>
          </w:p>
        </w:tc>
      </w:tr>
      <w:tr w:rsidR="00596280" w:rsidRPr="00F72143" w14:paraId="0ACA266F" w14:textId="77777777" w:rsidTr="00B0493A">
        <w:trPr>
          <w:trHeight w:val="278"/>
        </w:trPr>
        <w:tc>
          <w:tcPr>
            <w:tcW w:w="2245" w:type="dxa"/>
          </w:tcPr>
          <w:p w14:paraId="567D0A7C" w14:textId="77777777" w:rsidR="00596280" w:rsidRPr="00FD77FC" w:rsidRDefault="00596280" w:rsidP="00B0493A">
            <w:pPr>
              <w:tabs>
                <w:tab w:val="clear" w:pos="720"/>
              </w:tabs>
              <w:overflowPunct/>
              <w:autoSpaceDE/>
              <w:autoSpaceDN/>
              <w:adjustRightInd/>
              <w:spacing w:after="0"/>
              <w:jc w:val="center"/>
              <w:textAlignment w:val="auto"/>
              <w:rPr>
                <w:rFonts w:cs="Helvetica"/>
                <w:b/>
                <w:noProof/>
                <w:u w:val="single"/>
              </w:rPr>
            </w:pPr>
            <w:r w:rsidRPr="00F72143">
              <w:rPr>
                <w:rFonts w:cs="Helvetica"/>
                <w:b/>
                <w:noProof/>
                <w:sz w:val="20"/>
                <w:szCs w:val="20"/>
                <w:u w:val="single"/>
              </w:rPr>
              <w:t>1.2.840.10008.6.​1.​</w:t>
            </w:r>
            <w:r w:rsidRPr="00FD77FC">
              <w:rPr>
                <w:rFonts w:cs="Helvetica"/>
                <w:b/>
                <w:noProof/>
                <w:sz w:val="20"/>
                <w:szCs w:val="20"/>
                <w:u w:val="single"/>
              </w:rPr>
              <w:t>x4</w:t>
            </w:r>
          </w:p>
        </w:tc>
        <w:tc>
          <w:tcPr>
            <w:tcW w:w="2070" w:type="dxa"/>
          </w:tcPr>
          <w:p w14:paraId="16081635" w14:textId="77777777" w:rsidR="00596280" w:rsidRPr="00FD77FC" w:rsidRDefault="00596280" w:rsidP="00B0493A">
            <w:pPr>
              <w:tabs>
                <w:tab w:val="clear" w:pos="720"/>
              </w:tabs>
              <w:overflowPunct/>
              <w:autoSpaceDE/>
              <w:autoSpaceDN/>
              <w:adjustRightInd/>
              <w:spacing w:after="0"/>
              <w:jc w:val="center"/>
              <w:textAlignment w:val="auto"/>
              <w:rPr>
                <w:rFonts w:cs="Helvetica"/>
                <w:b/>
                <w:noProof/>
                <w:u w:val="single"/>
              </w:rPr>
            </w:pPr>
            <w:r w:rsidRPr="00FD77FC">
              <w:rPr>
                <w:rFonts w:cs="Helvetica"/>
                <w:b/>
                <w:noProof/>
                <w:sz w:val="20"/>
                <w:szCs w:val="20"/>
                <w:u w:val="single"/>
              </w:rPr>
              <w:t>CID 42x4</w:t>
            </w:r>
          </w:p>
        </w:tc>
        <w:tc>
          <w:tcPr>
            <w:tcW w:w="4472" w:type="dxa"/>
          </w:tcPr>
          <w:p w14:paraId="4F48BCF4" w14:textId="3BAEB67D" w:rsidR="00596280" w:rsidRPr="00FD77FC" w:rsidRDefault="00E826BB" w:rsidP="00B0493A">
            <w:pPr>
              <w:tabs>
                <w:tab w:val="clear" w:pos="720"/>
              </w:tabs>
              <w:overflowPunct/>
              <w:autoSpaceDE/>
              <w:autoSpaceDN/>
              <w:adjustRightInd/>
              <w:spacing w:after="0"/>
              <w:textAlignment w:val="auto"/>
              <w:rPr>
                <w:rFonts w:cs="Helvetica"/>
                <w:b/>
                <w:noProof/>
                <w:u w:val="single"/>
              </w:rPr>
            </w:pPr>
            <w:r>
              <w:rPr>
                <w:rFonts w:cs="Helvetica"/>
                <w:b/>
                <w:noProof/>
                <w:sz w:val="20"/>
                <w:szCs w:val="20"/>
                <w:u w:val="single"/>
              </w:rPr>
              <w:t>Macular Thickness</w:t>
            </w:r>
            <w:r w:rsidR="00596280" w:rsidRPr="00FD77FC">
              <w:rPr>
                <w:rFonts w:cs="Helvetica"/>
                <w:b/>
                <w:noProof/>
                <w:sz w:val="20"/>
                <w:szCs w:val="20"/>
                <w:u w:val="single"/>
              </w:rPr>
              <w:t xml:space="preserve"> </w:t>
            </w:r>
            <w:r w:rsidR="00760AA4">
              <w:rPr>
                <w:rFonts w:cs="Helvetica"/>
                <w:b/>
                <w:noProof/>
                <w:sz w:val="20"/>
                <w:szCs w:val="20"/>
                <w:u w:val="single"/>
              </w:rPr>
              <w:t xml:space="preserve">Key </w:t>
            </w:r>
            <w:r w:rsidR="00596280" w:rsidRPr="00FD77FC">
              <w:rPr>
                <w:rFonts w:cs="Helvetica"/>
                <w:b/>
                <w:noProof/>
                <w:sz w:val="20"/>
                <w:szCs w:val="20"/>
                <w:u w:val="single"/>
              </w:rPr>
              <w:t>Measurements</w:t>
            </w:r>
          </w:p>
        </w:tc>
        <w:tc>
          <w:tcPr>
            <w:tcW w:w="0" w:type="auto"/>
          </w:tcPr>
          <w:p w14:paraId="3485C458" w14:textId="77777777" w:rsidR="00596280" w:rsidRPr="00F72143" w:rsidRDefault="00596280" w:rsidP="00B0493A">
            <w:pPr>
              <w:tabs>
                <w:tab w:val="clear" w:pos="720"/>
              </w:tabs>
              <w:overflowPunct/>
              <w:autoSpaceDE/>
              <w:autoSpaceDN/>
              <w:adjustRightInd/>
              <w:spacing w:after="0"/>
              <w:jc w:val="center"/>
              <w:textAlignment w:val="auto"/>
              <w:rPr>
                <w:rFonts w:cs="Helvetica"/>
                <w:bCs/>
                <w:noProof/>
              </w:rPr>
            </w:pPr>
          </w:p>
        </w:tc>
      </w:tr>
      <w:tr w:rsidR="00596280" w:rsidRPr="00F72143" w14:paraId="350BA6D5" w14:textId="77777777" w:rsidTr="00B0493A">
        <w:trPr>
          <w:trHeight w:val="278"/>
        </w:trPr>
        <w:tc>
          <w:tcPr>
            <w:tcW w:w="2245" w:type="dxa"/>
          </w:tcPr>
          <w:p w14:paraId="08312839" w14:textId="77777777" w:rsidR="00596280" w:rsidRPr="00FD77FC" w:rsidRDefault="00596280" w:rsidP="00B0493A">
            <w:pPr>
              <w:tabs>
                <w:tab w:val="clear" w:pos="720"/>
              </w:tabs>
              <w:overflowPunct/>
              <w:autoSpaceDE/>
              <w:autoSpaceDN/>
              <w:adjustRightInd/>
              <w:spacing w:after="0"/>
              <w:jc w:val="center"/>
              <w:textAlignment w:val="auto"/>
              <w:rPr>
                <w:rFonts w:cs="Helvetica"/>
                <w:b/>
                <w:noProof/>
                <w:u w:val="single"/>
              </w:rPr>
            </w:pPr>
            <w:r w:rsidRPr="00F72143">
              <w:rPr>
                <w:rFonts w:cs="Helvetica"/>
                <w:b/>
                <w:noProof/>
                <w:sz w:val="20"/>
                <w:szCs w:val="20"/>
                <w:u w:val="single"/>
              </w:rPr>
              <w:t>1.2.840.10008.6.​1.​</w:t>
            </w:r>
            <w:r w:rsidRPr="00FD77FC">
              <w:rPr>
                <w:rFonts w:cs="Helvetica"/>
                <w:b/>
                <w:noProof/>
                <w:sz w:val="20"/>
                <w:szCs w:val="20"/>
                <w:u w:val="single"/>
              </w:rPr>
              <w:t>x5</w:t>
            </w:r>
          </w:p>
        </w:tc>
        <w:tc>
          <w:tcPr>
            <w:tcW w:w="2070" w:type="dxa"/>
          </w:tcPr>
          <w:p w14:paraId="60E0D983" w14:textId="77777777" w:rsidR="00596280" w:rsidRPr="00FD77FC" w:rsidRDefault="00596280" w:rsidP="00B0493A">
            <w:pPr>
              <w:tabs>
                <w:tab w:val="clear" w:pos="720"/>
              </w:tabs>
              <w:overflowPunct/>
              <w:autoSpaceDE/>
              <w:autoSpaceDN/>
              <w:adjustRightInd/>
              <w:spacing w:after="0"/>
              <w:jc w:val="center"/>
              <w:textAlignment w:val="auto"/>
              <w:rPr>
                <w:rFonts w:cs="Helvetica"/>
                <w:b/>
                <w:noProof/>
                <w:u w:val="single"/>
              </w:rPr>
            </w:pPr>
            <w:r w:rsidRPr="00FD77FC">
              <w:rPr>
                <w:rFonts w:cs="Helvetica"/>
                <w:b/>
                <w:noProof/>
                <w:sz w:val="20"/>
                <w:szCs w:val="20"/>
                <w:u w:val="single"/>
              </w:rPr>
              <w:t>CID 42x5</w:t>
            </w:r>
          </w:p>
        </w:tc>
        <w:tc>
          <w:tcPr>
            <w:tcW w:w="4472" w:type="dxa"/>
          </w:tcPr>
          <w:p w14:paraId="2D056962" w14:textId="74D814BC" w:rsidR="00596280" w:rsidRPr="00FD77FC" w:rsidRDefault="00760AA4" w:rsidP="00B0493A">
            <w:pPr>
              <w:tabs>
                <w:tab w:val="clear" w:pos="720"/>
              </w:tabs>
              <w:overflowPunct/>
              <w:autoSpaceDE/>
              <w:autoSpaceDN/>
              <w:adjustRightInd/>
              <w:spacing w:after="0"/>
              <w:textAlignment w:val="auto"/>
              <w:rPr>
                <w:rFonts w:cs="Helvetica"/>
                <w:b/>
                <w:noProof/>
                <w:u w:val="single"/>
              </w:rPr>
            </w:pPr>
            <w:r w:rsidRPr="00760AA4">
              <w:rPr>
                <w:rFonts w:cs="Helvetica"/>
                <w:b/>
                <w:noProof/>
                <w:sz w:val="20"/>
                <w:szCs w:val="20"/>
                <w:u w:val="single"/>
              </w:rPr>
              <w:t>GCL Measurement Extent</w:t>
            </w:r>
          </w:p>
        </w:tc>
        <w:tc>
          <w:tcPr>
            <w:tcW w:w="0" w:type="auto"/>
          </w:tcPr>
          <w:p w14:paraId="43A89291" w14:textId="77777777" w:rsidR="00596280" w:rsidRPr="00F72143" w:rsidRDefault="00596280" w:rsidP="00B0493A">
            <w:pPr>
              <w:tabs>
                <w:tab w:val="clear" w:pos="720"/>
              </w:tabs>
              <w:overflowPunct/>
              <w:autoSpaceDE/>
              <w:autoSpaceDN/>
              <w:adjustRightInd/>
              <w:spacing w:after="0"/>
              <w:jc w:val="center"/>
              <w:textAlignment w:val="auto"/>
              <w:rPr>
                <w:rFonts w:cs="Helvetica"/>
                <w:bCs/>
                <w:noProof/>
              </w:rPr>
            </w:pPr>
          </w:p>
        </w:tc>
      </w:tr>
      <w:tr w:rsidR="00760AA4" w:rsidRPr="00F72143" w14:paraId="6BA9F726" w14:textId="77777777" w:rsidTr="00B0493A">
        <w:trPr>
          <w:trHeight w:val="278"/>
        </w:trPr>
        <w:tc>
          <w:tcPr>
            <w:tcW w:w="2245" w:type="dxa"/>
          </w:tcPr>
          <w:p w14:paraId="36BE0FC5" w14:textId="018D5F6A" w:rsidR="00760AA4" w:rsidRPr="00F72143" w:rsidRDefault="00760AA4" w:rsidP="00760AA4">
            <w:pPr>
              <w:tabs>
                <w:tab w:val="clear" w:pos="720"/>
              </w:tabs>
              <w:overflowPunct/>
              <w:autoSpaceDE/>
              <w:autoSpaceDN/>
              <w:adjustRightInd/>
              <w:spacing w:after="0"/>
              <w:jc w:val="center"/>
              <w:textAlignment w:val="auto"/>
              <w:rPr>
                <w:rFonts w:cs="Helvetica"/>
                <w:b/>
                <w:noProof/>
                <w:u w:val="single"/>
              </w:rPr>
            </w:pPr>
            <w:r w:rsidRPr="00F72143">
              <w:rPr>
                <w:rFonts w:cs="Helvetica"/>
                <w:b/>
                <w:noProof/>
                <w:sz w:val="20"/>
                <w:szCs w:val="20"/>
                <w:u w:val="single"/>
              </w:rPr>
              <w:t>1.2.840.10008.6.​1.​</w:t>
            </w:r>
            <w:r w:rsidRPr="00FD77FC">
              <w:rPr>
                <w:rFonts w:cs="Helvetica"/>
                <w:b/>
                <w:noProof/>
                <w:sz w:val="20"/>
                <w:szCs w:val="20"/>
                <w:u w:val="single"/>
              </w:rPr>
              <w:t>x6</w:t>
            </w:r>
          </w:p>
        </w:tc>
        <w:tc>
          <w:tcPr>
            <w:tcW w:w="2070" w:type="dxa"/>
          </w:tcPr>
          <w:p w14:paraId="346FBA94" w14:textId="6493FFAD" w:rsidR="00760AA4" w:rsidRPr="00FD77FC" w:rsidRDefault="00760AA4" w:rsidP="00760AA4">
            <w:pPr>
              <w:tabs>
                <w:tab w:val="clear" w:pos="720"/>
              </w:tabs>
              <w:overflowPunct/>
              <w:autoSpaceDE/>
              <w:autoSpaceDN/>
              <w:adjustRightInd/>
              <w:spacing w:after="0"/>
              <w:jc w:val="center"/>
              <w:textAlignment w:val="auto"/>
              <w:rPr>
                <w:rFonts w:cs="Helvetica"/>
                <w:b/>
                <w:noProof/>
                <w:u w:val="single"/>
              </w:rPr>
            </w:pPr>
            <w:r w:rsidRPr="00FD77FC">
              <w:rPr>
                <w:rFonts w:cs="Helvetica"/>
                <w:b/>
                <w:noProof/>
                <w:sz w:val="20"/>
                <w:szCs w:val="20"/>
                <w:u w:val="single"/>
              </w:rPr>
              <w:t xml:space="preserve">CID </w:t>
            </w:r>
            <w:r>
              <w:rPr>
                <w:rFonts w:cs="Helvetica"/>
                <w:b/>
                <w:noProof/>
                <w:sz w:val="20"/>
                <w:szCs w:val="20"/>
                <w:u w:val="single"/>
              </w:rPr>
              <w:t>42x6</w:t>
            </w:r>
          </w:p>
        </w:tc>
        <w:tc>
          <w:tcPr>
            <w:tcW w:w="4472" w:type="dxa"/>
          </w:tcPr>
          <w:p w14:paraId="3D559A94" w14:textId="71CF2169" w:rsidR="00760AA4" w:rsidRPr="00FD77FC" w:rsidRDefault="00760AA4" w:rsidP="00760AA4">
            <w:pPr>
              <w:tabs>
                <w:tab w:val="clear" w:pos="720"/>
              </w:tabs>
              <w:overflowPunct/>
              <w:autoSpaceDE/>
              <w:autoSpaceDN/>
              <w:adjustRightInd/>
              <w:spacing w:after="0"/>
              <w:textAlignment w:val="auto"/>
              <w:rPr>
                <w:rFonts w:cs="Helvetica"/>
                <w:b/>
                <w:noProof/>
                <w:u w:val="single"/>
              </w:rPr>
            </w:pPr>
            <w:r w:rsidRPr="00FD77FC">
              <w:rPr>
                <w:rFonts w:cs="Helvetica"/>
                <w:b/>
                <w:noProof/>
                <w:sz w:val="20"/>
                <w:szCs w:val="20"/>
                <w:u w:val="single"/>
              </w:rPr>
              <w:t xml:space="preserve">GCL </w:t>
            </w:r>
            <w:r>
              <w:rPr>
                <w:rFonts w:cs="Helvetica"/>
                <w:b/>
                <w:noProof/>
                <w:sz w:val="20"/>
                <w:szCs w:val="20"/>
                <w:u w:val="single"/>
              </w:rPr>
              <w:t xml:space="preserve">Key </w:t>
            </w:r>
            <w:r w:rsidRPr="00FD77FC">
              <w:rPr>
                <w:rFonts w:cs="Helvetica"/>
                <w:b/>
                <w:noProof/>
                <w:sz w:val="20"/>
                <w:szCs w:val="20"/>
                <w:u w:val="single"/>
              </w:rPr>
              <w:t>Measurements</w:t>
            </w:r>
          </w:p>
        </w:tc>
        <w:tc>
          <w:tcPr>
            <w:tcW w:w="0" w:type="auto"/>
          </w:tcPr>
          <w:p w14:paraId="1817FF4D" w14:textId="77777777" w:rsidR="00760AA4" w:rsidRPr="00F72143" w:rsidRDefault="00760AA4" w:rsidP="00760AA4">
            <w:pPr>
              <w:tabs>
                <w:tab w:val="clear" w:pos="720"/>
              </w:tabs>
              <w:overflowPunct/>
              <w:autoSpaceDE/>
              <w:autoSpaceDN/>
              <w:adjustRightInd/>
              <w:spacing w:after="0"/>
              <w:jc w:val="center"/>
              <w:textAlignment w:val="auto"/>
              <w:rPr>
                <w:rFonts w:cs="Helvetica"/>
                <w:bCs/>
                <w:noProof/>
              </w:rPr>
            </w:pPr>
          </w:p>
        </w:tc>
      </w:tr>
      <w:tr w:rsidR="00760AA4" w:rsidRPr="00F72143" w14:paraId="2795A7D3" w14:textId="77777777" w:rsidTr="00B0493A">
        <w:trPr>
          <w:trHeight w:val="278"/>
        </w:trPr>
        <w:tc>
          <w:tcPr>
            <w:tcW w:w="2245" w:type="dxa"/>
          </w:tcPr>
          <w:p w14:paraId="1B0C1146" w14:textId="279207AD" w:rsidR="00760AA4" w:rsidRPr="00FD77FC" w:rsidRDefault="00760AA4" w:rsidP="00760AA4">
            <w:pPr>
              <w:tabs>
                <w:tab w:val="clear" w:pos="720"/>
              </w:tabs>
              <w:overflowPunct/>
              <w:autoSpaceDE/>
              <w:autoSpaceDN/>
              <w:adjustRightInd/>
              <w:spacing w:after="0"/>
              <w:jc w:val="center"/>
              <w:textAlignment w:val="auto"/>
              <w:rPr>
                <w:rFonts w:cs="Helvetica"/>
                <w:b/>
                <w:noProof/>
                <w:u w:val="single"/>
              </w:rPr>
            </w:pPr>
            <w:r w:rsidRPr="00F72143">
              <w:rPr>
                <w:rFonts w:cs="Helvetica"/>
                <w:b/>
                <w:noProof/>
                <w:sz w:val="20"/>
                <w:szCs w:val="20"/>
                <w:u w:val="single"/>
              </w:rPr>
              <w:t>1.2.840.10008.6.​1.​</w:t>
            </w:r>
            <w:r w:rsidRPr="00FD77FC">
              <w:rPr>
                <w:rFonts w:cs="Helvetica"/>
                <w:b/>
                <w:noProof/>
                <w:sz w:val="20"/>
                <w:szCs w:val="20"/>
                <w:u w:val="single"/>
              </w:rPr>
              <w:t>x7</w:t>
            </w:r>
          </w:p>
        </w:tc>
        <w:tc>
          <w:tcPr>
            <w:tcW w:w="2070" w:type="dxa"/>
          </w:tcPr>
          <w:p w14:paraId="38FF6061" w14:textId="03B0258B" w:rsidR="00760AA4" w:rsidRPr="00FD77FC" w:rsidRDefault="00760AA4" w:rsidP="00760AA4">
            <w:pPr>
              <w:tabs>
                <w:tab w:val="clear" w:pos="720"/>
              </w:tabs>
              <w:overflowPunct/>
              <w:autoSpaceDE/>
              <w:autoSpaceDN/>
              <w:adjustRightInd/>
              <w:spacing w:after="0"/>
              <w:jc w:val="center"/>
              <w:textAlignment w:val="auto"/>
              <w:rPr>
                <w:rFonts w:cs="Helvetica"/>
                <w:b/>
                <w:noProof/>
                <w:u w:val="single"/>
              </w:rPr>
            </w:pPr>
            <w:r w:rsidRPr="00FD77FC">
              <w:rPr>
                <w:rFonts w:cs="Helvetica"/>
                <w:b/>
                <w:noProof/>
                <w:sz w:val="20"/>
                <w:szCs w:val="20"/>
                <w:u w:val="single"/>
              </w:rPr>
              <w:t>CID 42x</w:t>
            </w:r>
            <w:r>
              <w:rPr>
                <w:rFonts w:cs="Helvetica"/>
                <w:b/>
                <w:noProof/>
                <w:sz w:val="20"/>
                <w:szCs w:val="20"/>
                <w:u w:val="single"/>
              </w:rPr>
              <w:t>7</w:t>
            </w:r>
          </w:p>
        </w:tc>
        <w:tc>
          <w:tcPr>
            <w:tcW w:w="4472" w:type="dxa"/>
          </w:tcPr>
          <w:p w14:paraId="38213AB0" w14:textId="261E972E" w:rsidR="00760AA4" w:rsidRPr="00FD77FC" w:rsidRDefault="00760AA4" w:rsidP="00760AA4">
            <w:pPr>
              <w:tabs>
                <w:tab w:val="clear" w:pos="720"/>
              </w:tabs>
              <w:overflowPunct/>
              <w:autoSpaceDE/>
              <w:autoSpaceDN/>
              <w:adjustRightInd/>
              <w:spacing w:after="0"/>
              <w:textAlignment w:val="auto"/>
              <w:rPr>
                <w:rFonts w:cs="Helvetica"/>
                <w:b/>
                <w:noProof/>
                <w:u w:val="single"/>
              </w:rPr>
            </w:pPr>
            <w:r w:rsidRPr="00FD77FC">
              <w:rPr>
                <w:rFonts w:cs="Helvetica"/>
                <w:b/>
                <w:noProof/>
                <w:sz w:val="20"/>
                <w:szCs w:val="20"/>
                <w:u w:val="single"/>
              </w:rPr>
              <w:t xml:space="preserve">GCL </w:t>
            </w:r>
            <w:r>
              <w:rPr>
                <w:rFonts w:cs="Helvetica"/>
                <w:b/>
                <w:noProof/>
                <w:sz w:val="20"/>
                <w:szCs w:val="20"/>
                <w:u w:val="single"/>
              </w:rPr>
              <w:t xml:space="preserve">Sector </w:t>
            </w:r>
            <w:r w:rsidRPr="00FD77FC">
              <w:rPr>
                <w:rFonts w:cs="Helvetica"/>
                <w:b/>
                <w:noProof/>
                <w:sz w:val="20"/>
                <w:szCs w:val="20"/>
                <w:u w:val="single"/>
              </w:rPr>
              <w:t>Measurements</w:t>
            </w:r>
          </w:p>
        </w:tc>
        <w:tc>
          <w:tcPr>
            <w:tcW w:w="0" w:type="auto"/>
          </w:tcPr>
          <w:p w14:paraId="6DD5366B" w14:textId="77777777" w:rsidR="00760AA4" w:rsidRPr="00F72143" w:rsidRDefault="00760AA4" w:rsidP="00760AA4">
            <w:pPr>
              <w:tabs>
                <w:tab w:val="clear" w:pos="720"/>
              </w:tabs>
              <w:overflowPunct/>
              <w:autoSpaceDE/>
              <w:autoSpaceDN/>
              <w:adjustRightInd/>
              <w:spacing w:after="0"/>
              <w:jc w:val="center"/>
              <w:textAlignment w:val="auto"/>
              <w:rPr>
                <w:rFonts w:cs="Helvetica"/>
                <w:bCs/>
                <w:noProof/>
              </w:rPr>
            </w:pPr>
          </w:p>
        </w:tc>
      </w:tr>
      <w:tr w:rsidR="00760AA4" w:rsidRPr="00F72143" w14:paraId="26230A08" w14:textId="77777777" w:rsidTr="00B0493A">
        <w:trPr>
          <w:trHeight w:val="278"/>
        </w:trPr>
        <w:tc>
          <w:tcPr>
            <w:tcW w:w="2245" w:type="dxa"/>
          </w:tcPr>
          <w:p w14:paraId="3354145B" w14:textId="6A800E4D" w:rsidR="00760AA4" w:rsidRPr="00FD77FC" w:rsidRDefault="00760AA4" w:rsidP="00760AA4">
            <w:pPr>
              <w:tabs>
                <w:tab w:val="clear" w:pos="720"/>
              </w:tabs>
              <w:overflowPunct/>
              <w:autoSpaceDE/>
              <w:autoSpaceDN/>
              <w:adjustRightInd/>
              <w:spacing w:after="0"/>
              <w:jc w:val="center"/>
              <w:textAlignment w:val="auto"/>
              <w:rPr>
                <w:rFonts w:cs="Helvetica"/>
                <w:b/>
                <w:noProof/>
                <w:u w:val="single"/>
              </w:rPr>
            </w:pPr>
            <w:r w:rsidRPr="00F72143">
              <w:rPr>
                <w:rFonts w:cs="Helvetica"/>
                <w:b/>
                <w:noProof/>
                <w:sz w:val="20"/>
                <w:szCs w:val="20"/>
                <w:u w:val="single"/>
              </w:rPr>
              <w:t>1.2.840.10008.6.​1.​</w:t>
            </w:r>
            <w:r w:rsidRPr="00FD77FC">
              <w:rPr>
                <w:rFonts w:cs="Helvetica"/>
                <w:b/>
                <w:noProof/>
                <w:sz w:val="20"/>
                <w:szCs w:val="20"/>
                <w:u w:val="single"/>
              </w:rPr>
              <w:t>x</w:t>
            </w:r>
            <w:r>
              <w:rPr>
                <w:rFonts w:cs="Helvetica"/>
                <w:b/>
                <w:noProof/>
                <w:sz w:val="20"/>
                <w:szCs w:val="20"/>
                <w:u w:val="single"/>
              </w:rPr>
              <w:t>8</w:t>
            </w:r>
          </w:p>
        </w:tc>
        <w:tc>
          <w:tcPr>
            <w:tcW w:w="2070" w:type="dxa"/>
          </w:tcPr>
          <w:p w14:paraId="3B9DC492" w14:textId="7B67415E" w:rsidR="00760AA4" w:rsidRPr="00FD77FC" w:rsidRDefault="00760AA4" w:rsidP="00760AA4">
            <w:pPr>
              <w:tabs>
                <w:tab w:val="clear" w:pos="720"/>
              </w:tabs>
              <w:overflowPunct/>
              <w:autoSpaceDE/>
              <w:autoSpaceDN/>
              <w:adjustRightInd/>
              <w:spacing w:after="0"/>
              <w:jc w:val="center"/>
              <w:textAlignment w:val="auto"/>
              <w:rPr>
                <w:rFonts w:cs="Helvetica"/>
                <w:b/>
                <w:noProof/>
                <w:u w:val="single"/>
              </w:rPr>
            </w:pPr>
            <w:r w:rsidRPr="00FD77FC">
              <w:rPr>
                <w:rFonts w:cs="Helvetica"/>
                <w:b/>
                <w:noProof/>
                <w:sz w:val="20"/>
                <w:szCs w:val="20"/>
                <w:u w:val="single"/>
              </w:rPr>
              <w:t xml:space="preserve">CID </w:t>
            </w:r>
            <w:r>
              <w:rPr>
                <w:rFonts w:cs="Helvetica"/>
                <w:b/>
                <w:noProof/>
                <w:sz w:val="20"/>
                <w:szCs w:val="20"/>
                <w:u w:val="single"/>
              </w:rPr>
              <w:t>42x8</w:t>
            </w:r>
          </w:p>
        </w:tc>
        <w:tc>
          <w:tcPr>
            <w:tcW w:w="4472" w:type="dxa"/>
          </w:tcPr>
          <w:p w14:paraId="2E8AE2E4" w14:textId="125D599F" w:rsidR="00760AA4" w:rsidRPr="00FD77FC" w:rsidRDefault="00760AA4" w:rsidP="00760AA4">
            <w:pPr>
              <w:tabs>
                <w:tab w:val="clear" w:pos="720"/>
              </w:tabs>
              <w:overflowPunct/>
              <w:autoSpaceDE/>
              <w:autoSpaceDN/>
              <w:adjustRightInd/>
              <w:spacing w:after="0"/>
              <w:textAlignment w:val="auto"/>
              <w:rPr>
                <w:rFonts w:cs="Helvetica"/>
                <w:b/>
                <w:noProof/>
                <w:u w:val="single"/>
              </w:rPr>
            </w:pPr>
            <w:r w:rsidRPr="00FD77FC">
              <w:rPr>
                <w:rFonts w:cs="Helvetica"/>
                <w:b/>
                <w:noProof/>
                <w:sz w:val="20"/>
                <w:szCs w:val="20"/>
                <w:u w:val="single"/>
              </w:rPr>
              <w:t xml:space="preserve">GCL </w:t>
            </w:r>
            <w:r>
              <w:rPr>
                <w:rFonts w:cs="Helvetica"/>
                <w:b/>
                <w:noProof/>
                <w:sz w:val="20"/>
                <w:szCs w:val="20"/>
                <w:u w:val="single"/>
              </w:rPr>
              <w:t xml:space="preserve">Sector </w:t>
            </w:r>
            <w:r w:rsidR="00521E93">
              <w:rPr>
                <w:rFonts w:cs="Helvetica"/>
                <w:b/>
                <w:noProof/>
                <w:sz w:val="20"/>
                <w:szCs w:val="20"/>
                <w:u w:val="single"/>
              </w:rPr>
              <w:t xml:space="preserve">Grid </w:t>
            </w:r>
            <w:r w:rsidRPr="00FD77FC">
              <w:rPr>
                <w:rFonts w:cs="Helvetica"/>
                <w:b/>
                <w:noProof/>
                <w:sz w:val="20"/>
                <w:szCs w:val="20"/>
                <w:u w:val="single"/>
              </w:rPr>
              <w:t>Me</w:t>
            </w:r>
            <w:r>
              <w:rPr>
                <w:rFonts w:cs="Helvetica"/>
                <w:b/>
                <w:noProof/>
                <w:sz w:val="20"/>
                <w:szCs w:val="20"/>
                <w:u w:val="single"/>
              </w:rPr>
              <w:t>thod</w:t>
            </w:r>
            <w:r w:rsidRPr="00FD77FC">
              <w:rPr>
                <w:rFonts w:cs="Helvetica"/>
                <w:b/>
                <w:noProof/>
                <w:sz w:val="20"/>
                <w:szCs w:val="20"/>
                <w:u w:val="single"/>
              </w:rPr>
              <w:t>s</w:t>
            </w:r>
          </w:p>
        </w:tc>
        <w:tc>
          <w:tcPr>
            <w:tcW w:w="0" w:type="auto"/>
          </w:tcPr>
          <w:p w14:paraId="212F141B" w14:textId="77777777" w:rsidR="00760AA4" w:rsidRPr="00F72143" w:rsidRDefault="00760AA4" w:rsidP="00760AA4">
            <w:pPr>
              <w:tabs>
                <w:tab w:val="clear" w:pos="720"/>
              </w:tabs>
              <w:overflowPunct/>
              <w:autoSpaceDE/>
              <w:autoSpaceDN/>
              <w:adjustRightInd/>
              <w:spacing w:after="0"/>
              <w:jc w:val="center"/>
              <w:textAlignment w:val="auto"/>
              <w:rPr>
                <w:rFonts w:cs="Helvetica"/>
                <w:bCs/>
                <w:noProof/>
              </w:rPr>
            </w:pPr>
          </w:p>
        </w:tc>
      </w:tr>
      <w:tr w:rsidR="00760AA4" w:rsidRPr="00F72143" w14:paraId="01B11D89" w14:textId="77777777" w:rsidTr="00B0493A">
        <w:trPr>
          <w:trHeight w:val="278"/>
        </w:trPr>
        <w:tc>
          <w:tcPr>
            <w:tcW w:w="2245" w:type="dxa"/>
          </w:tcPr>
          <w:p w14:paraId="7E029593" w14:textId="1F6B6729" w:rsidR="00760AA4" w:rsidRPr="00F72143" w:rsidRDefault="00760AA4" w:rsidP="00760AA4">
            <w:pPr>
              <w:tabs>
                <w:tab w:val="clear" w:pos="720"/>
              </w:tabs>
              <w:overflowPunct/>
              <w:autoSpaceDE/>
              <w:autoSpaceDN/>
              <w:adjustRightInd/>
              <w:spacing w:after="0"/>
              <w:jc w:val="center"/>
              <w:textAlignment w:val="auto"/>
              <w:rPr>
                <w:rFonts w:cs="Helvetica"/>
                <w:b/>
                <w:noProof/>
                <w:u w:val="single"/>
              </w:rPr>
            </w:pPr>
            <w:r w:rsidRPr="00F72143">
              <w:rPr>
                <w:rFonts w:cs="Helvetica"/>
                <w:b/>
                <w:noProof/>
                <w:sz w:val="20"/>
                <w:szCs w:val="20"/>
                <w:u w:val="single"/>
              </w:rPr>
              <w:t>1.2.840.10008.6.​1.​</w:t>
            </w:r>
            <w:r w:rsidRPr="00FD77FC">
              <w:rPr>
                <w:rFonts w:cs="Helvetica"/>
                <w:b/>
                <w:noProof/>
                <w:sz w:val="20"/>
                <w:szCs w:val="20"/>
                <w:u w:val="single"/>
              </w:rPr>
              <w:t>x</w:t>
            </w:r>
            <w:r>
              <w:rPr>
                <w:rFonts w:cs="Helvetica"/>
                <w:b/>
                <w:noProof/>
                <w:sz w:val="20"/>
                <w:szCs w:val="20"/>
                <w:u w:val="single"/>
              </w:rPr>
              <w:t>9</w:t>
            </w:r>
          </w:p>
        </w:tc>
        <w:tc>
          <w:tcPr>
            <w:tcW w:w="2070" w:type="dxa"/>
          </w:tcPr>
          <w:p w14:paraId="443118B8" w14:textId="77CA11C9" w:rsidR="00760AA4" w:rsidRPr="00FD77FC" w:rsidRDefault="00760AA4" w:rsidP="00760AA4">
            <w:pPr>
              <w:tabs>
                <w:tab w:val="clear" w:pos="720"/>
              </w:tabs>
              <w:overflowPunct/>
              <w:autoSpaceDE/>
              <w:autoSpaceDN/>
              <w:adjustRightInd/>
              <w:spacing w:after="0"/>
              <w:jc w:val="center"/>
              <w:textAlignment w:val="auto"/>
              <w:rPr>
                <w:rFonts w:cs="Helvetica"/>
                <w:b/>
                <w:noProof/>
                <w:u w:val="single"/>
              </w:rPr>
            </w:pPr>
            <w:r w:rsidRPr="00FD77FC">
              <w:rPr>
                <w:rFonts w:cs="Helvetica"/>
                <w:b/>
                <w:noProof/>
                <w:sz w:val="20"/>
                <w:szCs w:val="20"/>
                <w:u w:val="single"/>
              </w:rPr>
              <w:t xml:space="preserve">CID </w:t>
            </w:r>
            <w:r>
              <w:rPr>
                <w:rFonts w:cs="Helvetica"/>
                <w:b/>
                <w:noProof/>
                <w:sz w:val="20"/>
                <w:szCs w:val="20"/>
                <w:u w:val="single"/>
              </w:rPr>
              <w:t>42x9</w:t>
            </w:r>
          </w:p>
        </w:tc>
        <w:tc>
          <w:tcPr>
            <w:tcW w:w="4472" w:type="dxa"/>
          </w:tcPr>
          <w:p w14:paraId="2A8E2F79" w14:textId="37BE5318" w:rsidR="00760AA4" w:rsidRPr="00FD77FC" w:rsidRDefault="00760AA4" w:rsidP="00760AA4">
            <w:pPr>
              <w:tabs>
                <w:tab w:val="clear" w:pos="720"/>
              </w:tabs>
              <w:overflowPunct/>
              <w:autoSpaceDE/>
              <w:autoSpaceDN/>
              <w:adjustRightInd/>
              <w:spacing w:after="0"/>
              <w:textAlignment w:val="auto"/>
              <w:rPr>
                <w:rFonts w:cs="Helvetica"/>
                <w:b/>
                <w:noProof/>
                <w:u w:val="single"/>
              </w:rPr>
            </w:pPr>
            <w:r w:rsidRPr="00FD77FC">
              <w:rPr>
                <w:rFonts w:cs="Helvetica"/>
                <w:b/>
                <w:noProof/>
                <w:sz w:val="20"/>
                <w:szCs w:val="20"/>
                <w:u w:val="single"/>
              </w:rPr>
              <w:t xml:space="preserve">Corneal Topography </w:t>
            </w:r>
            <w:r>
              <w:rPr>
                <w:rFonts w:cs="Helvetica"/>
                <w:b/>
                <w:noProof/>
                <w:sz w:val="20"/>
                <w:szCs w:val="20"/>
                <w:u w:val="single"/>
              </w:rPr>
              <w:t xml:space="preserve">Key </w:t>
            </w:r>
            <w:r w:rsidRPr="00FD77FC">
              <w:rPr>
                <w:rFonts w:cs="Helvetica"/>
                <w:b/>
                <w:noProof/>
                <w:sz w:val="20"/>
                <w:szCs w:val="20"/>
                <w:u w:val="single"/>
              </w:rPr>
              <w:t>Measurements</w:t>
            </w:r>
          </w:p>
        </w:tc>
        <w:tc>
          <w:tcPr>
            <w:tcW w:w="0" w:type="auto"/>
          </w:tcPr>
          <w:p w14:paraId="2BC00CA0" w14:textId="77777777" w:rsidR="00760AA4" w:rsidRPr="00F72143" w:rsidRDefault="00760AA4" w:rsidP="00760AA4">
            <w:pPr>
              <w:tabs>
                <w:tab w:val="clear" w:pos="720"/>
              </w:tabs>
              <w:overflowPunct/>
              <w:autoSpaceDE/>
              <w:autoSpaceDN/>
              <w:adjustRightInd/>
              <w:spacing w:after="0"/>
              <w:jc w:val="center"/>
              <w:textAlignment w:val="auto"/>
              <w:rPr>
                <w:rFonts w:cs="Helvetica"/>
                <w:bCs/>
                <w:noProof/>
              </w:rPr>
            </w:pPr>
          </w:p>
        </w:tc>
      </w:tr>
      <w:tr w:rsidR="00760AA4" w:rsidRPr="00F72143" w14:paraId="66BAC027" w14:textId="77777777" w:rsidTr="00B0493A">
        <w:trPr>
          <w:trHeight w:val="278"/>
        </w:trPr>
        <w:tc>
          <w:tcPr>
            <w:tcW w:w="2245" w:type="dxa"/>
          </w:tcPr>
          <w:p w14:paraId="08CF6063" w14:textId="788BCE86" w:rsidR="00760AA4" w:rsidRPr="00F72143" w:rsidRDefault="00760AA4" w:rsidP="00760AA4">
            <w:pPr>
              <w:tabs>
                <w:tab w:val="clear" w:pos="720"/>
              </w:tabs>
              <w:overflowPunct/>
              <w:autoSpaceDE/>
              <w:autoSpaceDN/>
              <w:adjustRightInd/>
              <w:spacing w:after="0"/>
              <w:jc w:val="center"/>
              <w:textAlignment w:val="auto"/>
              <w:rPr>
                <w:rFonts w:cs="Helvetica"/>
                <w:b/>
                <w:noProof/>
                <w:u w:val="single"/>
              </w:rPr>
            </w:pPr>
            <w:r w:rsidRPr="00F72143">
              <w:rPr>
                <w:rFonts w:cs="Helvetica"/>
                <w:b/>
                <w:noProof/>
                <w:sz w:val="20"/>
                <w:szCs w:val="20"/>
                <w:u w:val="single"/>
              </w:rPr>
              <w:t>1.2.840.10008.6.​1.​</w:t>
            </w:r>
            <w:r>
              <w:rPr>
                <w:rFonts w:cs="Helvetica"/>
                <w:b/>
                <w:noProof/>
                <w:sz w:val="20"/>
                <w:szCs w:val="20"/>
                <w:u w:val="single"/>
              </w:rPr>
              <w:t>y0</w:t>
            </w:r>
          </w:p>
        </w:tc>
        <w:tc>
          <w:tcPr>
            <w:tcW w:w="2070" w:type="dxa"/>
          </w:tcPr>
          <w:p w14:paraId="16B1628D" w14:textId="4BC1CD0E" w:rsidR="00760AA4" w:rsidRPr="00FD77FC" w:rsidRDefault="00760AA4" w:rsidP="00760AA4">
            <w:pPr>
              <w:tabs>
                <w:tab w:val="clear" w:pos="720"/>
              </w:tabs>
              <w:overflowPunct/>
              <w:autoSpaceDE/>
              <w:autoSpaceDN/>
              <w:adjustRightInd/>
              <w:spacing w:after="0"/>
              <w:jc w:val="center"/>
              <w:textAlignment w:val="auto"/>
              <w:rPr>
                <w:rFonts w:cs="Helvetica"/>
                <w:b/>
                <w:noProof/>
                <w:u w:val="single"/>
              </w:rPr>
            </w:pPr>
            <w:r w:rsidRPr="00FD77FC">
              <w:rPr>
                <w:rFonts w:cs="Helvetica"/>
                <w:b/>
                <w:noProof/>
                <w:sz w:val="20"/>
                <w:szCs w:val="20"/>
                <w:u w:val="single"/>
              </w:rPr>
              <w:t xml:space="preserve">CID </w:t>
            </w:r>
            <w:r>
              <w:rPr>
                <w:rFonts w:cs="Helvetica"/>
                <w:b/>
                <w:noProof/>
                <w:sz w:val="20"/>
                <w:szCs w:val="20"/>
                <w:u w:val="single"/>
              </w:rPr>
              <w:t>42y0</w:t>
            </w:r>
          </w:p>
        </w:tc>
        <w:tc>
          <w:tcPr>
            <w:tcW w:w="4472" w:type="dxa"/>
          </w:tcPr>
          <w:p w14:paraId="2E1E719F" w14:textId="7F62C8E6" w:rsidR="00760AA4" w:rsidRPr="00FD77FC" w:rsidRDefault="00760AA4" w:rsidP="00760AA4">
            <w:pPr>
              <w:tabs>
                <w:tab w:val="clear" w:pos="720"/>
              </w:tabs>
              <w:overflowPunct/>
              <w:autoSpaceDE/>
              <w:autoSpaceDN/>
              <w:adjustRightInd/>
              <w:spacing w:after="0"/>
              <w:textAlignment w:val="auto"/>
              <w:rPr>
                <w:rFonts w:cs="Helvetica"/>
                <w:b/>
                <w:noProof/>
                <w:u w:val="single"/>
              </w:rPr>
            </w:pPr>
            <w:r w:rsidRPr="00FD77FC">
              <w:rPr>
                <w:rFonts w:cs="Helvetica"/>
                <w:b/>
                <w:noProof/>
                <w:sz w:val="20"/>
                <w:szCs w:val="20"/>
                <w:u w:val="single"/>
              </w:rPr>
              <w:t xml:space="preserve">Endothelial Cell Count </w:t>
            </w:r>
            <w:r>
              <w:rPr>
                <w:rFonts w:cs="Helvetica"/>
                <w:b/>
                <w:noProof/>
                <w:sz w:val="20"/>
                <w:szCs w:val="20"/>
                <w:u w:val="single"/>
              </w:rPr>
              <w:t xml:space="preserve">Key </w:t>
            </w:r>
            <w:r w:rsidRPr="00FD77FC">
              <w:rPr>
                <w:rFonts w:cs="Helvetica"/>
                <w:b/>
                <w:noProof/>
                <w:sz w:val="20"/>
                <w:szCs w:val="20"/>
                <w:u w:val="single"/>
              </w:rPr>
              <w:t>Measurements</w:t>
            </w:r>
          </w:p>
        </w:tc>
        <w:tc>
          <w:tcPr>
            <w:tcW w:w="0" w:type="auto"/>
          </w:tcPr>
          <w:p w14:paraId="60F9B5A7" w14:textId="77777777" w:rsidR="00760AA4" w:rsidRPr="00F72143" w:rsidRDefault="00760AA4" w:rsidP="00760AA4">
            <w:pPr>
              <w:tabs>
                <w:tab w:val="clear" w:pos="720"/>
              </w:tabs>
              <w:overflowPunct/>
              <w:autoSpaceDE/>
              <w:autoSpaceDN/>
              <w:adjustRightInd/>
              <w:spacing w:after="0"/>
              <w:jc w:val="center"/>
              <w:textAlignment w:val="auto"/>
              <w:rPr>
                <w:rFonts w:cs="Helvetica"/>
                <w:bCs/>
                <w:noProof/>
              </w:rPr>
            </w:pPr>
          </w:p>
        </w:tc>
      </w:tr>
    </w:tbl>
    <w:p w14:paraId="29448D8E" w14:textId="77777777" w:rsidR="00596280" w:rsidRDefault="00596280" w:rsidP="00596280">
      <w:pPr>
        <w:tabs>
          <w:tab w:val="clear" w:pos="720"/>
        </w:tabs>
        <w:overflowPunct/>
        <w:autoSpaceDE/>
        <w:autoSpaceDN/>
        <w:adjustRightInd/>
        <w:spacing w:after="0"/>
        <w:jc w:val="center"/>
        <w:textAlignment w:val="auto"/>
        <w:rPr>
          <w:rFonts w:cs="Helvetica"/>
          <w:bCs/>
          <w:noProof/>
          <w:lang w:val="en" w:bidi="he-IL"/>
        </w:rPr>
      </w:pPr>
    </w:p>
    <w:p w14:paraId="40A7AEE4" w14:textId="77777777" w:rsidR="000727D9" w:rsidRDefault="000727D9">
      <w:pPr>
        <w:tabs>
          <w:tab w:val="clear" w:pos="720"/>
        </w:tabs>
        <w:overflowPunct/>
        <w:autoSpaceDE/>
        <w:autoSpaceDN/>
        <w:adjustRightInd/>
        <w:spacing w:after="0"/>
        <w:textAlignment w:val="auto"/>
        <w:rPr>
          <w:rFonts w:cs="Helvetica"/>
          <w:bCs/>
          <w:i/>
          <w:iCs/>
          <w:noProof/>
          <w:lang w:val="en" w:bidi="he-IL"/>
        </w:rPr>
      </w:pPr>
      <w:r>
        <w:rPr>
          <w:rFonts w:cs="Helvetica"/>
          <w:bCs/>
          <w:i/>
          <w:iCs/>
          <w:noProof/>
          <w:lang w:val="en" w:bidi="he-IL"/>
        </w:rPr>
        <w:br w:type="page"/>
      </w:r>
    </w:p>
    <w:p w14:paraId="55BBBFB7" w14:textId="77777777" w:rsidR="00153B2B" w:rsidRPr="00201E8E" w:rsidRDefault="00153B2B" w:rsidP="00153B2B">
      <w:pPr>
        <w:pStyle w:val="Heading1"/>
      </w:pPr>
      <w:bookmarkStart w:id="12" w:name="_Toc188373307"/>
      <w:r>
        <w:lastRenderedPageBreak/>
        <w:t>P</w:t>
      </w:r>
      <w:r w:rsidRPr="00975F2B">
        <w:t>S3.</w:t>
      </w:r>
      <w:r>
        <w:t>16</w:t>
      </w:r>
      <w:bookmarkEnd w:id="12"/>
    </w:p>
    <w:p w14:paraId="75A5C3A3" w14:textId="7C3FDE40" w:rsidR="002979AB" w:rsidRPr="00242329" w:rsidRDefault="002979AB" w:rsidP="002979AB">
      <w:pPr>
        <w:pBdr>
          <w:top w:val="single" w:sz="6" w:space="3" w:color="auto"/>
          <w:left w:val="single" w:sz="6" w:space="3" w:color="auto"/>
          <w:bottom w:val="single" w:sz="6" w:space="3" w:color="auto"/>
          <w:right w:val="single" w:sz="6" w:space="3" w:color="auto"/>
        </w:pBdr>
        <w:tabs>
          <w:tab w:val="clear" w:pos="720"/>
        </w:tabs>
        <w:overflowPunct/>
        <w:autoSpaceDE/>
        <w:autoSpaceDN/>
        <w:adjustRightInd/>
        <w:spacing w:before="120" w:after="0"/>
        <w:textAlignment w:val="auto"/>
        <w:rPr>
          <w:rFonts w:cs="Helvetica"/>
          <w:bCs/>
          <w:i/>
          <w:iCs/>
          <w:noProof/>
          <w:lang w:val="en" w:bidi="he-IL"/>
        </w:rPr>
      </w:pPr>
      <w:r>
        <w:rPr>
          <w:rFonts w:cs="Helvetica"/>
          <w:bCs/>
          <w:i/>
          <w:iCs/>
          <w:noProof/>
          <w:lang w:val="en" w:bidi="he-IL"/>
        </w:rPr>
        <w:t>Update TID 4019</w:t>
      </w:r>
      <w:r w:rsidRPr="00242329">
        <w:rPr>
          <w:rFonts w:cs="Helvetica"/>
          <w:bCs/>
          <w:i/>
          <w:iCs/>
          <w:noProof/>
          <w:lang w:val="en" w:bidi="he-IL"/>
        </w:rPr>
        <w:t xml:space="preserve"> PS3.</w:t>
      </w:r>
      <w:r>
        <w:rPr>
          <w:rFonts w:cs="Helvetica"/>
          <w:bCs/>
          <w:i/>
          <w:iCs/>
          <w:noProof/>
          <w:lang w:val="en" w:bidi="he-IL"/>
        </w:rPr>
        <w:t>16</w:t>
      </w:r>
      <w:r w:rsidRPr="00242329">
        <w:rPr>
          <w:rFonts w:cs="Helvetica"/>
          <w:bCs/>
          <w:i/>
          <w:iCs/>
          <w:noProof/>
          <w:lang w:val="en" w:bidi="he-IL"/>
        </w:rPr>
        <w:t xml:space="preserve"> Annex A</w:t>
      </w:r>
      <w:r w:rsidR="000666BD">
        <w:rPr>
          <w:rFonts w:cs="Helvetica"/>
          <w:bCs/>
          <w:i/>
          <w:iCs/>
          <w:noProof/>
          <w:lang w:val="en" w:bidi="he-IL"/>
        </w:rPr>
        <w:t xml:space="preserve"> with Item from TID 2102</w:t>
      </w:r>
    </w:p>
    <w:p w14:paraId="43BFC674" w14:textId="77777777" w:rsidR="0023716D" w:rsidRPr="0023716D" w:rsidRDefault="0023716D" w:rsidP="002979AB">
      <w:pPr>
        <w:pStyle w:val="Heading3"/>
        <w:spacing w:before="240"/>
        <w:rPr>
          <w:lang w:bidi="he-IL"/>
        </w:rPr>
      </w:pPr>
      <w:bookmarkStart w:id="13" w:name="_Toc188373308"/>
      <w:r w:rsidRPr="0023716D">
        <w:rPr>
          <w:lang w:bidi="he-IL"/>
        </w:rPr>
        <w:t>TID 4019 Algorithm Identification</w:t>
      </w:r>
      <w:bookmarkEnd w:id="13"/>
    </w:p>
    <w:p w14:paraId="2F2D27CF" w14:textId="77777777" w:rsidR="0023716D" w:rsidRPr="0023716D" w:rsidRDefault="0023716D" w:rsidP="00E03CDE">
      <w:pPr>
        <w:tabs>
          <w:tab w:val="clear" w:pos="720"/>
        </w:tabs>
        <w:overflowPunct/>
        <w:autoSpaceDE/>
        <w:autoSpaceDN/>
        <w:adjustRightInd/>
        <w:spacing w:before="240" w:after="0"/>
        <w:textAlignment w:val="auto"/>
        <w:rPr>
          <w:rFonts w:cs="Helvetica"/>
          <w:bCs/>
          <w:lang w:bidi="he-IL"/>
        </w:rPr>
      </w:pPr>
      <w:r w:rsidRPr="0023716D">
        <w:rPr>
          <w:rFonts w:cs="Helvetica"/>
          <w:bCs/>
          <w:lang w:bidi="he-IL"/>
        </w:rPr>
        <w:t>This Template details the algorithm unambiguously. Re-state the software identification from the </w:t>
      </w:r>
      <w:hyperlink r:id="rId14" w:anchor="sect_C.7.5.1" w:history="1">
        <w:r w:rsidRPr="0023716D">
          <w:rPr>
            <w:rStyle w:val="Hyperlink"/>
            <w:rFonts w:cs="Helvetica"/>
            <w:bCs/>
            <w:lang w:bidi="he-IL"/>
          </w:rPr>
          <w:t>General Equipment Module</w:t>
        </w:r>
      </w:hyperlink>
      <w:r w:rsidRPr="0023716D">
        <w:rPr>
          <w:rFonts w:cs="Helvetica"/>
          <w:bCs/>
          <w:lang w:bidi="he-IL"/>
        </w:rPr>
        <w:t> of the SR IOD if all algorithms are unambiguously defined by that Module.</w:t>
      </w:r>
    </w:p>
    <w:p w14:paraId="7393D31E" w14:textId="08D15D95" w:rsidR="0023716D" w:rsidRPr="0023716D" w:rsidRDefault="0023716D" w:rsidP="00E03CDE">
      <w:pPr>
        <w:tabs>
          <w:tab w:val="clear" w:pos="720"/>
        </w:tabs>
        <w:overflowPunct/>
        <w:autoSpaceDE/>
        <w:autoSpaceDN/>
        <w:adjustRightInd/>
        <w:spacing w:before="240" w:after="0"/>
        <w:textAlignment w:val="auto"/>
        <w:rPr>
          <w:rFonts w:cs="Helvetica"/>
          <w:lang w:bidi="he-IL"/>
        </w:rPr>
      </w:pPr>
      <w:r w:rsidRPr="0023716D">
        <w:rPr>
          <w:rFonts w:cs="Helvetica"/>
          <w:lang w:bidi="he-IL"/>
        </w:rPr>
        <w:t>Type:</w:t>
      </w:r>
      <w:r w:rsidR="00E03CDE" w:rsidRPr="002C079F">
        <w:rPr>
          <w:rFonts w:cs="Helvetica"/>
          <w:lang w:bidi="he-IL"/>
        </w:rPr>
        <w:tab/>
      </w:r>
      <w:r w:rsidRPr="0023716D">
        <w:rPr>
          <w:rFonts w:cs="Helvetica"/>
          <w:lang w:bidi="he-IL"/>
        </w:rPr>
        <w:t>Non-Extensible</w:t>
      </w:r>
    </w:p>
    <w:p w14:paraId="54BF2BFD" w14:textId="1E4C7E54" w:rsidR="0023716D" w:rsidRPr="0023716D" w:rsidRDefault="0023716D" w:rsidP="002C079F">
      <w:pPr>
        <w:tabs>
          <w:tab w:val="clear" w:pos="720"/>
        </w:tabs>
        <w:overflowPunct/>
        <w:autoSpaceDE/>
        <w:autoSpaceDN/>
        <w:adjustRightInd/>
        <w:spacing w:after="0"/>
        <w:textAlignment w:val="auto"/>
        <w:rPr>
          <w:rFonts w:cs="Helvetica"/>
          <w:lang w:bidi="he-IL"/>
        </w:rPr>
      </w:pPr>
      <w:r w:rsidRPr="0023716D">
        <w:rPr>
          <w:rFonts w:cs="Helvetica"/>
          <w:lang w:bidi="he-IL"/>
        </w:rPr>
        <w:t>Order:</w:t>
      </w:r>
      <w:r w:rsidR="00E03CDE" w:rsidRPr="002C079F">
        <w:rPr>
          <w:rFonts w:cs="Helvetica"/>
          <w:lang w:bidi="he-IL"/>
        </w:rPr>
        <w:tab/>
      </w:r>
      <w:r w:rsidRPr="0023716D">
        <w:rPr>
          <w:rFonts w:cs="Helvetica"/>
          <w:lang w:bidi="he-IL"/>
        </w:rPr>
        <w:t>Significant</w:t>
      </w:r>
    </w:p>
    <w:p w14:paraId="49ABB72B" w14:textId="1C800A01" w:rsidR="0023716D" w:rsidRPr="0023716D" w:rsidRDefault="0023716D" w:rsidP="002C079F">
      <w:pPr>
        <w:tabs>
          <w:tab w:val="clear" w:pos="720"/>
        </w:tabs>
        <w:overflowPunct/>
        <w:autoSpaceDE/>
        <w:autoSpaceDN/>
        <w:adjustRightInd/>
        <w:spacing w:after="0"/>
        <w:textAlignment w:val="auto"/>
        <w:rPr>
          <w:rFonts w:cs="Helvetica"/>
          <w:lang w:bidi="he-IL"/>
        </w:rPr>
      </w:pPr>
      <w:r w:rsidRPr="0023716D">
        <w:rPr>
          <w:rFonts w:cs="Helvetica"/>
          <w:lang w:bidi="he-IL"/>
        </w:rPr>
        <w:t>Root:</w:t>
      </w:r>
      <w:r w:rsidR="006D68B8">
        <w:rPr>
          <w:rFonts w:cs="Helvetica"/>
          <w:lang w:bidi="he-IL"/>
        </w:rPr>
        <w:t xml:space="preserve"> </w:t>
      </w:r>
      <w:r w:rsidR="00E03CDE" w:rsidRPr="002C079F">
        <w:rPr>
          <w:rFonts w:cs="Helvetica"/>
          <w:lang w:bidi="he-IL"/>
        </w:rPr>
        <w:tab/>
      </w:r>
      <w:r w:rsidRPr="0023716D">
        <w:rPr>
          <w:rFonts w:cs="Helvetica"/>
          <w:lang w:bidi="he-IL"/>
        </w:rPr>
        <w:t>No</w:t>
      </w:r>
    </w:p>
    <w:p w14:paraId="5B9ECD6D" w14:textId="77777777" w:rsidR="0023716D" w:rsidRPr="0023716D" w:rsidRDefault="0023716D" w:rsidP="002C079F">
      <w:pPr>
        <w:tabs>
          <w:tab w:val="clear" w:pos="720"/>
        </w:tabs>
        <w:overflowPunct/>
        <w:autoSpaceDE/>
        <w:autoSpaceDN/>
        <w:adjustRightInd/>
        <w:spacing w:before="240" w:after="0"/>
        <w:jc w:val="center"/>
        <w:textAlignment w:val="auto"/>
        <w:rPr>
          <w:rFonts w:cs="Helvetica"/>
          <w:bCs/>
          <w:lang w:bidi="he-IL"/>
        </w:rPr>
      </w:pPr>
      <w:r w:rsidRPr="0023716D">
        <w:rPr>
          <w:rFonts w:cs="Helvetica"/>
          <w:b/>
          <w:bCs/>
          <w:lang w:bidi="he-IL"/>
        </w:rPr>
        <w:t>Table TID 4019. Algorithm Identification</w:t>
      </w:r>
    </w:p>
    <w:tbl>
      <w:tblPr>
        <w:tblStyle w:val="TableGrid1"/>
        <w:tblW w:w="9943" w:type="dxa"/>
        <w:tblCellMar>
          <w:top w:w="29" w:type="dxa"/>
          <w:bottom w:w="29" w:type="dxa"/>
        </w:tblCellMar>
        <w:tblLook w:val="04A0" w:firstRow="1" w:lastRow="0" w:firstColumn="1" w:lastColumn="0" w:noHBand="0" w:noVBand="1"/>
      </w:tblPr>
      <w:tblGrid>
        <w:gridCol w:w="450"/>
        <w:gridCol w:w="483"/>
        <w:gridCol w:w="1050"/>
        <w:gridCol w:w="794"/>
        <w:gridCol w:w="3601"/>
        <w:gridCol w:w="516"/>
        <w:gridCol w:w="683"/>
        <w:gridCol w:w="1150"/>
        <w:gridCol w:w="1216"/>
      </w:tblGrid>
      <w:tr w:rsidR="006D68B8" w:rsidRPr="006D68B8" w14:paraId="5CBCCF9A" w14:textId="77777777" w:rsidTr="003C5963">
        <w:tc>
          <w:tcPr>
            <w:tcW w:w="0" w:type="auto"/>
            <w:shd w:val="clear" w:color="auto" w:fill="D9D9D9" w:themeFill="background1" w:themeFillShade="D9"/>
            <w:hideMark/>
          </w:tcPr>
          <w:p w14:paraId="763BC282" w14:textId="77777777" w:rsidR="0023716D" w:rsidRPr="0023716D" w:rsidRDefault="0023716D" w:rsidP="000971C6">
            <w:pPr>
              <w:tabs>
                <w:tab w:val="clear" w:pos="720"/>
              </w:tabs>
              <w:overflowPunct/>
              <w:autoSpaceDE/>
              <w:autoSpaceDN/>
              <w:adjustRightInd/>
              <w:spacing w:after="0"/>
              <w:jc w:val="center"/>
              <w:textAlignment w:val="auto"/>
              <w:rPr>
                <w:rFonts w:cs="Helvetica"/>
                <w:bCs/>
                <w:sz w:val="20"/>
                <w:szCs w:val="20"/>
              </w:rPr>
            </w:pPr>
          </w:p>
        </w:tc>
        <w:tc>
          <w:tcPr>
            <w:tcW w:w="0" w:type="auto"/>
            <w:shd w:val="clear" w:color="auto" w:fill="D9D9D9" w:themeFill="background1" w:themeFillShade="D9"/>
            <w:hideMark/>
          </w:tcPr>
          <w:p w14:paraId="6DA1F55A" w14:textId="77777777" w:rsidR="0023716D" w:rsidRPr="0023716D" w:rsidRDefault="0023716D" w:rsidP="000971C6">
            <w:pPr>
              <w:tabs>
                <w:tab w:val="clear" w:pos="720"/>
              </w:tabs>
              <w:overflowPunct/>
              <w:autoSpaceDE/>
              <w:autoSpaceDN/>
              <w:adjustRightInd/>
              <w:spacing w:after="0"/>
              <w:jc w:val="center"/>
              <w:textAlignment w:val="auto"/>
              <w:rPr>
                <w:rFonts w:cs="Helvetica"/>
                <w:b/>
                <w:bCs/>
                <w:sz w:val="20"/>
                <w:szCs w:val="20"/>
              </w:rPr>
            </w:pPr>
            <w:r w:rsidRPr="0023716D">
              <w:rPr>
                <w:rFonts w:cs="Helvetica"/>
                <w:b/>
                <w:bCs/>
                <w:sz w:val="20"/>
                <w:szCs w:val="20"/>
              </w:rPr>
              <w:t>NL</w:t>
            </w:r>
          </w:p>
        </w:tc>
        <w:tc>
          <w:tcPr>
            <w:tcW w:w="1051" w:type="dxa"/>
            <w:shd w:val="clear" w:color="auto" w:fill="D9D9D9" w:themeFill="background1" w:themeFillShade="D9"/>
            <w:hideMark/>
          </w:tcPr>
          <w:p w14:paraId="794E6EE9" w14:textId="77777777" w:rsidR="0023716D" w:rsidRPr="0023716D" w:rsidRDefault="0023716D" w:rsidP="000971C6">
            <w:pPr>
              <w:tabs>
                <w:tab w:val="clear" w:pos="720"/>
              </w:tabs>
              <w:overflowPunct/>
              <w:autoSpaceDE/>
              <w:autoSpaceDN/>
              <w:adjustRightInd/>
              <w:spacing w:after="0"/>
              <w:jc w:val="center"/>
              <w:textAlignment w:val="auto"/>
              <w:rPr>
                <w:rFonts w:cs="Helvetica"/>
                <w:b/>
                <w:bCs/>
                <w:sz w:val="20"/>
                <w:szCs w:val="20"/>
              </w:rPr>
            </w:pPr>
            <w:r w:rsidRPr="0023716D">
              <w:rPr>
                <w:rFonts w:cs="Helvetica"/>
                <w:b/>
                <w:bCs/>
                <w:sz w:val="20"/>
                <w:szCs w:val="20"/>
              </w:rPr>
              <w:t>Rel with Parent</w:t>
            </w:r>
          </w:p>
        </w:tc>
        <w:tc>
          <w:tcPr>
            <w:tcW w:w="0" w:type="auto"/>
            <w:shd w:val="clear" w:color="auto" w:fill="D9D9D9" w:themeFill="background1" w:themeFillShade="D9"/>
            <w:hideMark/>
          </w:tcPr>
          <w:p w14:paraId="5101CC2A" w14:textId="77777777" w:rsidR="0023716D" w:rsidRPr="0023716D" w:rsidRDefault="0023716D" w:rsidP="000971C6">
            <w:pPr>
              <w:tabs>
                <w:tab w:val="clear" w:pos="720"/>
              </w:tabs>
              <w:overflowPunct/>
              <w:autoSpaceDE/>
              <w:autoSpaceDN/>
              <w:adjustRightInd/>
              <w:spacing w:after="0"/>
              <w:jc w:val="center"/>
              <w:textAlignment w:val="auto"/>
              <w:rPr>
                <w:rFonts w:cs="Helvetica"/>
                <w:b/>
                <w:bCs/>
                <w:sz w:val="20"/>
                <w:szCs w:val="20"/>
              </w:rPr>
            </w:pPr>
            <w:r w:rsidRPr="0023716D">
              <w:rPr>
                <w:rFonts w:cs="Helvetica"/>
                <w:b/>
                <w:bCs/>
                <w:sz w:val="20"/>
                <w:szCs w:val="20"/>
              </w:rPr>
              <w:t>VT</w:t>
            </w:r>
          </w:p>
        </w:tc>
        <w:tc>
          <w:tcPr>
            <w:tcW w:w="3607" w:type="dxa"/>
            <w:shd w:val="clear" w:color="auto" w:fill="D9D9D9" w:themeFill="background1" w:themeFillShade="D9"/>
            <w:hideMark/>
          </w:tcPr>
          <w:p w14:paraId="4D025A46" w14:textId="77777777" w:rsidR="0023716D" w:rsidRPr="0023716D" w:rsidRDefault="0023716D" w:rsidP="000971C6">
            <w:pPr>
              <w:tabs>
                <w:tab w:val="clear" w:pos="720"/>
              </w:tabs>
              <w:overflowPunct/>
              <w:autoSpaceDE/>
              <w:autoSpaceDN/>
              <w:adjustRightInd/>
              <w:spacing w:after="0"/>
              <w:jc w:val="center"/>
              <w:textAlignment w:val="auto"/>
              <w:rPr>
                <w:rFonts w:cs="Helvetica"/>
                <w:b/>
                <w:bCs/>
                <w:sz w:val="20"/>
                <w:szCs w:val="20"/>
              </w:rPr>
            </w:pPr>
            <w:r w:rsidRPr="0023716D">
              <w:rPr>
                <w:rFonts w:cs="Helvetica"/>
                <w:b/>
                <w:bCs/>
                <w:sz w:val="20"/>
                <w:szCs w:val="20"/>
              </w:rPr>
              <w:t>Concept Name</w:t>
            </w:r>
          </w:p>
        </w:tc>
        <w:tc>
          <w:tcPr>
            <w:tcW w:w="0" w:type="auto"/>
            <w:shd w:val="clear" w:color="auto" w:fill="D9D9D9" w:themeFill="background1" w:themeFillShade="D9"/>
            <w:hideMark/>
          </w:tcPr>
          <w:p w14:paraId="6E4E024C" w14:textId="77777777" w:rsidR="0023716D" w:rsidRPr="0023716D" w:rsidRDefault="0023716D" w:rsidP="000971C6">
            <w:pPr>
              <w:tabs>
                <w:tab w:val="clear" w:pos="720"/>
              </w:tabs>
              <w:overflowPunct/>
              <w:autoSpaceDE/>
              <w:autoSpaceDN/>
              <w:adjustRightInd/>
              <w:spacing w:after="0"/>
              <w:jc w:val="center"/>
              <w:textAlignment w:val="auto"/>
              <w:rPr>
                <w:rFonts w:cs="Helvetica"/>
                <w:b/>
                <w:bCs/>
                <w:sz w:val="20"/>
                <w:szCs w:val="20"/>
              </w:rPr>
            </w:pPr>
            <w:r w:rsidRPr="0023716D">
              <w:rPr>
                <w:rFonts w:cs="Helvetica"/>
                <w:b/>
                <w:bCs/>
                <w:sz w:val="20"/>
                <w:szCs w:val="20"/>
              </w:rPr>
              <w:t>VM</w:t>
            </w:r>
          </w:p>
        </w:tc>
        <w:tc>
          <w:tcPr>
            <w:tcW w:w="676" w:type="dxa"/>
            <w:shd w:val="clear" w:color="auto" w:fill="D9D9D9" w:themeFill="background1" w:themeFillShade="D9"/>
            <w:hideMark/>
          </w:tcPr>
          <w:p w14:paraId="41BB19C4" w14:textId="77777777" w:rsidR="0023716D" w:rsidRPr="0023716D" w:rsidRDefault="0023716D" w:rsidP="000971C6">
            <w:pPr>
              <w:tabs>
                <w:tab w:val="clear" w:pos="720"/>
              </w:tabs>
              <w:overflowPunct/>
              <w:autoSpaceDE/>
              <w:autoSpaceDN/>
              <w:adjustRightInd/>
              <w:spacing w:after="0"/>
              <w:jc w:val="center"/>
              <w:textAlignment w:val="auto"/>
              <w:rPr>
                <w:rFonts w:cs="Helvetica"/>
                <w:b/>
                <w:bCs/>
                <w:sz w:val="20"/>
                <w:szCs w:val="20"/>
              </w:rPr>
            </w:pPr>
            <w:r w:rsidRPr="0023716D">
              <w:rPr>
                <w:rFonts w:cs="Helvetica"/>
                <w:b/>
                <w:bCs/>
                <w:sz w:val="20"/>
                <w:szCs w:val="20"/>
              </w:rPr>
              <w:t>Req Type</w:t>
            </w:r>
          </w:p>
        </w:tc>
        <w:tc>
          <w:tcPr>
            <w:tcW w:w="0" w:type="auto"/>
            <w:shd w:val="clear" w:color="auto" w:fill="D9D9D9" w:themeFill="background1" w:themeFillShade="D9"/>
            <w:hideMark/>
          </w:tcPr>
          <w:p w14:paraId="41D84D4B" w14:textId="77777777" w:rsidR="0023716D" w:rsidRPr="0023716D" w:rsidRDefault="0023716D" w:rsidP="000971C6">
            <w:pPr>
              <w:tabs>
                <w:tab w:val="clear" w:pos="720"/>
              </w:tabs>
              <w:overflowPunct/>
              <w:autoSpaceDE/>
              <w:autoSpaceDN/>
              <w:adjustRightInd/>
              <w:spacing w:after="0"/>
              <w:jc w:val="center"/>
              <w:textAlignment w:val="auto"/>
              <w:rPr>
                <w:rFonts w:cs="Helvetica"/>
                <w:b/>
                <w:bCs/>
                <w:sz w:val="20"/>
                <w:szCs w:val="20"/>
              </w:rPr>
            </w:pPr>
            <w:r w:rsidRPr="0023716D">
              <w:rPr>
                <w:rFonts w:cs="Helvetica"/>
                <w:b/>
                <w:bCs/>
                <w:sz w:val="20"/>
                <w:szCs w:val="20"/>
              </w:rPr>
              <w:t>Condition</w:t>
            </w:r>
          </w:p>
        </w:tc>
        <w:tc>
          <w:tcPr>
            <w:tcW w:w="1216" w:type="dxa"/>
            <w:shd w:val="clear" w:color="auto" w:fill="D9D9D9" w:themeFill="background1" w:themeFillShade="D9"/>
            <w:hideMark/>
          </w:tcPr>
          <w:p w14:paraId="221A0EF7" w14:textId="77777777" w:rsidR="0023716D" w:rsidRPr="0023716D" w:rsidRDefault="0023716D" w:rsidP="000971C6">
            <w:pPr>
              <w:tabs>
                <w:tab w:val="clear" w:pos="720"/>
              </w:tabs>
              <w:overflowPunct/>
              <w:autoSpaceDE/>
              <w:autoSpaceDN/>
              <w:adjustRightInd/>
              <w:spacing w:after="0"/>
              <w:jc w:val="center"/>
              <w:textAlignment w:val="auto"/>
              <w:rPr>
                <w:rFonts w:cs="Helvetica"/>
                <w:b/>
                <w:bCs/>
                <w:sz w:val="20"/>
                <w:szCs w:val="20"/>
              </w:rPr>
            </w:pPr>
            <w:r w:rsidRPr="0023716D">
              <w:rPr>
                <w:rFonts w:cs="Helvetica"/>
                <w:b/>
                <w:bCs/>
                <w:sz w:val="20"/>
                <w:szCs w:val="20"/>
              </w:rPr>
              <w:t>Value Set Constraint</w:t>
            </w:r>
          </w:p>
        </w:tc>
      </w:tr>
      <w:tr w:rsidR="006D68B8" w:rsidRPr="006D68B8" w14:paraId="3DBFE4C6" w14:textId="77777777" w:rsidTr="003C5963">
        <w:tc>
          <w:tcPr>
            <w:tcW w:w="0" w:type="auto"/>
            <w:hideMark/>
          </w:tcPr>
          <w:p w14:paraId="527537C9"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r w:rsidRPr="0023716D">
              <w:rPr>
                <w:rFonts w:cs="Helvetica"/>
                <w:bCs/>
                <w:sz w:val="20"/>
                <w:szCs w:val="20"/>
              </w:rPr>
              <w:t>1</w:t>
            </w:r>
          </w:p>
        </w:tc>
        <w:tc>
          <w:tcPr>
            <w:tcW w:w="0" w:type="auto"/>
            <w:hideMark/>
          </w:tcPr>
          <w:p w14:paraId="75EA08FC"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p>
        </w:tc>
        <w:tc>
          <w:tcPr>
            <w:tcW w:w="1051" w:type="dxa"/>
            <w:hideMark/>
          </w:tcPr>
          <w:p w14:paraId="2E67AC20"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p>
        </w:tc>
        <w:tc>
          <w:tcPr>
            <w:tcW w:w="0" w:type="auto"/>
            <w:hideMark/>
          </w:tcPr>
          <w:p w14:paraId="5A4315C6"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r w:rsidRPr="0023716D">
              <w:rPr>
                <w:rFonts w:cs="Helvetica"/>
                <w:bCs/>
                <w:sz w:val="20"/>
                <w:szCs w:val="20"/>
              </w:rPr>
              <w:t>TEXT</w:t>
            </w:r>
          </w:p>
        </w:tc>
        <w:tc>
          <w:tcPr>
            <w:tcW w:w="3607" w:type="dxa"/>
            <w:hideMark/>
          </w:tcPr>
          <w:p w14:paraId="5AA73813"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r w:rsidRPr="0023716D">
              <w:rPr>
                <w:rFonts w:cs="Helvetica"/>
                <w:bCs/>
                <w:sz w:val="20"/>
                <w:szCs w:val="20"/>
              </w:rPr>
              <w:t>EV </w:t>
            </w:r>
            <w:hyperlink r:id="rId15" w:anchor="DCM_111001" w:history="1">
              <w:r w:rsidRPr="0023716D">
                <w:rPr>
                  <w:rStyle w:val="Hyperlink"/>
                  <w:rFonts w:cs="Helvetica"/>
                  <w:bCs/>
                  <w:sz w:val="20"/>
                  <w:szCs w:val="20"/>
                </w:rPr>
                <w:t>(111001, DCM, "Algorithm Name")</w:t>
              </w:r>
            </w:hyperlink>
          </w:p>
        </w:tc>
        <w:tc>
          <w:tcPr>
            <w:tcW w:w="0" w:type="auto"/>
            <w:hideMark/>
          </w:tcPr>
          <w:p w14:paraId="5C1F275D"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r w:rsidRPr="0023716D">
              <w:rPr>
                <w:rFonts w:cs="Helvetica"/>
                <w:bCs/>
                <w:sz w:val="20"/>
                <w:szCs w:val="20"/>
              </w:rPr>
              <w:t>1</w:t>
            </w:r>
          </w:p>
        </w:tc>
        <w:tc>
          <w:tcPr>
            <w:tcW w:w="676" w:type="dxa"/>
            <w:hideMark/>
          </w:tcPr>
          <w:p w14:paraId="3235FB4B"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r w:rsidRPr="0023716D">
              <w:rPr>
                <w:rFonts w:cs="Helvetica"/>
                <w:bCs/>
                <w:sz w:val="20"/>
                <w:szCs w:val="20"/>
              </w:rPr>
              <w:t>M</w:t>
            </w:r>
          </w:p>
        </w:tc>
        <w:tc>
          <w:tcPr>
            <w:tcW w:w="0" w:type="auto"/>
            <w:hideMark/>
          </w:tcPr>
          <w:p w14:paraId="5BF64449"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p>
        </w:tc>
        <w:tc>
          <w:tcPr>
            <w:tcW w:w="1216" w:type="dxa"/>
            <w:hideMark/>
          </w:tcPr>
          <w:p w14:paraId="11A68EC5"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p>
        </w:tc>
      </w:tr>
      <w:tr w:rsidR="006D68B8" w:rsidRPr="006D68B8" w14:paraId="78DB8B12" w14:textId="77777777" w:rsidTr="003C5963">
        <w:tc>
          <w:tcPr>
            <w:tcW w:w="0" w:type="auto"/>
            <w:hideMark/>
          </w:tcPr>
          <w:p w14:paraId="05B8452B"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r w:rsidRPr="0023716D">
              <w:rPr>
                <w:rFonts w:cs="Helvetica"/>
                <w:bCs/>
                <w:sz w:val="20"/>
                <w:szCs w:val="20"/>
              </w:rPr>
              <w:t>1b</w:t>
            </w:r>
          </w:p>
        </w:tc>
        <w:tc>
          <w:tcPr>
            <w:tcW w:w="0" w:type="auto"/>
            <w:hideMark/>
          </w:tcPr>
          <w:p w14:paraId="09422FCE"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p>
        </w:tc>
        <w:tc>
          <w:tcPr>
            <w:tcW w:w="1051" w:type="dxa"/>
            <w:hideMark/>
          </w:tcPr>
          <w:p w14:paraId="4B30B99E"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p>
        </w:tc>
        <w:tc>
          <w:tcPr>
            <w:tcW w:w="0" w:type="auto"/>
            <w:hideMark/>
          </w:tcPr>
          <w:p w14:paraId="274DBCB0"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r w:rsidRPr="0023716D">
              <w:rPr>
                <w:rFonts w:cs="Helvetica"/>
                <w:bCs/>
                <w:sz w:val="20"/>
                <w:szCs w:val="20"/>
              </w:rPr>
              <w:t>CODE</w:t>
            </w:r>
          </w:p>
        </w:tc>
        <w:tc>
          <w:tcPr>
            <w:tcW w:w="3607" w:type="dxa"/>
            <w:hideMark/>
          </w:tcPr>
          <w:p w14:paraId="6C4C810E"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r w:rsidRPr="0023716D">
              <w:rPr>
                <w:rFonts w:cs="Helvetica"/>
                <w:bCs/>
                <w:sz w:val="20"/>
                <w:szCs w:val="20"/>
              </w:rPr>
              <w:t>EV </w:t>
            </w:r>
            <w:hyperlink r:id="rId16" w:anchor="DCM_111001" w:history="1">
              <w:r w:rsidRPr="0023716D">
                <w:rPr>
                  <w:rStyle w:val="Hyperlink"/>
                  <w:rFonts w:cs="Helvetica"/>
                  <w:bCs/>
                  <w:sz w:val="20"/>
                  <w:szCs w:val="20"/>
                </w:rPr>
                <w:t>(111001, DCM, "Algorithm Name")</w:t>
              </w:r>
            </w:hyperlink>
          </w:p>
        </w:tc>
        <w:tc>
          <w:tcPr>
            <w:tcW w:w="0" w:type="auto"/>
            <w:hideMark/>
          </w:tcPr>
          <w:p w14:paraId="4DFFDD1D"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r w:rsidRPr="0023716D">
              <w:rPr>
                <w:rFonts w:cs="Helvetica"/>
                <w:bCs/>
                <w:sz w:val="20"/>
                <w:szCs w:val="20"/>
              </w:rPr>
              <w:t>1</w:t>
            </w:r>
          </w:p>
        </w:tc>
        <w:tc>
          <w:tcPr>
            <w:tcW w:w="676" w:type="dxa"/>
            <w:hideMark/>
          </w:tcPr>
          <w:p w14:paraId="6BD27215"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r w:rsidRPr="0023716D">
              <w:rPr>
                <w:rFonts w:cs="Helvetica"/>
                <w:bCs/>
                <w:sz w:val="20"/>
                <w:szCs w:val="20"/>
              </w:rPr>
              <w:t>U</w:t>
            </w:r>
          </w:p>
        </w:tc>
        <w:tc>
          <w:tcPr>
            <w:tcW w:w="0" w:type="auto"/>
            <w:hideMark/>
          </w:tcPr>
          <w:p w14:paraId="036F7396"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p>
        </w:tc>
        <w:tc>
          <w:tcPr>
            <w:tcW w:w="1216" w:type="dxa"/>
            <w:hideMark/>
          </w:tcPr>
          <w:p w14:paraId="65B200F4"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p>
        </w:tc>
      </w:tr>
      <w:tr w:rsidR="006D68B8" w:rsidRPr="006D68B8" w14:paraId="0F59DBC2" w14:textId="77777777" w:rsidTr="003C5963">
        <w:tc>
          <w:tcPr>
            <w:tcW w:w="0" w:type="auto"/>
            <w:hideMark/>
          </w:tcPr>
          <w:p w14:paraId="19732A1A"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r w:rsidRPr="0023716D">
              <w:rPr>
                <w:rFonts w:cs="Helvetica"/>
                <w:bCs/>
                <w:sz w:val="20"/>
                <w:szCs w:val="20"/>
              </w:rPr>
              <w:t>2</w:t>
            </w:r>
          </w:p>
        </w:tc>
        <w:tc>
          <w:tcPr>
            <w:tcW w:w="0" w:type="auto"/>
            <w:hideMark/>
          </w:tcPr>
          <w:p w14:paraId="7222E4F5"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p>
        </w:tc>
        <w:tc>
          <w:tcPr>
            <w:tcW w:w="1051" w:type="dxa"/>
            <w:hideMark/>
          </w:tcPr>
          <w:p w14:paraId="3FB69014"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p>
        </w:tc>
        <w:tc>
          <w:tcPr>
            <w:tcW w:w="0" w:type="auto"/>
            <w:hideMark/>
          </w:tcPr>
          <w:p w14:paraId="59C21985"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r w:rsidRPr="0023716D">
              <w:rPr>
                <w:rFonts w:cs="Helvetica"/>
                <w:bCs/>
                <w:sz w:val="20"/>
                <w:szCs w:val="20"/>
              </w:rPr>
              <w:t>TEXT</w:t>
            </w:r>
          </w:p>
        </w:tc>
        <w:tc>
          <w:tcPr>
            <w:tcW w:w="3607" w:type="dxa"/>
            <w:hideMark/>
          </w:tcPr>
          <w:p w14:paraId="0659DD62"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r w:rsidRPr="0023716D">
              <w:rPr>
                <w:rFonts w:cs="Helvetica"/>
                <w:bCs/>
                <w:sz w:val="20"/>
                <w:szCs w:val="20"/>
              </w:rPr>
              <w:t>EV </w:t>
            </w:r>
            <w:hyperlink r:id="rId17" w:anchor="DCM_111003" w:history="1">
              <w:r w:rsidRPr="0023716D">
                <w:rPr>
                  <w:rStyle w:val="Hyperlink"/>
                  <w:rFonts w:cs="Helvetica"/>
                  <w:bCs/>
                  <w:sz w:val="20"/>
                  <w:szCs w:val="20"/>
                </w:rPr>
                <w:t>(111003, DCM, "Algorithm Version")</w:t>
              </w:r>
            </w:hyperlink>
          </w:p>
        </w:tc>
        <w:tc>
          <w:tcPr>
            <w:tcW w:w="0" w:type="auto"/>
            <w:hideMark/>
          </w:tcPr>
          <w:p w14:paraId="408EB8D1"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r w:rsidRPr="0023716D">
              <w:rPr>
                <w:rFonts w:cs="Helvetica"/>
                <w:bCs/>
                <w:sz w:val="20"/>
                <w:szCs w:val="20"/>
              </w:rPr>
              <w:t>1</w:t>
            </w:r>
          </w:p>
        </w:tc>
        <w:tc>
          <w:tcPr>
            <w:tcW w:w="676" w:type="dxa"/>
            <w:hideMark/>
          </w:tcPr>
          <w:p w14:paraId="3E54F6F4"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r w:rsidRPr="0023716D">
              <w:rPr>
                <w:rFonts w:cs="Helvetica"/>
                <w:bCs/>
                <w:sz w:val="20"/>
                <w:szCs w:val="20"/>
              </w:rPr>
              <w:t>M</w:t>
            </w:r>
          </w:p>
        </w:tc>
        <w:tc>
          <w:tcPr>
            <w:tcW w:w="0" w:type="auto"/>
            <w:hideMark/>
          </w:tcPr>
          <w:p w14:paraId="5C92BDFD"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p>
        </w:tc>
        <w:tc>
          <w:tcPr>
            <w:tcW w:w="1216" w:type="dxa"/>
            <w:hideMark/>
          </w:tcPr>
          <w:p w14:paraId="048F7A77"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p>
        </w:tc>
      </w:tr>
      <w:tr w:rsidR="007A6C3C" w:rsidRPr="00A360C9" w14:paraId="7BE4FC27" w14:textId="77777777" w:rsidTr="003C5963">
        <w:tc>
          <w:tcPr>
            <w:tcW w:w="0" w:type="auto"/>
          </w:tcPr>
          <w:p w14:paraId="5A056F29" w14:textId="2DC6BC7D" w:rsidR="007A6C3C" w:rsidRPr="00A360C9" w:rsidRDefault="00A360C9" w:rsidP="007A6C3C">
            <w:pPr>
              <w:tabs>
                <w:tab w:val="clear" w:pos="720"/>
              </w:tabs>
              <w:overflowPunct/>
              <w:autoSpaceDE/>
              <w:autoSpaceDN/>
              <w:adjustRightInd/>
              <w:spacing w:after="0"/>
              <w:textAlignment w:val="auto"/>
              <w:rPr>
                <w:rFonts w:cs="Helvetica"/>
                <w:b/>
                <w:sz w:val="20"/>
                <w:szCs w:val="20"/>
                <w:u w:val="single"/>
              </w:rPr>
            </w:pPr>
            <w:r w:rsidRPr="00A360C9">
              <w:rPr>
                <w:rFonts w:cs="Helvetica"/>
                <w:b/>
                <w:sz w:val="20"/>
                <w:szCs w:val="20"/>
                <w:u w:val="single"/>
              </w:rPr>
              <w:t>2b</w:t>
            </w:r>
          </w:p>
        </w:tc>
        <w:tc>
          <w:tcPr>
            <w:tcW w:w="0" w:type="auto"/>
          </w:tcPr>
          <w:p w14:paraId="1D865542" w14:textId="77777777" w:rsidR="007A6C3C" w:rsidRPr="00A360C9" w:rsidRDefault="007A6C3C" w:rsidP="007A6C3C">
            <w:pPr>
              <w:tabs>
                <w:tab w:val="clear" w:pos="720"/>
              </w:tabs>
              <w:overflowPunct/>
              <w:autoSpaceDE/>
              <w:autoSpaceDN/>
              <w:adjustRightInd/>
              <w:spacing w:after="0"/>
              <w:textAlignment w:val="auto"/>
              <w:rPr>
                <w:rFonts w:cs="Helvetica"/>
                <w:b/>
                <w:sz w:val="20"/>
                <w:szCs w:val="20"/>
                <w:u w:val="single"/>
              </w:rPr>
            </w:pPr>
          </w:p>
        </w:tc>
        <w:tc>
          <w:tcPr>
            <w:tcW w:w="1051" w:type="dxa"/>
          </w:tcPr>
          <w:p w14:paraId="458184E4" w14:textId="77777777" w:rsidR="007A6C3C" w:rsidRPr="00A360C9" w:rsidRDefault="007A6C3C" w:rsidP="007A6C3C">
            <w:pPr>
              <w:tabs>
                <w:tab w:val="clear" w:pos="720"/>
              </w:tabs>
              <w:overflowPunct/>
              <w:autoSpaceDE/>
              <w:autoSpaceDN/>
              <w:adjustRightInd/>
              <w:spacing w:after="0"/>
              <w:textAlignment w:val="auto"/>
              <w:rPr>
                <w:rFonts w:cs="Helvetica"/>
                <w:b/>
                <w:sz w:val="20"/>
                <w:szCs w:val="20"/>
                <w:u w:val="single"/>
              </w:rPr>
            </w:pPr>
          </w:p>
        </w:tc>
        <w:tc>
          <w:tcPr>
            <w:tcW w:w="0" w:type="auto"/>
          </w:tcPr>
          <w:p w14:paraId="14D3F659" w14:textId="2F3B487D" w:rsidR="007A6C3C" w:rsidRPr="00A360C9" w:rsidRDefault="007A6C3C" w:rsidP="007A6C3C">
            <w:pPr>
              <w:tabs>
                <w:tab w:val="clear" w:pos="720"/>
              </w:tabs>
              <w:overflowPunct/>
              <w:autoSpaceDE/>
              <w:autoSpaceDN/>
              <w:adjustRightInd/>
              <w:spacing w:after="0"/>
              <w:textAlignment w:val="auto"/>
              <w:rPr>
                <w:rFonts w:cs="Helvetica"/>
                <w:b/>
                <w:sz w:val="20"/>
                <w:szCs w:val="20"/>
                <w:u w:val="single"/>
              </w:rPr>
            </w:pPr>
            <w:r w:rsidRPr="00A360C9">
              <w:rPr>
                <w:rFonts w:cs="Helvetica"/>
                <w:b/>
                <w:color w:val="000000"/>
                <w:sz w:val="20"/>
                <w:szCs w:val="20"/>
                <w:u w:val="single"/>
              </w:rPr>
              <w:t>TEXT</w:t>
            </w:r>
          </w:p>
        </w:tc>
        <w:tc>
          <w:tcPr>
            <w:tcW w:w="3607" w:type="dxa"/>
          </w:tcPr>
          <w:p w14:paraId="229E6DCE" w14:textId="1058C2F2" w:rsidR="007A6C3C" w:rsidRPr="00A360C9" w:rsidRDefault="007A6C3C" w:rsidP="007A6C3C">
            <w:pPr>
              <w:tabs>
                <w:tab w:val="clear" w:pos="720"/>
              </w:tabs>
              <w:overflowPunct/>
              <w:autoSpaceDE/>
              <w:autoSpaceDN/>
              <w:adjustRightInd/>
              <w:spacing w:after="0"/>
              <w:textAlignment w:val="auto"/>
              <w:rPr>
                <w:rFonts w:cs="Helvetica"/>
                <w:b/>
                <w:sz w:val="20"/>
                <w:szCs w:val="20"/>
                <w:u w:val="single"/>
              </w:rPr>
            </w:pPr>
            <w:r w:rsidRPr="00A360C9">
              <w:rPr>
                <w:rFonts w:cs="Helvetica"/>
                <w:b/>
                <w:color w:val="000000"/>
                <w:sz w:val="20"/>
                <w:szCs w:val="20"/>
                <w:u w:val="single"/>
              </w:rPr>
              <w:t>EV </w:t>
            </w:r>
            <w:hyperlink r:id="rId18" w:anchor="DCM_122405" w:history="1">
              <w:r w:rsidRPr="00A360C9">
                <w:rPr>
                  <w:rStyle w:val="Hyperlink"/>
                  <w:rFonts w:cs="Helvetica"/>
                  <w:b/>
                  <w:sz w:val="20"/>
                  <w:szCs w:val="20"/>
                </w:rPr>
                <w:t>(122405, DCM, "Algorithm Manufacturer")</w:t>
              </w:r>
            </w:hyperlink>
          </w:p>
        </w:tc>
        <w:tc>
          <w:tcPr>
            <w:tcW w:w="0" w:type="auto"/>
          </w:tcPr>
          <w:p w14:paraId="32E73787" w14:textId="383B8818" w:rsidR="007A6C3C" w:rsidRPr="00A360C9" w:rsidRDefault="007A6C3C" w:rsidP="007A6C3C">
            <w:pPr>
              <w:tabs>
                <w:tab w:val="clear" w:pos="720"/>
              </w:tabs>
              <w:overflowPunct/>
              <w:autoSpaceDE/>
              <w:autoSpaceDN/>
              <w:adjustRightInd/>
              <w:spacing w:after="0"/>
              <w:textAlignment w:val="auto"/>
              <w:rPr>
                <w:rFonts w:cs="Helvetica"/>
                <w:b/>
                <w:sz w:val="20"/>
                <w:szCs w:val="20"/>
                <w:u w:val="single"/>
              </w:rPr>
            </w:pPr>
            <w:r w:rsidRPr="00A360C9">
              <w:rPr>
                <w:rFonts w:cs="Helvetica"/>
                <w:b/>
                <w:color w:val="000000"/>
                <w:sz w:val="20"/>
                <w:szCs w:val="20"/>
                <w:u w:val="single"/>
              </w:rPr>
              <w:t>1</w:t>
            </w:r>
          </w:p>
        </w:tc>
        <w:tc>
          <w:tcPr>
            <w:tcW w:w="676" w:type="dxa"/>
          </w:tcPr>
          <w:p w14:paraId="6B49F8A7" w14:textId="7A509D84" w:rsidR="007A6C3C" w:rsidRPr="00A360C9" w:rsidRDefault="00A360C9" w:rsidP="007A6C3C">
            <w:pPr>
              <w:tabs>
                <w:tab w:val="clear" w:pos="720"/>
              </w:tabs>
              <w:overflowPunct/>
              <w:autoSpaceDE/>
              <w:autoSpaceDN/>
              <w:adjustRightInd/>
              <w:spacing w:after="0"/>
              <w:textAlignment w:val="auto"/>
              <w:rPr>
                <w:rFonts w:cs="Helvetica"/>
                <w:b/>
                <w:sz w:val="20"/>
                <w:szCs w:val="20"/>
                <w:u w:val="single"/>
              </w:rPr>
            </w:pPr>
            <w:r w:rsidRPr="00A360C9">
              <w:rPr>
                <w:rFonts w:cs="Helvetica"/>
                <w:b/>
                <w:sz w:val="20"/>
                <w:szCs w:val="20"/>
                <w:u w:val="single"/>
              </w:rPr>
              <w:t>U</w:t>
            </w:r>
          </w:p>
        </w:tc>
        <w:tc>
          <w:tcPr>
            <w:tcW w:w="0" w:type="auto"/>
          </w:tcPr>
          <w:p w14:paraId="0FD50ADE" w14:textId="77777777" w:rsidR="007A6C3C" w:rsidRPr="00A360C9" w:rsidRDefault="007A6C3C" w:rsidP="007A6C3C">
            <w:pPr>
              <w:tabs>
                <w:tab w:val="clear" w:pos="720"/>
              </w:tabs>
              <w:overflowPunct/>
              <w:autoSpaceDE/>
              <w:autoSpaceDN/>
              <w:adjustRightInd/>
              <w:spacing w:after="0"/>
              <w:textAlignment w:val="auto"/>
              <w:rPr>
                <w:rFonts w:cs="Helvetica"/>
                <w:b/>
                <w:sz w:val="20"/>
                <w:szCs w:val="20"/>
                <w:u w:val="single"/>
              </w:rPr>
            </w:pPr>
          </w:p>
        </w:tc>
        <w:tc>
          <w:tcPr>
            <w:tcW w:w="1216" w:type="dxa"/>
          </w:tcPr>
          <w:p w14:paraId="7B0EA536" w14:textId="77777777" w:rsidR="007A6C3C" w:rsidRPr="00A360C9" w:rsidRDefault="007A6C3C" w:rsidP="007A6C3C">
            <w:pPr>
              <w:tabs>
                <w:tab w:val="clear" w:pos="720"/>
              </w:tabs>
              <w:overflowPunct/>
              <w:autoSpaceDE/>
              <w:autoSpaceDN/>
              <w:adjustRightInd/>
              <w:spacing w:after="0"/>
              <w:textAlignment w:val="auto"/>
              <w:rPr>
                <w:rFonts w:cs="Helvetica"/>
                <w:b/>
                <w:sz w:val="20"/>
                <w:szCs w:val="20"/>
                <w:u w:val="single"/>
              </w:rPr>
            </w:pPr>
          </w:p>
        </w:tc>
      </w:tr>
      <w:tr w:rsidR="006D68B8" w:rsidRPr="006D68B8" w14:paraId="4C882C78" w14:textId="77777777" w:rsidTr="003C5963">
        <w:tc>
          <w:tcPr>
            <w:tcW w:w="0" w:type="auto"/>
            <w:hideMark/>
          </w:tcPr>
          <w:p w14:paraId="0550619E"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r w:rsidRPr="0023716D">
              <w:rPr>
                <w:rFonts w:cs="Helvetica"/>
                <w:bCs/>
                <w:sz w:val="20"/>
                <w:szCs w:val="20"/>
              </w:rPr>
              <w:t>3</w:t>
            </w:r>
          </w:p>
        </w:tc>
        <w:tc>
          <w:tcPr>
            <w:tcW w:w="0" w:type="auto"/>
            <w:hideMark/>
          </w:tcPr>
          <w:p w14:paraId="77BDB074"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p>
        </w:tc>
        <w:tc>
          <w:tcPr>
            <w:tcW w:w="1051" w:type="dxa"/>
            <w:hideMark/>
          </w:tcPr>
          <w:p w14:paraId="43274BF9"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p>
        </w:tc>
        <w:tc>
          <w:tcPr>
            <w:tcW w:w="0" w:type="auto"/>
            <w:hideMark/>
          </w:tcPr>
          <w:p w14:paraId="559A76C8"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r w:rsidRPr="0023716D">
              <w:rPr>
                <w:rFonts w:cs="Helvetica"/>
                <w:bCs/>
                <w:sz w:val="20"/>
                <w:szCs w:val="20"/>
              </w:rPr>
              <w:t>TEXT</w:t>
            </w:r>
          </w:p>
        </w:tc>
        <w:tc>
          <w:tcPr>
            <w:tcW w:w="3607" w:type="dxa"/>
            <w:hideMark/>
          </w:tcPr>
          <w:p w14:paraId="21CBC301"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r w:rsidRPr="0023716D">
              <w:rPr>
                <w:rFonts w:cs="Helvetica"/>
                <w:bCs/>
                <w:sz w:val="20"/>
                <w:szCs w:val="20"/>
              </w:rPr>
              <w:t>EV </w:t>
            </w:r>
            <w:hyperlink r:id="rId19" w:anchor="DCM_111002" w:history="1">
              <w:r w:rsidRPr="0023716D">
                <w:rPr>
                  <w:rStyle w:val="Hyperlink"/>
                  <w:rFonts w:cs="Helvetica"/>
                  <w:bCs/>
                  <w:sz w:val="20"/>
                  <w:szCs w:val="20"/>
                </w:rPr>
                <w:t>(111002, DCM, "Algorithm Parameters")</w:t>
              </w:r>
            </w:hyperlink>
          </w:p>
        </w:tc>
        <w:tc>
          <w:tcPr>
            <w:tcW w:w="0" w:type="auto"/>
            <w:hideMark/>
          </w:tcPr>
          <w:p w14:paraId="2104C9DE"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r w:rsidRPr="0023716D">
              <w:rPr>
                <w:rFonts w:cs="Helvetica"/>
                <w:bCs/>
                <w:sz w:val="20"/>
                <w:szCs w:val="20"/>
              </w:rPr>
              <w:t>1-n</w:t>
            </w:r>
          </w:p>
        </w:tc>
        <w:tc>
          <w:tcPr>
            <w:tcW w:w="676" w:type="dxa"/>
            <w:hideMark/>
          </w:tcPr>
          <w:p w14:paraId="4FC10E95"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r w:rsidRPr="0023716D">
              <w:rPr>
                <w:rFonts w:cs="Helvetica"/>
                <w:bCs/>
                <w:sz w:val="20"/>
                <w:szCs w:val="20"/>
              </w:rPr>
              <w:t>U</w:t>
            </w:r>
          </w:p>
        </w:tc>
        <w:tc>
          <w:tcPr>
            <w:tcW w:w="0" w:type="auto"/>
            <w:hideMark/>
          </w:tcPr>
          <w:p w14:paraId="3C59482A"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p>
        </w:tc>
        <w:tc>
          <w:tcPr>
            <w:tcW w:w="1216" w:type="dxa"/>
            <w:hideMark/>
          </w:tcPr>
          <w:p w14:paraId="48324B86"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p>
        </w:tc>
      </w:tr>
      <w:tr w:rsidR="006D68B8" w:rsidRPr="006D68B8" w14:paraId="7F93D69F" w14:textId="77777777" w:rsidTr="003C5963">
        <w:tc>
          <w:tcPr>
            <w:tcW w:w="0" w:type="auto"/>
            <w:hideMark/>
          </w:tcPr>
          <w:p w14:paraId="1F1EDACD"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r w:rsidRPr="0023716D">
              <w:rPr>
                <w:rFonts w:cs="Helvetica"/>
                <w:bCs/>
                <w:sz w:val="20"/>
                <w:szCs w:val="20"/>
              </w:rPr>
              <w:t>4</w:t>
            </w:r>
          </w:p>
        </w:tc>
        <w:tc>
          <w:tcPr>
            <w:tcW w:w="0" w:type="auto"/>
            <w:hideMark/>
          </w:tcPr>
          <w:p w14:paraId="7DBCB0D4"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p>
        </w:tc>
        <w:tc>
          <w:tcPr>
            <w:tcW w:w="1051" w:type="dxa"/>
            <w:hideMark/>
          </w:tcPr>
          <w:p w14:paraId="4AD8A45C"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p>
        </w:tc>
        <w:tc>
          <w:tcPr>
            <w:tcW w:w="0" w:type="auto"/>
            <w:hideMark/>
          </w:tcPr>
          <w:p w14:paraId="74263443"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r w:rsidRPr="0023716D">
              <w:rPr>
                <w:rFonts w:cs="Helvetica"/>
                <w:bCs/>
                <w:sz w:val="20"/>
                <w:szCs w:val="20"/>
              </w:rPr>
              <w:t>CODE</w:t>
            </w:r>
          </w:p>
        </w:tc>
        <w:tc>
          <w:tcPr>
            <w:tcW w:w="3607" w:type="dxa"/>
            <w:hideMark/>
          </w:tcPr>
          <w:p w14:paraId="78AFDC2E"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r w:rsidRPr="0023716D">
              <w:rPr>
                <w:rFonts w:cs="Helvetica"/>
                <w:bCs/>
                <w:sz w:val="20"/>
                <w:szCs w:val="20"/>
              </w:rPr>
              <w:t>EV </w:t>
            </w:r>
            <w:hyperlink r:id="rId20" w:anchor="DCM_111000" w:history="1">
              <w:r w:rsidRPr="0023716D">
                <w:rPr>
                  <w:rStyle w:val="Hyperlink"/>
                  <w:rFonts w:cs="Helvetica"/>
                  <w:bCs/>
                  <w:sz w:val="20"/>
                  <w:szCs w:val="20"/>
                </w:rPr>
                <w:t>(111000, DCM, "Algorithm Family")</w:t>
              </w:r>
            </w:hyperlink>
          </w:p>
        </w:tc>
        <w:tc>
          <w:tcPr>
            <w:tcW w:w="0" w:type="auto"/>
            <w:hideMark/>
          </w:tcPr>
          <w:p w14:paraId="0D9EDC02"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r w:rsidRPr="0023716D">
              <w:rPr>
                <w:rFonts w:cs="Helvetica"/>
                <w:bCs/>
                <w:sz w:val="20"/>
                <w:szCs w:val="20"/>
              </w:rPr>
              <w:t>1</w:t>
            </w:r>
          </w:p>
        </w:tc>
        <w:tc>
          <w:tcPr>
            <w:tcW w:w="676" w:type="dxa"/>
            <w:hideMark/>
          </w:tcPr>
          <w:p w14:paraId="226ADF9E"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r w:rsidRPr="0023716D">
              <w:rPr>
                <w:rFonts w:cs="Helvetica"/>
                <w:bCs/>
                <w:sz w:val="20"/>
                <w:szCs w:val="20"/>
              </w:rPr>
              <w:t>U</w:t>
            </w:r>
          </w:p>
        </w:tc>
        <w:tc>
          <w:tcPr>
            <w:tcW w:w="0" w:type="auto"/>
            <w:hideMark/>
          </w:tcPr>
          <w:p w14:paraId="79116E49"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p>
        </w:tc>
        <w:tc>
          <w:tcPr>
            <w:tcW w:w="1216" w:type="dxa"/>
            <w:hideMark/>
          </w:tcPr>
          <w:p w14:paraId="2CC0E812"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p>
        </w:tc>
      </w:tr>
    </w:tbl>
    <w:p w14:paraId="659D9B07" w14:textId="77777777" w:rsidR="0023716D" w:rsidRPr="0023716D" w:rsidRDefault="0023716D" w:rsidP="0023716D">
      <w:pPr>
        <w:tabs>
          <w:tab w:val="clear" w:pos="720"/>
        </w:tabs>
        <w:overflowPunct/>
        <w:autoSpaceDE/>
        <w:autoSpaceDN/>
        <w:adjustRightInd/>
        <w:spacing w:after="0"/>
        <w:textAlignment w:val="auto"/>
        <w:rPr>
          <w:rFonts w:cs="Helvetica"/>
          <w:bCs/>
          <w:lang w:bidi="he-IL"/>
        </w:rPr>
      </w:pPr>
      <w:r w:rsidRPr="0023716D">
        <w:rPr>
          <w:rFonts w:cs="Helvetica"/>
          <w:bCs/>
          <w:lang w:bidi="he-IL"/>
        </w:rPr>
        <w:br/>
      </w:r>
    </w:p>
    <w:p w14:paraId="6A5152C0" w14:textId="77777777" w:rsidR="0023716D" w:rsidRPr="0023716D" w:rsidRDefault="0023716D" w:rsidP="0023716D">
      <w:pPr>
        <w:tabs>
          <w:tab w:val="clear" w:pos="720"/>
        </w:tabs>
        <w:overflowPunct/>
        <w:autoSpaceDE/>
        <w:autoSpaceDN/>
        <w:adjustRightInd/>
        <w:spacing w:after="0"/>
        <w:textAlignment w:val="auto"/>
        <w:rPr>
          <w:rFonts w:cs="Helvetica"/>
          <w:bCs/>
          <w:lang w:bidi="he-IL"/>
        </w:rPr>
      </w:pPr>
      <w:r w:rsidRPr="0023716D">
        <w:rPr>
          <w:rFonts w:cs="Helvetica"/>
          <w:b/>
          <w:bCs/>
          <w:lang w:bidi="he-IL"/>
        </w:rPr>
        <w:t>Content Item Descriptions</w:t>
      </w:r>
    </w:p>
    <w:tbl>
      <w:tblPr>
        <w:tblStyle w:val="TableGrid1"/>
        <w:tblW w:w="0" w:type="auto"/>
        <w:tblCellMar>
          <w:top w:w="29" w:type="dxa"/>
          <w:bottom w:w="29" w:type="dxa"/>
        </w:tblCellMar>
        <w:tblLook w:val="04A0" w:firstRow="1" w:lastRow="0" w:firstColumn="1" w:lastColumn="0" w:noHBand="0" w:noVBand="1"/>
      </w:tblPr>
      <w:tblGrid>
        <w:gridCol w:w="985"/>
        <w:gridCol w:w="8941"/>
      </w:tblGrid>
      <w:tr w:rsidR="0023716D" w:rsidRPr="0023716D" w14:paraId="0018A601" w14:textId="77777777" w:rsidTr="004F1D0B">
        <w:tc>
          <w:tcPr>
            <w:tcW w:w="985" w:type="dxa"/>
            <w:hideMark/>
          </w:tcPr>
          <w:p w14:paraId="4CE08F94"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r w:rsidRPr="0023716D">
              <w:rPr>
                <w:rFonts w:cs="Helvetica"/>
                <w:bCs/>
                <w:sz w:val="20"/>
                <w:szCs w:val="20"/>
              </w:rPr>
              <w:t>Row 1</w:t>
            </w:r>
          </w:p>
        </w:tc>
        <w:tc>
          <w:tcPr>
            <w:tcW w:w="8941" w:type="dxa"/>
            <w:hideMark/>
          </w:tcPr>
          <w:p w14:paraId="5DF0F5F5"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r w:rsidRPr="0023716D">
              <w:rPr>
                <w:rFonts w:cs="Helvetica"/>
                <w:bCs/>
                <w:sz w:val="20"/>
                <w:szCs w:val="20"/>
              </w:rPr>
              <w:t>May be the same as the Manufacturer's Model Name (0008,1090) of the </w:t>
            </w:r>
            <w:hyperlink r:id="rId21" w:anchor="sect_C.7.5.1" w:history="1">
              <w:r w:rsidRPr="0023716D">
                <w:rPr>
                  <w:rStyle w:val="Hyperlink"/>
                  <w:rFonts w:cs="Helvetica"/>
                  <w:bCs/>
                  <w:sz w:val="20"/>
                  <w:szCs w:val="20"/>
                </w:rPr>
                <w:t>General Equipment Module</w:t>
              </w:r>
            </w:hyperlink>
            <w:r w:rsidRPr="0023716D">
              <w:rPr>
                <w:rFonts w:cs="Helvetica"/>
                <w:bCs/>
                <w:sz w:val="20"/>
                <w:szCs w:val="20"/>
              </w:rPr>
              <w:t>, if the Algorithm is not distinguishable from the body of software that makes up the Equipment.</w:t>
            </w:r>
          </w:p>
        </w:tc>
      </w:tr>
      <w:tr w:rsidR="0023716D" w:rsidRPr="0023716D" w14:paraId="54D12900" w14:textId="77777777" w:rsidTr="004F1D0B">
        <w:tc>
          <w:tcPr>
            <w:tcW w:w="985" w:type="dxa"/>
            <w:hideMark/>
          </w:tcPr>
          <w:p w14:paraId="4CA51A5A"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r w:rsidRPr="0023716D">
              <w:rPr>
                <w:rFonts w:cs="Helvetica"/>
                <w:bCs/>
                <w:sz w:val="20"/>
                <w:szCs w:val="20"/>
              </w:rPr>
              <w:t>Row 2</w:t>
            </w:r>
          </w:p>
        </w:tc>
        <w:tc>
          <w:tcPr>
            <w:tcW w:w="8941" w:type="dxa"/>
            <w:hideMark/>
          </w:tcPr>
          <w:p w14:paraId="74F0CC0E" w14:textId="77777777" w:rsidR="0023716D" w:rsidRPr="0023716D" w:rsidRDefault="0023716D" w:rsidP="0023716D">
            <w:pPr>
              <w:tabs>
                <w:tab w:val="clear" w:pos="720"/>
              </w:tabs>
              <w:overflowPunct/>
              <w:autoSpaceDE/>
              <w:autoSpaceDN/>
              <w:adjustRightInd/>
              <w:spacing w:after="0"/>
              <w:textAlignment w:val="auto"/>
              <w:rPr>
                <w:rFonts w:cs="Helvetica"/>
                <w:bCs/>
                <w:sz w:val="20"/>
                <w:szCs w:val="20"/>
              </w:rPr>
            </w:pPr>
            <w:r w:rsidRPr="0023716D">
              <w:rPr>
                <w:rFonts w:cs="Helvetica"/>
                <w:bCs/>
                <w:sz w:val="20"/>
                <w:szCs w:val="20"/>
              </w:rPr>
              <w:t>May be the same as Software Versions (0018,1020) of the </w:t>
            </w:r>
            <w:hyperlink r:id="rId22" w:anchor="sect_C.7.5.1" w:history="1">
              <w:r w:rsidRPr="0023716D">
                <w:rPr>
                  <w:rStyle w:val="Hyperlink"/>
                  <w:rFonts w:cs="Helvetica"/>
                  <w:bCs/>
                  <w:sz w:val="20"/>
                  <w:szCs w:val="20"/>
                </w:rPr>
                <w:t>General Equipment Module</w:t>
              </w:r>
            </w:hyperlink>
            <w:r w:rsidRPr="0023716D">
              <w:rPr>
                <w:rFonts w:cs="Helvetica"/>
                <w:bCs/>
                <w:sz w:val="20"/>
                <w:szCs w:val="20"/>
              </w:rPr>
              <w:t>, if the latter is a single Value, or its multiple Values are combined into a single TEXT Content Item Value.</w:t>
            </w:r>
          </w:p>
        </w:tc>
      </w:tr>
      <w:tr w:rsidR="00367D59" w:rsidRPr="005C50BD" w14:paraId="18DEED3F" w14:textId="77777777" w:rsidTr="004F1D0B">
        <w:tc>
          <w:tcPr>
            <w:tcW w:w="985" w:type="dxa"/>
          </w:tcPr>
          <w:p w14:paraId="0AF483DB" w14:textId="76BCAADF" w:rsidR="00367D59" w:rsidRPr="005C50BD" w:rsidRDefault="00367D59" w:rsidP="0023716D">
            <w:pPr>
              <w:tabs>
                <w:tab w:val="clear" w:pos="720"/>
              </w:tabs>
              <w:overflowPunct/>
              <w:autoSpaceDE/>
              <w:autoSpaceDN/>
              <w:adjustRightInd/>
              <w:spacing w:after="0"/>
              <w:textAlignment w:val="auto"/>
              <w:rPr>
                <w:rFonts w:cs="Helvetica"/>
                <w:b/>
                <w:sz w:val="20"/>
                <w:szCs w:val="20"/>
                <w:u w:val="single"/>
              </w:rPr>
            </w:pPr>
            <w:r w:rsidRPr="005C50BD">
              <w:rPr>
                <w:rFonts w:cs="Helvetica"/>
                <w:b/>
                <w:sz w:val="20"/>
                <w:szCs w:val="20"/>
                <w:u w:val="single"/>
              </w:rPr>
              <w:t>Row</w:t>
            </w:r>
            <w:r w:rsidR="001516FA" w:rsidRPr="005C50BD">
              <w:rPr>
                <w:rFonts w:cs="Helvetica"/>
                <w:b/>
                <w:sz w:val="20"/>
                <w:szCs w:val="20"/>
                <w:u w:val="single"/>
              </w:rPr>
              <w:t xml:space="preserve"> </w:t>
            </w:r>
            <w:r w:rsidRPr="005C50BD">
              <w:rPr>
                <w:rFonts w:cs="Helvetica"/>
                <w:b/>
                <w:sz w:val="20"/>
                <w:szCs w:val="20"/>
                <w:u w:val="single"/>
              </w:rPr>
              <w:t>2b</w:t>
            </w:r>
          </w:p>
        </w:tc>
        <w:tc>
          <w:tcPr>
            <w:tcW w:w="8941" w:type="dxa"/>
          </w:tcPr>
          <w:p w14:paraId="617321A7" w14:textId="312EEB51" w:rsidR="00367D59" w:rsidRPr="005C50BD" w:rsidRDefault="004175D1" w:rsidP="0023716D">
            <w:pPr>
              <w:tabs>
                <w:tab w:val="clear" w:pos="720"/>
              </w:tabs>
              <w:overflowPunct/>
              <w:autoSpaceDE/>
              <w:autoSpaceDN/>
              <w:adjustRightInd/>
              <w:spacing w:after="0"/>
              <w:textAlignment w:val="auto"/>
              <w:rPr>
                <w:rFonts w:cs="Helvetica"/>
                <w:b/>
                <w:u w:val="single"/>
              </w:rPr>
            </w:pPr>
            <w:r w:rsidRPr="005C50BD">
              <w:rPr>
                <w:rFonts w:cs="Helvetica"/>
                <w:b/>
                <w:sz w:val="20"/>
                <w:szCs w:val="20"/>
                <w:u w:val="single"/>
              </w:rPr>
              <w:t>May be the same as the Manufacturer (0008,0070) of the </w:t>
            </w:r>
            <w:hyperlink r:id="rId23" w:anchor="sect_C.7.5.1" w:history="1">
              <w:r w:rsidRPr="005C50BD">
                <w:rPr>
                  <w:rStyle w:val="Hyperlink"/>
                  <w:rFonts w:cs="Helvetica"/>
                  <w:b/>
                  <w:sz w:val="20"/>
                  <w:szCs w:val="20"/>
                </w:rPr>
                <w:t>General Equipment Module</w:t>
              </w:r>
            </w:hyperlink>
            <w:r w:rsidRPr="005C50BD">
              <w:rPr>
                <w:rFonts w:cs="Helvetica"/>
                <w:b/>
                <w:sz w:val="20"/>
                <w:szCs w:val="20"/>
                <w:u w:val="single"/>
              </w:rPr>
              <w:t>.</w:t>
            </w:r>
          </w:p>
        </w:tc>
      </w:tr>
    </w:tbl>
    <w:p w14:paraId="475FD9DF" w14:textId="77777777" w:rsidR="0023716D" w:rsidRPr="0023716D" w:rsidRDefault="0023716D">
      <w:pPr>
        <w:tabs>
          <w:tab w:val="clear" w:pos="720"/>
        </w:tabs>
        <w:overflowPunct/>
        <w:autoSpaceDE/>
        <w:autoSpaceDN/>
        <w:adjustRightInd/>
        <w:spacing w:after="0"/>
        <w:textAlignment w:val="auto"/>
        <w:rPr>
          <w:rFonts w:cs="Helvetica"/>
          <w:bCs/>
          <w:lang w:bidi="he-IL"/>
        </w:rPr>
      </w:pPr>
    </w:p>
    <w:p w14:paraId="0182B523" w14:textId="1736E921" w:rsidR="00C91E75" w:rsidRPr="0023716D" w:rsidRDefault="00C91E75">
      <w:pPr>
        <w:tabs>
          <w:tab w:val="clear" w:pos="720"/>
        </w:tabs>
        <w:overflowPunct/>
        <w:autoSpaceDE/>
        <w:autoSpaceDN/>
        <w:adjustRightInd/>
        <w:spacing w:after="0"/>
        <w:textAlignment w:val="auto"/>
        <w:rPr>
          <w:rFonts w:cs="Helvetica"/>
          <w:bCs/>
          <w:i/>
          <w:iCs/>
          <w:noProof/>
          <w:lang w:val="en" w:bidi="he-IL"/>
        </w:rPr>
      </w:pPr>
      <w:r w:rsidRPr="0023716D">
        <w:rPr>
          <w:rFonts w:cs="Helvetica"/>
          <w:bCs/>
          <w:i/>
          <w:iCs/>
          <w:noProof/>
          <w:lang w:val="en" w:bidi="he-IL"/>
        </w:rPr>
        <w:br w:type="page"/>
      </w:r>
    </w:p>
    <w:p w14:paraId="76683BEB" w14:textId="45C71523" w:rsidR="00C91E75" w:rsidRPr="00242329" w:rsidRDefault="00C91E75" w:rsidP="00C91E75">
      <w:pPr>
        <w:pBdr>
          <w:top w:val="single" w:sz="6" w:space="3" w:color="auto"/>
          <w:left w:val="single" w:sz="6" w:space="3" w:color="auto"/>
          <w:bottom w:val="single" w:sz="6" w:space="3" w:color="auto"/>
          <w:right w:val="single" w:sz="6" w:space="3" w:color="auto"/>
        </w:pBdr>
        <w:tabs>
          <w:tab w:val="clear" w:pos="720"/>
        </w:tabs>
        <w:overflowPunct/>
        <w:autoSpaceDE/>
        <w:autoSpaceDN/>
        <w:adjustRightInd/>
        <w:spacing w:before="120" w:after="0"/>
        <w:textAlignment w:val="auto"/>
        <w:rPr>
          <w:rFonts w:cs="Helvetica"/>
          <w:bCs/>
          <w:i/>
          <w:iCs/>
          <w:noProof/>
          <w:lang w:val="en" w:bidi="he-IL"/>
        </w:rPr>
      </w:pPr>
      <w:r w:rsidRPr="00242329">
        <w:rPr>
          <w:rFonts w:cs="Helvetica"/>
          <w:bCs/>
          <w:i/>
          <w:iCs/>
          <w:noProof/>
          <w:lang w:val="en" w:bidi="he-IL"/>
        </w:rPr>
        <w:lastRenderedPageBreak/>
        <w:t>New templates for PS3.16 Annex A</w:t>
      </w:r>
    </w:p>
    <w:p w14:paraId="134D51B4" w14:textId="77777777" w:rsidR="00C91E75" w:rsidRDefault="00C91E75" w:rsidP="00C91E75">
      <w:pPr>
        <w:tabs>
          <w:tab w:val="clear" w:pos="720"/>
        </w:tabs>
        <w:overflowPunct/>
        <w:autoSpaceDE/>
        <w:autoSpaceDN/>
        <w:adjustRightInd/>
        <w:spacing w:after="0"/>
        <w:textAlignment w:val="auto"/>
        <w:rPr>
          <w:rFonts w:cs="Helvetica"/>
          <w:b/>
          <w:lang w:val="en" w:bidi="he-IL"/>
        </w:rPr>
      </w:pPr>
    </w:p>
    <w:p w14:paraId="4A2CCE4D" w14:textId="77777777" w:rsidR="00853793" w:rsidRPr="00242329" w:rsidRDefault="00853793" w:rsidP="00853793">
      <w:pPr>
        <w:pStyle w:val="Heading3"/>
        <w:rPr>
          <w:lang w:bidi="he-IL"/>
        </w:rPr>
      </w:pPr>
      <w:bookmarkStart w:id="14" w:name="_Toc188373309"/>
      <w:r w:rsidRPr="00242329">
        <w:rPr>
          <w:lang w:bidi="he-IL"/>
        </w:rPr>
        <w:t>TID 60x</w:t>
      </w:r>
      <w:r>
        <w:rPr>
          <w:lang w:bidi="he-IL"/>
        </w:rPr>
        <w:t>1</w:t>
      </w:r>
      <w:r w:rsidRPr="00242329">
        <w:rPr>
          <w:lang w:bidi="he-IL"/>
        </w:rPr>
        <w:t xml:space="preserve"> </w:t>
      </w:r>
      <w:bookmarkStart w:id="15" w:name="_Hlk180164229"/>
      <w:r>
        <w:rPr>
          <w:lang w:bidi="he-IL"/>
        </w:rPr>
        <w:t>Ophthalmology</w:t>
      </w:r>
      <w:r w:rsidRPr="00242329">
        <w:rPr>
          <w:lang w:bidi="he-IL"/>
        </w:rPr>
        <w:t xml:space="preserve"> Measurements</w:t>
      </w:r>
      <w:r>
        <w:rPr>
          <w:lang w:bidi="he-IL"/>
        </w:rPr>
        <w:t xml:space="preserve"> </w:t>
      </w:r>
      <w:bookmarkEnd w:id="15"/>
      <w:r>
        <w:rPr>
          <w:lang w:bidi="he-IL"/>
        </w:rPr>
        <w:t>Group</w:t>
      </w:r>
      <w:bookmarkEnd w:id="14"/>
    </w:p>
    <w:p w14:paraId="33F33983" w14:textId="24402792" w:rsidR="00853793" w:rsidRDefault="00853793" w:rsidP="00853793">
      <w:pPr>
        <w:keepNext/>
        <w:tabs>
          <w:tab w:val="clear" w:pos="720"/>
          <w:tab w:val="left" w:pos="900"/>
        </w:tabs>
        <w:overflowPunct/>
        <w:autoSpaceDE/>
        <w:autoSpaceDN/>
        <w:adjustRightInd/>
        <w:spacing w:after="0"/>
        <w:textAlignment w:val="auto"/>
        <w:rPr>
          <w:rFonts w:cs="Helvetica"/>
          <w:noProof/>
          <w:lang w:val="en" w:bidi="he-IL"/>
        </w:rPr>
      </w:pPr>
      <w:r>
        <w:rPr>
          <w:rFonts w:cs="Helvetica"/>
          <w:noProof/>
          <w:lang w:val="en" w:bidi="he-IL"/>
        </w:rPr>
        <w:t xml:space="preserve">This Template is </w:t>
      </w:r>
      <w:r w:rsidR="00250CFA">
        <w:rPr>
          <w:rFonts w:cs="Helvetica"/>
          <w:noProof/>
          <w:lang w:val="en" w:bidi="he-IL"/>
        </w:rPr>
        <w:t>a proper subset of</w:t>
      </w:r>
      <w:r>
        <w:rPr>
          <w:rFonts w:cs="Helvetica"/>
          <w:noProof/>
          <w:lang w:val="en" w:bidi="he-IL"/>
        </w:rPr>
        <w:t xml:space="preserve"> </w:t>
      </w:r>
      <w:hyperlink r:id="rId24" w:anchor="sect_TID_1501" w:history="1">
        <w:r w:rsidRPr="00455881">
          <w:rPr>
            <w:rStyle w:val="Hyperlink"/>
            <w:rFonts w:cs="Helvetica"/>
            <w:noProof/>
            <w:lang w:val="en" w:bidi="he-IL"/>
          </w:rPr>
          <w:t>TID 1501</w:t>
        </w:r>
      </w:hyperlink>
      <w:r>
        <w:rPr>
          <w:rFonts w:cs="Helvetica"/>
          <w:noProof/>
          <w:lang w:val="en" w:bidi="he-IL"/>
        </w:rPr>
        <w:t xml:space="preserve">, </w:t>
      </w:r>
      <w:r w:rsidR="0033581A">
        <w:rPr>
          <w:rFonts w:cs="Helvetica"/>
          <w:noProof/>
          <w:lang w:val="en" w:bidi="he-IL"/>
        </w:rPr>
        <w:t xml:space="preserve">with some optional extensions, </w:t>
      </w:r>
      <w:r w:rsidR="00CD62F4">
        <w:rPr>
          <w:rFonts w:cs="Helvetica"/>
          <w:noProof/>
          <w:lang w:val="en" w:bidi="he-IL"/>
        </w:rPr>
        <w:t>and ma</w:t>
      </w:r>
      <w:r w:rsidR="00D554DA">
        <w:rPr>
          <w:rFonts w:cs="Helvetica"/>
          <w:noProof/>
          <w:lang w:val="en" w:bidi="he-IL"/>
        </w:rPr>
        <w:t xml:space="preserve">y be processed by a receiving application </w:t>
      </w:r>
      <w:r w:rsidR="00C35FCC">
        <w:rPr>
          <w:rFonts w:cs="Helvetica"/>
          <w:noProof/>
          <w:lang w:val="en" w:bidi="he-IL"/>
        </w:rPr>
        <w:t xml:space="preserve">in the same way. </w:t>
      </w:r>
      <w:r w:rsidR="0071210A">
        <w:rPr>
          <w:rFonts w:cs="Helvetica"/>
          <w:noProof/>
          <w:lang w:val="en" w:bidi="he-IL"/>
        </w:rPr>
        <w:t xml:space="preserve">The parameters used in this Template are identical to those parameters as used in TID 1501. </w:t>
      </w:r>
      <w:r w:rsidR="00C35FCC">
        <w:rPr>
          <w:rFonts w:cs="Helvetica"/>
          <w:noProof/>
          <w:lang w:val="en" w:bidi="he-IL"/>
        </w:rPr>
        <w:t xml:space="preserve">However, </w:t>
      </w:r>
      <w:r w:rsidR="0071210A">
        <w:rPr>
          <w:rFonts w:cs="Helvetica"/>
          <w:noProof/>
          <w:lang w:val="en" w:bidi="he-IL"/>
        </w:rPr>
        <w:t xml:space="preserve">this Template </w:t>
      </w:r>
      <w:r w:rsidR="00C35FCC">
        <w:rPr>
          <w:rFonts w:cs="Helvetica"/>
          <w:noProof/>
          <w:lang w:val="en" w:bidi="he-IL"/>
        </w:rPr>
        <w:t>is specialized for ophthalmo</w:t>
      </w:r>
      <w:r w:rsidR="00CE7D50">
        <w:rPr>
          <w:rFonts w:cs="Helvetica"/>
          <w:noProof/>
          <w:lang w:val="en" w:bidi="he-IL"/>
        </w:rPr>
        <w:t>l</w:t>
      </w:r>
      <w:r w:rsidR="00C35FCC">
        <w:rPr>
          <w:rFonts w:cs="Helvetica"/>
          <w:noProof/>
          <w:lang w:val="en" w:bidi="he-IL"/>
        </w:rPr>
        <w:t>ogy (finding site "Eye”)</w:t>
      </w:r>
      <w:r w:rsidR="00B349DC">
        <w:rPr>
          <w:rFonts w:cs="Helvetica"/>
          <w:noProof/>
          <w:lang w:val="en" w:bidi="he-IL"/>
        </w:rPr>
        <w:t>, and</w:t>
      </w:r>
      <w:r>
        <w:rPr>
          <w:rFonts w:cs="Helvetica"/>
          <w:noProof/>
          <w:lang w:val="en" w:bidi="he-IL"/>
        </w:rPr>
        <w:t xml:space="preserve"> makes mandatory a Content Item for each</w:t>
      </w:r>
      <w:r w:rsidR="0099600E">
        <w:rPr>
          <w:rFonts w:cs="Helvetica"/>
          <w:noProof/>
          <w:lang w:val="en" w:bidi="he-IL"/>
        </w:rPr>
        <w:t xml:space="preserve"> measuement or finding</w:t>
      </w:r>
      <w:r>
        <w:rPr>
          <w:rFonts w:cs="Helvetica"/>
          <w:noProof/>
          <w:lang w:val="en" w:bidi="he-IL"/>
        </w:rPr>
        <w:t xml:space="preserve"> concept specified in the invoking Template in the Context Groups invoked for parameters </w:t>
      </w:r>
      <w:r w:rsidRPr="008A28F0">
        <w:rPr>
          <w:rFonts w:cs="Helvetica"/>
          <w:noProof/>
          <w:lang w:bidi="he-IL"/>
        </w:rPr>
        <w:t>$Measurement</w:t>
      </w:r>
      <w:r>
        <w:rPr>
          <w:rFonts w:cs="Helvetica"/>
          <w:noProof/>
          <w:lang w:bidi="he-IL"/>
        </w:rPr>
        <w:t xml:space="preserve"> and </w:t>
      </w:r>
      <w:r w:rsidR="00382182" w:rsidRPr="00051D00">
        <w:rPr>
          <w:rFonts w:cs="Helvetica"/>
          <w:color w:val="000000"/>
          <w:lang w:bidi="he-IL"/>
        </w:rPr>
        <w:t>$</w:t>
      </w:r>
      <w:proofErr w:type="spellStart"/>
      <w:r w:rsidR="00382182" w:rsidRPr="00051D00">
        <w:rPr>
          <w:rFonts w:cs="Helvetica"/>
          <w:color w:val="000000"/>
          <w:lang w:bidi="he-IL"/>
        </w:rPr>
        <w:t>QualType</w:t>
      </w:r>
      <w:proofErr w:type="spellEnd"/>
      <w:r>
        <w:rPr>
          <w:rFonts w:cs="Helvetica"/>
          <w:color w:val="000000"/>
        </w:rPr>
        <w:t xml:space="preserve">. </w:t>
      </w:r>
      <w:r w:rsidR="00D5162F">
        <w:rPr>
          <w:rFonts w:cs="Helvetica"/>
          <w:color w:val="000000"/>
        </w:rPr>
        <w:t>(TID 1501 has no mandatory content.)</w:t>
      </w:r>
    </w:p>
    <w:p w14:paraId="14F232C1" w14:textId="77777777" w:rsidR="00853793" w:rsidRDefault="00853793" w:rsidP="00853793">
      <w:pPr>
        <w:keepNext/>
        <w:tabs>
          <w:tab w:val="clear" w:pos="720"/>
          <w:tab w:val="left" w:pos="900"/>
        </w:tabs>
        <w:overflowPunct/>
        <w:autoSpaceDE/>
        <w:autoSpaceDN/>
        <w:adjustRightInd/>
        <w:spacing w:after="0"/>
        <w:textAlignment w:val="auto"/>
        <w:rPr>
          <w:rFonts w:cs="Helvetica"/>
          <w:noProof/>
          <w:lang w:val="en" w:bidi="he-IL"/>
        </w:rPr>
      </w:pPr>
    </w:p>
    <w:p w14:paraId="2A91D9A0" w14:textId="77777777" w:rsidR="00853793" w:rsidRPr="00242329" w:rsidRDefault="00853793" w:rsidP="00853793">
      <w:pPr>
        <w:keepNext/>
        <w:tabs>
          <w:tab w:val="clear" w:pos="720"/>
          <w:tab w:val="left" w:pos="900"/>
        </w:tabs>
        <w:overflowPunct/>
        <w:autoSpaceDE/>
        <w:autoSpaceDN/>
        <w:adjustRightInd/>
        <w:spacing w:after="0"/>
        <w:textAlignment w:val="auto"/>
        <w:rPr>
          <w:rFonts w:cs="Helvetica"/>
          <w:noProof/>
          <w:lang w:val="en" w:bidi="he-IL"/>
        </w:rPr>
      </w:pPr>
      <w:r w:rsidRPr="00242329">
        <w:rPr>
          <w:rFonts w:cs="Helvetica"/>
          <w:noProof/>
          <w:lang w:val="en" w:bidi="he-IL"/>
        </w:rPr>
        <w:t>Type:</w:t>
      </w:r>
      <w:r w:rsidRPr="00242329">
        <w:rPr>
          <w:rFonts w:cs="Helvetica"/>
          <w:noProof/>
          <w:lang w:val="en" w:bidi="he-IL"/>
        </w:rPr>
        <w:tab/>
        <w:t>Extensible</w:t>
      </w:r>
    </w:p>
    <w:p w14:paraId="38569BDA" w14:textId="14169927" w:rsidR="00853793" w:rsidRPr="00242329" w:rsidRDefault="00853793" w:rsidP="00853793">
      <w:pPr>
        <w:keepNext/>
        <w:tabs>
          <w:tab w:val="clear" w:pos="720"/>
          <w:tab w:val="left" w:pos="900"/>
        </w:tabs>
        <w:overflowPunct/>
        <w:autoSpaceDE/>
        <w:autoSpaceDN/>
        <w:adjustRightInd/>
        <w:spacing w:after="0"/>
        <w:textAlignment w:val="auto"/>
        <w:rPr>
          <w:rFonts w:cs="Helvetica"/>
          <w:noProof/>
          <w:lang w:val="en" w:bidi="he-IL"/>
        </w:rPr>
      </w:pPr>
      <w:r w:rsidRPr="00242329">
        <w:rPr>
          <w:rFonts w:cs="Helvetica"/>
          <w:noProof/>
          <w:lang w:val="en" w:bidi="he-IL"/>
        </w:rPr>
        <w:t>Order:</w:t>
      </w:r>
      <w:r w:rsidRPr="00242329">
        <w:rPr>
          <w:rFonts w:cs="Helvetica"/>
          <w:noProof/>
          <w:lang w:val="en" w:bidi="he-IL"/>
        </w:rPr>
        <w:tab/>
      </w:r>
      <w:r w:rsidR="008C5FC1">
        <w:rPr>
          <w:rFonts w:cs="Helvetica"/>
          <w:noProof/>
          <w:lang w:val="en" w:bidi="he-IL"/>
        </w:rPr>
        <w:t>Non</w:t>
      </w:r>
      <w:r w:rsidR="00CE20A5">
        <w:rPr>
          <w:rFonts w:cs="Helvetica"/>
          <w:noProof/>
          <w:lang w:val="en" w:bidi="he-IL"/>
        </w:rPr>
        <w:t>-</w:t>
      </w:r>
      <w:r w:rsidRPr="00242329">
        <w:rPr>
          <w:rFonts w:cs="Helvetica"/>
          <w:noProof/>
          <w:lang w:val="en" w:bidi="he-IL"/>
        </w:rPr>
        <w:t>Significant</w:t>
      </w:r>
      <w:r>
        <w:rPr>
          <w:rFonts w:cs="Helvetica"/>
          <w:noProof/>
          <w:lang w:val="en" w:bidi="he-IL"/>
        </w:rPr>
        <w:t xml:space="preserve"> </w:t>
      </w:r>
    </w:p>
    <w:p w14:paraId="6DA5D408" w14:textId="77777777" w:rsidR="00853793" w:rsidRPr="00242329" w:rsidRDefault="00853793" w:rsidP="00853793">
      <w:pPr>
        <w:keepNext/>
        <w:tabs>
          <w:tab w:val="clear" w:pos="720"/>
          <w:tab w:val="left" w:pos="900"/>
        </w:tabs>
        <w:overflowPunct/>
        <w:autoSpaceDE/>
        <w:autoSpaceDN/>
        <w:adjustRightInd/>
        <w:spacing w:after="0"/>
        <w:textAlignment w:val="auto"/>
        <w:rPr>
          <w:rFonts w:cs="Helvetica"/>
          <w:noProof/>
          <w:rtl/>
          <w:lang w:bidi="he-IL"/>
        </w:rPr>
      </w:pPr>
      <w:r>
        <w:rPr>
          <w:rFonts w:cs="Helvetica"/>
          <w:noProof/>
          <w:lang w:val="en" w:bidi="he-IL"/>
        </w:rPr>
        <w:t>Root:</w:t>
      </w:r>
      <w:r>
        <w:rPr>
          <w:rFonts w:cs="Helvetica"/>
          <w:noProof/>
          <w:lang w:val="en" w:bidi="he-IL"/>
        </w:rPr>
        <w:tab/>
        <w:t>No</w:t>
      </w:r>
    </w:p>
    <w:p w14:paraId="0DC42EF2" w14:textId="77777777" w:rsidR="00853793" w:rsidRDefault="00853793" w:rsidP="00853793">
      <w:pPr>
        <w:tabs>
          <w:tab w:val="clear" w:pos="720"/>
        </w:tabs>
        <w:overflowPunct/>
        <w:autoSpaceDE/>
        <w:autoSpaceDN/>
        <w:adjustRightInd/>
        <w:spacing w:after="0"/>
        <w:textAlignment w:val="auto"/>
        <w:rPr>
          <w:rFonts w:cs="Helvetica"/>
          <w:noProof/>
          <w:lang w:val="en" w:bidi="he-IL"/>
        </w:rPr>
      </w:pPr>
    </w:p>
    <w:p w14:paraId="3A49AD17" w14:textId="45A00DA2" w:rsidR="00853793" w:rsidRPr="008A28F0" w:rsidRDefault="00853793" w:rsidP="00853793">
      <w:pPr>
        <w:tabs>
          <w:tab w:val="clear" w:pos="720"/>
        </w:tabs>
        <w:overflowPunct/>
        <w:autoSpaceDE/>
        <w:autoSpaceDN/>
        <w:adjustRightInd/>
        <w:jc w:val="center"/>
        <w:textAlignment w:val="auto"/>
        <w:rPr>
          <w:rFonts w:cs="Helvetica"/>
          <w:noProof/>
          <w:lang w:bidi="he-IL"/>
        </w:rPr>
      </w:pPr>
      <w:r w:rsidRPr="008A28F0">
        <w:rPr>
          <w:rFonts w:cs="Helvetica"/>
          <w:b/>
          <w:bCs/>
          <w:noProof/>
          <w:lang w:bidi="he-IL"/>
        </w:rPr>
        <w:t xml:space="preserve">Table TID </w:t>
      </w:r>
      <w:r>
        <w:rPr>
          <w:rFonts w:cs="Helvetica"/>
          <w:b/>
          <w:bCs/>
          <w:noProof/>
          <w:lang w:bidi="he-IL"/>
        </w:rPr>
        <w:t>60x1</w:t>
      </w:r>
      <w:r w:rsidR="00A94CDD">
        <w:rPr>
          <w:rFonts w:cs="Helvetica"/>
          <w:b/>
          <w:bCs/>
          <w:noProof/>
          <w:lang w:bidi="he-IL"/>
        </w:rPr>
        <w:t>.a</w:t>
      </w:r>
      <w:r>
        <w:rPr>
          <w:rFonts w:cs="Helvetica"/>
          <w:b/>
          <w:bCs/>
          <w:noProof/>
          <w:lang w:bidi="he-IL"/>
        </w:rPr>
        <w:t>.</w:t>
      </w:r>
      <w:r w:rsidRPr="008A28F0">
        <w:rPr>
          <w:rFonts w:cs="Helvetica"/>
          <w:b/>
          <w:bCs/>
          <w:noProof/>
          <w:lang w:bidi="he-IL"/>
        </w:rPr>
        <w:t> Parameters</w:t>
      </w:r>
    </w:p>
    <w:tbl>
      <w:tblPr>
        <w:tblStyle w:val="TableGrid1"/>
        <w:tblW w:w="0" w:type="auto"/>
        <w:tblCellMar>
          <w:top w:w="29" w:type="dxa"/>
          <w:bottom w:w="29" w:type="dxa"/>
        </w:tblCellMar>
        <w:tblLook w:val="04A0" w:firstRow="1" w:lastRow="0" w:firstColumn="1" w:lastColumn="0" w:noHBand="0" w:noVBand="1"/>
      </w:tblPr>
      <w:tblGrid>
        <w:gridCol w:w="1885"/>
        <w:gridCol w:w="8010"/>
      </w:tblGrid>
      <w:tr w:rsidR="00853793" w:rsidRPr="008A28F0" w14:paraId="154E7DBF" w14:textId="77777777" w:rsidTr="00EC2441">
        <w:tc>
          <w:tcPr>
            <w:tcW w:w="1885" w:type="dxa"/>
            <w:shd w:val="clear" w:color="auto" w:fill="D9D9D9" w:themeFill="background1" w:themeFillShade="D9"/>
            <w:hideMark/>
          </w:tcPr>
          <w:p w14:paraId="37822785" w14:textId="77777777" w:rsidR="00853793" w:rsidRPr="008A28F0" w:rsidRDefault="00853793" w:rsidP="00917CDA">
            <w:pPr>
              <w:tabs>
                <w:tab w:val="clear" w:pos="720"/>
              </w:tabs>
              <w:overflowPunct/>
              <w:autoSpaceDE/>
              <w:autoSpaceDN/>
              <w:adjustRightInd/>
              <w:spacing w:after="0"/>
              <w:textAlignment w:val="auto"/>
              <w:rPr>
                <w:rFonts w:cs="Helvetica"/>
                <w:b/>
                <w:bCs/>
                <w:noProof/>
                <w:sz w:val="20"/>
                <w:szCs w:val="20"/>
              </w:rPr>
            </w:pPr>
            <w:r w:rsidRPr="008A28F0">
              <w:rPr>
                <w:rFonts w:cs="Helvetica"/>
                <w:b/>
                <w:bCs/>
                <w:noProof/>
                <w:sz w:val="20"/>
                <w:szCs w:val="20"/>
              </w:rPr>
              <w:t>Parameter Name</w:t>
            </w:r>
          </w:p>
        </w:tc>
        <w:tc>
          <w:tcPr>
            <w:tcW w:w="8010" w:type="dxa"/>
            <w:shd w:val="clear" w:color="auto" w:fill="D9D9D9" w:themeFill="background1" w:themeFillShade="D9"/>
            <w:hideMark/>
          </w:tcPr>
          <w:p w14:paraId="1732DCD4" w14:textId="77777777" w:rsidR="00853793" w:rsidRPr="008A28F0" w:rsidRDefault="00853793" w:rsidP="00917CDA">
            <w:pPr>
              <w:tabs>
                <w:tab w:val="clear" w:pos="720"/>
              </w:tabs>
              <w:overflowPunct/>
              <w:autoSpaceDE/>
              <w:autoSpaceDN/>
              <w:adjustRightInd/>
              <w:spacing w:after="0"/>
              <w:textAlignment w:val="auto"/>
              <w:rPr>
                <w:rFonts w:cs="Helvetica"/>
                <w:b/>
                <w:bCs/>
                <w:noProof/>
                <w:sz w:val="20"/>
                <w:szCs w:val="20"/>
              </w:rPr>
            </w:pPr>
            <w:r w:rsidRPr="008A28F0">
              <w:rPr>
                <w:rFonts w:cs="Helvetica"/>
                <w:b/>
                <w:bCs/>
                <w:noProof/>
                <w:sz w:val="20"/>
                <w:szCs w:val="20"/>
              </w:rPr>
              <w:t>Parameter Usage</w:t>
            </w:r>
          </w:p>
        </w:tc>
      </w:tr>
      <w:tr w:rsidR="007110DC" w:rsidRPr="008A28F0" w14:paraId="4F7850FD" w14:textId="77777777" w:rsidTr="00EC2441">
        <w:tc>
          <w:tcPr>
            <w:tcW w:w="1885" w:type="dxa"/>
          </w:tcPr>
          <w:p w14:paraId="6FD09986" w14:textId="6EA76CFB" w:rsidR="007110DC" w:rsidRPr="008A28F0" w:rsidRDefault="007110DC" w:rsidP="00917CDA">
            <w:pPr>
              <w:tabs>
                <w:tab w:val="clear" w:pos="720"/>
              </w:tabs>
              <w:overflowPunct/>
              <w:autoSpaceDE/>
              <w:autoSpaceDN/>
              <w:adjustRightInd/>
              <w:spacing w:after="0"/>
              <w:textAlignment w:val="auto"/>
              <w:rPr>
                <w:rFonts w:cs="Helvetica"/>
                <w:noProof/>
              </w:rPr>
            </w:pPr>
            <w:r w:rsidRPr="0076660B">
              <w:rPr>
                <w:rFonts w:cs="Helvetica"/>
                <w:color w:val="000000"/>
                <w:sz w:val="20"/>
                <w:szCs w:val="20"/>
              </w:rPr>
              <w:t>$</w:t>
            </w:r>
            <w:proofErr w:type="spellStart"/>
            <w:r w:rsidRPr="0076660B">
              <w:rPr>
                <w:rFonts w:cs="Helvetica"/>
                <w:color w:val="000000"/>
                <w:sz w:val="20"/>
                <w:szCs w:val="20"/>
              </w:rPr>
              <w:t>TargetSiteMod</w:t>
            </w:r>
            <w:proofErr w:type="spellEnd"/>
          </w:p>
        </w:tc>
        <w:tc>
          <w:tcPr>
            <w:tcW w:w="8010" w:type="dxa"/>
          </w:tcPr>
          <w:p w14:paraId="309E99A0" w14:textId="12A3589A" w:rsidR="007110DC" w:rsidRPr="00C0135A" w:rsidRDefault="00C0135A" w:rsidP="00C0135A">
            <w:pPr>
              <w:tabs>
                <w:tab w:val="clear" w:pos="720"/>
              </w:tabs>
              <w:overflowPunct/>
              <w:autoSpaceDE/>
              <w:autoSpaceDN/>
              <w:adjustRightInd/>
              <w:spacing w:after="0"/>
              <w:textAlignment w:val="auto"/>
              <w:rPr>
                <w:rFonts w:cs="Helvetica"/>
                <w:noProof/>
                <w:sz w:val="20"/>
                <w:szCs w:val="20"/>
              </w:rPr>
            </w:pPr>
            <w:r w:rsidRPr="00C0135A">
              <w:rPr>
                <w:rFonts w:cs="Helvetica"/>
                <w:noProof/>
                <w:sz w:val="20"/>
                <w:szCs w:val="20"/>
              </w:rPr>
              <w:t>Value for Anatomic Location of measurement</w:t>
            </w:r>
          </w:p>
        </w:tc>
      </w:tr>
      <w:tr w:rsidR="007110DC" w:rsidRPr="008A28F0" w14:paraId="68325C15" w14:textId="77777777" w:rsidTr="00EC2441">
        <w:tc>
          <w:tcPr>
            <w:tcW w:w="1885" w:type="dxa"/>
          </w:tcPr>
          <w:p w14:paraId="353C2A9D" w14:textId="77777777" w:rsidR="007110DC" w:rsidRPr="008D4480" w:rsidRDefault="007110DC" w:rsidP="006718B0">
            <w:pPr>
              <w:tabs>
                <w:tab w:val="clear" w:pos="720"/>
              </w:tabs>
              <w:overflowPunct/>
              <w:autoSpaceDE/>
              <w:autoSpaceDN/>
              <w:adjustRightInd/>
              <w:spacing w:after="0"/>
              <w:textAlignment w:val="auto"/>
              <w:rPr>
                <w:rFonts w:cs="Helvetica"/>
                <w:color w:val="000000"/>
                <w:sz w:val="20"/>
                <w:szCs w:val="20"/>
              </w:rPr>
            </w:pPr>
            <w:r w:rsidRPr="008D4480">
              <w:rPr>
                <w:rFonts w:cs="Helvetica"/>
                <w:color w:val="000000"/>
                <w:sz w:val="20"/>
                <w:szCs w:val="20"/>
              </w:rPr>
              <w:t>$Method</w:t>
            </w:r>
          </w:p>
        </w:tc>
        <w:tc>
          <w:tcPr>
            <w:tcW w:w="8010" w:type="dxa"/>
          </w:tcPr>
          <w:p w14:paraId="603B90E4" w14:textId="77777777" w:rsidR="007110DC" w:rsidRPr="008A28F0" w:rsidRDefault="007110DC" w:rsidP="006718B0">
            <w:pPr>
              <w:tabs>
                <w:tab w:val="clear" w:pos="720"/>
              </w:tabs>
              <w:overflowPunct/>
              <w:autoSpaceDE/>
              <w:autoSpaceDN/>
              <w:adjustRightInd/>
              <w:spacing w:after="0"/>
              <w:textAlignment w:val="auto"/>
              <w:rPr>
                <w:rFonts w:cs="Helvetica"/>
                <w:noProof/>
              </w:rPr>
            </w:pPr>
            <w:r w:rsidRPr="00FF0F43">
              <w:rPr>
                <w:rFonts w:cs="Helvetica"/>
                <w:noProof/>
                <w:sz w:val="20"/>
                <w:szCs w:val="20"/>
              </w:rPr>
              <w:t>Value for Measurement Method</w:t>
            </w:r>
          </w:p>
        </w:tc>
      </w:tr>
      <w:tr w:rsidR="00853793" w:rsidRPr="008A28F0" w14:paraId="1287368C" w14:textId="77777777" w:rsidTr="00EC2441">
        <w:tc>
          <w:tcPr>
            <w:tcW w:w="1885" w:type="dxa"/>
            <w:hideMark/>
          </w:tcPr>
          <w:p w14:paraId="7F3ABBDC" w14:textId="77777777" w:rsidR="00853793" w:rsidRPr="008A28F0" w:rsidRDefault="00853793" w:rsidP="00917CDA">
            <w:pPr>
              <w:tabs>
                <w:tab w:val="clear" w:pos="720"/>
              </w:tabs>
              <w:overflowPunct/>
              <w:autoSpaceDE/>
              <w:autoSpaceDN/>
              <w:adjustRightInd/>
              <w:spacing w:after="0"/>
              <w:textAlignment w:val="auto"/>
              <w:rPr>
                <w:rFonts w:cs="Helvetica"/>
                <w:noProof/>
                <w:sz w:val="20"/>
                <w:szCs w:val="20"/>
              </w:rPr>
            </w:pPr>
            <w:r w:rsidRPr="008A28F0">
              <w:rPr>
                <w:rFonts w:cs="Helvetica"/>
                <w:noProof/>
                <w:sz w:val="20"/>
                <w:szCs w:val="20"/>
              </w:rPr>
              <w:t>$Measurement</w:t>
            </w:r>
          </w:p>
        </w:tc>
        <w:tc>
          <w:tcPr>
            <w:tcW w:w="8010" w:type="dxa"/>
            <w:hideMark/>
          </w:tcPr>
          <w:p w14:paraId="0B45DEF6" w14:textId="63648759" w:rsidR="00853793" w:rsidRPr="008A28F0" w:rsidRDefault="00853793" w:rsidP="00917CDA">
            <w:pPr>
              <w:tabs>
                <w:tab w:val="clear" w:pos="720"/>
              </w:tabs>
              <w:overflowPunct/>
              <w:autoSpaceDE/>
              <w:autoSpaceDN/>
              <w:adjustRightInd/>
              <w:spacing w:after="0"/>
              <w:textAlignment w:val="auto"/>
              <w:rPr>
                <w:rFonts w:cs="Helvetica"/>
                <w:noProof/>
                <w:sz w:val="20"/>
                <w:szCs w:val="20"/>
              </w:rPr>
            </w:pPr>
            <w:r w:rsidRPr="008A28F0">
              <w:rPr>
                <w:rFonts w:cs="Helvetica"/>
                <w:noProof/>
                <w:sz w:val="20"/>
                <w:szCs w:val="20"/>
              </w:rPr>
              <w:t xml:space="preserve">Coded term or Context Group for Concept Name of </w:t>
            </w:r>
            <w:r w:rsidR="00EC2441">
              <w:rPr>
                <w:rFonts w:cs="Helvetica"/>
                <w:noProof/>
                <w:sz w:val="20"/>
                <w:szCs w:val="20"/>
              </w:rPr>
              <w:t xml:space="preserve">mandatory </w:t>
            </w:r>
            <w:r w:rsidRPr="008A28F0">
              <w:rPr>
                <w:rFonts w:cs="Helvetica"/>
                <w:noProof/>
                <w:sz w:val="20"/>
                <w:szCs w:val="20"/>
              </w:rPr>
              <w:t>measurement</w:t>
            </w:r>
            <w:r w:rsidR="00EC2441">
              <w:rPr>
                <w:rFonts w:cs="Helvetica"/>
                <w:noProof/>
                <w:sz w:val="20"/>
                <w:szCs w:val="20"/>
              </w:rPr>
              <w:t>s</w:t>
            </w:r>
          </w:p>
        </w:tc>
      </w:tr>
      <w:tr w:rsidR="00853793" w:rsidRPr="008A28F0" w14:paraId="1C80CD03" w14:textId="77777777" w:rsidTr="00EC2441">
        <w:tc>
          <w:tcPr>
            <w:tcW w:w="1885" w:type="dxa"/>
          </w:tcPr>
          <w:p w14:paraId="68444EA8" w14:textId="3EA1E1E7" w:rsidR="00853793" w:rsidRPr="00EB20BD" w:rsidRDefault="00051D00" w:rsidP="00051D00">
            <w:pPr>
              <w:tabs>
                <w:tab w:val="clear" w:pos="720"/>
              </w:tabs>
              <w:overflowPunct/>
              <w:autoSpaceDE/>
              <w:autoSpaceDN/>
              <w:adjustRightInd/>
              <w:spacing w:after="0"/>
              <w:textAlignment w:val="auto"/>
              <w:rPr>
                <w:rFonts w:cs="Helvetica"/>
                <w:noProof/>
                <w:sz w:val="20"/>
                <w:szCs w:val="20"/>
              </w:rPr>
            </w:pPr>
            <w:r w:rsidRPr="00051D00">
              <w:rPr>
                <w:rFonts w:cs="Helvetica"/>
                <w:color w:val="000000"/>
                <w:sz w:val="20"/>
                <w:szCs w:val="20"/>
              </w:rPr>
              <w:t>$</w:t>
            </w:r>
            <w:proofErr w:type="spellStart"/>
            <w:r w:rsidRPr="00051D00">
              <w:rPr>
                <w:rFonts w:cs="Helvetica"/>
                <w:color w:val="000000"/>
                <w:sz w:val="20"/>
                <w:szCs w:val="20"/>
              </w:rPr>
              <w:t>QualType</w:t>
            </w:r>
            <w:proofErr w:type="spellEnd"/>
          </w:p>
        </w:tc>
        <w:tc>
          <w:tcPr>
            <w:tcW w:w="8010" w:type="dxa"/>
          </w:tcPr>
          <w:p w14:paraId="1F8A6CE8" w14:textId="61D9EA5A" w:rsidR="00853793" w:rsidRPr="008A28F0" w:rsidRDefault="00853793" w:rsidP="00917CDA">
            <w:pPr>
              <w:tabs>
                <w:tab w:val="clear" w:pos="720"/>
              </w:tabs>
              <w:overflowPunct/>
              <w:autoSpaceDE/>
              <w:autoSpaceDN/>
              <w:adjustRightInd/>
              <w:spacing w:after="0"/>
              <w:textAlignment w:val="auto"/>
              <w:rPr>
                <w:rFonts w:cs="Helvetica"/>
                <w:noProof/>
              </w:rPr>
            </w:pPr>
            <w:r w:rsidRPr="008A28F0">
              <w:rPr>
                <w:rFonts w:cs="Helvetica"/>
                <w:noProof/>
                <w:sz w:val="20"/>
                <w:szCs w:val="20"/>
              </w:rPr>
              <w:t xml:space="preserve">Coded term or Context Group for Concept Name of </w:t>
            </w:r>
            <w:r w:rsidR="00EC2441">
              <w:rPr>
                <w:rFonts w:cs="Helvetica"/>
                <w:noProof/>
                <w:sz w:val="20"/>
                <w:szCs w:val="20"/>
              </w:rPr>
              <w:t xml:space="preserve">mandatory </w:t>
            </w:r>
            <w:r>
              <w:rPr>
                <w:rFonts w:cs="Helvetica"/>
                <w:noProof/>
                <w:sz w:val="20"/>
                <w:szCs w:val="20"/>
              </w:rPr>
              <w:t>qualitative finding</w:t>
            </w:r>
            <w:r w:rsidR="00EC2441">
              <w:rPr>
                <w:rFonts w:cs="Helvetica"/>
                <w:noProof/>
                <w:sz w:val="20"/>
                <w:szCs w:val="20"/>
              </w:rPr>
              <w:t>s</w:t>
            </w:r>
          </w:p>
        </w:tc>
      </w:tr>
      <w:tr w:rsidR="00853793" w:rsidRPr="008A28F0" w14:paraId="097BE2BA" w14:textId="77777777" w:rsidTr="00EC2441">
        <w:tc>
          <w:tcPr>
            <w:tcW w:w="1885" w:type="dxa"/>
          </w:tcPr>
          <w:p w14:paraId="14459F92" w14:textId="477E2BD2" w:rsidR="00853793" w:rsidRPr="00EB20BD" w:rsidRDefault="00853793" w:rsidP="00917CDA">
            <w:pPr>
              <w:tabs>
                <w:tab w:val="clear" w:pos="720"/>
              </w:tabs>
              <w:overflowPunct/>
              <w:autoSpaceDE/>
              <w:autoSpaceDN/>
              <w:adjustRightInd/>
              <w:spacing w:after="0"/>
              <w:textAlignment w:val="auto"/>
              <w:rPr>
                <w:rFonts w:cs="Helvetica"/>
                <w:color w:val="000000"/>
                <w:sz w:val="20"/>
                <w:szCs w:val="20"/>
              </w:rPr>
            </w:pPr>
            <w:r w:rsidRPr="00EB20BD">
              <w:rPr>
                <w:rFonts w:cs="Helvetica"/>
                <w:color w:val="000000"/>
                <w:sz w:val="20"/>
                <w:szCs w:val="20"/>
              </w:rPr>
              <w:t>$</w:t>
            </w:r>
            <w:proofErr w:type="spellStart"/>
            <w:r w:rsidR="00051D00" w:rsidRPr="00051D00">
              <w:rPr>
                <w:rFonts w:cs="Helvetica"/>
                <w:color w:val="000000"/>
                <w:sz w:val="20"/>
                <w:szCs w:val="20"/>
              </w:rPr>
              <w:t>Qual</w:t>
            </w:r>
            <w:r w:rsidRPr="00EB20BD">
              <w:rPr>
                <w:rFonts w:cs="Helvetica"/>
                <w:color w:val="000000"/>
                <w:sz w:val="20"/>
                <w:szCs w:val="20"/>
              </w:rPr>
              <w:t>Value</w:t>
            </w:r>
            <w:proofErr w:type="spellEnd"/>
          </w:p>
        </w:tc>
        <w:tc>
          <w:tcPr>
            <w:tcW w:w="8010" w:type="dxa"/>
          </w:tcPr>
          <w:p w14:paraId="4E074F59" w14:textId="77777777" w:rsidR="00853793" w:rsidRPr="008A28F0" w:rsidRDefault="00853793" w:rsidP="00917CDA">
            <w:pPr>
              <w:tabs>
                <w:tab w:val="clear" w:pos="720"/>
              </w:tabs>
              <w:overflowPunct/>
              <w:autoSpaceDE/>
              <w:autoSpaceDN/>
              <w:adjustRightInd/>
              <w:spacing w:after="0"/>
              <w:textAlignment w:val="auto"/>
              <w:rPr>
                <w:rFonts w:cs="Helvetica"/>
                <w:noProof/>
              </w:rPr>
            </w:pPr>
            <w:r w:rsidRPr="008A28F0">
              <w:rPr>
                <w:rFonts w:cs="Helvetica"/>
                <w:noProof/>
                <w:sz w:val="20"/>
                <w:szCs w:val="20"/>
              </w:rPr>
              <w:t xml:space="preserve">Coded term or Context Group for </w:t>
            </w:r>
            <w:r>
              <w:rPr>
                <w:rFonts w:cs="Helvetica"/>
                <w:noProof/>
                <w:sz w:val="20"/>
                <w:szCs w:val="20"/>
              </w:rPr>
              <w:t>value</w:t>
            </w:r>
            <w:r w:rsidRPr="008A28F0">
              <w:rPr>
                <w:rFonts w:cs="Helvetica"/>
                <w:noProof/>
                <w:sz w:val="20"/>
                <w:szCs w:val="20"/>
              </w:rPr>
              <w:t xml:space="preserve"> of </w:t>
            </w:r>
            <w:r>
              <w:rPr>
                <w:rFonts w:cs="Helvetica"/>
                <w:noProof/>
                <w:sz w:val="20"/>
                <w:szCs w:val="20"/>
              </w:rPr>
              <w:t>qualitative finding</w:t>
            </w:r>
          </w:p>
        </w:tc>
      </w:tr>
      <w:tr w:rsidR="00210FA9" w:rsidRPr="008A28F0" w14:paraId="52A84071" w14:textId="77777777" w:rsidTr="00EC2441">
        <w:tc>
          <w:tcPr>
            <w:tcW w:w="1885" w:type="dxa"/>
          </w:tcPr>
          <w:p w14:paraId="506F1C3F" w14:textId="00E6CEE9" w:rsidR="00210FA9" w:rsidRPr="00EB20BD" w:rsidRDefault="00210FA9" w:rsidP="00210FA9">
            <w:pPr>
              <w:tabs>
                <w:tab w:val="clear" w:pos="720"/>
              </w:tabs>
              <w:overflowPunct/>
              <w:autoSpaceDE/>
              <w:autoSpaceDN/>
              <w:adjustRightInd/>
              <w:spacing w:after="0"/>
              <w:textAlignment w:val="auto"/>
              <w:rPr>
                <w:rFonts w:cs="Helvetica"/>
                <w:color w:val="000000"/>
              </w:rPr>
            </w:pPr>
            <w:r w:rsidRPr="008A28F0">
              <w:rPr>
                <w:rFonts w:cs="Helvetica"/>
                <w:noProof/>
                <w:sz w:val="20"/>
                <w:szCs w:val="20"/>
              </w:rPr>
              <w:t>$</w:t>
            </w:r>
            <w:r>
              <w:rPr>
                <w:rFonts w:cs="Helvetica"/>
                <w:noProof/>
                <w:sz w:val="20"/>
                <w:szCs w:val="20"/>
              </w:rPr>
              <w:t>Opt</w:t>
            </w:r>
            <w:r w:rsidRPr="008A28F0">
              <w:rPr>
                <w:rFonts w:cs="Helvetica"/>
                <w:noProof/>
                <w:sz w:val="20"/>
                <w:szCs w:val="20"/>
              </w:rPr>
              <w:t>Measure</w:t>
            </w:r>
          </w:p>
        </w:tc>
        <w:tc>
          <w:tcPr>
            <w:tcW w:w="8010" w:type="dxa"/>
          </w:tcPr>
          <w:p w14:paraId="519B6CC2" w14:textId="3F1DDC1E" w:rsidR="00210FA9" w:rsidRPr="008A28F0" w:rsidRDefault="00210FA9" w:rsidP="00210FA9">
            <w:pPr>
              <w:tabs>
                <w:tab w:val="clear" w:pos="720"/>
              </w:tabs>
              <w:overflowPunct/>
              <w:autoSpaceDE/>
              <w:autoSpaceDN/>
              <w:adjustRightInd/>
              <w:spacing w:after="0"/>
              <w:textAlignment w:val="auto"/>
              <w:rPr>
                <w:rFonts w:cs="Helvetica"/>
                <w:noProof/>
              </w:rPr>
            </w:pPr>
            <w:r w:rsidRPr="008A28F0">
              <w:rPr>
                <w:rFonts w:cs="Helvetica"/>
                <w:noProof/>
                <w:sz w:val="20"/>
                <w:szCs w:val="20"/>
              </w:rPr>
              <w:t xml:space="preserve">Coded term or Context Group for Concept Name of </w:t>
            </w:r>
            <w:r>
              <w:rPr>
                <w:rFonts w:cs="Helvetica"/>
                <w:noProof/>
                <w:sz w:val="20"/>
                <w:szCs w:val="20"/>
              </w:rPr>
              <w:t xml:space="preserve">optional </w:t>
            </w:r>
            <w:r w:rsidRPr="008A28F0">
              <w:rPr>
                <w:rFonts w:cs="Helvetica"/>
                <w:noProof/>
                <w:sz w:val="20"/>
                <w:szCs w:val="20"/>
              </w:rPr>
              <w:t>measurement</w:t>
            </w:r>
            <w:r>
              <w:rPr>
                <w:rFonts w:cs="Helvetica"/>
                <w:noProof/>
                <w:sz w:val="20"/>
                <w:szCs w:val="20"/>
              </w:rPr>
              <w:t>s</w:t>
            </w:r>
          </w:p>
        </w:tc>
      </w:tr>
    </w:tbl>
    <w:p w14:paraId="2A9D4D48" w14:textId="77777777" w:rsidR="00853793" w:rsidRDefault="00853793" w:rsidP="00853793">
      <w:pPr>
        <w:tabs>
          <w:tab w:val="clear" w:pos="720"/>
        </w:tabs>
        <w:overflowPunct/>
        <w:autoSpaceDE/>
        <w:autoSpaceDN/>
        <w:adjustRightInd/>
        <w:spacing w:after="0"/>
        <w:textAlignment w:val="auto"/>
        <w:rPr>
          <w:rFonts w:cs="Helvetica"/>
          <w:noProof/>
          <w:lang w:val="en" w:bidi="he-IL"/>
        </w:rPr>
      </w:pPr>
    </w:p>
    <w:p w14:paraId="26942811" w14:textId="77777777" w:rsidR="00853793" w:rsidRDefault="00853793" w:rsidP="00C91E75">
      <w:pPr>
        <w:tabs>
          <w:tab w:val="clear" w:pos="720"/>
        </w:tabs>
        <w:overflowPunct/>
        <w:autoSpaceDE/>
        <w:autoSpaceDN/>
        <w:adjustRightInd/>
        <w:spacing w:after="0"/>
        <w:textAlignment w:val="auto"/>
        <w:rPr>
          <w:rFonts w:cs="Helvetica"/>
          <w:b/>
          <w:lang w:val="en" w:bidi="he-IL"/>
        </w:rPr>
      </w:pPr>
    </w:p>
    <w:p w14:paraId="011504DF" w14:textId="77777777" w:rsidR="00C67BC0" w:rsidRPr="000013AC" w:rsidRDefault="00C67BC0" w:rsidP="00DE0543">
      <w:pPr>
        <w:keepNext/>
        <w:tabs>
          <w:tab w:val="clear" w:pos="720"/>
          <w:tab w:val="left" w:pos="1440"/>
        </w:tabs>
        <w:overflowPunct/>
        <w:autoSpaceDE/>
        <w:autoSpaceDN/>
        <w:adjustRightInd/>
        <w:spacing w:after="0"/>
        <w:jc w:val="center"/>
        <w:textAlignment w:val="auto"/>
        <w:outlineLvl w:val="4"/>
        <w:rPr>
          <w:rFonts w:cs="Helvetica"/>
          <w:b/>
          <w:lang w:val="en" w:bidi="he-IL"/>
        </w:rPr>
      </w:pPr>
      <w:bookmarkStart w:id="16" w:name="_TID_60x1_Ophthalmology"/>
      <w:bookmarkEnd w:id="16"/>
      <w:r w:rsidRPr="00242329">
        <w:rPr>
          <w:rFonts w:cs="Arial"/>
          <w:b/>
          <w:noProof/>
          <w:lang w:val="en" w:bidi="he-IL"/>
        </w:rPr>
        <w:t xml:space="preserve">Table </w:t>
      </w:r>
      <w:r w:rsidRPr="00242329">
        <w:rPr>
          <w:rFonts w:cs="Helvetica"/>
          <w:b/>
          <w:lang w:val="en" w:bidi="he-IL"/>
        </w:rPr>
        <w:t>TID 60x</w:t>
      </w:r>
      <w:r>
        <w:rPr>
          <w:rFonts w:cs="Helvetica"/>
          <w:b/>
          <w:lang w:val="en" w:bidi="he-IL"/>
        </w:rPr>
        <w:t>1.</w:t>
      </w:r>
      <w:r w:rsidRPr="00242329">
        <w:rPr>
          <w:rFonts w:cs="Helvetica"/>
          <w:b/>
          <w:lang w:val="en" w:bidi="he-IL"/>
        </w:rPr>
        <w:t xml:space="preserve"> </w:t>
      </w:r>
      <w:r w:rsidRPr="00F24773">
        <w:rPr>
          <w:rFonts w:cs="Helvetica"/>
          <w:b/>
          <w:lang w:val="en" w:bidi="he-IL"/>
        </w:rPr>
        <w:t>Op</w:t>
      </w:r>
      <w:r>
        <w:rPr>
          <w:rFonts w:cs="Helvetica"/>
          <w:b/>
          <w:lang w:val="en" w:bidi="he-IL"/>
        </w:rPr>
        <w:t>h</w:t>
      </w:r>
      <w:r w:rsidRPr="00F24773">
        <w:rPr>
          <w:rFonts w:cs="Helvetica"/>
          <w:b/>
          <w:lang w:val="en" w:bidi="he-IL"/>
        </w:rPr>
        <w:t xml:space="preserve">thalmology Measurements </w:t>
      </w:r>
      <w:r>
        <w:rPr>
          <w:rFonts w:cs="Helvetica"/>
          <w:b/>
          <w:lang w:val="en" w:bidi="he-IL"/>
        </w:rPr>
        <w:t>Group</w:t>
      </w:r>
    </w:p>
    <w:tbl>
      <w:tblPr>
        <w:tblpPr w:leftFromText="180" w:rightFromText="180" w:vertAnchor="text" w:horzAnchor="margin" w:tblpXSpec="center" w:tblpY="168"/>
        <w:tblW w:w="10435" w:type="dxa"/>
        <w:tblLayout w:type="fixed"/>
        <w:tblCellMar>
          <w:left w:w="10" w:type="dxa"/>
          <w:right w:w="10" w:type="dxa"/>
        </w:tblCellMar>
        <w:tblLook w:val="04A0" w:firstRow="1" w:lastRow="0" w:firstColumn="1" w:lastColumn="0" w:noHBand="0" w:noVBand="1"/>
      </w:tblPr>
      <w:tblGrid>
        <w:gridCol w:w="355"/>
        <w:gridCol w:w="450"/>
        <w:gridCol w:w="1170"/>
        <w:gridCol w:w="1350"/>
        <w:gridCol w:w="1800"/>
        <w:gridCol w:w="537"/>
        <w:gridCol w:w="723"/>
        <w:gridCol w:w="1890"/>
        <w:gridCol w:w="2160"/>
      </w:tblGrid>
      <w:tr w:rsidR="00C67BC0" w:rsidRPr="00242329" w14:paraId="2E5456B7" w14:textId="77777777" w:rsidTr="0021117D">
        <w:trPr>
          <w:cantSplit/>
          <w:tblHeader/>
        </w:trPr>
        <w:tc>
          <w:tcPr>
            <w:tcW w:w="355" w:type="dxa"/>
            <w:tcBorders>
              <w:top w:val="single" w:sz="4" w:space="0" w:color="000000"/>
              <w:left w:val="single" w:sz="4" w:space="0" w:color="000000"/>
              <w:bottom w:val="single" w:sz="4" w:space="0" w:color="000000"/>
              <w:right w:val="single" w:sz="4" w:space="0" w:color="000000"/>
            </w:tcBorders>
            <w:shd w:val="clear" w:color="auto" w:fill="D9D9D9"/>
            <w:tcMar>
              <w:top w:w="40" w:type="dxa"/>
              <w:left w:w="40" w:type="dxa"/>
              <w:bottom w:w="40" w:type="dxa"/>
              <w:right w:w="40" w:type="dxa"/>
            </w:tcMar>
          </w:tcPr>
          <w:p w14:paraId="1E688D9F" w14:textId="77777777" w:rsidR="00C67BC0" w:rsidRPr="00242329" w:rsidRDefault="00C67BC0" w:rsidP="004F48F0">
            <w:pPr>
              <w:keepNext/>
              <w:tabs>
                <w:tab w:val="clear" w:pos="720"/>
              </w:tabs>
              <w:overflowPunct/>
              <w:autoSpaceDE/>
              <w:autoSpaceDN/>
              <w:adjustRightInd/>
              <w:spacing w:before="40" w:after="40"/>
              <w:ind w:left="72" w:right="72"/>
              <w:jc w:val="center"/>
              <w:textAlignment w:val="auto"/>
              <w:rPr>
                <w:rFonts w:ascii="Arial" w:hAnsi="Arial"/>
                <w:b/>
              </w:rPr>
            </w:pPr>
          </w:p>
        </w:tc>
        <w:tc>
          <w:tcPr>
            <w:tcW w:w="450" w:type="dxa"/>
            <w:tcBorders>
              <w:top w:val="single" w:sz="4" w:space="0" w:color="000000"/>
              <w:bottom w:val="single" w:sz="4" w:space="0" w:color="000000"/>
              <w:right w:val="single" w:sz="4" w:space="0" w:color="000000"/>
            </w:tcBorders>
            <w:shd w:val="clear" w:color="auto" w:fill="D9D9D9"/>
            <w:tcMar>
              <w:top w:w="40" w:type="dxa"/>
              <w:left w:w="40" w:type="dxa"/>
              <w:bottom w:w="40" w:type="dxa"/>
              <w:right w:w="40" w:type="dxa"/>
            </w:tcMar>
          </w:tcPr>
          <w:p w14:paraId="2C0DBF7E" w14:textId="77777777" w:rsidR="00C67BC0" w:rsidRPr="00242329" w:rsidRDefault="00C67BC0" w:rsidP="004F48F0">
            <w:pPr>
              <w:keepNext/>
              <w:tabs>
                <w:tab w:val="clear" w:pos="720"/>
              </w:tabs>
              <w:overflowPunct/>
              <w:autoSpaceDE/>
              <w:autoSpaceDN/>
              <w:adjustRightInd/>
              <w:spacing w:before="40" w:after="40"/>
              <w:jc w:val="center"/>
              <w:textAlignment w:val="auto"/>
              <w:rPr>
                <w:rFonts w:ascii="Arial" w:hAnsi="Arial"/>
                <w:b/>
              </w:rPr>
            </w:pPr>
            <w:r w:rsidRPr="00242329">
              <w:rPr>
                <w:rFonts w:ascii="Arial" w:hAnsi="Arial"/>
                <w:b/>
              </w:rPr>
              <w:t>NL</w:t>
            </w:r>
          </w:p>
        </w:tc>
        <w:tc>
          <w:tcPr>
            <w:tcW w:w="1170" w:type="dxa"/>
            <w:tcBorders>
              <w:top w:val="single" w:sz="4" w:space="0" w:color="000000"/>
              <w:bottom w:val="single" w:sz="4" w:space="0" w:color="000000"/>
              <w:right w:val="single" w:sz="4" w:space="0" w:color="000000"/>
            </w:tcBorders>
            <w:shd w:val="clear" w:color="auto" w:fill="D9D9D9"/>
            <w:tcMar>
              <w:top w:w="40" w:type="dxa"/>
              <w:left w:w="40" w:type="dxa"/>
              <w:bottom w:w="40" w:type="dxa"/>
              <w:right w:w="40" w:type="dxa"/>
            </w:tcMar>
          </w:tcPr>
          <w:p w14:paraId="267802A1" w14:textId="77777777" w:rsidR="00C67BC0" w:rsidRPr="00242329" w:rsidRDefault="00C67BC0" w:rsidP="004F48F0">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Rel with Parent</w:t>
            </w:r>
          </w:p>
        </w:tc>
        <w:tc>
          <w:tcPr>
            <w:tcW w:w="1350" w:type="dxa"/>
            <w:tcBorders>
              <w:top w:val="single" w:sz="4" w:space="0" w:color="000000"/>
              <w:bottom w:val="single" w:sz="4" w:space="0" w:color="000000"/>
              <w:right w:val="single" w:sz="4" w:space="0" w:color="000000"/>
            </w:tcBorders>
            <w:shd w:val="clear" w:color="auto" w:fill="D9D9D9"/>
            <w:tcMar>
              <w:top w:w="40" w:type="dxa"/>
              <w:left w:w="40" w:type="dxa"/>
              <w:bottom w:w="40" w:type="dxa"/>
              <w:right w:w="40" w:type="dxa"/>
            </w:tcMar>
          </w:tcPr>
          <w:p w14:paraId="65099F02" w14:textId="77777777" w:rsidR="00C67BC0" w:rsidRPr="00242329" w:rsidRDefault="00C67BC0" w:rsidP="004F48F0">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VT</w:t>
            </w:r>
          </w:p>
        </w:tc>
        <w:tc>
          <w:tcPr>
            <w:tcW w:w="1800" w:type="dxa"/>
            <w:tcBorders>
              <w:top w:val="single" w:sz="4" w:space="0" w:color="000000"/>
              <w:bottom w:val="single" w:sz="4" w:space="0" w:color="000000"/>
              <w:right w:val="single" w:sz="4" w:space="0" w:color="000000"/>
            </w:tcBorders>
            <w:shd w:val="clear" w:color="auto" w:fill="D9D9D9"/>
            <w:tcMar>
              <w:top w:w="40" w:type="dxa"/>
              <w:left w:w="40" w:type="dxa"/>
              <w:bottom w:w="40" w:type="dxa"/>
              <w:right w:w="40" w:type="dxa"/>
            </w:tcMar>
          </w:tcPr>
          <w:p w14:paraId="3D2600FB" w14:textId="77777777" w:rsidR="00C67BC0" w:rsidRPr="00242329" w:rsidRDefault="00C67BC0" w:rsidP="004F48F0">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Concept Name</w:t>
            </w:r>
          </w:p>
        </w:tc>
        <w:tc>
          <w:tcPr>
            <w:tcW w:w="537" w:type="dxa"/>
            <w:tcBorders>
              <w:top w:val="single" w:sz="4" w:space="0" w:color="000000"/>
              <w:bottom w:val="single" w:sz="4" w:space="0" w:color="000000"/>
              <w:right w:val="single" w:sz="4" w:space="0" w:color="000000"/>
            </w:tcBorders>
            <w:shd w:val="clear" w:color="auto" w:fill="D9D9D9"/>
            <w:tcMar>
              <w:top w:w="40" w:type="dxa"/>
              <w:left w:w="40" w:type="dxa"/>
              <w:bottom w:w="40" w:type="dxa"/>
              <w:right w:w="40" w:type="dxa"/>
            </w:tcMar>
          </w:tcPr>
          <w:p w14:paraId="760078E5" w14:textId="77777777" w:rsidR="00C67BC0" w:rsidRPr="00242329" w:rsidRDefault="00C67BC0" w:rsidP="004F48F0">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VM</w:t>
            </w:r>
          </w:p>
        </w:tc>
        <w:tc>
          <w:tcPr>
            <w:tcW w:w="723" w:type="dxa"/>
            <w:tcBorders>
              <w:top w:val="single" w:sz="4" w:space="0" w:color="000000"/>
              <w:bottom w:val="single" w:sz="4" w:space="0" w:color="000000"/>
              <w:right w:val="single" w:sz="4" w:space="0" w:color="000000"/>
            </w:tcBorders>
            <w:shd w:val="clear" w:color="auto" w:fill="D9D9D9"/>
            <w:tcMar>
              <w:top w:w="40" w:type="dxa"/>
              <w:left w:w="40" w:type="dxa"/>
              <w:bottom w:w="40" w:type="dxa"/>
              <w:right w:w="40" w:type="dxa"/>
            </w:tcMar>
          </w:tcPr>
          <w:p w14:paraId="0B2ACF9F" w14:textId="77777777" w:rsidR="00C67BC0" w:rsidRPr="00242329" w:rsidRDefault="00C67BC0" w:rsidP="004F48F0">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Req Type</w:t>
            </w:r>
          </w:p>
        </w:tc>
        <w:tc>
          <w:tcPr>
            <w:tcW w:w="1890" w:type="dxa"/>
            <w:tcBorders>
              <w:top w:val="single" w:sz="4" w:space="0" w:color="000000"/>
              <w:bottom w:val="single" w:sz="4" w:space="0" w:color="000000"/>
              <w:right w:val="single" w:sz="4" w:space="0" w:color="000000"/>
            </w:tcBorders>
            <w:shd w:val="clear" w:color="auto" w:fill="D9D9D9"/>
            <w:tcMar>
              <w:top w:w="40" w:type="dxa"/>
              <w:left w:w="40" w:type="dxa"/>
              <w:bottom w:w="40" w:type="dxa"/>
              <w:right w:w="40" w:type="dxa"/>
            </w:tcMar>
          </w:tcPr>
          <w:p w14:paraId="046BC5EE" w14:textId="77777777" w:rsidR="00C67BC0" w:rsidRPr="00242329" w:rsidRDefault="00C67BC0" w:rsidP="004F48F0">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Condition</w:t>
            </w:r>
          </w:p>
        </w:tc>
        <w:tc>
          <w:tcPr>
            <w:tcW w:w="2160" w:type="dxa"/>
            <w:tcBorders>
              <w:top w:val="single" w:sz="4" w:space="0" w:color="000000"/>
              <w:bottom w:val="single" w:sz="4" w:space="0" w:color="000000"/>
              <w:right w:val="single" w:sz="4" w:space="0" w:color="000000"/>
            </w:tcBorders>
            <w:shd w:val="clear" w:color="auto" w:fill="D9D9D9"/>
            <w:tcMar>
              <w:top w:w="40" w:type="dxa"/>
              <w:left w:w="40" w:type="dxa"/>
              <w:bottom w:w="40" w:type="dxa"/>
              <w:right w:w="40" w:type="dxa"/>
            </w:tcMar>
          </w:tcPr>
          <w:p w14:paraId="3594F3A8" w14:textId="77777777" w:rsidR="00C67BC0" w:rsidRPr="00242329" w:rsidRDefault="00C67BC0" w:rsidP="004F48F0">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Value Set Constraint</w:t>
            </w:r>
          </w:p>
        </w:tc>
      </w:tr>
      <w:tr w:rsidR="00C67BC0" w:rsidRPr="00242329" w14:paraId="48652626" w14:textId="77777777" w:rsidTr="00211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5" w:type="dxa"/>
            <w:tcMar>
              <w:top w:w="40" w:type="dxa"/>
              <w:left w:w="40" w:type="dxa"/>
              <w:bottom w:w="40" w:type="dxa"/>
              <w:right w:w="40" w:type="dxa"/>
            </w:tcMar>
          </w:tcPr>
          <w:p w14:paraId="748F666C" w14:textId="77777777" w:rsidR="00C67BC0" w:rsidRPr="00242329" w:rsidRDefault="00C67BC0" w:rsidP="004F48F0">
            <w:pPr>
              <w:tabs>
                <w:tab w:val="clear" w:pos="720"/>
              </w:tabs>
              <w:overflowPunct/>
              <w:autoSpaceDE/>
              <w:autoSpaceDN/>
              <w:adjustRightInd/>
              <w:spacing w:before="40" w:after="40"/>
              <w:textAlignment w:val="auto"/>
              <w:rPr>
                <w:rFonts w:ascii="Arial" w:hAnsi="Arial" w:cs="Arial"/>
                <w:noProof/>
                <w:lang w:val="en" w:bidi="he-IL"/>
              </w:rPr>
            </w:pPr>
            <w:r>
              <w:rPr>
                <w:rFonts w:ascii="Arial" w:hAnsi="Arial" w:cs="Arial"/>
                <w:noProof/>
                <w:lang w:val="en" w:bidi="he-IL"/>
              </w:rPr>
              <w:t>1</w:t>
            </w:r>
          </w:p>
        </w:tc>
        <w:tc>
          <w:tcPr>
            <w:tcW w:w="450" w:type="dxa"/>
            <w:tcMar>
              <w:top w:w="40" w:type="dxa"/>
              <w:left w:w="40" w:type="dxa"/>
              <w:bottom w:w="40" w:type="dxa"/>
              <w:right w:w="40" w:type="dxa"/>
            </w:tcMar>
          </w:tcPr>
          <w:p w14:paraId="3C592310" w14:textId="77777777" w:rsidR="00C67BC0" w:rsidRDefault="00C67BC0" w:rsidP="004F48F0">
            <w:pPr>
              <w:tabs>
                <w:tab w:val="clear" w:pos="720"/>
              </w:tabs>
              <w:overflowPunct/>
              <w:autoSpaceDE/>
              <w:autoSpaceDN/>
              <w:adjustRightInd/>
              <w:spacing w:before="40" w:after="40"/>
              <w:textAlignment w:val="auto"/>
              <w:rPr>
                <w:rFonts w:ascii="Arial" w:hAnsi="Arial" w:cs="Arial"/>
                <w:noProof/>
                <w:lang w:val="en" w:bidi="he-IL"/>
              </w:rPr>
            </w:pPr>
          </w:p>
        </w:tc>
        <w:tc>
          <w:tcPr>
            <w:tcW w:w="1170" w:type="dxa"/>
            <w:tcMar>
              <w:top w:w="40" w:type="dxa"/>
              <w:left w:w="40" w:type="dxa"/>
              <w:bottom w:w="40" w:type="dxa"/>
              <w:right w:w="40" w:type="dxa"/>
            </w:tcMar>
          </w:tcPr>
          <w:p w14:paraId="42A2F0F5" w14:textId="77777777" w:rsidR="00C67BC0" w:rsidRPr="00242329" w:rsidRDefault="00C67BC0" w:rsidP="004F48F0">
            <w:pPr>
              <w:tabs>
                <w:tab w:val="clear" w:pos="720"/>
              </w:tabs>
              <w:overflowPunct/>
              <w:autoSpaceDE/>
              <w:autoSpaceDN/>
              <w:adjustRightInd/>
              <w:spacing w:before="40" w:after="40"/>
              <w:textAlignment w:val="auto"/>
              <w:rPr>
                <w:rFonts w:ascii="Arial" w:hAnsi="Arial" w:cs="Arial"/>
                <w:noProof/>
                <w:lang w:bidi="he-IL"/>
              </w:rPr>
            </w:pPr>
            <w:r w:rsidRPr="00462A24">
              <w:rPr>
                <w:rFonts w:cs="Helvetica"/>
                <w:color w:val="000000"/>
              </w:rPr>
              <w:t>CONTAINS</w:t>
            </w:r>
          </w:p>
        </w:tc>
        <w:tc>
          <w:tcPr>
            <w:tcW w:w="1350" w:type="dxa"/>
            <w:tcMar>
              <w:top w:w="40" w:type="dxa"/>
              <w:left w:w="40" w:type="dxa"/>
              <w:bottom w:w="40" w:type="dxa"/>
              <w:right w:w="40" w:type="dxa"/>
            </w:tcMar>
          </w:tcPr>
          <w:p w14:paraId="0002C02C" w14:textId="77777777" w:rsidR="00C67BC0" w:rsidRPr="00EF130A" w:rsidRDefault="00C67BC0" w:rsidP="004F48F0">
            <w:pPr>
              <w:tabs>
                <w:tab w:val="clear" w:pos="720"/>
              </w:tabs>
              <w:overflowPunct/>
              <w:autoSpaceDE/>
              <w:autoSpaceDN/>
              <w:adjustRightInd/>
              <w:spacing w:before="40" w:after="40"/>
              <w:textAlignment w:val="auto"/>
              <w:rPr>
                <w:rFonts w:ascii="Arial" w:hAnsi="Arial" w:cs="Arial"/>
                <w:noProof/>
                <w:lang w:bidi="he-IL"/>
              </w:rPr>
            </w:pPr>
            <w:r w:rsidRPr="00462A24">
              <w:rPr>
                <w:rFonts w:cs="Helvetica"/>
                <w:color w:val="000000"/>
              </w:rPr>
              <w:t>CONTAINER</w:t>
            </w:r>
          </w:p>
        </w:tc>
        <w:tc>
          <w:tcPr>
            <w:tcW w:w="1800" w:type="dxa"/>
            <w:tcMar>
              <w:top w:w="40" w:type="dxa"/>
              <w:left w:w="40" w:type="dxa"/>
              <w:bottom w:w="40" w:type="dxa"/>
              <w:right w:w="40" w:type="dxa"/>
            </w:tcMar>
          </w:tcPr>
          <w:p w14:paraId="0493114F" w14:textId="77777777" w:rsidR="00C67BC0" w:rsidRDefault="00C67BC0" w:rsidP="004F48F0">
            <w:pPr>
              <w:tabs>
                <w:tab w:val="clear" w:pos="720"/>
              </w:tabs>
              <w:overflowPunct/>
              <w:autoSpaceDE/>
              <w:autoSpaceDN/>
              <w:adjustRightInd/>
              <w:spacing w:before="40" w:after="40"/>
              <w:textAlignment w:val="auto"/>
            </w:pPr>
            <w:r w:rsidRPr="00462A24">
              <w:rPr>
                <w:rFonts w:cs="Helvetica"/>
                <w:color w:val="000000"/>
              </w:rPr>
              <w:t>EV </w:t>
            </w:r>
            <w:hyperlink r:id="rId25" w:anchor="DCM_125007" w:history="1">
              <w:r w:rsidRPr="00462A24">
                <w:rPr>
                  <w:rStyle w:val="Hyperlink"/>
                  <w:rFonts w:cs="Helvetica"/>
                </w:rPr>
                <w:t>(125007, DCM, "Measurement Group")</w:t>
              </w:r>
            </w:hyperlink>
          </w:p>
        </w:tc>
        <w:tc>
          <w:tcPr>
            <w:tcW w:w="537" w:type="dxa"/>
            <w:tcMar>
              <w:top w:w="40" w:type="dxa"/>
              <w:left w:w="40" w:type="dxa"/>
              <w:bottom w:w="40" w:type="dxa"/>
              <w:right w:w="40" w:type="dxa"/>
            </w:tcMar>
          </w:tcPr>
          <w:p w14:paraId="190BB575" w14:textId="77777777" w:rsidR="00C67BC0" w:rsidRDefault="00C67BC0" w:rsidP="004F48F0">
            <w:pPr>
              <w:tabs>
                <w:tab w:val="clear" w:pos="720"/>
              </w:tabs>
              <w:overflowPunct/>
              <w:autoSpaceDE/>
              <w:autoSpaceDN/>
              <w:adjustRightInd/>
              <w:spacing w:before="40" w:after="40"/>
              <w:textAlignment w:val="auto"/>
              <w:rPr>
                <w:rFonts w:ascii="Arial" w:hAnsi="Arial" w:cs="Arial"/>
                <w:noProof/>
                <w:lang w:val="en" w:bidi="he-IL"/>
              </w:rPr>
            </w:pPr>
            <w:r w:rsidRPr="00462A24">
              <w:rPr>
                <w:rFonts w:cs="Helvetica"/>
                <w:color w:val="000000"/>
              </w:rPr>
              <w:t>1</w:t>
            </w:r>
          </w:p>
        </w:tc>
        <w:tc>
          <w:tcPr>
            <w:tcW w:w="723" w:type="dxa"/>
            <w:tcMar>
              <w:top w:w="40" w:type="dxa"/>
              <w:left w:w="40" w:type="dxa"/>
              <w:bottom w:w="40" w:type="dxa"/>
              <w:right w:w="40" w:type="dxa"/>
            </w:tcMar>
          </w:tcPr>
          <w:p w14:paraId="713CFBD3" w14:textId="77777777" w:rsidR="00C67BC0" w:rsidRDefault="00C67BC0" w:rsidP="004F48F0">
            <w:pPr>
              <w:tabs>
                <w:tab w:val="clear" w:pos="720"/>
              </w:tabs>
              <w:overflowPunct/>
              <w:autoSpaceDE/>
              <w:autoSpaceDN/>
              <w:adjustRightInd/>
              <w:spacing w:before="40" w:after="40"/>
              <w:textAlignment w:val="auto"/>
              <w:rPr>
                <w:rFonts w:ascii="Arial" w:hAnsi="Arial" w:cs="Arial"/>
                <w:noProof/>
                <w:lang w:bidi="he-IL"/>
              </w:rPr>
            </w:pPr>
            <w:r w:rsidRPr="00462A24">
              <w:rPr>
                <w:rFonts w:cs="Helvetica"/>
                <w:color w:val="000000"/>
              </w:rPr>
              <w:t>M</w:t>
            </w:r>
          </w:p>
        </w:tc>
        <w:tc>
          <w:tcPr>
            <w:tcW w:w="1890" w:type="dxa"/>
            <w:tcMar>
              <w:top w:w="40" w:type="dxa"/>
              <w:left w:w="40" w:type="dxa"/>
              <w:bottom w:w="40" w:type="dxa"/>
              <w:right w:w="40" w:type="dxa"/>
            </w:tcMar>
          </w:tcPr>
          <w:p w14:paraId="4B95C8D6" w14:textId="77777777" w:rsidR="00C67BC0" w:rsidRPr="00242329" w:rsidRDefault="00C67BC0" w:rsidP="004F48F0">
            <w:pPr>
              <w:tabs>
                <w:tab w:val="clear" w:pos="720"/>
              </w:tabs>
              <w:overflowPunct/>
              <w:autoSpaceDE/>
              <w:autoSpaceDN/>
              <w:adjustRightInd/>
              <w:spacing w:before="40" w:after="40"/>
              <w:textAlignment w:val="auto"/>
              <w:rPr>
                <w:rFonts w:ascii="Arial" w:hAnsi="Arial" w:cs="Arial"/>
                <w:noProof/>
                <w:lang w:val="en" w:bidi="he-IL"/>
              </w:rPr>
            </w:pPr>
          </w:p>
        </w:tc>
        <w:tc>
          <w:tcPr>
            <w:tcW w:w="2160" w:type="dxa"/>
            <w:tcMar>
              <w:top w:w="40" w:type="dxa"/>
              <w:left w:w="40" w:type="dxa"/>
              <w:bottom w:w="40" w:type="dxa"/>
              <w:right w:w="40" w:type="dxa"/>
            </w:tcMar>
          </w:tcPr>
          <w:p w14:paraId="4C4684E5" w14:textId="77777777" w:rsidR="00C67BC0" w:rsidRDefault="00C67BC0" w:rsidP="004F48F0">
            <w:pPr>
              <w:tabs>
                <w:tab w:val="clear" w:pos="720"/>
              </w:tabs>
              <w:overflowPunct/>
              <w:autoSpaceDE/>
              <w:autoSpaceDN/>
              <w:adjustRightInd/>
              <w:spacing w:before="40" w:after="40"/>
              <w:textAlignment w:val="auto"/>
              <w:rPr>
                <w:rFonts w:ascii="Arial" w:hAnsi="Arial" w:cs="Arial"/>
                <w:noProof/>
                <w:lang w:val="en" w:bidi="he-IL"/>
              </w:rPr>
            </w:pPr>
          </w:p>
        </w:tc>
      </w:tr>
      <w:tr w:rsidR="00C67BC0" w:rsidRPr="00242329" w14:paraId="4C2C4184" w14:textId="77777777" w:rsidTr="00211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5" w:type="dxa"/>
            <w:tcMar>
              <w:top w:w="40" w:type="dxa"/>
              <w:left w:w="40" w:type="dxa"/>
              <w:bottom w:w="40" w:type="dxa"/>
              <w:right w:w="40" w:type="dxa"/>
            </w:tcMar>
          </w:tcPr>
          <w:p w14:paraId="6B755B4A" w14:textId="77777777" w:rsidR="00C67BC0" w:rsidRPr="00242329" w:rsidRDefault="00C67BC0" w:rsidP="004F48F0">
            <w:pPr>
              <w:tabs>
                <w:tab w:val="clear" w:pos="720"/>
              </w:tabs>
              <w:overflowPunct/>
              <w:autoSpaceDE/>
              <w:autoSpaceDN/>
              <w:adjustRightInd/>
              <w:spacing w:before="40" w:after="40"/>
              <w:textAlignment w:val="auto"/>
              <w:rPr>
                <w:rFonts w:ascii="Arial" w:hAnsi="Arial" w:cs="Arial"/>
                <w:noProof/>
                <w:lang w:val="en" w:bidi="he-IL"/>
              </w:rPr>
            </w:pPr>
            <w:r>
              <w:rPr>
                <w:rFonts w:ascii="Arial" w:hAnsi="Arial" w:cs="Arial"/>
                <w:noProof/>
                <w:lang w:val="en" w:bidi="he-IL"/>
              </w:rPr>
              <w:t>2</w:t>
            </w:r>
          </w:p>
        </w:tc>
        <w:tc>
          <w:tcPr>
            <w:tcW w:w="450" w:type="dxa"/>
            <w:tcMar>
              <w:top w:w="40" w:type="dxa"/>
              <w:left w:w="40" w:type="dxa"/>
              <w:bottom w:w="40" w:type="dxa"/>
              <w:right w:w="40" w:type="dxa"/>
            </w:tcMar>
          </w:tcPr>
          <w:p w14:paraId="103C1DC5" w14:textId="77777777" w:rsidR="00C67BC0" w:rsidRPr="00242329" w:rsidRDefault="00C67BC0" w:rsidP="004F48F0">
            <w:pPr>
              <w:tabs>
                <w:tab w:val="clear" w:pos="720"/>
              </w:tabs>
              <w:overflowPunct/>
              <w:autoSpaceDE/>
              <w:autoSpaceDN/>
              <w:adjustRightInd/>
              <w:spacing w:before="40" w:after="40"/>
              <w:textAlignment w:val="auto"/>
              <w:rPr>
                <w:rFonts w:ascii="Arial" w:hAnsi="Arial" w:cs="Arial"/>
                <w:noProof/>
                <w:lang w:val="en" w:bidi="he-IL"/>
              </w:rPr>
            </w:pPr>
            <w:r>
              <w:rPr>
                <w:rFonts w:ascii="Arial" w:hAnsi="Arial" w:cs="Arial"/>
                <w:noProof/>
                <w:lang w:val="en" w:bidi="he-IL"/>
              </w:rPr>
              <w:t>&gt;</w:t>
            </w:r>
          </w:p>
        </w:tc>
        <w:tc>
          <w:tcPr>
            <w:tcW w:w="1170" w:type="dxa"/>
            <w:tcMar>
              <w:top w:w="40" w:type="dxa"/>
              <w:left w:w="40" w:type="dxa"/>
              <w:bottom w:w="40" w:type="dxa"/>
              <w:right w:w="40" w:type="dxa"/>
            </w:tcMar>
          </w:tcPr>
          <w:p w14:paraId="6D4EDA04" w14:textId="77777777" w:rsidR="00C67BC0" w:rsidRPr="00242329" w:rsidRDefault="00C67BC0" w:rsidP="004F48F0">
            <w:pPr>
              <w:tabs>
                <w:tab w:val="clear" w:pos="720"/>
              </w:tabs>
              <w:overflowPunct/>
              <w:autoSpaceDE/>
              <w:autoSpaceDN/>
              <w:adjustRightInd/>
              <w:spacing w:before="40" w:after="40"/>
              <w:textAlignment w:val="auto"/>
              <w:rPr>
                <w:rFonts w:ascii="Arial" w:hAnsi="Arial" w:cs="Arial"/>
                <w:noProof/>
                <w:lang w:val="en" w:bidi="he-IL"/>
              </w:rPr>
            </w:pPr>
            <w:r w:rsidRPr="00242329">
              <w:rPr>
                <w:rFonts w:ascii="Arial" w:hAnsi="Arial" w:cs="Arial"/>
                <w:noProof/>
                <w:lang w:bidi="he-IL"/>
              </w:rPr>
              <w:t xml:space="preserve">HAS </w:t>
            </w:r>
            <w:r>
              <w:rPr>
                <w:rFonts w:ascii="Arial" w:hAnsi="Arial" w:cs="Arial"/>
                <w:noProof/>
                <w:lang w:bidi="he-IL"/>
              </w:rPr>
              <w:t>CONCEPT MOD</w:t>
            </w:r>
          </w:p>
        </w:tc>
        <w:tc>
          <w:tcPr>
            <w:tcW w:w="1350" w:type="dxa"/>
            <w:tcMar>
              <w:top w:w="40" w:type="dxa"/>
              <w:left w:w="40" w:type="dxa"/>
              <w:bottom w:w="40" w:type="dxa"/>
              <w:right w:w="40" w:type="dxa"/>
            </w:tcMar>
          </w:tcPr>
          <w:p w14:paraId="050EC84A" w14:textId="77777777" w:rsidR="00C67BC0" w:rsidRPr="00242329" w:rsidRDefault="00C67BC0" w:rsidP="004F48F0">
            <w:pPr>
              <w:tabs>
                <w:tab w:val="clear" w:pos="720"/>
              </w:tabs>
              <w:overflowPunct/>
              <w:autoSpaceDE/>
              <w:autoSpaceDN/>
              <w:adjustRightInd/>
              <w:spacing w:before="40" w:after="40"/>
              <w:textAlignment w:val="auto"/>
              <w:rPr>
                <w:rFonts w:ascii="Arial" w:hAnsi="Arial" w:cs="Arial"/>
                <w:noProof/>
                <w:lang w:val="en" w:bidi="he-IL"/>
              </w:rPr>
            </w:pPr>
            <w:r w:rsidRPr="00EF130A">
              <w:rPr>
                <w:rFonts w:ascii="Arial" w:hAnsi="Arial" w:cs="Arial"/>
                <w:noProof/>
                <w:lang w:bidi="he-IL"/>
              </w:rPr>
              <w:t>CODE</w:t>
            </w:r>
          </w:p>
        </w:tc>
        <w:tc>
          <w:tcPr>
            <w:tcW w:w="1800" w:type="dxa"/>
            <w:tcMar>
              <w:top w:w="40" w:type="dxa"/>
              <w:left w:w="40" w:type="dxa"/>
              <w:bottom w:w="40" w:type="dxa"/>
              <w:right w:w="40" w:type="dxa"/>
            </w:tcMar>
          </w:tcPr>
          <w:p w14:paraId="232663AD" w14:textId="77777777" w:rsidR="00C67BC0" w:rsidRPr="003F63EE" w:rsidRDefault="00C67BC0" w:rsidP="004F48F0">
            <w:pPr>
              <w:tabs>
                <w:tab w:val="clear" w:pos="720"/>
              </w:tabs>
              <w:overflowPunct/>
              <w:autoSpaceDE/>
              <w:autoSpaceDN/>
              <w:adjustRightInd/>
              <w:spacing w:before="40" w:after="40"/>
              <w:textAlignment w:val="auto"/>
              <w:rPr>
                <w:rFonts w:ascii="Arial" w:hAnsi="Arial" w:cs="Arial"/>
                <w:noProof/>
                <w:lang w:bidi="he-IL"/>
              </w:rPr>
            </w:pPr>
            <w:hyperlink r:id="rId26" w:tgtFrame="_blank" w:history="1">
              <w:r w:rsidRPr="003A5762">
                <w:rPr>
                  <w:rStyle w:val="Hyperlink"/>
                  <w:rFonts w:ascii="Arial" w:hAnsi="Arial" w:cs="Arial"/>
                  <w:noProof/>
                  <w:lang w:bidi="he-IL"/>
                </w:rPr>
                <w:t>EV </w:t>
              </w:r>
              <w:hyperlink r:id="rId27" w:tgtFrame="_blank" w:history="1">
                <w:r w:rsidRPr="003A5762">
                  <w:rPr>
                    <w:rStyle w:val="Hyperlink"/>
                    <w:rFonts w:ascii="Arial" w:hAnsi="Arial" w:cs="Arial"/>
                    <w:noProof/>
                    <w:lang w:bidi="he-IL"/>
                  </w:rPr>
                  <w:t>(363698007, SCT, "Finding Site")</w:t>
                </w:r>
              </w:hyperlink>
              <w:r w:rsidRPr="003A5762">
                <w:rPr>
                  <w:rStyle w:val="Hyperlink"/>
                  <w:rFonts w:ascii="Arial" w:hAnsi="Arial" w:cs="Arial"/>
                  <w:noProof/>
                  <w:lang w:bidi="he-IL"/>
                </w:rPr>
                <w:t xml:space="preserve"> </w:t>
              </w:r>
            </w:hyperlink>
          </w:p>
        </w:tc>
        <w:tc>
          <w:tcPr>
            <w:tcW w:w="537" w:type="dxa"/>
            <w:tcMar>
              <w:top w:w="40" w:type="dxa"/>
              <w:left w:w="40" w:type="dxa"/>
              <w:bottom w:w="40" w:type="dxa"/>
              <w:right w:w="40" w:type="dxa"/>
            </w:tcMar>
          </w:tcPr>
          <w:p w14:paraId="12CA9E72" w14:textId="77777777" w:rsidR="00C67BC0" w:rsidRPr="00242329" w:rsidRDefault="00C67BC0" w:rsidP="004F48F0">
            <w:pPr>
              <w:tabs>
                <w:tab w:val="clear" w:pos="720"/>
              </w:tabs>
              <w:overflowPunct/>
              <w:autoSpaceDE/>
              <w:autoSpaceDN/>
              <w:adjustRightInd/>
              <w:spacing w:before="40" w:after="40"/>
              <w:textAlignment w:val="auto"/>
              <w:rPr>
                <w:rFonts w:ascii="Arial" w:hAnsi="Arial" w:cs="Arial"/>
                <w:noProof/>
                <w:lang w:val="en" w:bidi="he-IL"/>
              </w:rPr>
            </w:pPr>
            <w:r>
              <w:rPr>
                <w:rFonts w:ascii="Arial" w:hAnsi="Arial" w:cs="Arial"/>
                <w:noProof/>
                <w:lang w:val="en" w:bidi="he-IL"/>
              </w:rPr>
              <w:t>1</w:t>
            </w:r>
          </w:p>
        </w:tc>
        <w:tc>
          <w:tcPr>
            <w:tcW w:w="723" w:type="dxa"/>
            <w:tcMar>
              <w:top w:w="40" w:type="dxa"/>
              <w:left w:w="40" w:type="dxa"/>
              <w:bottom w:w="40" w:type="dxa"/>
              <w:right w:w="40" w:type="dxa"/>
            </w:tcMar>
          </w:tcPr>
          <w:p w14:paraId="022D308B" w14:textId="77777777" w:rsidR="00C67BC0" w:rsidRPr="00242329" w:rsidRDefault="00C67BC0" w:rsidP="004F48F0">
            <w:pPr>
              <w:tabs>
                <w:tab w:val="clear" w:pos="720"/>
              </w:tabs>
              <w:overflowPunct/>
              <w:autoSpaceDE/>
              <w:autoSpaceDN/>
              <w:adjustRightInd/>
              <w:spacing w:before="40" w:after="40"/>
              <w:textAlignment w:val="auto"/>
              <w:rPr>
                <w:rFonts w:ascii="Arial" w:hAnsi="Arial" w:cs="Arial"/>
                <w:noProof/>
                <w:rtl/>
                <w:lang w:bidi="he-IL"/>
              </w:rPr>
            </w:pPr>
            <w:r>
              <w:rPr>
                <w:rFonts w:ascii="Arial" w:hAnsi="Arial" w:cs="Arial"/>
                <w:noProof/>
                <w:lang w:bidi="he-IL"/>
              </w:rPr>
              <w:t>M</w:t>
            </w:r>
          </w:p>
        </w:tc>
        <w:tc>
          <w:tcPr>
            <w:tcW w:w="1890" w:type="dxa"/>
            <w:tcMar>
              <w:top w:w="40" w:type="dxa"/>
              <w:left w:w="40" w:type="dxa"/>
              <w:bottom w:w="40" w:type="dxa"/>
              <w:right w:w="40" w:type="dxa"/>
            </w:tcMar>
          </w:tcPr>
          <w:p w14:paraId="1AABEFA8" w14:textId="77777777" w:rsidR="00C67BC0" w:rsidRPr="00242329" w:rsidRDefault="00C67BC0" w:rsidP="004F48F0">
            <w:pPr>
              <w:tabs>
                <w:tab w:val="clear" w:pos="720"/>
              </w:tabs>
              <w:overflowPunct/>
              <w:autoSpaceDE/>
              <w:autoSpaceDN/>
              <w:adjustRightInd/>
              <w:spacing w:before="40" w:after="40"/>
              <w:textAlignment w:val="auto"/>
              <w:rPr>
                <w:rFonts w:ascii="Arial" w:hAnsi="Arial" w:cs="Arial"/>
                <w:noProof/>
                <w:lang w:val="en" w:bidi="he-IL"/>
              </w:rPr>
            </w:pPr>
          </w:p>
        </w:tc>
        <w:tc>
          <w:tcPr>
            <w:tcW w:w="2160" w:type="dxa"/>
            <w:tcMar>
              <w:top w:w="40" w:type="dxa"/>
              <w:left w:w="40" w:type="dxa"/>
              <w:bottom w:w="40" w:type="dxa"/>
              <w:right w:w="40" w:type="dxa"/>
            </w:tcMar>
          </w:tcPr>
          <w:p w14:paraId="5115CB7C" w14:textId="3040066A" w:rsidR="00C67BC0" w:rsidRPr="00242329" w:rsidRDefault="00C67BC0" w:rsidP="004F48F0">
            <w:pPr>
              <w:tabs>
                <w:tab w:val="clear" w:pos="720"/>
              </w:tabs>
              <w:overflowPunct/>
              <w:autoSpaceDE/>
              <w:autoSpaceDN/>
              <w:adjustRightInd/>
              <w:spacing w:before="40" w:after="40"/>
              <w:textAlignment w:val="auto"/>
              <w:rPr>
                <w:rFonts w:ascii="Arial" w:hAnsi="Arial" w:cs="Arial"/>
                <w:noProof/>
                <w:lang w:val="en" w:bidi="he-IL"/>
              </w:rPr>
            </w:pPr>
            <w:r>
              <w:rPr>
                <w:rFonts w:ascii="Arial" w:hAnsi="Arial" w:cs="Arial"/>
                <w:noProof/>
                <w:lang w:val="en" w:bidi="he-IL"/>
              </w:rPr>
              <w:t xml:space="preserve">EV </w:t>
            </w:r>
            <w:hyperlink r:id="rId28" w:history="1">
              <w:r w:rsidRPr="00C10B81">
                <w:rPr>
                  <w:rStyle w:val="Hyperlink"/>
                  <w:rFonts w:cs="Helvetica"/>
                  <w:noProof/>
                  <w:lang w:val="en" w:bidi="he-IL"/>
                </w:rPr>
                <w:t>(81745001, SCT, “Eye”)</w:t>
              </w:r>
            </w:hyperlink>
          </w:p>
        </w:tc>
      </w:tr>
      <w:tr w:rsidR="00C67BC0" w:rsidRPr="00242329" w14:paraId="2CA5AD8D" w14:textId="77777777" w:rsidTr="00211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5" w:type="dxa"/>
            <w:tcMar>
              <w:top w:w="40" w:type="dxa"/>
              <w:left w:w="40" w:type="dxa"/>
              <w:bottom w:w="40" w:type="dxa"/>
              <w:right w:w="40" w:type="dxa"/>
            </w:tcMar>
          </w:tcPr>
          <w:p w14:paraId="58DA4D41" w14:textId="77777777" w:rsidR="00C67BC0" w:rsidRPr="00242329" w:rsidRDefault="00C67BC0" w:rsidP="004F48F0">
            <w:pPr>
              <w:tabs>
                <w:tab w:val="clear" w:pos="720"/>
              </w:tabs>
              <w:overflowPunct/>
              <w:autoSpaceDE/>
              <w:autoSpaceDN/>
              <w:adjustRightInd/>
              <w:spacing w:before="40" w:after="40"/>
              <w:textAlignment w:val="auto"/>
              <w:rPr>
                <w:rFonts w:ascii="Arial" w:hAnsi="Arial" w:cs="Arial"/>
                <w:noProof/>
                <w:lang w:val="en" w:bidi="he-IL"/>
              </w:rPr>
            </w:pPr>
            <w:r>
              <w:rPr>
                <w:rFonts w:ascii="Arial" w:hAnsi="Arial" w:cs="Arial"/>
                <w:noProof/>
                <w:lang w:val="en" w:bidi="he-IL"/>
              </w:rPr>
              <w:t>3</w:t>
            </w:r>
          </w:p>
        </w:tc>
        <w:tc>
          <w:tcPr>
            <w:tcW w:w="450" w:type="dxa"/>
            <w:tcMar>
              <w:top w:w="40" w:type="dxa"/>
              <w:left w:w="40" w:type="dxa"/>
              <w:bottom w:w="40" w:type="dxa"/>
              <w:right w:w="40" w:type="dxa"/>
            </w:tcMar>
          </w:tcPr>
          <w:p w14:paraId="49D28A75" w14:textId="77777777" w:rsidR="00C67BC0" w:rsidRPr="00242329" w:rsidRDefault="00C67BC0" w:rsidP="004F48F0">
            <w:pPr>
              <w:tabs>
                <w:tab w:val="clear" w:pos="720"/>
              </w:tabs>
              <w:overflowPunct/>
              <w:autoSpaceDE/>
              <w:autoSpaceDN/>
              <w:adjustRightInd/>
              <w:spacing w:before="40" w:after="40"/>
              <w:textAlignment w:val="auto"/>
              <w:rPr>
                <w:rFonts w:ascii="Arial" w:hAnsi="Arial" w:cs="Arial"/>
                <w:noProof/>
                <w:lang w:val="en" w:bidi="he-IL"/>
              </w:rPr>
            </w:pPr>
            <w:r>
              <w:rPr>
                <w:rFonts w:ascii="Arial" w:hAnsi="Arial" w:cs="Arial"/>
                <w:noProof/>
                <w:lang w:val="en" w:bidi="he-IL"/>
              </w:rPr>
              <w:t>&gt;&gt;</w:t>
            </w:r>
          </w:p>
        </w:tc>
        <w:tc>
          <w:tcPr>
            <w:tcW w:w="1170" w:type="dxa"/>
            <w:tcMar>
              <w:top w:w="40" w:type="dxa"/>
              <w:left w:w="40" w:type="dxa"/>
              <w:bottom w:w="40" w:type="dxa"/>
              <w:right w:w="40" w:type="dxa"/>
            </w:tcMar>
          </w:tcPr>
          <w:p w14:paraId="2D168E29" w14:textId="77777777" w:rsidR="00C67BC0" w:rsidRPr="00242329" w:rsidRDefault="00C67BC0" w:rsidP="004F48F0">
            <w:pPr>
              <w:tabs>
                <w:tab w:val="clear" w:pos="720"/>
              </w:tabs>
              <w:overflowPunct/>
              <w:autoSpaceDE/>
              <w:autoSpaceDN/>
              <w:adjustRightInd/>
              <w:spacing w:before="40" w:after="40"/>
              <w:textAlignment w:val="auto"/>
              <w:rPr>
                <w:rFonts w:ascii="Arial" w:hAnsi="Arial" w:cs="Arial"/>
                <w:noProof/>
                <w:lang w:val="en" w:bidi="he-IL"/>
              </w:rPr>
            </w:pPr>
            <w:r w:rsidRPr="00242329">
              <w:rPr>
                <w:rFonts w:ascii="Arial" w:hAnsi="Arial" w:cs="Arial"/>
                <w:noProof/>
                <w:lang w:bidi="he-IL"/>
              </w:rPr>
              <w:t xml:space="preserve">HAS </w:t>
            </w:r>
            <w:r>
              <w:rPr>
                <w:rFonts w:ascii="Arial" w:hAnsi="Arial" w:cs="Arial"/>
                <w:noProof/>
                <w:lang w:bidi="he-IL"/>
              </w:rPr>
              <w:t>CONCEPT MOD</w:t>
            </w:r>
          </w:p>
        </w:tc>
        <w:tc>
          <w:tcPr>
            <w:tcW w:w="1350" w:type="dxa"/>
            <w:tcMar>
              <w:top w:w="40" w:type="dxa"/>
              <w:left w:w="40" w:type="dxa"/>
              <w:bottom w:w="40" w:type="dxa"/>
              <w:right w:w="40" w:type="dxa"/>
            </w:tcMar>
          </w:tcPr>
          <w:p w14:paraId="555884B3" w14:textId="77777777" w:rsidR="00C67BC0" w:rsidRPr="00242329" w:rsidRDefault="00C67BC0" w:rsidP="004F48F0">
            <w:pPr>
              <w:tabs>
                <w:tab w:val="clear" w:pos="720"/>
              </w:tabs>
              <w:overflowPunct/>
              <w:autoSpaceDE/>
              <w:autoSpaceDN/>
              <w:adjustRightInd/>
              <w:spacing w:before="40" w:after="40"/>
              <w:textAlignment w:val="auto"/>
              <w:rPr>
                <w:rFonts w:ascii="Arial" w:hAnsi="Arial" w:cs="Arial"/>
                <w:noProof/>
                <w:lang w:val="en" w:bidi="he-IL"/>
              </w:rPr>
            </w:pPr>
            <w:r w:rsidRPr="00EF130A">
              <w:rPr>
                <w:rFonts w:ascii="Arial" w:hAnsi="Arial" w:cs="Arial"/>
                <w:noProof/>
                <w:lang w:bidi="he-IL"/>
              </w:rPr>
              <w:t>CODE</w:t>
            </w:r>
          </w:p>
        </w:tc>
        <w:tc>
          <w:tcPr>
            <w:tcW w:w="1800" w:type="dxa"/>
            <w:tcMar>
              <w:top w:w="40" w:type="dxa"/>
              <w:left w:w="40" w:type="dxa"/>
              <w:bottom w:w="40" w:type="dxa"/>
              <w:right w:w="40" w:type="dxa"/>
            </w:tcMar>
          </w:tcPr>
          <w:p w14:paraId="3FE79DA5" w14:textId="77777777" w:rsidR="00C67BC0" w:rsidRPr="003F63EE" w:rsidRDefault="00C67BC0" w:rsidP="004F48F0">
            <w:pPr>
              <w:tabs>
                <w:tab w:val="clear" w:pos="720"/>
              </w:tabs>
              <w:overflowPunct/>
              <w:autoSpaceDE/>
              <w:autoSpaceDN/>
              <w:adjustRightInd/>
              <w:spacing w:before="40" w:after="40"/>
              <w:textAlignment w:val="auto"/>
              <w:rPr>
                <w:rFonts w:ascii="Arial" w:hAnsi="Arial" w:cs="Arial"/>
                <w:noProof/>
                <w:lang w:bidi="he-IL"/>
              </w:rPr>
            </w:pPr>
            <w:r w:rsidRPr="00A3195B">
              <w:rPr>
                <w:rFonts w:ascii="Arial" w:hAnsi="Arial" w:cs="Arial"/>
                <w:noProof/>
                <w:lang w:bidi="he-IL"/>
              </w:rPr>
              <w:t>EV </w:t>
            </w:r>
            <w:hyperlink r:id="rId29" w:tgtFrame="_blank" w:history="1">
              <w:r w:rsidRPr="00A3195B">
                <w:rPr>
                  <w:rStyle w:val="Hyperlink"/>
                  <w:rFonts w:ascii="Arial" w:hAnsi="Arial" w:cs="Arial"/>
                  <w:noProof/>
                  <w:lang w:bidi="he-IL"/>
                </w:rPr>
                <w:t>(272741003, SCT, "Laterality")</w:t>
              </w:r>
            </w:hyperlink>
          </w:p>
        </w:tc>
        <w:tc>
          <w:tcPr>
            <w:tcW w:w="537" w:type="dxa"/>
            <w:tcMar>
              <w:top w:w="40" w:type="dxa"/>
              <w:left w:w="40" w:type="dxa"/>
              <w:bottom w:w="40" w:type="dxa"/>
              <w:right w:w="40" w:type="dxa"/>
            </w:tcMar>
          </w:tcPr>
          <w:p w14:paraId="33979BE2" w14:textId="77777777" w:rsidR="00C67BC0" w:rsidRPr="00242329" w:rsidRDefault="00C67BC0" w:rsidP="004F48F0">
            <w:pPr>
              <w:tabs>
                <w:tab w:val="clear" w:pos="720"/>
              </w:tabs>
              <w:overflowPunct/>
              <w:autoSpaceDE/>
              <w:autoSpaceDN/>
              <w:adjustRightInd/>
              <w:spacing w:before="40" w:after="40"/>
              <w:textAlignment w:val="auto"/>
              <w:rPr>
                <w:rFonts w:ascii="Arial" w:hAnsi="Arial" w:cs="Arial"/>
                <w:noProof/>
                <w:lang w:val="en" w:bidi="he-IL"/>
              </w:rPr>
            </w:pPr>
            <w:r>
              <w:rPr>
                <w:rFonts w:ascii="Arial" w:hAnsi="Arial" w:cs="Arial"/>
                <w:noProof/>
                <w:lang w:val="en" w:bidi="he-IL"/>
              </w:rPr>
              <w:t>1</w:t>
            </w:r>
          </w:p>
        </w:tc>
        <w:tc>
          <w:tcPr>
            <w:tcW w:w="723" w:type="dxa"/>
            <w:tcMar>
              <w:top w:w="40" w:type="dxa"/>
              <w:left w:w="40" w:type="dxa"/>
              <w:bottom w:w="40" w:type="dxa"/>
              <w:right w:w="40" w:type="dxa"/>
            </w:tcMar>
          </w:tcPr>
          <w:p w14:paraId="5A43F7E1" w14:textId="77777777" w:rsidR="00C67BC0" w:rsidRPr="00242329" w:rsidRDefault="00C67BC0" w:rsidP="004F48F0">
            <w:pPr>
              <w:tabs>
                <w:tab w:val="clear" w:pos="720"/>
              </w:tabs>
              <w:overflowPunct/>
              <w:autoSpaceDE/>
              <w:autoSpaceDN/>
              <w:adjustRightInd/>
              <w:spacing w:before="40" w:after="40"/>
              <w:textAlignment w:val="auto"/>
              <w:rPr>
                <w:rFonts w:ascii="Arial" w:hAnsi="Arial" w:cs="Arial"/>
                <w:noProof/>
                <w:rtl/>
                <w:lang w:bidi="he-IL"/>
              </w:rPr>
            </w:pPr>
            <w:r>
              <w:rPr>
                <w:rFonts w:ascii="Arial" w:hAnsi="Arial" w:cs="Arial"/>
                <w:noProof/>
                <w:lang w:bidi="he-IL"/>
              </w:rPr>
              <w:t>M</w:t>
            </w:r>
          </w:p>
        </w:tc>
        <w:tc>
          <w:tcPr>
            <w:tcW w:w="1890" w:type="dxa"/>
            <w:tcMar>
              <w:top w:w="40" w:type="dxa"/>
              <w:left w:w="40" w:type="dxa"/>
              <w:bottom w:w="40" w:type="dxa"/>
              <w:right w:w="40" w:type="dxa"/>
            </w:tcMar>
          </w:tcPr>
          <w:p w14:paraId="7C895737" w14:textId="77777777" w:rsidR="00C67BC0" w:rsidRPr="00242329" w:rsidRDefault="00C67BC0" w:rsidP="004F48F0">
            <w:pPr>
              <w:tabs>
                <w:tab w:val="clear" w:pos="720"/>
              </w:tabs>
              <w:overflowPunct/>
              <w:autoSpaceDE/>
              <w:autoSpaceDN/>
              <w:adjustRightInd/>
              <w:spacing w:before="40" w:after="40"/>
              <w:textAlignment w:val="auto"/>
              <w:rPr>
                <w:rFonts w:ascii="Arial" w:hAnsi="Arial" w:cs="Arial"/>
                <w:noProof/>
                <w:lang w:val="en" w:bidi="he-IL"/>
              </w:rPr>
            </w:pPr>
          </w:p>
        </w:tc>
        <w:tc>
          <w:tcPr>
            <w:tcW w:w="2160" w:type="dxa"/>
            <w:tcMar>
              <w:top w:w="40" w:type="dxa"/>
              <w:left w:w="40" w:type="dxa"/>
              <w:bottom w:w="40" w:type="dxa"/>
              <w:right w:w="40" w:type="dxa"/>
            </w:tcMar>
          </w:tcPr>
          <w:p w14:paraId="3BE3C913" w14:textId="77777777" w:rsidR="00C67BC0" w:rsidRPr="00242329" w:rsidRDefault="00C67BC0" w:rsidP="004F48F0">
            <w:pPr>
              <w:tabs>
                <w:tab w:val="clear" w:pos="720"/>
              </w:tabs>
              <w:overflowPunct/>
              <w:autoSpaceDE/>
              <w:autoSpaceDN/>
              <w:adjustRightInd/>
              <w:spacing w:before="40" w:after="40"/>
              <w:textAlignment w:val="auto"/>
              <w:rPr>
                <w:rFonts w:ascii="Arial" w:hAnsi="Arial" w:cs="Arial"/>
                <w:noProof/>
                <w:lang w:val="en" w:bidi="he-IL"/>
              </w:rPr>
            </w:pPr>
            <w:r>
              <w:rPr>
                <w:rFonts w:ascii="Arial" w:hAnsi="Arial" w:cs="Arial"/>
                <w:noProof/>
                <w:lang w:val="en" w:bidi="he-IL"/>
              </w:rPr>
              <w:t>D</w:t>
            </w:r>
            <w:hyperlink r:id="rId30" w:tooltip="CID 247 Laterality Left-Right Only" w:history="1">
              <w:r w:rsidRPr="00F329CB">
                <w:rPr>
                  <w:rStyle w:val="Hyperlink"/>
                  <w:rFonts w:ascii="Arial" w:hAnsi="Arial" w:cs="Arial"/>
                  <w:noProof/>
                  <w:lang w:bidi="he-IL"/>
                </w:rPr>
                <w:t>CID 247 “Laterality Left-Right Only”</w:t>
              </w:r>
            </w:hyperlink>
          </w:p>
        </w:tc>
      </w:tr>
      <w:tr w:rsidR="007110DC" w:rsidRPr="00242329" w14:paraId="5F5435D6" w14:textId="77777777" w:rsidTr="00211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5" w:type="dxa"/>
            <w:tcMar>
              <w:top w:w="40" w:type="dxa"/>
              <w:left w:w="40" w:type="dxa"/>
              <w:bottom w:w="40" w:type="dxa"/>
              <w:right w:w="40" w:type="dxa"/>
            </w:tcMar>
          </w:tcPr>
          <w:p w14:paraId="5294FB73" w14:textId="0178390C" w:rsidR="007110DC" w:rsidRDefault="007110DC" w:rsidP="007110DC">
            <w:pPr>
              <w:tabs>
                <w:tab w:val="clear" w:pos="720"/>
              </w:tabs>
              <w:overflowPunct/>
              <w:autoSpaceDE/>
              <w:autoSpaceDN/>
              <w:adjustRightInd/>
              <w:spacing w:before="40" w:after="40"/>
              <w:textAlignment w:val="auto"/>
              <w:rPr>
                <w:rFonts w:ascii="Arial" w:hAnsi="Arial" w:cs="Arial"/>
                <w:noProof/>
                <w:lang w:val="en" w:bidi="he-IL"/>
              </w:rPr>
            </w:pPr>
            <w:r>
              <w:rPr>
                <w:rFonts w:ascii="Arial" w:hAnsi="Arial" w:cs="Arial"/>
                <w:noProof/>
                <w:lang w:val="en" w:bidi="he-IL"/>
              </w:rPr>
              <w:t>3</w:t>
            </w:r>
          </w:p>
        </w:tc>
        <w:tc>
          <w:tcPr>
            <w:tcW w:w="450" w:type="dxa"/>
            <w:tcMar>
              <w:top w:w="40" w:type="dxa"/>
              <w:left w:w="40" w:type="dxa"/>
              <w:bottom w:w="40" w:type="dxa"/>
              <w:right w:w="40" w:type="dxa"/>
            </w:tcMar>
          </w:tcPr>
          <w:p w14:paraId="387F58C3" w14:textId="7C3129AB" w:rsidR="007110DC" w:rsidRDefault="007110DC" w:rsidP="007110DC">
            <w:pPr>
              <w:tabs>
                <w:tab w:val="clear" w:pos="720"/>
              </w:tabs>
              <w:overflowPunct/>
              <w:autoSpaceDE/>
              <w:autoSpaceDN/>
              <w:adjustRightInd/>
              <w:spacing w:before="40" w:after="40"/>
              <w:textAlignment w:val="auto"/>
              <w:rPr>
                <w:rFonts w:ascii="Arial" w:hAnsi="Arial" w:cs="Arial"/>
                <w:noProof/>
                <w:lang w:val="en" w:bidi="he-IL"/>
              </w:rPr>
            </w:pPr>
            <w:r>
              <w:rPr>
                <w:rFonts w:ascii="Arial" w:hAnsi="Arial" w:cs="Arial"/>
                <w:noProof/>
                <w:lang w:val="en" w:bidi="he-IL"/>
              </w:rPr>
              <w:t>&gt;&gt;</w:t>
            </w:r>
          </w:p>
        </w:tc>
        <w:tc>
          <w:tcPr>
            <w:tcW w:w="1170" w:type="dxa"/>
            <w:tcMar>
              <w:top w:w="40" w:type="dxa"/>
              <w:left w:w="40" w:type="dxa"/>
              <w:bottom w:w="40" w:type="dxa"/>
              <w:right w:w="40" w:type="dxa"/>
            </w:tcMar>
          </w:tcPr>
          <w:p w14:paraId="087D1446" w14:textId="05187AB0" w:rsidR="007110DC" w:rsidRPr="00242329" w:rsidRDefault="007110DC" w:rsidP="007110DC">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 xml:space="preserve">HAS </w:t>
            </w:r>
            <w:r>
              <w:rPr>
                <w:rFonts w:ascii="Arial" w:hAnsi="Arial" w:cs="Arial"/>
                <w:noProof/>
                <w:lang w:bidi="he-IL"/>
              </w:rPr>
              <w:t>CONCEPT MOD</w:t>
            </w:r>
          </w:p>
        </w:tc>
        <w:tc>
          <w:tcPr>
            <w:tcW w:w="1350" w:type="dxa"/>
            <w:tcMar>
              <w:top w:w="40" w:type="dxa"/>
              <w:left w:w="40" w:type="dxa"/>
              <w:bottom w:w="40" w:type="dxa"/>
              <w:right w:w="40" w:type="dxa"/>
            </w:tcMar>
          </w:tcPr>
          <w:p w14:paraId="417F7654" w14:textId="172770CE" w:rsidR="007110DC" w:rsidRPr="00EF130A" w:rsidRDefault="007110DC" w:rsidP="007110DC">
            <w:pPr>
              <w:tabs>
                <w:tab w:val="clear" w:pos="720"/>
              </w:tabs>
              <w:overflowPunct/>
              <w:autoSpaceDE/>
              <w:autoSpaceDN/>
              <w:adjustRightInd/>
              <w:spacing w:before="40" w:after="40"/>
              <w:textAlignment w:val="auto"/>
              <w:rPr>
                <w:rFonts w:ascii="Arial" w:hAnsi="Arial" w:cs="Arial"/>
                <w:noProof/>
                <w:lang w:bidi="he-IL"/>
              </w:rPr>
            </w:pPr>
            <w:r w:rsidRPr="00EF130A">
              <w:rPr>
                <w:rFonts w:ascii="Arial" w:hAnsi="Arial" w:cs="Arial"/>
                <w:noProof/>
                <w:lang w:bidi="he-IL"/>
              </w:rPr>
              <w:t>CODE</w:t>
            </w:r>
          </w:p>
        </w:tc>
        <w:tc>
          <w:tcPr>
            <w:tcW w:w="1800" w:type="dxa"/>
            <w:tcMar>
              <w:top w:w="40" w:type="dxa"/>
              <w:left w:w="40" w:type="dxa"/>
              <w:bottom w:w="40" w:type="dxa"/>
              <w:right w:w="40" w:type="dxa"/>
            </w:tcMar>
          </w:tcPr>
          <w:p w14:paraId="51EB577F" w14:textId="11A0865E" w:rsidR="007110DC" w:rsidRPr="0076660B" w:rsidRDefault="007110DC" w:rsidP="007110DC">
            <w:pPr>
              <w:tabs>
                <w:tab w:val="clear" w:pos="720"/>
              </w:tabs>
              <w:overflowPunct/>
              <w:autoSpaceDE/>
              <w:autoSpaceDN/>
              <w:adjustRightInd/>
              <w:spacing w:before="40" w:after="40"/>
              <w:textAlignment w:val="auto"/>
              <w:rPr>
                <w:rFonts w:ascii="Arial" w:hAnsi="Arial" w:cs="Arial"/>
                <w:noProof/>
                <w:lang w:bidi="he-IL"/>
              </w:rPr>
            </w:pPr>
            <w:r>
              <w:rPr>
                <w:rFonts w:cs="Helvetica"/>
                <w:color w:val="000000"/>
              </w:rPr>
              <w:t>EV</w:t>
            </w:r>
            <w:r w:rsidRPr="0076660B">
              <w:rPr>
                <w:rFonts w:cs="Helvetica"/>
                <w:color w:val="000000"/>
              </w:rPr>
              <w:t> </w:t>
            </w:r>
            <w:hyperlink r:id="rId31" w:tgtFrame="_blank" w:history="1">
              <w:r w:rsidRPr="0076660B">
                <w:rPr>
                  <w:rStyle w:val="Hyperlink"/>
                  <w:rFonts w:cs="Helvetica"/>
                </w:rPr>
                <w:t>(106233006, SCT, "Topographical modifier")</w:t>
              </w:r>
            </w:hyperlink>
          </w:p>
        </w:tc>
        <w:tc>
          <w:tcPr>
            <w:tcW w:w="537" w:type="dxa"/>
            <w:tcMar>
              <w:top w:w="40" w:type="dxa"/>
              <w:left w:w="40" w:type="dxa"/>
              <w:bottom w:w="40" w:type="dxa"/>
              <w:right w:w="40" w:type="dxa"/>
            </w:tcMar>
          </w:tcPr>
          <w:p w14:paraId="4C887AF4" w14:textId="445808CD" w:rsidR="007110DC" w:rsidRPr="0076660B" w:rsidRDefault="007110DC" w:rsidP="007110DC">
            <w:pPr>
              <w:tabs>
                <w:tab w:val="clear" w:pos="720"/>
              </w:tabs>
              <w:overflowPunct/>
              <w:autoSpaceDE/>
              <w:autoSpaceDN/>
              <w:adjustRightInd/>
              <w:spacing w:before="40" w:after="40"/>
              <w:textAlignment w:val="auto"/>
              <w:rPr>
                <w:rFonts w:ascii="Arial" w:hAnsi="Arial" w:cs="Arial"/>
                <w:noProof/>
                <w:lang w:val="en" w:bidi="he-IL"/>
              </w:rPr>
            </w:pPr>
            <w:r w:rsidRPr="0076660B">
              <w:rPr>
                <w:rFonts w:cs="Helvetica"/>
                <w:color w:val="000000"/>
              </w:rPr>
              <w:t>1</w:t>
            </w:r>
          </w:p>
        </w:tc>
        <w:tc>
          <w:tcPr>
            <w:tcW w:w="723" w:type="dxa"/>
            <w:tcMar>
              <w:top w:w="40" w:type="dxa"/>
              <w:left w:w="40" w:type="dxa"/>
              <w:bottom w:w="40" w:type="dxa"/>
              <w:right w:w="40" w:type="dxa"/>
            </w:tcMar>
          </w:tcPr>
          <w:p w14:paraId="2AE1B7FC" w14:textId="469EAD34" w:rsidR="007110DC" w:rsidRPr="0076660B" w:rsidRDefault="007110DC" w:rsidP="007110DC">
            <w:pPr>
              <w:tabs>
                <w:tab w:val="clear" w:pos="720"/>
              </w:tabs>
              <w:overflowPunct/>
              <w:autoSpaceDE/>
              <w:autoSpaceDN/>
              <w:adjustRightInd/>
              <w:spacing w:before="40" w:after="40"/>
              <w:textAlignment w:val="auto"/>
              <w:rPr>
                <w:rFonts w:ascii="Arial" w:hAnsi="Arial" w:cs="Arial"/>
                <w:noProof/>
                <w:lang w:bidi="he-IL"/>
              </w:rPr>
            </w:pPr>
            <w:r>
              <w:rPr>
                <w:rFonts w:cs="Helvetica"/>
                <w:color w:val="000000"/>
              </w:rPr>
              <w:t>MC</w:t>
            </w:r>
          </w:p>
        </w:tc>
        <w:tc>
          <w:tcPr>
            <w:tcW w:w="1890" w:type="dxa"/>
            <w:tcMar>
              <w:top w:w="40" w:type="dxa"/>
              <w:left w:w="40" w:type="dxa"/>
              <w:bottom w:w="40" w:type="dxa"/>
              <w:right w:w="40" w:type="dxa"/>
            </w:tcMar>
          </w:tcPr>
          <w:p w14:paraId="305C141E" w14:textId="5FD4CFEF" w:rsidR="007110DC" w:rsidRPr="0076660B" w:rsidRDefault="007110DC" w:rsidP="007110DC">
            <w:pPr>
              <w:tabs>
                <w:tab w:val="clear" w:pos="720"/>
              </w:tabs>
              <w:overflowPunct/>
              <w:autoSpaceDE/>
              <w:autoSpaceDN/>
              <w:adjustRightInd/>
              <w:spacing w:before="40" w:after="40"/>
              <w:textAlignment w:val="auto"/>
              <w:rPr>
                <w:rFonts w:ascii="Arial" w:hAnsi="Arial" w:cs="Arial"/>
                <w:noProof/>
                <w:lang w:val="en" w:bidi="he-IL"/>
              </w:rPr>
            </w:pPr>
            <w:r>
              <w:rPr>
                <w:rFonts w:ascii="Arial" w:hAnsi="Arial" w:cs="Arial"/>
                <w:noProof/>
                <w:lang w:val="en" w:bidi="he-IL"/>
              </w:rPr>
              <w:t xml:space="preserve">IFF Template is invoked with a non-empty </w:t>
            </w:r>
            <w:r w:rsidRPr="007119C7">
              <w:rPr>
                <w:rFonts w:cs="Helvetica"/>
                <w:color w:val="000000"/>
              </w:rPr>
              <w:t>$</w:t>
            </w:r>
            <w:proofErr w:type="spellStart"/>
            <w:r w:rsidRPr="0076660B">
              <w:rPr>
                <w:rFonts w:cs="Helvetica"/>
                <w:color w:val="000000"/>
              </w:rPr>
              <w:t>TargetSiteMod</w:t>
            </w:r>
            <w:proofErr w:type="spellEnd"/>
            <w:r>
              <w:rPr>
                <w:rFonts w:cs="Helvetica"/>
                <w:color w:val="000000"/>
              </w:rPr>
              <w:t xml:space="preserve"> parameter </w:t>
            </w:r>
          </w:p>
        </w:tc>
        <w:tc>
          <w:tcPr>
            <w:tcW w:w="2160" w:type="dxa"/>
            <w:tcMar>
              <w:top w:w="40" w:type="dxa"/>
              <w:left w:w="40" w:type="dxa"/>
              <w:bottom w:w="40" w:type="dxa"/>
              <w:right w:w="40" w:type="dxa"/>
            </w:tcMar>
          </w:tcPr>
          <w:p w14:paraId="577C8702" w14:textId="11754711" w:rsidR="007110DC" w:rsidRPr="0076660B" w:rsidRDefault="007110DC" w:rsidP="007110DC">
            <w:pPr>
              <w:tabs>
                <w:tab w:val="clear" w:pos="720"/>
              </w:tabs>
              <w:overflowPunct/>
              <w:autoSpaceDE/>
              <w:autoSpaceDN/>
              <w:adjustRightInd/>
              <w:spacing w:before="40" w:after="40"/>
              <w:textAlignment w:val="auto"/>
              <w:rPr>
                <w:rFonts w:ascii="Arial" w:hAnsi="Arial" w:cs="Arial"/>
                <w:noProof/>
                <w:lang w:val="en" w:bidi="he-IL"/>
              </w:rPr>
            </w:pPr>
            <w:r w:rsidRPr="0076660B">
              <w:rPr>
                <w:rFonts w:cs="Helvetica"/>
                <w:color w:val="000000"/>
              </w:rPr>
              <w:t>$</w:t>
            </w:r>
            <w:proofErr w:type="spellStart"/>
            <w:r w:rsidRPr="0076660B">
              <w:rPr>
                <w:rFonts w:cs="Helvetica"/>
                <w:color w:val="000000"/>
              </w:rPr>
              <w:t>TargetSiteMod</w:t>
            </w:r>
            <w:proofErr w:type="spellEnd"/>
          </w:p>
        </w:tc>
      </w:tr>
      <w:tr w:rsidR="007110DC" w:rsidRPr="00242329" w14:paraId="5AFE7636" w14:textId="77777777" w:rsidTr="0021117D">
        <w:trPr>
          <w:cantSplit/>
        </w:trPr>
        <w:tc>
          <w:tcPr>
            <w:tcW w:w="355"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6AFFD748" w14:textId="77777777" w:rsidR="007110DC" w:rsidRDefault="007110DC" w:rsidP="007110DC">
            <w:pPr>
              <w:tabs>
                <w:tab w:val="clear" w:pos="720"/>
              </w:tabs>
              <w:overflowPunct/>
              <w:autoSpaceDE/>
              <w:autoSpaceDN/>
              <w:adjustRightInd/>
              <w:spacing w:before="40" w:after="40"/>
              <w:textAlignment w:val="auto"/>
              <w:rPr>
                <w:rFonts w:ascii="Arial" w:hAnsi="Arial" w:cs="Arial"/>
                <w:noProof/>
                <w:lang w:val="en" w:bidi="he-IL"/>
              </w:rPr>
            </w:pPr>
            <w:r>
              <w:rPr>
                <w:rFonts w:ascii="Arial" w:hAnsi="Arial" w:cs="Arial"/>
                <w:noProof/>
                <w:lang w:val="en" w:bidi="he-IL"/>
              </w:rPr>
              <w:t>4</w:t>
            </w:r>
          </w:p>
        </w:tc>
        <w:tc>
          <w:tcPr>
            <w:tcW w:w="450" w:type="dxa"/>
            <w:tcBorders>
              <w:top w:val="single" w:sz="4" w:space="0" w:color="auto"/>
              <w:bottom w:val="single" w:sz="4" w:space="0" w:color="000000"/>
              <w:right w:val="single" w:sz="4" w:space="0" w:color="000000"/>
            </w:tcBorders>
            <w:tcMar>
              <w:top w:w="40" w:type="dxa"/>
              <w:left w:w="40" w:type="dxa"/>
              <w:bottom w:w="40" w:type="dxa"/>
              <w:right w:w="40" w:type="dxa"/>
            </w:tcMar>
          </w:tcPr>
          <w:p w14:paraId="73F2D5EC" w14:textId="77777777" w:rsidR="007110DC" w:rsidRDefault="007110DC" w:rsidP="007110DC">
            <w:pPr>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&gt;</w:t>
            </w:r>
          </w:p>
        </w:tc>
        <w:tc>
          <w:tcPr>
            <w:tcW w:w="1170" w:type="dxa"/>
            <w:tcBorders>
              <w:top w:val="single" w:sz="4" w:space="0" w:color="auto"/>
              <w:bottom w:val="single" w:sz="4" w:space="0" w:color="000000"/>
              <w:right w:val="single" w:sz="4" w:space="0" w:color="000000"/>
            </w:tcBorders>
            <w:tcMar>
              <w:top w:w="40" w:type="dxa"/>
              <w:left w:w="40" w:type="dxa"/>
              <w:bottom w:w="40" w:type="dxa"/>
              <w:right w:w="40" w:type="dxa"/>
            </w:tcMar>
          </w:tcPr>
          <w:p w14:paraId="4605A6CF" w14:textId="77777777" w:rsidR="007110DC" w:rsidRPr="00242329" w:rsidRDefault="007110DC" w:rsidP="007110DC">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 xml:space="preserve">HAS </w:t>
            </w:r>
            <w:r>
              <w:rPr>
                <w:rFonts w:ascii="Arial" w:hAnsi="Arial" w:cs="Arial"/>
                <w:noProof/>
                <w:lang w:bidi="he-IL"/>
              </w:rPr>
              <w:t>CONCEPT MOD</w:t>
            </w:r>
          </w:p>
        </w:tc>
        <w:tc>
          <w:tcPr>
            <w:tcW w:w="1350" w:type="dxa"/>
            <w:tcBorders>
              <w:top w:val="single" w:sz="4" w:space="0" w:color="auto"/>
              <w:bottom w:val="single" w:sz="4" w:space="0" w:color="000000"/>
              <w:right w:val="single" w:sz="4" w:space="0" w:color="000000"/>
            </w:tcBorders>
            <w:tcMar>
              <w:top w:w="40" w:type="dxa"/>
              <w:left w:w="40" w:type="dxa"/>
              <w:bottom w:w="40" w:type="dxa"/>
              <w:right w:w="40" w:type="dxa"/>
            </w:tcMar>
          </w:tcPr>
          <w:p w14:paraId="61DD3893" w14:textId="77777777" w:rsidR="007110DC" w:rsidRPr="00EF130A" w:rsidRDefault="007110DC" w:rsidP="007110DC">
            <w:pPr>
              <w:tabs>
                <w:tab w:val="clear" w:pos="720"/>
              </w:tabs>
              <w:overflowPunct/>
              <w:autoSpaceDE/>
              <w:autoSpaceDN/>
              <w:adjustRightInd/>
              <w:spacing w:before="40" w:after="40"/>
              <w:textAlignment w:val="auto"/>
              <w:rPr>
                <w:rFonts w:ascii="Arial" w:hAnsi="Arial" w:cs="Arial"/>
                <w:noProof/>
                <w:lang w:bidi="he-IL"/>
              </w:rPr>
            </w:pPr>
            <w:r w:rsidRPr="00EF130A">
              <w:rPr>
                <w:rFonts w:ascii="Arial" w:hAnsi="Arial" w:cs="Arial"/>
                <w:noProof/>
                <w:lang w:bidi="he-IL"/>
              </w:rPr>
              <w:t>CODE</w:t>
            </w:r>
          </w:p>
        </w:tc>
        <w:tc>
          <w:tcPr>
            <w:tcW w:w="1800" w:type="dxa"/>
            <w:tcBorders>
              <w:top w:val="single" w:sz="4" w:space="0" w:color="auto"/>
              <w:bottom w:val="single" w:sz="4" w:space="0" w:color="000000"/>
              <w:right w:val="single" w:sz="4" w:space="0" w:color="000000"/>
            </w:tcBorders>
            <w:tcMar>
              <w:top w:w="40" w:type="dxa"/>
              <w:left w:w="40" w:type="dxa"/>
              <w:bottom w:w="40" w:type="dxa"/>
              <w:right w:w="40" w:type="dxa"/>
            </w:tcMar>
          </w:tcPr>
          <w:p w14:paraId="7ED05663" w14:textId="454C897F" w:rsidR="007110DC" w:rsidRPr="00674D98" w:rsidRDefault="007110DC" w:rsidP="007110DC">
            <w:pPr>
              <w:tabs>
                <w:tab w:val="clear" w:pos="720"/>
              </w:tabs>
              <w:overflowPunct/>
              <w:autoSpaceDE/>
              <w:autoSpaceDN/>
              <w:adjustRightInd/>
              <w:spacing w:before="40" w:after="40"/>
              <w:textAlignment w:val="auto"/>
              <w:rPr>
                <w:rFonts w:ascii="Arial" w:hAnsi="Arial" w:cs="Arial"/>
                <w:noProof/>
                <w:lang w:bidi="he-IL"/>
              </w:rPr>
            </w:pPr>
            <w:r w:rsidRPr="00674D98">
              <w:rPr>
                <w:rFonts w:ascii="Arial" w:hAnsi="Arial" w:cs="Arial"/>
                <w:noProof/>
                <w:lang w:bidi="he-IL"/>
              </w:rPr>
              <w:t>EV </w:t>
            </w:r>
            <w:hyperlink r:id="rId32" w:tgtFrame="_blank" w:history="1">
              <w:r w:rsidRPr="00674D98">
                <w:rPr>
                  <w:rStyle w:val="Hyperlink"/>
                  <w:rFonts w:ascii="Arial" w:hAnsi="Arial" w:cs="Arial"/>
                  <w:noProof/>
                  <w:lang w:bidi="he-IL"/>
                </w:rPr>
                <w:t>(370129005, SCT, "Measurement Method")</w:t>
              </w:r>
            </w:hyperlink>
          </w:p>
        </w:tc>
        <w:tc>
          <w:tcPr>
            <w:tcW w:w="537" w:type="dxa"/>
            <w:tcBorders>
              <w:top w:val="single" w:sz="4" w:space="0" w:color="auto"/>
              <w:bottom w:val="single" w:sz="4" w:space="0" w:color="000000"/>
              <w:right w:val="single" w:sz="4" w:space="0" w:color="000000"/>
            </w:tcBorders>
            <w:tcMar>
              <w:top w:w="40" w:type="dxa"/>
              <w:left w:w="40" w:type="dxa"/>
              <w:bottom w:w="40" w:type="dxa"/>
              <w:right w:w="40" w:type="dxa"/>
            </w:tcMar>
          </w:tcPr>
          <w:p w14:paraId="198EFEE4" w14:textId="77777777" w:rsidR="007110DC" w:rsidRDefault="007110DC" w:rsidP="007110DC">
            <w:pPr>
              <w:tabs>
                <w:tab w:val="clear" w:pos="720"/>
              </w:tabs>
              <w:overflowPunct/>
              <w:autoSpaceDE/>
              <w:autoSpaceDN/>
              <w:adjustRightInd/>
              <w:spacing w:before="40" w:after="40"/>
              <w:textAlignment w:val="auto"/>
              <w:rPr>
                <w:rFonts w:ascii="Arial" w:hAnsi="Arial" w:cs="Arial"/>
                <w:noProof/>
                <w:lang w:bidi="he-IL"/>
              </w:rPr>
            </w:pPr>
            <w:r>
              <w:rPr>
                <w:rFonts w:ascii="Arial" w:hAnsi="Arial" w:cs="Arial"/>
                <w:noProof/>
                <w:lang w:bidi="he-IL"/>
              </w:rPr>
              <w:t>1</w:t>
            </w:r>
          </w:p>
        </w:tc>
        <w:tc>
          <w:tcPr>
            <w:tcW w:w="723" w:type="dxa"/>
            <w:tcBorders>
              <w:top w:val="single" w:sz="4" w:space="0" w:color="auto"/>
              <w:bottom w:val="single" w:sz="4" w:space="0" w:color="000000"/>
              <w:right w:val="single" w:sz="4" w:space="0" w:color="000000"/>
            </w:tcBorders>
            <w:tcMar>
              <w:top w:w="40" w:type="dxa"/>
              <w:left w:w="40" w:type="dxa"/>
              <w:bottom w:w="40" w:type="dxa"/>
              <w:right w:w="40" w:type="dxa"/>
            </w:tcMar>
          </w:tcPr>
          <w:p w14:paraId="1DD52C19" w14:textId="28190E3F" w:rsidR="007110DC" w:rsidRDefault="007110DC" w:rsidP="007110DC">
            <w:pPr>
              <w:tabs>
                <w:tab w:val="clear" w:pos="720"/>
              </w:tabs>
              <w:overflowPunct/>
              <w:autoSpaceDE/>
              <w:autoSpaceDN/>
              <w:adjustRightInd/>
              <w:spacing w:before="40" w:after="40"/>
              <w:textAlignment w:val="auto"/>
              <w:rPr>
                <w:rFonts w:cs="Helvetica"/>
                <w:noProof/>
                <w:lang w:val="en" w:bidi="he-IL"/>
              </w:rPr>
            </w:pPr>
            <w:r>
              <w:rPr>
                <w:rFonts w:cs="Helvetica"/>
                <w:color w:val="000000"/>
              </w:rPr>
              <w:t>MC</w:t>
            </w:r>
          </w:p>
        </w:tc>
        <w:tc>
          <w:tcPr>
            <w:tcW w:w="1890" w:type="dxa"/>
            <w:tcBorders>
              <w:top w:val="single" w:sz="4" w:space="0" w:color="auto"/>
              <w:bottom w:val="single" w:sz="4" w:space="0" w:color="000000"/>
              <w:right w:val="single" w:sz="4" w:space="0" w:color="000000"/>
            </w:tcBorders>
            <w:tcMar>
              <w:top w:w="40" w:type="dxa"/>
              <w:left w:w="40" w:type="dxa"/>
              <w:bottom w:w="40" w:type="dxa"/>
              <w:right w:w="40" w:type="dxa"/>
            </w:tcMar>
          </w:tcPr>
          <w:p w14:paraId="16098890" w14:textId="50987A40" w:rsidR="007110DC" w:rsidRDefault="007110DC" w:rsidP="007110DC">
            <w:pPr>
              <w:tabs>
                <w:tab w:val="clear" w:pos="720"/>
              </w:tabs>
              <w:overflowPunct/>
              <w:autoSpaceDE/>
              <w:autoSpaceDN/>
              <w:adjustRightInd/>
              <w:spacing w:before="40" w:after="40"/>
              <w:textAlignment w:val="auto"/>
              <w:rPr>
                <w:rFonts w:cs="Helvetica"/>
                <w:noProof/>
                <w:lang w:val="en" w:bidi="he-IL"/>
              </w:rPr>
            </w:pPr>
            <w:r>
              <w:rPr>
                <w:rFonts w:ascii="Arial" w:hAnsi="Arial" w:cs="Arial"/>
                <w:noProof/>
                <w:lang w:val="en" w:bidi="he-IL"/>
              </w:rPr>
              <w:t xml:space="preserve">IFF Template is invoked with a non-empty </w:t>
            </w:r>
            <w:r w:rsidRPr="007119C7">
              <w:rPr>
                <w:rFonts w:cs="Helvetica"/>
                <w:color w:val="000000"/>
              </w:rPr>
              <w:t>$</w:t>
            </w:r>
            <w:r w:rsidRPr="00EB335F">
              <w:t xml:space="preserve">Method </w:t>
            </w:r>
            <w:r>
              <w:rPr>
                <w:rFonts w:cs="Helvetica"/>
                <w:color w:val="000000"/>
              </w:rPr>
              <w:t xml:space="preserve">parameter </w:t>
            </w:r>
          </w:p>
        </w:tc>
        <w:tc>
          <w:tcPr>
            <w:tcW w:w="2160" w:type="dxa"/>
            <w:tcBorders>
              <w:top w:val="single" w:sz="4" w:space="0" w:color="auto"/>
              <w:bottom w:val="single" w:sz="4" w:space="0" w:color="000000"/>
              <w:right w:val="single" w:sz="4" w:space="0" w:color="000000"/>
            </w:tcBorders>
            <w:tcMar>
              <w:top w:w="40" w:type="dxa"/>
              <w:left w:w="40" w:type="dxa"/>
              <w:bottom w:w="40" w:type="dxa"/>
              <w:right w:w="40" w:type="dxa"/>
            </w:tcMar>
          </w:tcPr>
          <w:p w14:paraId="06C8A8C0" w14:textId="77777777" w:rsidR="007110DC" w:rsidRPr="006B1988" w:rsidRDefault="007110DC" w:rsidP="007110DC">
            <w:pPr>
              <w:pStyle w:val="TableEntry"/>
            </w:pPr>
            <w:r w:rsidRPr="00EB335F">
              <w:t xml:space="preserve">$Method </w:t>
            </w:r>
          </w:p>
        </w:tc>
      </w:tr>
      <w:tr w:rsidR="007110DC" w:rsidRPr="00242329" w14:paraId="07C397A6" w14:textId="77777777" w:rsidTr="0021117D">
        <w:trPr>
          <w:cantSplit/>
        </w:trPr>
        <w:tc>
          <w:tcPr>
            <w:tcW w:w="355"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6F09D2C0" w14:textId="77777777" w:rsidR="007110DC" w:rsidRPr="00242329" w:rsidRDefault="007110DC" w:rsidP="0054666B">
            <w:pPr>
              <w:keepLines/>
              <w:tabs>
                <w:tab w:val="clear" w:pos="720"/>
              </w:tabs>
              <w:overflowPunct/>
              <w:autoSpaceDE/>
              <w:autoSpaceDN/>
              <w:adjustRightInd/>
              <w:spacing w:before="40" w:after="40"/>
              <w:textAlignment w:val="auto"/>
              <w:rPr>
                <w:rFonts w:cs="Helvetica"/>
                <w:noProof/>
                <w:lang w:val="en" w:bidi="he-IL"/>
              </w:rPr>
            </w:pPr>
            <w:r>
              <w:rPr>
                <w:rFonts w:ascii="Arial" w:hAnsi="Arial" w:cs="Arial"/>
                <w:noProof/>
                <w:lang w:val="en" w:bidi="he-IL"/>
              </w:rPr>
              <w:lastRenderedPageBreak/>
              <w:t>5</w:t>
            </w:r>
          </w:p>
        </w:tc>
        <w:tc>
          <w:tcPr>
            <w:tcW w:w="450" w:type="dxa"/>
            <w:tcBorders>
              <w:top w:val="single" w:sz="4" w:space="0" w:color="auto"/>
              <w:bottom w:val="single" w:sz="4" w:space="0" w:color="000000"/>
              <w:right w:val="single" w:sz="4" w:space="0" w:color="000000"/>
            </w:tcBorders>
            <w:tcMar>
              <w:top w:w="40" w:type="dxa"/>
              <w:left w:w="40" w:type="dxa"/>
              <w:bottom w:w="40" w:type="dxa"/>
              <w:right w:w="40" w:type="dxa"/>
            </w:tcMar>
          </w:tcPr>
          <w:p w14:paraId="66E7077C" w14:textId="77777777" w:rsidR="007110DC" w:rsidRPr="00242329" w:rsidRDefault="007110DC" w:rsidP="007110DC">
            <w:pPr>
              <w:keepLines/>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&gt;</w:t>
            </w:r>
          </w:p>
        </w:tc>
        <w:tc>
          <w:tcPr>
            <w:tcW w:w="1170" w:type="dxa"/>
            <w:tcBorders>
              <w:top w:val="single" w:sz="4" w:space="0" w:color="auto"/>
              <w:bottom w:val="single" w:sz="4" w:space="0" w:color="000000"/>
              <w:right w:val="single" w:sz="4" w:space="0" w:color="000000"/>
            </w:tcBorders>
            <w:tcMar>
              <w:top w:w="40" w:type="dxa"/>
              <w:left w:w="40" w:type="dxa"/>
              <w:bottom w:w="40" w:type="dxa"/>
              <w:right w:w="40" w:type="dxa"/>
            </w:tcMar>
          </w:tcPr>
          <w:p w14:paraId="48170413" w14:textId="77777777" w:rsidR="007110DC" w:rsidRPr="00242329" w:rsidRDefault="007110DC" w:rsidP="007110DC">
            <w:pPr>
              <w:keepLines/>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HAS OBS CONTEXT</w:t>
            </w:r>
          </w:p>
        </w:tc>
        <w:tc>
          <w:tcPr>
            <w:tcW w:w="1350" w:type="dxa"/>
            <w:tcBorders>
              <w:top w:val="single" w:sz="4" w:space="0" w:color="auto"/>
              <w:bottom w:val="single" w:sz="4" w:space="0" w:color="000000"/>
              <w:right w:val="single" w:sz="4" w:space="0" w:color="000000"/>
            </w:tcBorders>
            <w:tcMar>
              <w:top w:w="40" w:type="dxa"/>
              <w:left w:w="40" w:type="dxa"/>
              <w:bottom w:w="40" w:type="dxa"/>
              <w:right w:w="40" w:type="dxa"/>
            </w:tcMar>
          </w:tcPr>
          <w:p w14:paraId="3604398D" w14:textId="77777777" w:rsidR="007110DC" w:rsidRPr="00242329" w:rsidRDefault="007110DC" w:rsidP="007110DC">
            <w:pPr>
              <w:keepLines/>
              <w:tabs>
                <w:tab w:val="clear" w:pos="720"/>
              </w:tabs>
              <w:overflowPunct/>
              <w:autoSpaceDE/>
              <w:autoSpaceDN/>
              <w:adjustRightInd/>
              <w:spacing w:before="40" w:after="40"/>
              <w:textAlignment w:val="auto"/>
              <w:rPr>
                <w:rFonts w:ascii="Arial" w:hAnsi="Arial" w:cs="Arial"/>
                <w:noProof/>
                <w:lang w:bidi="he-IL"/>
              </w:rPr>
            </w:pPr>
            <w:r w:rsidRPr="00EF130A">
              <w:rPr>
                <w:rFonts w:ascii="Arial" w:hAnsi="Arial" w:cs="Arial"/>
                <w:noProof/>
                <w:lang w:bidi="he-IL"/>
              </w:rPr>
              <w:t>CODE</w:t>
            </w:r>
          </w:p>
        </w:tc>
        <w:tc>
          <w:tcPr>
            <w:tcW w:w="1800" w:type="dxa"/>
            <w:tcBorders>
              <w:top w:val="single" w:sz="4" w:space="0" w:color="auto"/>
              <w:bottom w:val="single" w:sz="4" w:space="0" w:color="000000"/>
              <w:right w:val="single" w:sz="4" w:space="0" w:color="000000"/>
            </w:tcBorders>
            <w:tcMar>
              <w:top w:w="40" w:type="dxa"/>
              <w:left w:w="40" w:type="dxa"/>
              <w:bottom w:w="40" w:type="dxa"/>
              <w:right w:w="40" w:type="dxa"/>
            </w:tcMar>
          </w:tcPr>
          <w:p w14:paraId="5B20983C" w14:textId="77777777" w:rsidR="007110DC" w:rsidRPr="00242329" w:rsidRDefault="007110DC" w:rsidP="007110DC">
            <w:pPr>
              <w:keepLines/>
              <w:tabs>
                <w:tab w:val="clear" w:pos="720"/>
              </w:tabs>
              <w:overflowPunct/>
              <w:autoSpaceDE/>
              <w:autoSpaceDN/>
              <w:adjustRightInd/>
              <w:spacing w:before="40" w:after="40"/>
              <w:textAlignment w:val="auto"/>
              <w:rPr>
                <w:rFonts w:ascii="Arial" w:hAnsi="Arial" w:cs="Arial"/>
                <w:noProof/>
                <w:lang w:bidi="he-IL"/>
              </w:rPr>
            </w:pPr>
            <w:r w:rsidRPr="00674D98">
              <w:rPr>
                <w:rFonts w:ascii="Arial" w:hAnsi="Arial" w:cs="Arial"/>
                <w:noProof/>
                <w:lang w:bidi="he-IL"/>
              </w:rPr>
              <w:t>EV </w:t>
            </w:r>
            <w:hyperlink r:id="rId33" w:tgtFrame="_blank" w:history="1">
              <w:r w:rsidRPr="00674D98">
                <w:rPr>
                  <w:rStyle w:val="Hyperlink"/>
                  <w:rFonts w:ascii="Arial" w:hAnsi="Arial" w:cs="Arial"/>
                  <w:noProof/>
                  <w:lang w:bidi="he-IL"/>
                </w:rPr>
                <w:t>(370129005, SCT, "Measurement Method")</w:t>
              </w:r>
            </w:hyperlink>
          </w:p>
        </w:tc>
        <w:tc>
          <w:tcPr>
            <w:tcW w:w="537" w:type="dxa"/>
            <w:tcBorders>
              <w:top w:val="single" w:sz="4" w:space="0" w:color="auto"/>
              <w:bottom w:val="single" w:sz="4" w:space="0" w:color="000000"/>
              <w:right w:val="single" w:sz="4" w:space="0" w:color="000000"/>
            </w:tcBorders>
            <w:tcMar>
              <w:top w:w="40" w:type="dxa"/>
              <w:left w:w="40" w:type="dxa"/>
              <w:bottom w:w="40" w:type="dxa"/>
              <w:right w:w="40" w:type="dxa"/>
            </w:tcMar>
          </w:tcPr>
          <w:p w14:paraId="0C7D109D" w14:textId="77777777" w:rsidR="007110DC" w:rsidRPr="00242329" w:rsidRDefault="007110DC" w:rsidP="007110DC">
            <w:pPr>
              <w:keepLines/>
              <w:tabs>
                <w:tab w:val="clear" w:pos="720"/>
              </w:tabs>
              <w:overflowPunct/>
              <w:autoSpaceDE/>
              <w:autoSpaceDN/>
              <w:adjustRightInd/>
              <w:spacing w:before="40" w:after="40"/>
              <w:textAlignment w:val="auto"/>
              <w:rPr>
                <w:rFonts w:ascii="Arial" w:hAnsi="Arial" w:cs="Arial"/>
                <w:noProof/>
                <w:lang w:bidi="he-IL"/>
              </w:rPr>
            </w:pPr>
            <w:r>
              <w:rPr>
                <w:rFonts w:ascii="Arial" w:hAnsi="Arial" w:cs="Arial"/>
                <w:noProof/>
                <w:lang w:bidi="he-IL"/>
              </w:rPr>
              <w:t>1</w:t>
            </w:r>
          </w:p>
        </w:tc>
        <w:tc>
          <w:tcPr>
            <w:tcW w:w="723" w:type="dxa"/>
            <w:tcBorders>
              <w:top w:val="single" w:sz="4" w:space="0" w:color="auto"/>
              <w:bottom w:val="single" w:sz="4" w:space="0" w:color="000000"/>
              <w:right w:val="single" w:sz="4" w:space="0" w:color="000000"/>
            </w:tcBorders>
            <w:tcMar>
              <w:top w:w="40" w:type="dxa"/>
              <w:left w:w="40" w:type="dxa"/>
              <w:bottom w:w="40" w:type="dxa"/>
              <w:right w:w="40" w:type="dxa"/>
            </w:tcMar>
          </w:tcPr>
          <w:p w14:paraId="34F31035" w14:textId="77777777" w:rsidR="007110DC" w:rsidRDefault="007110DC" w:rsidP="007110DC">
            <w:pPr>
              <w:keepLines/>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MC</w:t>
            </w:r>
          </w:p>
        </w:tc>
        <w:tc>
          <w:tcPr>
            <w:tcW w:w="1890" w:type="dxa"/>
            <w:tcBorders>
              <w:top w:val="single" w:sz="4" w:space="0" w:color="auto"/>
              <w:bottom w:val="single" w:sz="4" w:space="0" w:color="000000"/>
              <w:right w:val="single" w:sz="4" w:space="0" w:color="000000"/>
            </w:tcBorders>
            <w:tcMar>
              <w:top w:w="40" w:type="dxa"/>
              <w:left w:w="40" w:type="dxa"/>
              <w:bottom w:w="40" w:type="dxa"/>
              <w:right w:w="40" w:type="dxa"/>
            </w:tcMar>
          </w:tcPr>
          <w:p w14:paraId="6BC18B6E" w14:textId="77777777" w:rsidR="007110DC" w:rsidRPr="00242329" w:rsidRDefault="007110DC" w:rsidP="007110DC">
            <w:pPr>
              <w:keepLines/>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IFF measurements made with ROI or sector grid positioned differently from prior analyses</w:t>
            </w:r>
          </w:p>
        </w:tc>
        <w:tc>
          <w:tcPr>
            <w:tcW w:w="2160" w:type="dxa"/>
            <w:tcBorders>
              <w:top w:val="single" w:sz="4" w:space="0" w:color="auto"/>
              <w:bottom w:val="single" w:sz="4" w:space="0" w:color="000000"/>
              <w:right w:val="single" w:sz="4" w:space="0" w:color="000000"/>
            </w:tcBorders>
            <w:tcMar>
              <w:top w:w="40" w:type="dxa"/>
              <w:left w:w="40" w:type="dxa"/>
              <w:bottom w:w="40" w:type="dxa"/>
              <w:right w:w="40" w:type="dxa"/>
            </w:tcMar>
          </w:tcPr>
          <w:p w14:paraId="7B0EF46B" w14:textId="77777777" w:rsidR="007110DC" w:rsidRPr="00242329" w:rsidRDefault="007110DC" w:rsidP="007110DC">
            <w:pPr>
              <w:keepLines/>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EV (nnn110, DCM, “Repositioned ROI or grid”)</w:t>
            </w:r>
          </w:p>
        </w:tc>
      </w:tr>
      <w:tr w:rsidR="007110DC" w:rsidRPr="00242329" w14:paraId="79F4AD6C" w14:textId="77777777" w:rsidTr="0021117D">
        <w:trPr>
          <w:cantSplit/>
        </w:trPr>
        <w:tc>
          <w:tcPr>
            <w:tcW w:w="355"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759D68A2" w14:textId="77777777" w:rsidR="007110DC" w:rsidRDefault="007110DC" w:rsidP="007110DC">
            <w:pPr>
              <w:tabs>
                <w:tab w:val="clear" w:pos="720"/>
              </w:tabs>
              <w:overflowPunct/>
              <w:autoSpaceDE/>
              <w:autoSpaceDN/>
              <w:adjustRightInd/>
              <w:spacing w:before="40" w:after="40"/>
              <w:textAlignment w:val="auto"/>
              <w:rPr>
                <w:rFonts w:ascii="Arial" w:hAnsi="Arial" w:cs="Arial"/>
                <w:noProof/>
                <w:lang w:val="en" w:bidi="he-IL"/>
              </w:rPr>
            </w:pPr>
            <w:r>
              <w:rPr>
                <w:rFonts w:ascii="Arial" w:hAnsi="Arial" w:cs="Arial"/>
                <w:noProof/>
                <w:lang w:val="en" w:bidi="he-IL"/>
              </w:rPr>
              <w:t>6</w:t>
            </w:r>
          </w:p>
        </w:tc>
        <w:tc>
          <w:tcPr>
            <w:tcW w:w="450" w:type="dxa"/>
            <w:tcBorders>
              <w:top w:val="single" w:sz="4" w:space="0" w:color="auto"/>
              <w:bottom w:val="single" w:sz="4" w:space="0" w:color="000000"/>
              <w:right w:val="single" w:sz="4" w:space="0" w:color="000000"/>
            </w:tcBorders>
            <w:tcMar>
              <w:top w:w="40" w:type="dxa"/>
              <w:left w:w="40" w:type="dxa"/>
              <w:bottom w:w="40" w:type="dxa"/>
              <w:right w:w="40" w:type="dxa"/>
            </w:tcMar>
          </w:tcPr>
          <w:p w14:paraId="32C40AEF" w14:textId="77777777" w:rsidR="007110DC" w:rsidRDefault="007110DC" w:rsidP="007110DC">
            <w:pPr>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&gt;</w:t>
            </w:r>
          </w:p>
        </w:tc>
        <w:tc>
          <w:tcPr>
            <w:tcW w:w="1170" w:type="dxa"/>
            <w:tcBorders>
              <w:top w:val="single" w:sz="4" w:space="0" w:color="auto"/>
              <w:bottom w:val="single" w:sz="4" w:space="0" w:color="000000"/>
              <w:right w:val="single" w:sz="4" w:space="0" w:color="000000"/>
            </w:tcBorders>
            <w:tcMar>
              <w:top w:w="40" w:type="dxa"/>
              <w:left w:w="40" w:type="dxa"/>
              <w:bottom w:w="40" w:type="dxa"/>
              <w:right w:w="40" w:type="dxa"/>
            </w:tcMar>
          </w:tcPr>
          <w:p w14:paraId="25E444DF" w14:textId="77777777" w:rsidR="007110DC" w:rsidRPr="00242329" w:rsidRDefault="007110DC" w:rsidP="007110DC">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HAS OBS CONTEXT</w:t>
            </w:r>
          </w:p>
        </w:tc>
        <w:tc>
          <w:tcPr>
            <w:tcW w:w="1350" w:type="dxa"/>
            <w:tcBorders>
              <w:top w:val="single" w:sz="4" w:space="0" w:color="auto"/>
              <w:bottom w:val="single" w:sz="4" w:space="0" w:color="000000"/>
              <w:right w:val="single" w:sz="4" w:space="0" w:color="000000"/>
            </w:tcBorders>
            <w:tcMar>
              <w:top w:w="40" w:type="dxa"/>
              <w:left w:w="40" w:type="dxa"/>
              <w:bottom w:w="40" w:type="dxa"/>
              <w:right w:w="40" w:type="dxa"/>
            </w:tcMar>
          </w:tcPr>
          <w:p w14:paraId="4132F4E1" w14:textId="77777777" w:rsidR="007110DC" w:rsidRPr="00EF130A" w:rsidRDefault="007110DC" w:rsidP="007110DC">
            <w:pPr>
              <w:tabs>
                <w:tab w:val="clear" w:pos="720"/>
              </w:tabs>
              <w:overflowPunct/>
              <w:autoSpaceDE/>
              <w:autoSpaceDN/>
              <w:adjustRightInd/>
              <w:spacing w:before="40" w:after="40"/>
              <w:textAlignment w:val="auto"/>
              <w:rPr>
                <w:rFonts w:ascii="Arial" w:hAnsi="Arial" w:cs="Arial"/>
                <w:noProof/>
                <w:lang w:bidi="he-IL"/>
              </w:rPr>
            </w:pPr>
            <w:r>
              <w:rPr>
                <w:rFonts w:ascii="Arial" w:hAnsi="Arial" w:cs="Arial"/>
                <w:noProof/>
                <w:lang w:bidi="he-IL"/>
              </w:rPr>
              <w:t>TEXT</w:t>
            </w:r>
          </w:p>
        </w:tc>
        <w:tc>
          <w:tcPr>
            <w:tcW w:w="1800" w:type="dxa"/>
            <w:tcBorders>
              <w:top w:val="single" w:sz="4" w:space="0" w:color="auto"/>
              <w:bottom w:val="single" w:sz="4" w:space="0" w:color="000000"/>
              <w:right w:val="single" w:sz="4" w:space="0" w:color="000000"/>
            </w:tcBorders>
            <w:tcMar>
              <w:top w:w="40" w:type="dxa"/>
              <w:left w:w="40" w:type="dxa"/>
              <w:bottom w:w="40" w:type="dxa"/>
              <w:right w:w="40" w:type="dxa"/>
            </w:tcMar>
          </w:tcPr>
          <w:p w14:paraId="5AE93BB8" w14:textId="00EF2682" w:rsidR="007110DC" w:rsidRPr="00674D98" w:rsidRDefault="007110DC" w:rsidP="007110DC">
            <w:pPr>
              <w:tabs>
                <w:tab w:val="clear" w:pos="720"/>
              </w:tabs>
              <w:overflowPunct/>
              <w:autoSpaceDE/>
              <w:autoSpaceDN/>
              <w:adjustRightInd/>
              <w:spacing w:before="40" w:after="40"/>
              <w:textAlignment w:val="auto"/>
              <w:rPr>
                <w:rFonts w:ascii="Arial" w:hAnsi="Arial" w:cs="Arial"/>
                <w:noProof/>
                <w:lang w:bidi="he-IL"/>
              </w:rPr>
            </w:pPr>
            <w:r w:rsidRPr="007606FF">
              <w:rPr>
                <w:rFonts w:ascii="Arial" w:hAnsi="Arial" w:cs="Arial"/>
                <w:noProof/>
                <w:lang w:bidi="he-IL"/>
              </w:rPr>
              <w:t xml:space="preserve">EV </w:t>
            </w:r>
            <w:hyperlink r:id="rId34" w:anchor="DCM_112039" w:history="1">
              <w:r w:rsidRPr="007606FF">
                <w:rPr>
                  <w:rStyle w:val="Hyperlink"/>
                  <w:rFonts w:ascii="Arial" w:hAnsi="Arial" w:cs="Arial"/>
                  <w:noProof/>
                  <w:lang w:bidi="he-IL"/>
                </w:rPr>
                <w:t>(112039, DCM, "Tracking Identifier")</w:t>
              </w:r>
            </w:hyperlink>
          </w:p>
        </w:tc>
        <w:tc>
          <w:tcPr>
            <w:tcW w:w="537" w:type="dxa"/>
            <w:tcBorders>
              <w:top w:val="single" w:sz="4" w:space="0" w:color="auto"/>
              <w:bottom w:val="single" w:sz="4" w:space="0" w:color="000000"/>
              <w:right w:val="single" w:sz="4" w:space="0" w:color="000000"/>
            </w:tcBorders>
            <w:tcMar>
              <w:top w:w="40" w:type="dxa"/>
              <w:left w:w="40" w:type="dxa"/>
              <w:bottom w:w="40" w:type="dxa"/>
              <w:right w:w="40" w:type="dxa"/>
            </w:tcMar>
          </w:tcPr>
          <w:p w14:paraId="40A4F5D5" w14:textId="77777777" w:rsidR="007110DC" w:rsidRDefault="007110DC" w:rsidP="007110DC">
            <w:pPr>
              <w:tabs>
                <w:tab w:val="clear" w:pos="720"/>
              </w:tabs>
              <w:overflowPunct/>
              <w:autoSpaceDE/>
              <w:autoSpaceDN/>
              <w:adjustRightInd/>
              <w:spacing w:before="40" w:after="40"/>
              <w:textAlignment w:val="auto"/>
              <w:rPr>
                <w:rFonts w:ascii="Arial" w:hAnsi="Arial" w:cs="Arial"/>
                <w:noProof/>
                <w:lang w:bidi="he-IL"/>
              </w:rPr>
            </w:pPr>
            <w:r>
              <w:rPr>
                <w:rFonts w:ascii="Arial" w:hAnsi="Arial" w:cs="Arial"/>
                <w:noProof/>
                <w:lang w:bidi="he-IL"/>
              </w:rPr>
              <w:t>1</w:t>
            </w:r>
          </w:p>
        </w:tc>
        <w:tc>
          <w:tcPr>
            <w:tcW w:w="723" w:type="dxa"/>
            <w:tcBorders>
              <w:top w:val="single" w:sz="4" w:space="0" w:color="auto"/>
              <w:bottom w:val="single" w:sz="4" w:space="0" w:color="000000"/>
              <w:right w:val="single" w:sz="4" w:space="0" w:color="000000"/>
            </w:tcBorders>
            <w:tcMar>
              <w:top w:w="40" w:type="dxa"/>
              <w:left w:w="40" w:type="dxa"/>
              <w:bottom w:w="40" w:type="dxa"/>
              <w:right w:w="40" w:type="dxa"/>
            </w:tcMar>
          </w:tcPr>
          <w:p w14:paraId="1377CD1D" w14:textId="77777777" w:rsidR="007110DC" w:rsidRDefault="007110DC" w:rsidP="007110DC">
            <w:pPr>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U</w:t>
            </w:r>
          </w:p>
        </w:tc>
        <w:tc>
          <w:tcPr>
            <w:tcW w:w="1890" w:type="dxa"/>
            <w:tcBorders>
              <w:top w:val="single" w:sz="4" w:space="0" w:color="auto"/>
              <w:bottom w:val="single" w:sz="4" w:space="0" w:color="000000"/>
              <w:right w:val="single" w:sz="4" w:space="0" w:color="000000"/>
            </w:tcBorders>
            <w:tcMar>
              <w:top w:w="40" w:type="dxa"/>
              <w:left w:w="40" w:type="dxa"/>
              <w:bottom w:w="40" w:type="dxa"/>
              <w:right w:w="40" w:type="dxa"/>
            </w:tcMar>
          </w:tcPr>
          <w:p w14:paraId="7604981D" w14:textId="77777777" w:rsidR="007110DC" w:rsidRDefault="007110DC" w:rsidP="007110DC">
            <w:pPr>
              <w:tabs>
                <w:tab w:val="clear" w:pos="720"/>
              </w:tabs>
              <w:overflowPunct/>
              <w:autoSpaceDE/>
              <w:autoSpaceDN/>
              <w:adjustRightInd/>
              <w:spacing w:before="40" w:after="40"/>
              <w:textAlignment w:val="auto"/>
              <w:rPr>
                <w:rFonts w:cs="Helvetica"/>
                <w:noProof/>
                <w:lang w:val="en" w:bidi="he-IL"/>
              </w:rPr>
            </w:pPr>
          </w:p>
        </w:tc>
        <w:tc>
          <w:tcPr>
            <w:tcW w:w="2160" w:type="dxa"/>
            <w:tcBorders>
              <w:top w:val="single" w:sz="4" w:space="0" w:color="auto"/>
              <w:bottom w:val="single" w:sz="4" w:space="0" w:color="000000"/>
              <w:right w:val="single" w:sz="4" w:space="0" w:color="000000"/>
            </w:tcBorders>
            <w:tcMar>
              <w:top w:w="40" w:type="dxa"/>
              <w:left w:w="40" w:type="dxa"/>
              <w:bottom w:w="40" w:type="dxa"/>
              <w:right w:w="40" w:type="dxa"/>
            </w:tcMar>
          </w:tcPr>
          <w:p w14:paraId="294C94C9" w14:textId="77777777" w:rsidR="007110DC" w:rsidRPr="00EB335F" w:rsidRDefault="007110DC" w:rsidP="007110DC">
            <w:pPr>
              <w:pStyle w:val="TableEntry"/>
            </w:pPr>
          </w:p>
        </w:tc>
      </w:tr>
      <w:tr w:rsidR="007110DC" w:rsidRPr="00242329" w14:paraId="0FE44603" w14:textId="77777777" w:rsidTr="0021117D">
        <w:trPr>
          <w:cantSplit/>
        </w:trPr>
        <w:tc>
          <w:tcPr>
            <w:tcW w:w="355"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3AADF03C" w14:textId="77777777" w:rsidR="007110DC" w:rsidRDefault="007110DC" w:rsidP="007110DC">
            <w:pPr>
              <w:tabs>
                <w:tab w:val="clear" w:pos="720"/>
              </w:tabs>
              <w:overflowPunct/>
              <w:autoSpaceDE/>
              <w:autoSpaceDN/>
              <w:adjustRightInd/>
              <w:spacing w:before="40" w:after="40"/>
              <w:textAlignment w:val="auto"/>
              <w:rPr>
                <w:rFonts w:ascii="Arial" w:hAnsi="Arial" w:cs="Arial"/>
                <w:noProof/>
                <w:lang w:val="en" w:bidi="he-IL"/>
              </w:rPr>
            </w:pPr>
            <w:r>
              <w:rPr>
                <w:rFonts w:ascii="Arial" w:hAnsi="Arial" w:cs="Arial"/>
                <w:noProof/>
                <w:lang w:val="en" w:bidi="he-IL"/>
              </w:rPr>
              <w:t>7</w:t>
            </w:r>
          </w:p>
        </w:tc>
        <w:tc>
          <w:tcPr>
            <w:tcW w:w="450" w:type="dxa"/>
            <w:tcBorders>
              <w:top w:val="single" w:sz="4" w:space="0" w:color="auto"/>
              <w:bottom w:val="single" w:sz="4" w:space="0" w:color="000000"/>
              <w:right w:val="single" w:sz="4" w:space="0" w:color="000000"/>
            </w:tcBorders>
            <w:tcMar>
              <w:top w:w="40" w:type="dxa"/>
              <w:left w:w="40" w:type="dxa"/>
              <w:bottom w:w="40" w:type="dxa"/>
              <w:right w:w="40" w:type="dxa"/>
            </w:tcMar>
          </w:tcPr>
          <w:p w14:paraId="3DE60C22" w14:textId="77777777" w:rsidR="007110DC" w:rsidRDefault="007110DC" w:rsidP="007110DC">
            <w:pPr>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&gt;</w:t>
            </w:r>
          </w:p>
        </w:tc>
        <w:tc>
          <w:tcPr>
            <w:tcW w:w="1170" w:type="dxa"/>
            <w:tcBorders>
              <w:top w:val="single" w:sz="4" w:space="0" w:color="auto"/>
              <w:bottom w:val="single" w:sz="4" w:space="0" w:color="000000"/>
              <w:right w:val="single" w:sz="4" w:space="0" w:color="000000"/>
            </w:tcBorders>
            <w:tcMar>
              <w:top w:w="40" w:type="dxa"/>
              <w:left w:w="40" w:type="dxa"/>
              <w:bottom w:w="40" w:type="dxa"/>
              <w:right w:w="40" w:type="dxa"/>
            </w:tcMar>
          </w:tcPr>
          <w:p w14:paraId="3D6C4221" w14:textId="77777777" w:rsidR="007110DC" w:rsidRPr="00242329" w:rsidRDefault="007110DC" w:rsidP="007110DC">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HAS OBS CONTEXT</w:t>
            </w:r>
          </w:p>
        </w:tc>
        <w:tc>
          <w:tcPr>
            <w:tcW w:w="1350" w:type="dxa"/>
            <w:tcBorders>
              <w:top w:val="single" w:sz="4" w:space="0" w:color="auto"/>
              <w:bottom w:val="single" w:sz="4" w:space="0" w:color="000000"/>
              <w:right w:val="single" w:sz="4" w:space="0" w:color="000000"/>
            </w:tcBorders>
            <w:tcMar>
              <w:top w:w="40" w:type="dxa"/>
              <w:left w:w="40" w:type="dxa"/>
              <w:bottom w:w="40" w:type="dxa"/>
              <w:right w:w="40" w:type="dxa"/>
            </w:tcMar>
          </w:tcPr>
          <w:p w14:paraId="7D31B44A" w14:textId="77777777" w:rsidR="007110DC" w:rsidRPr="00EF130A" w:rsidRDefault="007110DC" w:rsidP="007110DC">
            <w:pPr>
              <w:tabs>
                <w:tab w:val="clear" w:pos="720"/>
              </w:tabs>
              <w:overflowPunct/>
              <w:autoSpaceDE/>
              <w:autoSpaceDN/>
              <w:adjustRightInd/>
              <w:spacing w:before="40" w:after="40"/>
              <w:textAlignment w:val="auto"/>
              <w:rPr>
                <w:rFonts w:ascii="Arial" w:hAnsi="Arial" w:cs="Arial"/>
                <w:noProof/>
                <w:lang w:bidi="he-IL"/>
              </w:rPr>
            </w:pPr>
            <w:r>
              <w:rPr>
                <w:rFonts w:ascii="Arial" w:hAnsi="Arial" w:cs="Arial"/>
                <w:noProof/>
                <w:lang w:bidi="he-IL"/>
              </w:rPr>
              <w:t>UIDREF</w:t>
            </w:r>
          </w:p>
        </w:tc>
        <w:tc>
          <w:tcPr>
            <w:tcW w:w="1800" w:type="dxa"/>
            <w:tcBorders>
              <w:top w:val="single" w:sz="4" w:space="0" w:color="auto"/>
              <w:bottom w:val="single" w:sz="4" w:space="0" w:color="000000"/>
              <w:right w:val="single" w:sz="4" w:space="0" w:color="000000"/>
            </w:tcBorders>
            <w:tcMar>
              <w:top w:w="40" w:type="dxa"/>
              <w:left w:w="40" w:type="dxa"/>
              <w:bottom w:w="40" w:type="dxa"/>
              <w:right w:w="40" w:type="dxa"/>
            </w:tcMar>
          </w:tcPr>
          <w:p w14:paraId="76DE85F2" w14:textId="77777777" w:rsidR="007110DC" w:rsidRPr="00674D98" w:rsidRDefault="007110DC" w:rsidP="007110DC">
            <w:pPr>
              <w:tabs>
                <w:tab w:val="clear" w:pos="720"/>
              </w:tabs>
              <w:overflowPunct/>
              <w:autoSpaceDE/>
              <w:autoSpaceDN/>
              <w:adjustRightInd/>
              <w:spacing w:before="40" w:after="40"/>
              <w:textAlignment w:val="auto"/>
              <w:rPr>
                <w:rFonts w:ascii="Arial" w:hAnsi="Arial" w:cs="Arial"/>
                <w:noProof/>
                <w:lang w:bidi="he-IL"/>
              </w:rPr>
            </w:pPr>
            <w:r w:rsidRPr="007606FF">
              <w:rPr>
                <w:rFonts w:ascii="Arial" w:hAnsi="Arial" w:cs="Arial"/>
                <w:noProof/>
                <w:lang w:bidi="he-IL"/>
              </w:rPr>
              <w:t>EV </w:t>
            </w:r>
            <w:hyperlink r:id="rId35" w:anchor="DCM_112040" w:history="1">
              <w:r w:rsidRPr="007606FF">
                <w:rPr>
                  <w:rStyle w:val="Hyperlink"/>
                  <w:rFonts w:ascii="Arial" w:hAnsi="Arial" w:cs="Arial"/>
                  <w:noProof/>
                  <w:lang w:bidi="he-IL"/>
                </w:rPr>
                <w:t>(112040, DCM, "Tracking Unique Identifier")</w:t>
              </w:r>
            </w:hyperlink>
          </w:p>
        </w:tc>
        <w:tc>
          <w:tcPr>
            <w:tcW w:w="537" w:type="dxa"/>
            <w:tcBorders>
              <w:top w:val="single" w:sz="4" w:space="0" w:color="auto"/>
              <w:bottom w:val="single" w:sz="4" w:space="0" w:color="000000"/>
              <w:right w:val="single" w:sz="4" w:space="0" w:color="000000"/>
            </w:tcBorders>
            <w:tcMar>
              <w:top w:w="40" w:type="dxa"/>
              <w:left w:w="40" w:type="dxa"/>
              <w:bottom w:w="40" w:type="dxa"/>
              <w:right w:w="40" w:type="dxa"/>
            </w:tcMar>
          </w:tcPr>
          <w:p w14:paraId="51C599E9" w14:textId="77777777" w:rsidR="007110DC" w:rsidRDefault="007110DC" w:rsidP="007110DC">
            <w:pPr>
              <w:tabs>
                <w:tab w:val="clear" w:pos="720"/>
              </w:tabs>
              <w:overflowPunct/>
              <w:autoSpaceDE/>
              <w:autoSpaceDN/>
              <w:adjustRightInd/>
              <w:spacing w:before="40" w:after="40"/>
              <w:textAlignment w:val="auto"/>
              <w:rPr>
                <w:rFonts w:ascii="Arial" w:hAnsi="Arial" w:cs="Arial"/>
                <w:noProof/>
                <w:lang w:bidi="he-IL"/>
              </w:rPr>
            </w:pPr>
            <w:r>
              <w:rPr>
                <w:rFonts w:ascii="Arial" w:hAnsi="Arial" w:cs="Arial"/>
                <w:noProof/>
                <w:lang w:bidi="he-IL"/>
              </w:rPr>
              <w:t>1</w:t>
            </w:r>
          </w:p>
        </w:tc>
        <w:tc>
          <w:tcPr>
            <w:tcW w:w="723" w:type="dxa"/>
            <w:tcBorders>
              <w:top w:val="single" w:sz="4" w:space="0" w:color="auto"/>
              <w:bottom w:val="single" w:sz="4" w:space="0" w:color="000000"/>
              <w:right w:val="single" w:sz="4" w:space="0" w:color="000000"/>
            </w:tcBorders>
            <w:tcMar>
              <w:top w:w="40" w:type="dxa"/>
              <w:left w:w="40" w:type="dxa"/>
              <w:bottom w:w="40" w:type="dxa"/>
              <w:right w:w="40" w:type="dxa"/>
            </w:tcMar>
          </w:tcPr>
          <w:p w14:paraId="24AE695F" w14:textId="77777777" w:rsidR="007110DC" w:rsidRDefault="007110DC" w:rsidP="007110DC">
            <w:pPr>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U</w:t>
            </w:r>
          </w:p>
        </w:tc>
        <w:tc>
          <w:tcPr>
            <w:tcW w:w="1890" w:type="dxa"/>
            <w:tcBorders>
              <w:top w:val="single" w:sz="4" w:space="0" w:color="auto"/>
              <w:bottom w:val="single" w:sz="4" w:space="0" w:color="000000"/>
              <w:right w:val="single" w:sz="4" w:space="0" w:color="000000"/>
            </w:tcBorders>
            <w:tcMar>
              <w:top w:w="40" w:type="dxa"/>
              <w:left w:w="40" w:type="dxa"/>
              <w:bottom w:w="40" w:type="dxa"/>
              <w:right w:w="40" w:type="dxa"/>
            </w:tcMar>
          </w:tcPr>
          <w:p w14:paraId="520D204D" w14:textId="77777777" w:rsidR="007110DC" w:rsidRDefault="007110DC" w:rsidP="007110DC">
            <w:pPr>
              <w:tabs>
                <w:tab w:val="clear" w:pos="720"/>
              </w:tabs>
              <w:overflowPunct/>
              <w:autoSpaceDE/>
              <w:autoSpaceDN/>
              <w:adjustRightInd/>
              <w:spacing w:before="40" w:after="40"/>
              <w:textAlignment w:val="auto"/>
              <w:rPr>
                <w:rFonts w:cs="Helvetica"/>
                <w:noProof/>
                <w:lang w:val="en" w:bidi="he-IL"/>
              </w:rPr>
            </w:pPr>
          </w:p>
        </w:tc>
        <w:tc>
          <w:tcPr>
            <w:tcW w:w="2160" w:type="dxa"/>
            <w:tcBorders>
              <w:top w:val="single" w:sz="4" w:space="0" w:color="auto"/>
              <w:bottom w:val="single" w:sz="4" w:space="0" w:color="000000"/>
              <w:right w:val="single" w:sz="4" w:space="0" w:color="000000"/>
            </w:tcBorders>
            <w:tcMar>
              <w:top w:w="40" w:type="dxa"/>
              <w:left w:w="40" w:type="dxa"/>
              <w:bottom w:w="40" w:type="dxa"/>
              <w:right w:w="40" w:type="dxa"/>
            </w:tcMar>
          </w:tcPr>
          <w:p w14:paraId="5C9D0C0D" w14:textId="77777777" w:rsidR="007110DC" w:rsidRPr="00EB335F" w:rsidRDefault="007110DC" w:rsidP="007110DC">
            <w:pPr>
              <w:pStyle w:val="TableEntry"/>
            </w:pPr>
          </w:p>
        </w:tc>
      </w:tr>
      <w:tr w:rsidR="007110DC" w:rsidRPr="00242329" w14:paraId="2DAD18AF" w14:textId="77777777" w:rsidTr="00211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5" w:type="dxa"/>
            <w:tcMar>
              <w:top w:w="40" w:type="dxa"/>
              <w:left w:w="40" w:type="dxa"/>
              <w:bottom w:w="40" w:type="dxa"/>
              <w:right w:w="40" w:type="dxa"/>
            </w:tcMar>
          </w:tcPr>
          <w:p w14:paraId="435E9B29" w14:textId="77777777" w:rsidR="007110DC" w:rsidRPr="00242329" w:rsidRDefault="007110DC" w:rsidP="007110DC">
            <w:pPr>
              <w:tabs>
                <w:tab w:val="clear" w:pos="720"/>
              </w:tabs>
              <w:overflowPunct/>
              <w:autoSpaceDE/>
              <w:autoSpaceDN/>
              <w:adjustRightInd/>
              <w:spacing w:before="40" w:after="40"/>
              <w:textAlignment w:val="auto"/>
              <w:rPr>
                <w:rFonts w:ascii="Arial" w:hAnsi="Arial" w:cs="Arial"/>
                <w:noProof/>
                <w:lang w:val="en" w:bidi="he-IL"/>
              </w:rPr>
            </w:pPr>
            <w:r>
              <w:rPr>
                <w:rFonts w:cs="Helvetica"/>
                <w:noProof/>
                <w:lang w:val="en" w:bidi="he-IL"/>
              </w:rPr>
              <w:t>8</w:t>
            </w:r>
          </w:p>
        </w:tc>
        <w:tc>
          <w:tcPr>
            <w:tcW w:w="450" w:type="dxa"/>
            <w:tcMar>
              <w:top w:w="40" w:type="dxa"/>
              <w:left w:w="40" w:type="dxa"/>
              <w:bottom w:w="40" w:type="dxa"/>
              <w:right w:w="40" w:type="dxa"/>
            </w:tcMar>
          </w:tcPr>
          <w:p w14:paraId="1F7344F8" w14:textId="77777777" w:rsidR="007110DC" w:rsidRDefault="007110DC" w:rsidP="007110DC">
            <w:pPr>
              <w:tabs>
                <w:tab w:val="clear" w:pos="720"/>
              </w:tabs>
              <w:overflowPunct/>
              <w:autoSpaceDE/>
              <w:autoSpaceDN/>
              <w:adjustRightInd/>
              <w:spacing w:before="40" w:after="40"/>
              <w:textAlignment w:val="auto"/>
              <w:rPr>
                <w:rFonts w:ascii="Arial" w:hAnsi="Arial" w:cs="Arial"/>
                <w:noProof/>
                <w:lang w:val="en" w:bidi="he-IL"/>
              </w:rPr>
            </w:pPr>
            <w:r>
              <w:rPr>
                <w:rFonts w:ascii="Arial" w:hAnsi="Arial" w:cs="Arial"/>
                <w:noProof/>
                <w:lang w:val="en" w:bidi="he-IL"/>
              </w:rPr>
              <w:t>&gt;</w:t>
            </w:r>
          </w:p>
        </w:tc>
        <w:tc>
          <w:tcPr>
            <w:tcW w:w="1170" w:type="dxa"/>
            <w:tcMar>
              <w:top w:w="40" w:type="dxa"/>
              <w:left w:w="40" w:type="dxa"/>
              <w:bottom w:w="40" w:type="dxa"/>
              <w:right w:w="40" w:type="dxa"/>
            </w:tcMar>
          </w:tcPr>
          <w:p w14:paraId="2429A61A" w14:textId="77777777" w:rsidR="007110DC" w:rsidRPr="007119C7" w:rsidRDefault="007110DC" w:rsidP="007110DC">
            <w:pPr>
              <w:tabs>
                <w:tab w:val="clear" w:pos="720"/>
              </w:tabs>
              <w:overflowPunct/>
              <w:autoSpaceDE/>
              <w:autoSpaceDN/>
              <w:adjustRightInd/>
              <w:spacing w:before="40" w:after="40"/>
              <w:textAlignment w:val="auto"/>
              <w:rPr>
                <w:rFonts w:ascii="Arial" w:hAnsi="Arial" w:cs="Arial"/>
                <w:noProof/>
                <w:lang w:bidi="he-IL"/>
              </w:rPr>
            </w:pPr>
            <w:r>
              <w:rPr>
                <w:rFonts w:cs="Helvetica"/>
                <w:color w:val="000000"/>
              </w:rPr>
              <w:t>C</w:t>
            </w:r>
            <w:r w:rsidRPr="007119C7">
              <w:rPr>
                <w:rFonts w:cs="Helvetica"/>
                <w:color w:val="000000"/>
              </w:rPr>
              <w:t>ONTAINS</w:t>
            </w:r>
          </w:p>
        </w:tc>
        <w:tc>
          <w:tcPr>
            <w:tcW w:w="1350" w:type="dxa"/>
            <w:tcMar>
              <w:top w:w="40" w:type="dxa"/>
              <w:left w:w="40" w:type="dxa"/>
              <w:bottom w:w="40" w:type="dxa"/>
              <w:right w:w="40" w:type="dxa"/>
            </w:tcMar>
          </w:tcPr>
          <w:p w14:paraId="6CD5FC46" w14:textId="77777777" w:rsidR="007110DC" w:rsidRPr="007119C7" w:rsidRDefault="007110DC" w:rsidP="007110DC">
            <w:pPr>
              <w:tabs>
                <w:tab w:val="clear" w:pos="720"/>
              </w:tabs>
              <w:overflowPunct/>
              <w:autoSpaceDE/>
              <w:autoSpaceDN/>
              <w:adjustRightInd/>
              <w:spacing w:before="40" w:after="40"/>
              <w:textAlignment w:val="auto"/>
              <w:rPr>
                <w:rFonts w:ascii="Arial" w:hAnsi="Arial" w:cs="Arial"/>
                <w:noProof/>
                <w:lang w:bidi="he-IL"/>
              </w:rPr>
            </w:pPr>
            <w:r w:rsidRPr="007119C7">
              <w:rPr>
                <w:rFonts w:cs="Helvetica"/>
                <w:color w:val="000000"/>
              </w:rPr>
              <w:t>INCLUDE</w:t>
            </w:r>
          </w:p>
        </w:tc>
        <w:tc>
          <w:tcPr>
            <w:tcW w:w="1800" w:type="dxa"/>
            <w:tcMar>
              <w:top w:w="40" w:type="dxa"/>
              <w:left w:w="40" w:type="dxa"/>
              <w:bottom w:w="40" w:type="dxa"/>
              <w:right w:w="40" w:type="dxa"/>
            </w:tcMar>
          </w:tcPr>
          <w:p w14:paraId="683BF88C" w14:textId="77777777" w:rsidR="007110DC" w:rsidRPr="007119C7" w:rsidRDefault="007110DC" w:rsidP="007110DC">
            <w:pPr>
              <w:tabs>
                <w:tab w:val="clear" w:pos="720"/>
              </w:tabs>
              <w:overflowPunct/>
              <w:autoSpaceDE/>
              <w:autoSpaceDN/>
              <w:adjustRightInd/>
              <w:spacing w:before="40" w:after="40"/>
              <w:textAlignment w:val="auto"/>
              <w:rPr>
                <w:rFonts w:ascii="Arial" w:hAnsi="Arial" w:cs="Arial"/>
                <w:noProof/>
                <w:lang w:bidi="he-IL"/>
              </w:rPr>
            </w:pPr>
            <w:r w:rsidRPr="007119C7">
              <w:rPr>
                <w:rFonts w:cs="Helvetica"/>
                <w:color w:val="000000"/>
              </w:rPr>
              <w:t>D</w:t>
            </w:r>
            <w:hyperlink r:id="rId36" w:anchor="sect_TID_300" w:tooltip="TID 300 Measurement" w:history="1">
              <w:r w:rsidRPr="007119C7">
                <w:rPr>
                  <w:rStyle w:val="Hyperlink"/>
                  <w:rFonts w:cs="Helvetica"/>
                </w:rPr>
                <w:t>TID 300 “Measurement”</w:t>
              </w:r>
            </w:hyperlink>
          </w:p>
        </w:tc>
        <w:tc>
          <w:tcPr>
            <w:tcW w:w="537" w:type="dxa"/>
            <w:tcMar>
              <w:top w:w="40" w:type="dxa"/>
              <w:left w:w="40" w:type="dxa"/>
              <w:bottom w:w="40" w:type="dxa"/>
              <w:right w:w="40" w:type="dxa"/>
            </w:tcMar>
          </w:tcPr>
          <w:p w14:paraId="5FBAFB15" w14:textId="77777777" w:rsidR="007110DC" w:rsidRPr="007119C7" w:rsidRDefault="007110DC" w:rsidP="007110DC">
            <w:pPr>
              <w:tabs>
                <w:tab w:val="clear" w:pos="720"/>
              </w:tabs>
              <w:overflowPunct/>
              <w:autoSpaceDE/>
              <w:autoSpaceDN/>
              <w:adjustRightInd/>
              <w:spacing w:before="40" w:after="40"/>
              <w:textAlignment w:val="auto"/>
              <w:rPr>
                <w:rFonts w:ascii="Arial" w:hAnsi="Arial" w:cs="Arial"/>
                <w:noProof/>
                <w:lang w:val="en" w:bidi="he-IL"/>
              </w:rPr>
            </w:pPr>
            <w:r w:rsidRPr="007119C7">
              <w:rPr>
                <w:rFonts w:cs="Helvetica"/>
                <w:color w:val="000000"/>
              </w:rPr>
              <w:t>1-n</w:t>
            </w:r>
          </w:p>
        </w:tc>
        <w:tc>
          <w:tcPr>
            <w:tcW w:w="723" w:type="dxa"/>
            <w:tcMar>
              <w:top w:w="40" w:type="dxa"/>
              <w:left w:w="40" w:type="dxa"/>
              <w:bottom w:w="40" w:type="dxa"/>
              <w:right w:w="40" w:type="dxa"/>
            </w:tcMar>
          </w:tcPr>
          <w:p w14:paraId="233F47DF" w14:textId="77777777" w:rsidR="007110DC" w:rsidRPr="007119C7" w:rsidRDefault="007110DC" w:rsidP="007110DC">
            <w:pPr>
              <w:tabs>
                <w:tab w:val="clear" w:pos="720"/>
              </w:tabs>
              <w:overflowPunct/>
              <w:autoSpaceDE/>
              <w:autoSpaceDN/>
              <w:adjustRightInd/>
              <w:spacing w:before="40" w:after="40"/>
              <w:textAlignment w:val="auto"/>
              <w:rPr>
                <w:rFonts w:ascii="Arial" w:hAnsi="Arial" w:cs="Arial"/>
                <w:noProof/>
                <w:lang w:bidi="he-IL"/>
              </w:rPr>
            </w:pPr>
            <w:r>
              <w:rPr>
                <w:rFonts w:cs="Helvetica"/>
                <w:color w:val="000000"/>
              </w:rPr>
              <w:t>MC</w:t>
            </w:r>
          </w:p>
        </w:tc>
        <w:tc>
          <w:tcPr>
            <w:tcW w:w="1890" w:type="dxa"/>
            <w:tcMar>
              <w:top w:w="40" w:type="dxa"/>
              <w:left w:w="40" w:type="dxa"/>
              <w:bottom w:w="40" w:type="dxa"/>
              <w:right w:w="40" w:type="dxa"/>
            </w:tcMar>
          </w:tcPr>
          <w:p w14:paraId="4DB4F76C" w14:textId="77777777" w:rsidR="007110DC" w:rsidRPr="007119C7" w:rsidRDefault="007110DC" w:rsidP="007110DC">
            <w:pPr>
              <w:tabs>
                <w:tab w:val="clear" w:pos="720"/>
              </w:tabs>
              <w:overflowPunct/>
              <w:autoSpaceDE/>
              <w:autoSpaceDN/>
              <w:adjustRightInd/>
              <w:spacing w:before="40" w:after="40"/>
              <w:textAlignment w:val="auto"/>
              <w:rPr>
                <w:rFonts w:ascii="Arial" w:hAnsi="Arial" w:cs="Arial"/>
                <w:noProof/>
                <w:lang w:val="en" w:bidi="he-IL"/>
              </w:rPr>
            </w:pPr>
            <w:r>
              <w:rPr>
                <w:rFonts w:ascii="Arial" w:hAnsi="Arial" w:cs="Arial"/>
                <w:noProof/>
                <w:lang w:val="en" w:bidi="he-IL"/>
              </w:rPr>
              <w:t xml:space="preserve">IFF Template is invoked with a non-empty </w:t>
            </w:r>
            <w:r w:rsidRPr="007119C7">
              <w:rPr>
                <w:rFonts w:cs="Helvetica"/>
                <w:color w:val="000000"/>
              </w:rPr>
              <w:t>$Measurement</w:t>
            </w:r>
            <w:r>
              <w:rPr>
                <w:rFonts w:cs="Helvetica"/>
                <w:color w:val="000000"/>
              </w:rPr>
              <w:t xml:space="preserve"> parameter (see </w:t>
            </w:r>
            <w:r w:rsidRPr="00695C50">
              <w:rPr>
                <w:rFonts w:cs="Helvetica"/>
                <w:color w:val="000000"/>
              </w:rPr>
              <w:t>Content Item Description</w:t>
            </w:r>
            <w:r>
              <w:rPr>
                <w:rFonts w:cs="Helvetica"/>
                <w:color w:val="000000"/>
              </w:rPr>
              <w:t>)</w:t>
            </w:r>
          </w:p>
        </w:tc>
        <w:tc>
          <w:tcPr>
            <w:tcW w:w="2160" w:type="dxa"/>
            <w:tcMar>
              <w:top w:w="40" w:type="dxa"/>
              <w:left w:w="40" w:type="dxa"/>
              <w:bottom w:w="40" w:type="dxa"/>
              <w:right w:w="40" w:type="dxa"/>
            </w:tcMar>
          </w:tcPr>
          <w:p w14:paraId="3284DA07" w14:textId="77777777" w:rsidR="007110DC" w:rsidRPr="007119C7" w:rsidRDefault="007110DC" w:rsidP="007110DC">
            <w:pPr>
              <w:tabs>
                <w:tab w:val="clear" w:pos="720"/>
              </w:tabs>
              <w:overflowPunct/>
              <w:autoSpaceDE/>
              <w:autoSpaceDN/>
              <w:adjustRightInd/>
              <w:spacing w:before="40" w:after="40"/>
              <w:textAlignment w:val="auto"/>
              <w:rPr>
                <w:rFonts w:ascii="Arial" w:hAnsi="Arial" w:cs="Arial"/>
                <w:noProof/>
                <w:lang w:val="en" w:bidi="he-IL"/>
              </w:rPr>
            </w:pPr>
            <w:r w:rsidRPr="007119C7">
              <w:rPr>
                <w:rFonts w:cs="Helvetica"/>
                <w:color w:val="000000"/>
              </w:rPr>
              <w:t>$Measurement = $Measurement</w:t>
            </w:r>
          </w:p>
        </w:tc>
      </w:tr>
      <w:tr w:rsidR="007110DC" w:rsidRPr="00242329" w14:paraId="0BC4B536" w14:textId="77777777" w:rsidTr="00211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5" w:type="dxa"/>
            <w:tcMar>
              <w:top w:w="40" w:type="dxa"/>
              <w:left w:w="40" w:type="dxa"/>
              <w:bottom w:w="40" w:type="dxa"/>
              <w:right w:w="40" w:type="dxa"/>
            </w:tcMar>
          </w:tcPr>
          <w:p w14:paraId="6498B8C1" w14:textId="77777777" w:rsidR="007110DC" w:rsidRDefault="007110DC" w:rsidP="007110DC">
            <w:pPr>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9</w:t>
            </w:r>
          </w:p>
        </w:tc>
        <w:tc>
          <w:tcPr>
            <w:tcW w:w="450" w:type="dxa"/>
            <w:tcMar>
              <w:top w:w="40" w:type="dxa"/>
              <w:left w:w="40" w:type="dxa"/>
              <w:bottom w:w="40" w:type="dxa"/>
              <w:right w:w="40" w:type="dxa"/>
            </w:tcMar>
          </w:tcPr>
          <w:p w14:paraId="51F4B362" w14:textId="77777777" w:rsidR="007110DC" w:rsidRDefault="007110DC" w:rsidP="007110DC">
            <w:pPr>
              <w:tabs>
                <w:tab w:val="clear" w:pos="720"/>
              </w:tabs>
              <w:overflowPunct/>
              <w:autoSpaceDE/>
              <w:autoSpaceDN/>
              <w:adjustRightInd/>
              <w:spacing w:before="40" w:after="40"/>
              <w:textAlignment w:val="auto"/>
              <w:rPr>
                <w:rFonts w:ascii="Arial" w:hAnsi="Arial" w:cs="Arial"/>
                <w:noProof/>
                <w:lang w:val="en" w:bidi="he-IL"/>
              </w:rPr>
            </w:pPr>
            <w:r>
              <w:rPr>
                <w:rFonts w:ascii="Arial" w:hAnsi="Arial" w:cs="Arial"/>
                <w:noProof/>
                <w:lang w:val="en" w:bidi="he-IL"/>
              </w:rPr>
              <w:t>&gt;</w:t>
            </w:r>
          </w:p>
        </w:tc>
        <w:tc>
          <w:tcPr>
            <w:tcW w:w="1170" w:type="dxa"/>
            <w:tcMar>
              <w:top w:w="40" w:type="dxa"/>
              <w:left w:w="40" w:type="dxa"/>
              <w:bottom w:w="40" w:type="dxa"/>
              <w:right w:w="40" w:type="dxa"/>
            </w:tcMar>
          </w:tcPr>
          <w:p w14:paraId="33928654" w14:textId="77777777" w:rsidR="007110DC" w:rsidRDefault="007110DC" w:rsidP="007110DC">
            <w:pPr>
              <w:tabs>
                <w:tab w:val="clear" w:pos="720"/>
              </w:tabs>
              <w:overflowPunct/>
              <w:autoSpaceDE/>
              <w:autoSpaceDN/>
              <w:adjustRightInd/>
              <w:spacing w:before="40" w:after="40"/>
              <w:textAlignment w:val="auto"/>
              <w:rPr>
                <w:rFonts w:cs="Helvetica"/>
                <w:color w:val="000000"/>
              </w:rPr>
            </w:pPr>
            <w:r>
              <w:rPr>
                <w:rFonts w:cs="Helvetica"/>
                <w:color w:val="000000"/>
              </w:rPr>
              <w:t>C</w:t>
            </w:r>
            <w:r w:rsidRPr="007119C7">
              <w:rPr>
                <w:rFonts w:cs="Helvetica"/>
                <w:color w:val="000000"/>
              </w:rPr>
              <w:t>ONTAINS</w:t>
            </w:r>
          </w:p>
        </w:tc>
        <w:tc>
          <w:tcPr>
            <w:tcW w:w="1350" w:type="dxa"/>
            <w:tcMar>
              <w:top w:w="40" w:type="dxa"/>
              <w:left w:w="40" w:type="dxa"/>
              <w:bottom w:w="40" w:type="dxa"/>
              <w:right w:w="40" w:type="dxa"/>
            </w:tcMar>
          </w:tcPr>
          <w:p w14:paraId="1738022F" w14:textId="77777777" w:rsidR="007110DC" w:rsidRPr="007119C7" w:rsidRDefault="007110DC" w:rsidP="007110DC">
            <w:pPr>
              <w:tabs>
                <w:tab w:val="clear" w:pos="720"/>
              </w:tabs>
              <w:overflowPunct/>
              <w:autoSpaceDE/>
              <w:autoSpaceDN/>
              <w:adjustRightInd/>
              <w:spacing w:before="40" w:after="40"/>
              <w:textAlignment w:val="auto"/>
              <w:rPr>
                <w:rFonts w:cs="Helvetica"/>
                <w:color w:val="000000"/>
              </w:rPr>
            </w:pPr>
            <w:r>
              <w:rPr>
                <w:rFonts w:cs="Helvetica"/>
                <w:color w:val="000000"/>
              </w:rPr>
              <w:t>CODE</w:t>
            </w:r>
          </w:p>
        </w:tc>
        <w:tc>
          <w:tcPr>
            <w:tcW w:w="1800" w:type="dxa"/>
            <w:tcMar>
              <w:top w:w="40" w:type="dxa"/>
              <w:left w:w="40" w:type="dxa"/>
              <w:bottom w:w="40" w:type="dxa"/>
              <w:right w:w="40" w:type="dxa"/>
            </w:tcMar>
          </w:tcPr>
          <w:p w14:paraId="5AB88B5B" w14:textId="625B627E" w:rsidR="007110DC" w:rsidRPr="007119C7" w:rsidRDefault="007110DC" w:rsidP="007110DC">
            <w:pPr>
              <w:tabs>
                <w:tab w:val="clear" w:pos="720"/>
              </w:tabs>
              <w:overflowPunct/>
              <w:autoSpaceDE/>
              <w:autoSpaceDN/>
              <w:adjustRightInd/>
              <w:spacing w:before="40" w:after="40"/>
              <w:textAlignment w:val="auto"/>
              <w:rPr>
                <w:rFonts w:cs="Helvetica"/>
                <w:color w:val="000000"/>
              </w:rPr>
            </w:pPr>
            <w:r w:rsidRPr="00051D00">
              <w:rPr>
                <w:rFonts w:cs="Helvetica"/>
                <w:color w:val="000000"/>
              </w:rPr>
              <w:t>$</w:t>
            </w:r>
            <w:proofErr w:type="spellStart"/>
            <w:r w:rsidRPr="00051D00">
              <w:rPr>
                <w:rFonts w:cs="Helvetica"/>
                <w:color w:val="000000"/>
              </w:rPr>
              <w:t>QualType</w:t>
            </w:r>
            <w:proofErr w:type="spellEnd"/>
          </w:p>
        </w:tc>
        <w:tc>
          <w:tcPr>
            <w:tcW w:w="537" w:type="dxa"/>
            <w:tcMar>
              <w:top w:w="40" w:type="dxa"/>
              <w:left w:w="40" w:type="dxa"/>
              <w:bottom w:w="40" w:type="dxa"/>
              <w:right w:w="40" w:type="dxa"/>
            </w:tcMar>
          </w:tcPr>
          <w:p w14:paraId="74C70A6E" w14:textId="77777777" w:rsidR="007110DC" w:rsidRPr="007119C7" w:rsidRDefault="007110DC" w:rsidP="007110DC">
            <w:pPr>
              <w:tabs>
                <w:tab w:val="clear" w:pos="720"/>
              </w:tabs>
              <w:overflowPunct/>
              <w:autoSpaceDE/>
              <w:autoSpaceDN/>
              <w:adjustRightInd/>
              <w:spacing w:before="40" w:after="40"/>
              <w:textAlignment w:val="auto"/>
              <w:rPr>
                <w:rFonts w:cs="Helvetica"/>
                <w:color w:val="000000"/>
              </w:rPr>
            </w:pPr>
            <w:r>
              <w:rPr>
                <w:rFonts w:cs="Helvetica"/>
                <w:color w:val="000000"/>
              </w:rPr>
              <w:t>1-n</w:t>
            </w:r>
          </w:p>
        </w:tc>
        <w:tc>
          <w:tcPr>
            <w:tcW w:w="723" w:type="dxa"/>
            <w:tcMar>
              <w:top w:w="40" w:type="dxa"/>
              <w:left w:w="40" w:type="dxa"/>
              <w:bottom w:w="40" w:type="dxa"/>
              <w:right w:w="40" w:type="dxa"/>
            </w:tcMar>
          </w:tcPr>
          <w:p w14:paraId="12E81F24" w14:textId="77777777" w:rsidR="007110DC" w:rsidRDefault="007110DC" w:rsidP="007110DC">
            <w:pPr>
              <w:tabs>
                <w:tab w:val="clear" w:pos="720"/>
              </w:tabs>
              <w:overflowPunct/>
              <w:autoSpaceDE/>
              <w:autoSpaceDN/>
              <w:adjustRightInd/>
              <w:spacing w:before="40" w:after="40"/>
              <w:textAlignment w:val="auto"/>
              <w:rPr>
                <w:rFonts w:cs="Helvetica"/>
                <w:color w:val="000000"/>
              </w:rPr>
            </w:pPr>
            <w:r>
              <w:rPr>
                <w:rFonts w:cs="Helvetica"/>
                <w:color w:val="000000"/>
              </w:rPr>
              <w:t>MC</w:t>
            </w:r>
          </w:p>
        </w:tc>
        <w:tc>
          <w:tcPr>
            <w:tcW w:w="1890" w:type="dxa"/>
            <w:tcMar>
              <w:top w:w="40" w:type="dxa"/>
              <w:left w:w="40" w:type="dxa"/>
              <w:bottom w:w="40" w:type="dxa"/>
              <w:right w:w="40" w:type="dxa"/>
            </w:tcMar>
          </w:tcPr>
          <w:p w14:paraId="6DFF613F" w14:textId="74FCFC5D" w:rsidR="007110DC" w:rsidRPr="007119C7" w:rsidRDefault="007110DC" w:rsidP="007110DC">
            <w:pPr>
              <w:tabs>
                <w:tab w:val="clear" w:pos="720"/>
              </w:tabs>
              <w:overflowPunct/>
              <w:autoSpaceDE/>
              <w:autoSpaceDN/>
              <w:adjustRightInd/>
              <w:spacing w:before="40" w:after="40"/>
              <w:textAlignment w:val="auto"/>
              <w:rPr>
                <w:rFonts w:ascii="Arial" w:hAnsi="Arial" w:cs="Arial"/>
                <w:noProof/>
                <w:lang w:val="en" w:bidi="he-IL"/>
              </w:rPr>
            </w:pPr>
            <w:r>
              <w:rPr>
                <w:rFonts w:ascii="Arial" w:hAnsi="Arial" w:cs="Arial"/>
                <w:noProof/>
                <w:lang w:val="en" w:bidi="he-IL"/>
              </w:rPr>
              <w:t xml:space="preserve">IFF Template is invoked with a non-empty </w:t>
            </w:r>
            <w:r w:rsidRPr="00051D00">
              <w:rPr>
                <w:rFonts w:cs="Helvetica"/>
                <w:color w:val="000000"/>
              </w:rPr>
              <w:t>$</w:t>
            </w:r>
            <w:proofErr w:type="spellStart"/>
            <w:r w:rsidRPr="00051D00">
              <w:rPr>
                <w:rFonts w:cs="Helvetica"/>
                <w:color w:val="000000"/>
              </w:rPr>
              <w:t>QualType</w:t>
            </w:r>
            <w:proofErr w:type="spellEnd"/>
            <w:r>
              <w:rPr>
                <w:rFonts w:cs="Helvetica"/>
                <w:color w:val="000000"/>
              </w:rPr>
              <w:t xml:space="preserve"> parameter (see </w:t>
            </w:r>
            <w:r w:rsidRPr="00695C50">
              <w:rPr>
                <w:rFonts w:cs="Helvetica"/>
                <w:color w:val="000000"/>
              </w:rPr>
              <w:t>Content Item Description</w:t>
            </w:r>
            <w:r>
              <w:rPr>
                <w:rFonts w:cs="Helvetica"/>
                <w:color w:val="000000"/>
              </w:rPr>
              <w:t>)</w:t>
            </w:r>
          </w:p>
        </w:tc>
        <w:tc>
          <w:tcPr>
            <w:tcW w:w="2160" w:type="dxa"/>
            <w:tcMar>
              <w:top w:w="40" w:type="dxa"/>
              <w:left w:w="40" w:type="dxa"/>
              <w:bottom w:w="40" w:type="dxa"/>
              <w:right w:w="40" w:type="dxa"/>
            </w:tcMar>
          </w:tcPr>
          <w:p w14:paraId="79429E6D" w14:textId="2C3D21A9" w:rsidR="007110DC" w:rsidRPr="007119C7" w:rsidRDefault="007110DC" w:rsidP="007110DC">
            <w:pPr>
              <w:tabs>
                <w:tab w:val="clear" w:pos="720"/>
              </w:tabs>
              <w:overflowPunct/>
              <w:autoSpaceDE/>
              <w:autoSpaceDN/>
              <w:adjustRightInd/>
              <w:spacing w:before="40" w:after="40"/>
              <w:textAlignment w:val="auto"/>
              <w:rPr>
                <w:rFonts w:cs="Helvetica"/>
                <w:color w:val="000000"/>
              </w:rPr>
            </w:pPr>
            <w:r>
              <w:rPr>
                <w:rFonts w:cs="Helvetica"/>
                <w:color w:val="000000"/>
              </w:rPr>
              <w:t>$</w:t>
            </w:r>
            <w:proofErr w:type="spellStart"/>
            <w:r>
              <w:rPr>
                <w:rFonts w:cs="Helvetica"/>
                <w:color w:val="000000"/>
              </w:rPr>
              <w:t>QualValue</w:t>
            </w:r>
            <w:proofErr w:type="spellEnd"/>
          </w:p>
        </w:tc>
      </w:tr>
      <w:tr w:rsidR="00D32729" w:rsidRPr="00242329" w14:paraId="124F4B09" w14:textId="77777777" w:rsidTr="00211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5" w:type="dxa"/>
            <w:tcMar>
              <w:top w:w="40" w:type="dxa"/>
              <w:left w:w="40" w:type="dxa"/>
              <w:bottom w:w="40" w:type="dxa"/>
              <w:right w:w="40" w:type="dxa"/>
            </w:tcMar>
          </w:tcPr>
          <w:p w14:paraId="705FA84D" w14:textId="516C845A" w:rsidR="00D32729" w:rsidRDefault="00D32729" w:rsidP="00D32729">
            <w:pPr>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10</w:t>
            </w:r>
          </w:p>
        </w:tc>
        <w:tc>
          <w:tcPr>
            <w:tcW w:w="450" w:type="dxa"/>
            <w:tcMar>
              <w:top w:w="40" w:type="dxa"/>
              <w:left w:w="40" w:type="dxa"/>
              <w:bottom w:w="40" w:type="dxa"/>
              <w:right w:w="40" w:type="dxa"/>
            </w:tcMar>
          </w:tcPr>
          <w:p w14:paraId="20C880A5" w14:textId="7C3E964A" w:rsidR="00D32729" w:rsidRDefault="00631D16" w:rsidP="00D32729">
            <w:pPr>
              <w:tabs>
                <w:tab w:val="clear" w:pos="720"/>
              </w:tabs>
              <w:overflowPunct/>
              <w:autoSpaceDE/>
              <w:autoSpaceDN/>
              <w:adjustRightInd/>
              <w:spacing w:before="40" w:after="40"/>
              <w:textAlignment w:val="auto"/>
              <w:rPr>
                <w:rFonts w:ascii="Arial" w:hAnsi="Arial" w:cs="Arial"/>
                <w:noProof/>
                <w:lang w:val="en" w:bidi="he-IL"/>
              </w:rPr>
            </w:pPr>
            <w:r>
              <w:rPr>
                <w:rFonts w:ascii="Arial" w:hAnsi="Arial" w:cs="Arial"/>
                <w:noProof/>
                <w:lang w:val="en" w:bidi="he-IL"/>
              </w:rPr>
              <w:t>&gt;</w:t>
            </w:r>
          </w:p>
        </w:tc>
        <w:tc>
          <w:tcPr>
            <w:tcW w:w="1170" w:type="dxa"/>
            <w:tcMar>
              <w:top w:w="40" w:type="dxa"/>
              <w:left w:w="40" w:type="dxa"/>
              <w:bottom w:w="40" w:type="dxa"/>
              <w:right w:w="40" w:type="dxa"/>
            </w:tcMar>
          </w:tcPr>
          <w:p w14:paraId="46FBF85B" w14:textId="1379E702" w:rsidR="00D32729" w:rsidRDefault="00D32729" w:rsidP="00D32729">
            <w:pPr>
              <w:tabs>
                <w:tab w:val="clear" w:pos="720"/>
              </w:tabs>
              <w:overflowPunct/>
              <w:autoSpaceDE/>
              <w:autoSpaceDN/>
              <w:adjustRightInd/>
              <w:spacing w:before="40" w:after="40"/>
              <w:textAlignment w:val="auto"/>
              <w:rPr>
                <w:rFonts w:cs="Helvetica"/>
                <w:color w:val="000000"/>
              </w:rPr>
            </w:pPr>
            <w:r>
              <w:rPr>
                <w:rFonts w:cs="Helvetica"/>
                <w:color w:val="000000"/>
              </w:rPr>
              <w:t>C</w:t>
            </w:r>
            <w:r w:rsidRPr="007119C7">
              <w:rPr>
                <w:rFonts w:cs="Helvetica"/>
                <w:color w:val="000000"/>
              </w:rPr>
              <w:t>ONTAINS</w:t>
            </w:r>
          </w:p>
        </w:tc>
        <w:tc>
          <w:tcPr>
            <w:tcW w:w="1350" w:type="dxa"/>
            <w:tcMar>
              <w:top w:w="40" w:type="dxa"/>
              <w:left w:w="40" w:type="dxa"/>
              <w:bottom w:w="40" w:type="dxa"/>
              <w:right w:w="40" w:type="dxa"/>
            </w:tcMar>
          </w:tcPr>
          <w:p w14:paraId="4B73A0A9" w14:textId="469FE61B" w:rsidR="00D32729" w:rsidRDefault="00D32729" w:rsidP="00D32729">
            <w:pPr>
              <w:tabs>
                <w:tab w:val="clear" w:pos="720"/>
              </w:tabs>
              <w:overflowPunct/>
              <w:autoSpaceDE/>
              <w:autoSpaceDN/>
              <w:adjustRightInd/>
              <w:spacing w:before="40" w:after="40"/>
              <w:textAlignment w:val="auto"/>
              <w:rPr>
                <w:rFonts w:cs="Helvetica"/>
                <w:color w:val="000000"/>
              </w:rPr>
            </w:pPr>
            <w:r w:rsidRPr="007119C7">
              <w:rPr>
                <w:rFonts w:cs="Helvetica"/>
                <w:color w:val="000000"/>
              </w:rPr>
              <w:t>INCLUDE</w:t>
            </w:r>
          </w:p>
        </w:tc>
        <w:tc>
          <w:tcPr>
            <w:tcW w:w="1800" w:type="dxa"/>
            <w:tcMar>
              <w:top w:w="40" w:type="dxa"/>
              <w:left w:w="40" w:type="dxa"/>
              <w:bottom w:w="40" w:type="dxa"/>
              <w:right w:w="40" w:type="dxa"/>
            </w:tcMar>
          </w:tcPr>
          <w:p w14:paraId="2DE758EC" w14:textId="7F4B845A" w:rsidR="00D32729" w:rsidRPr="00051D00" w:rsidRDefault="00D32729" w:rsidP="00D32729">
            <w:pPr>
              <w:tabs>
                <w:tab w:val="clear" w:pos="720"/>
              </w:tabs>
              <w:overflowPunct/>
              <w:autoSpaceDE/>
              <w:autoSpaceDN/>
              <w:adjustRightInd/>
              <w:spacing w:before="40" w:after="40"/>
              <w:textAlignment w:val="auto"/>
              <w:rPr>
                <w:rFonts w:cs="Helvetica"/>
                <w:color w:val="000000"/>
              </w:rPr>
            </w:pPr>
            <w:r w:rsidRPr="007119C7">
              <w:rPr>
                <w:rFonts w:cs="Helvetica"/>
                <w:color w:val="000000"/>
              </w:rPr>
              <w:t>D</w:t>
            </w:r>
            <w:hyperlink r:id="rId37" w:anchor="sect_TID_300" w:tooltip="TID 300 Measurement" w:history="1">
              <w:r w:rsidRPr="007119C7">
                <w:rPr>
                  <w:rStyle w:val="Hyperlink"/>
                  <w:rFonts w:cs="Helvetica"/>
                </w:rPr>
                <w:t>TID 300 “Measurement”</w:t>
              </w:r>
            </w:hyperlink>
          </w:p>
        </w:tc>
        <w:tc>
          <w:tcPr>
            <w:tcW w:w="537" w:type="dxa"/>
            <w:tcMar>
              <w:top w:w="40" w:type="dxa"/>
              <w:left w:w="40" w:type="dxa"/>
              <w:bottom w:w="40" w:type="dxa"/>
              <w:right w:w="40" w:type="dxa"/>
            </w:tcMar>
          </w:tcPr>
          <w:p w14:paraId="1F4B344C" w14:textId="0F217C24" w:rsidR="00D32729" w:rsidRDefault="00D32729" w:rsidP="00D32729">
            <w:pPr>
              <w:tabs>
                <w:tab w:val="clear" w:pos="720"/>
              </w:tabs>
              <w:overflowPunct/>
              <w:autoSpaceDE/>
              <w:autoSpaceDN/>
              <w:adjustRightInd/>
              <w:spacing w:before="40" w:after="40"/>
              <w:textAlignment w:val="auto"/>
              <w:rPr>
                <w:rFonts w:cs="Helvetica"/>
                <w:color w:val="000000"/>
              </w:rPr>
            </w:pPr>
            <w:r w:rsidRPr="007119C7">
              <w:rPr>
                <w:rFonts w:cs="Helvetica"/>
                <w:color w:val="000000"/>
              </w:rPr>
              <w:t>1-n</w:t>
            </w:r>
          </w:p>
        </w:tc>
        <w:tc>
          <w:tcPr>
            <w:tcW w:w="723" w:type="dxa"/>
            <w:tcMar>
              <w:top w:w="40" w:type="dxa"/>
              <w:left w:w="40" w:type="dxa"/>
              <w:bottom w:w="40" w:type="dxa"/>
              <w:right w:w="40" w:type="dxa"/>
            </w:tcMar>
          </w:tcPr>
          <w:p w14:paraId="232203EE" w14:textId="081890F8" w:rsidR="00D32729" w:rsidRDefault="00631D16" w:rsidP="00D32729">
            <w:pPr>
              <w:tabs>
                <w:tab w:val="clear" w:pos="720"/>
              </w:tabs>
              <w:overflowPunct/>
              <w:autoSpaceDE/>
              <w:autoSpaceDN/>
              <w:adjustRightInd/>
              <w:spacing w:before="40" w:after="40"/>
              <w:textAlignment w:val="auto"/>
              <w:rPr>
                <w:rFonts w:cs="Helvetica"/>
                <w:color w:val="000000"/>
              </w:rPr>
            </w:pPr>
            <w:r>
              <w:rPr>
                <w:rFonts w:cs="Helvetica"/>
                <w:color w:val="000000"/>
              </w:rPr>
              <w:t>U</w:t>
            </w:r>
          </w:p>
        </w:tc>
        <w:tc>
          <w:tcPr>
            <w:tcW w:w="1890" w:type="dxa"/>
            <w:tcMar>
              <w:top w:w="40" w:type="dxa"/>
              <w:left w:w="40" w:type="dxa"/>
              <w:bottom w:w="40" w:type="dxa"/>
              <w:right w:w="40" w:type="dxa"/>
            </w:tcMar>
          </w:tcPr>
          <w:p w14:paraId="6AFD7D67" w14:textId="77777777" w:rsidR="00D32729" w:rsidRDefault="00D32729" w:rsidP="00D32729">
            <w:pPr>
              <w:tabs>
                <w:tab w:val="clear" w:pos="720"/>
              </w:tabs>
              <w:overflowPunct/>
              <w:autoSpaceDE/>
              <w:autoSpaceDN/>
              <w:adjustRightInd/>
              <w:spacing w:before="40" w:after="40"/>
              <w:textAlignment w:val="auto"/>
              <w:rPr>
                <w:rFonts w:ascii="Arial" w:hAnsi="Arial" w:cs="Arial"/>
                <w:noProof/>
                <w:lang w:val="en" w:bidi="he-IL"/>
              </w:rPr>
            </w:pPr>
          </w:p>
        </w:tc>
        <w:tc>
          <w:tcPr>
            <w:tcW w:w="2160" w:type="dxa"/>
            <w:tcMar>
              <w:top w:w="40" w:type="dxa"/>
              <w:left w:w="40" w:type="dxa"/>
              <w:bottom w:w="40" w:type="dxa"/>
              <w:right w:w="40" w:type="dxa"/>
            </w:tcMar>
          </w:tcPr>
          <w:p w14:paraId="19C0BE40" w14:textId="6F7DE29D" w:rsidR="00D32729" w:rsidRDefault="00210FA9" w:rsidP="00D32729">
            <w:pPr>
              <w:tabs>
                <w:tab w:val="clear" w:pos="720"/>
              </w:tabs>
              <w:overflowPunct/>
              <w:autoSpaceDE/>
              <w:autoSpaceDN/>
              <w:adjustRightInd/>
              <w:spacing w:before="40" w:after="40"/>
              <w:textAlignment w:val="auto"/>
              <w:rPr>
                <w:rFonts w:cs="Helvetica"/>
                <w:color w:val="000000"/>
              </w:rPr>
            </w:pPr>
            <w:r w:rsidRPr="007119C7">
              <w:rPr>
                <w:rFonts w:cs="Helvetica"/>
                <w:color w:val="000000"/>
              </w:rPr>
              <w:t>$Measurement =</w:t>
            </w:r>
            <w:r>
              <w:rPr>
                <w:rFonts w:cs="Helvetica"/>
                <w:color w:val="000000"/>
              </w:rPr>
              <w:t xml:space="preserve"> </w:t>
            </w:r>
            <w:r w:rsidRPr="008A28F0">
              <w:rPr>
                <w:rFonts w:cs="Helvetica"/>
                <w:noProof/>
              </w:rPr>
              <w:t>$</w:t>
            </w:r>
            <w:r>
              <w:rPr>
                <w:rFonts w:cs="Helvetica"/>
                <w:noProof/>
              </w:rPr>
              <w:t>Opt</w:t>
            </w:r>
            <w:r w:rsidRPr="008A28F0">
              <w:rPr>
                <w:rFonts w:cs="Helvetica"/>
                <w:noProof/>
              </w:rPr>
              <w:t>Measure</w:t>
            </w:r>
          </w:p>
        </w:tc>
      </w:tr>
      <w:tr w:rsidR="00D32729" w:rsidRPr="00242329" w14:paraId="7EB0C410" w14:textId="77777777" w:rsidTr="0021117D">
        <w:trPr>
          <w:cantSplit/>
        </w:trPr>
        <w:tc>
          <w:tcPr>
            <w:tcW w:w="355" w:type="dxa"/>
            <w:tcBorders>
              <w:left w:val="single" w:sz="4" w:space="0" w:color="000000"/>
              <w:bottom w:val="single" w:sz="4" w:space="0" w:color="000000"/>
              <w:right w:val="single" w:sz="4" w:space="0" w:color="000000"/>
            </w:tcBorders>
            <w:tcMar>
              <w:top w:w="40" w:type="dxa"/>
              <w:left w:w="40" w:type="dxa"/>
              <w:bottom w:w="40" w:type="dxa"/>
              <w:right w:w="40" w:type="dxa"/>
            </w:tcMar>
          </w:tcPr>
          <w:p w14:paraId="1468849A" w14:textId="4B1E4F8E" w:rsidR="00D32729" w:rsidRPr="00242329" w:rsidRDefault="00D32729" w:rsidP="00D32729">
            <w:pPr>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11</w:t>
            </w:r>
          </w:p>
        </w:tc>
        <w:tc>
          <w:tcPr>
            <w:tcW w:w="450" w:type="dxa"/>
            <w:tcBorders>
              <w:bottom w:val="single" w:sz="4" w:space="0" w:color="000000"/>
              <w:right w:val="single" w:sz="4" w:space="0" w:color="000000"/>
            </w:tcBorders>
            <w:tcMar>
              <w:top w:w="40" w:type="dxa"/>
              <w:left w:w="40" w:type="dxa"/>
              <w:bottom w:w="40" w:type="dxa"/>
              <w:right w:w="40" w:type="dxa"/>
            </w:tcMar>
          </w:tcPr>
          <w:p w14:paraId="08B3D354" w14:textId="37703D74" w:rsidR="00D32729" w:rsidRPr="00242329" w:rsidRDefault="00D32729" w:rsidP="00D32729">
            <w:pPr>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&gt;</w:t>
            </w:r>
          </w:p>
        </w:tc>
        <w:tc>
          <w:tcPr>
            <w:tcW w:w="1170" w:type="dxa"/>
            <w:tcBorders>
              <w:bottom w:val="single" w:sz="4" w:space="0" w:color="000000"/>
              <w:right w:val="single" w:sz="4" w:space="0" w:color="000000"/>
            </w:tcBorders>
            <w:tcMar>
              <w:top w:w="40" w:type="dxa"/>
              <w:left w:w="40" w:type="dxa"/>
              <w:bottom w:w="40" w:type="dxa"/>
              <w:right w:w="40" w:type="dxa"/>
            </w:tcMar>
          </w:tcPr>
          <w:p w14:paraId="75BEE6A6" w14:textId="14B53B2E" w:rsidR="00D32729" w:rsidRPr="00242329" w:rsidRDefault="00D32729" w:rsidP="00D32729">
            <w:pPr>
              <w:tabs>
                <w:tab w:val="clear" w:pos="720"/>
              </w:tabs>
              <w:overflowPunct/>
              <w:autoSpaceDE/>
              <w:autoSpaceDN/>
              <w:adjustRightInd/>
              <w:spacing w:before="40" w:after="40"/>
              <w:textAlignment w:val="auto"/>
              <w:rPr>
                <w:rFonts w:cs="Helvetica"/>
                <w:noProof/>
                <w:lang w:val="en" w:bidi="he-IL"/>
              </w:rPr>
            </w:pPr>
            <w:r w:rsidRPr="00417D1A">
              <w:rPr>
                <w:rFonts w:cs="Helvetica"/>
                <w:noProof/>
                <w:lang w:bidi="he-IL"/>
              </w:rPr>
              <w:t>CONTAINS</w:t>
            </w:r>
          </w:p>
        </w:tc>
        <w:tc>
          <w:tcPr>
            <w:tcW w:w="1350" w:type="dxa"/>
            <w:tcBorders>
              <w:bottom w:val="single" w:sz="4" w:space="0" w:color="000000"/>
              <w:right w:val="single" w:sz="4" w:space="0" w:color="000000"/>
            </w:tcBorders>
            <w:tcMar>
              <w:top w:w="40" w:type="dxa"/>
              <w:left w:w="40" w:type="dxa"/>
              <w:bottom w:w="40" w:type="dxa"/>
              <w:right w:w="40" w:type="dxa"/>
            </w:tcMar>
          </w:tcPr>
          <w:p w14:paraId="37A363CB" w14:textId="5A26F6B3" w:rsidR="00D32729" w:rsidRPr="00EF130A" w:rsidRDefault="00D32729" w:rsidP="00D32729">
            <w:pPr>
              <w:tabs>
                <w:tab w:val="clear" w:pos="720"/>
              </w:tabs>
              <w:overflowPunct/>
              <w:autoSpaceDE/>
              <w:autoSpaceDN/>
              <w:adjustRightInd/>
              <w:spacing w:before="40" w:after="40"/>
              <w:textAlignment w:val="auto"/>
              <w:rPr>
                <w:rFonts w:ascii="Arial" w:hAnsi="Arial" w:cs="Arial"/>
                <w:noProof/>
                <w:lang w:bidi="he-IL"/>
              </w:rPr>
            </w:pPr>
            <w:r>
              <w:rPr>
                <w:rFonts w:ascii="Arial" w:hAnsi="Arial" w:cs="Arial"/>
                <w:noProof/>
                <w:lang w:bidi="he-IL"/>
              </w:rPr>
              <w:t>IMAGE</w:t>
            </w:r>
          </w:p>
        </w:tc>
        <w:tc>
          <w:tcPr>
            <w:tcW w:w="1800" w:type="dxa"/>
            <w:tcBorders>
              <w:bottom w:val="single" w:sz="4" w:space="0" w:color="000000"/>
              <w:right w:val="single" w:sz="4" w:space="0" w:color="000000"/>
            </w:tcBorders>
            <w:tcMar>
              <w:top w:w="40" w:type="dxa"/>
              <w:left w:w="40" w:type="dxa"/>
              <w:bottom w:w="40" w:type="dxa"/>
              <w:right w:w="40" w:type="dxa"/>
            </w:tcMar>
          </w:tcPr>
          <w:p w14:paraId="12383565" w14:textId="23D306AC" w:rsidR="00D32729" w:rsidRPr="00242329" w:rsidRDefault="00D32729" w:rsidP="00D32729">
            <w:pPr>
              <w:tabs>
                <w:tab w:val="clear" w:pos="720"/>
              </w:tabs>
              <w:overflowPunct/>
              <w:autoSpaceDE/>
              <w:autoSpaceDN/>
              <w:adjustRightInd/>
              <w:spacing w:before="40" w:after="40"/>
              <w:textAlignment w:val="auto"/>
              <w:rPr>
                <w:rFonts w:cs="Helvetica"/>
                <w:noProof/>
                <w:lang w:val="en" w:bidi="he-IL"/>
              </w:rPr>
            </w:pPr>
            <w:r>
              <w:rPr>
                <w:rFonts w:ascii="Arial" w:hAnsi="Arial" w:cs="Arial"/>
                <w:noProof/>
                <w:lang w:bidi="he-IL"/>
              </w:rPr>
              <w:t xml:space="preserve">EV </w:t>
            </w:r>
            <w:hyperlink r:id="rId38" w:anchor="DCM_121112" w:history="1">
              <w:r w:rsidRPr="00FD33D2">
                <w:rPr>
                  <w:rStyle w:val="Hyperlink"/>
                  <w:rFonts w:ascii="Arial" w:hAnsi="Arial" w:cs="Arial"/>
                  <w:noProof/>
                  <w:lang w:bidi="he-IL"/>
                </w:rPr>
                <w:t>(121112, DCM, “Source of Measurement”)</w:t>
              </w:r>
            </w:hyperlink>
          </w:p>
        </w:tc>
        <w:tc>
          <w:tcPr>
            <w:tcW w:w="537" w:type="dxa"/>
            <w:tcBorders>
              <w:bottom w:val="single" w:sz="4" w:space="0" w:color="000000"/>
              <w:right w:val="single" w:sz="4" w:space="0" w:color="000000"/>
            </w:tcBorders>
            <w:tcMar>
              <w:top w:w="40" w:type="dxa"/>
              <w:left w:w="40" w:type="dxa"/>
              <w:bottom w:w="40" w:type="dxa"/>
              <w:right w:w="40" w:type="dxa"/>
            </w:tcMar>
          </w:tcPr>
          <w:p w14:paraId="11652495" w14:textId="71B3BF8F" w:rsidR="00D32729" w:rsidRPr="00242329" w:rsidRDefault="00D32729" w:rsidP="00D32729">
            <w:pPr>
              <w:tabs>
                <w:tab w:val="clear" w:pos="720"/>
              </w:tabs>
              <w:overflowPunct/>
              <w:autoSpaceDE/>
              <w:autoSpaceDN/>
              <w:adjustRightInd/>
              <w:spacing w:before="40" w:after="40"/>
              <w:textAlignment w:val="auto"/>
              <w:rPr>
                <w:rFonts w:cs="Helvetica"/>
                <w:noProof/>
                <w:lang w:val="en" w:bidi="he-IL"/>
              </w:rPr>
            </w:pPr>
            <w:r>
              <w:rPr>
                <w:rFonts w:ascii="Arial" w:hAnsi="Arial" w:cs="Arial"/>
                <w:noProof/>
                <w:lang w:bidi="he-IL"/>
              </w:rPr>
              <w:t>1-n</w:t>
            </w:r>
          </w:p>
        </w:tc>
        <w:tc>
          <w:tcPr>
            <w:tcW w:w="723" w:type="dxa"/>
            <w:tcBorders>
              <w:bottom w:val="single" w:sz="4" w:space="0" w:color="000000"/>
              <w:right w:val="single" w:sz="4" w:space="0" w:color="000000"/>
            </w:tcBorders>
            <w:tcMar>
              <w:top w:w="40" w:type="dxa"/>
              <w:left w:w="40" w:type="dxa"/>
              <w:bottom w:w="40" w:type="dxa"/>
              <w:right w:w="40" w:type="dxa"/>
            </w:tcMar>
          </w:tcPr>
          <w:p w14:paraId="70392724" w14:textId="17C8D14E" w:rsidR="00D32729" w:rsidRDefault="00D32729" w:rsidP="00D32729">
            <w:pPr>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U</w:t>
            </w:r>
          </w:p>
        </w:tc>
        <w:tc>
          <w:tcPr>
            <w:tcW w:w="1890" w:type="dxa"/>
            <w:tcBorders>
              <w:bottom w:val="single" w:sz="4" w:space="0" w:color="000000"/>
              <w:right w:val="single" w:sz="4" w:space="0" w:color="000000"/>
            </w:tcBorders>
            <w:tcMar>
              <w:top w:w="40" w:type="dxa"/>
              <w:left w:w="40" w:type="dxa"/>
              <w:bottom w:w="40" w:type="dxa"/>
              <w:right w:w="40" w:type="dxa"/>
            </w:tcMar>
          </w:tcPr>
          <w:p w14:paraId="5B9F8710" w14:textId="77777777" w:rsidR="00D32729" w:rsidRPr="00242329" w:rsidRDefault="00D32729" w:rsidP="00D32729">
            <w:pPr>
              <w:tabs>
                <w:tab w:val="clear" w:pos="720"/>
              </w:tabs>
              <w:overflowPunct/>
              <w:autoSpaceDE/>
              <w:autoSpaceDN/>
              <w:adjustRightInd/>
              <w:spacing w:before="40" w:after="40"/>
              <w:textAlignment w:val="auto"/>
              <w:rPr>
                <w:rFonts w:cs="Helvetica"/>
                <w:noProof/>
                <w:lang w:val="en" w:bidi="he-IL"/>
              </w:rPr>
            </w:pPr>
          </w:p>
        </w:tc>
        <w:tc>
          <w:tcPr>
            <w:tcW w:w="2160" w:type="dxa"/>
            <w:tcBorders>
              <w:bottom w:val="single" w:sz="4" w:space="0" w:color="000000"/>
              <w:right w:val="single" w:sz="4" w:space="0" w:color="000000"/>
            </w:tcBorders>
            <w:tcMar>
              <w:top w:w="40" w:type="dxa"/>
              <w:left w:w="40" w:type="dxa"/>
              <w:bottom w:w="40" w:type="dxa"/>
              <w:right w:w="40" w:type="dxa"/>
            </w:tcMar>
          </w:tcPr>
          <w:p w14:paraId="25851CDB" w14:textId="45ACBF7E" w:rsidR="00D32729" w:rsidRDefault="00D32729" w:rsidP="00D32729">
            <w:pPr>
              <w:tabs>
                <w:tab w:val="clear" w:pos="720"/>
              </w:tabs>
              <w:overflowPunct/>
              <w:autoSpaceDE/>
              <w:autoSpaceDN/>
              <w:adjustRightInd/>
              <w:spacing w:before="40" w:after="40"/>
              <w:textAlignment w:val="auto"/>
              <w:rPr>
                <w:rFonts w:cs="Helvetica"/>
                <w:noProof/>
                <w:lang w:val="en" w:bidi="he-IL"/>
              </w:rPr>
            </w:pPr>
          </w:p>
        </w:tc>
      </w:tr>
      <w:tr w:rsidR="00D32729" w:rsidRPr="00242329" w14:paraId="4463CD3E" w14:textId="77777777" w:rsidTr="0021117D">
        <w:trPr>
          <w:cantSplit/>
        </w:trPr>
        <w:tc>
          <w:tcPr>
            <w:tcW w:w="355" w:type="dxa"/>
            <w:tcBorders>
              <w:left w:val="single" w:sz="4" w:space="0" w:color="000000"/>
              <w:bottom w:val="single" w:sz="4" w:space="0" w:color="auto"/>
              <w:right w:val="single" w:sz="4" w:space="0" w:color="000000"/>
            </w:tcBorders>
            <w:tcMar>
              <w:top w:w="40" w:type="dxa"/>
              <w:left w:w="40" w:type="dxa"/>
              <w:bottom w:w="40" w:type="dxa"/>
              <w:right w:w="40" w:type="dxa"/>
            </w:tcMar>
          </w:tcPr>
          <w:p w14:paraId="5E5E9717" w14:textId="64DED2C6" w:rsidR="00D32729" w:rsidRPr="00242329" w:rsidRDefault="00D32729" w:rsidP="00D32729">
            <w:pPr>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12</w:t>
            </w:r>
          </w:p>
        </w:tc>
        <w:tc>
          <w:tcPr>
            <w:tcW w:w="450" w:type="dxa"/>
            <w:tcBorders>
              <w:bottom w:val="single" w:sz="4" w:space="0" w:color="auto"/>
              <w:right w:val="single" w:sz="4" w:space="0" w:color="000000"/>
            </w:tcBorders>
            <w:tcMar>
              <w:top w:w="40" w:type="dxa"/>
              <w:left w:w="40" w:type="dxa"/>
              <w:bottom w:w="40" w:type="dxa"/>
              <w:right w:w="40" w:type="dxa"/>
            </w:tcMar>
          </w:tcPr>
          <w:p w14:paraId="6DD7422B" w14:textId="0D3D3774" w:rsidR="00D32729" w:rsidRPr="00242329" w:rsidRDefault="00D32729" w:rsidP="00D32729">
            <w:pPr>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&gt;</w:t>
            </w:r>
          </w:p>
        </w:tc>
        <w:tc>
          <w:tcPr>
            <w:tcW w:w="1170" w:type="dxa"/>
            <w:tcBorders>
              <w:bottom w:val="single" w:sz="4" w:space="0" w:color="auto"/>
              <w:right w:val="single" w:sz="4" w:space="0" w:color="000000"/>
            </w:tcBorders>
            <w:tcMar>
              <w:top w:w="40" w:type="dxa"/>
              <w:left w:w="40" w:type="dxa"/>
              <w:bottom w:w="40" w:type="dxa"/>
              <w:right w:w="40" w:type="dxa"/>
            </w:tcMar>
          </w:tcPr>
          <w:p w14:paraId="76124C47" w14:textId="00850B9A" w:rsidR="00D32729" w:rsidRPr="00242329" w:rsidRDefault="00D32729" w:rsidP="00D32729">
            <w:pPr>
              <w:tabs>
                <w:tab w:val="clear" w:pos="720"/>
              </w:tabs>
              <w:overflowPunct/>
              <w:autoSpaceDE/>
              <w:autoSpaceDN/>
              <w:adjustRightInd/>
              <w:spacing w:before="40" w:after="40"/>
              <w:textAlignment w:val="auto"/>
              <w:rPr>
                <w:rFonts w:cs="Helvetica"/>
                <w:noProof/>
                <w:lang w:val="en" w:bidi="he-IL"/>
              </w:rPr>
            </w:pPr>
            <w:r w:rsidRPr="00417D1A">
              <w:rPr>
                <w:rFonts w:cs="Helvetica"/>
                <w:noProof/>
                <w:lang w:bidi="he-IL"/>
              </w:rPr>
              <w:t>CONTAINS</w:t>
            </w:r>
          </w:p>
        </w:tc>
        <w:tc>
          <w:tcPr>
            <w:tcW w:w="1350" w:type="dxa"/>
            <w:tcBorders>
              <w:bottom w:val="single" w:sz="4" w:space="0" w:color="auto"/>
              <w:right w:val="single" w:sz="4" w:space="0" w:color="000000"/>
            </w:tcBorders>
            <w:tcMar>
              <w:top w:w="40" w:type="dxa"/>
              <w:left w:w="40" w:type="dxa"/>
              <w:bottom w:w="40" w:type="dxa"/>
              <w:right w:w="40" w:type="dxa"/>
            </w:tcMar>
          </w:tcPr>
          <w:p w14:paraId="370525EC" w14:textId="0B1AB7BD" w:rsidR="00D32729" w:rsidRPr="00242329" w:rsidRDefault="00D32729" w:rsidP="00D32729">
            <w:pPr>
              <w:tabs>
                <w:tab w:val="clear" w:pos="720"/>
              </w:tabs>
              <w:overflowPunct/>
              <w:autoSpaceDE/>
              <w:autoSpaceDN/>
              <w:adjustRightInd/>
              <w:spacing w:before="40" w:after="40"/>
              <w:textAlignment w:val="auto"/>
              <w:rPr>
                <w:rFonts w:cs="Helvetica"/>
                <w:noProof/>
                <w:lang w:val="en" w:bidi="he-IL"/>
              </w:rPr>
            </w:pPr>
            <w:r w:rsidRPr="00417D1A">
              <w:rPr>
                <w:rFonts w:cs="Helvetica"/>
                <w:noProof/>
                <w:lang w:bidi="he-IL"/>
              </w:rPr>
              <w:t>NUM</w:t>
            </w:r>
          </w:p>
        </w:tc>
        <w:tc>
          <w:tcPr>
            <w:tcW w:w="1800" w:type="dxa"/>
            <w:tcBorders>
              <w:bottom w:val="single" w:sz="4" w:space="0" w:color="auto"/>
              <w:right w:val="single" w:sz="4" w:space="0" w:color="000000"/>
            </w:tcBorders>
            <w:tcMar>
              <w:top w:w="40" w:type="dxa"/>
              <w:left w:w="40" w:type="dxa"/>
              <w:bottom w:w="40" w:type="dxa"/>
              <w:right w:w="40" w:type="dxa"/>
            </w:tcMar>
          </w:tcPr>
          <w:p w14:paraId="5B8C9863" w14:textId="1B078842" w:rsidR="00D32729" w:rsidRPr="00242329" w:rsidRDefault="00D32729" w:rsidP="00D32729">
            <w:pPr>
              <w:tabs>
                <w:tab w:val="clear" w:pos="720"/>
              </w:tabs>
              <w:overflowPunct/>
              <w:autoSpaceDE/>
              <w:autoSpaceDN/>
              <w:adjustRightInd/>
              <w:spacing w:before="40" w:after="40"/>
              <w:textAlignment w:val="auto"/>
              <w:rPr>
                <w:rFonts w:cs="Helvetica"/>
                <w:noProof/>
                <w:lang w:val="en" w:bidi="he-IL"/>
              </w:rPr>
            </w:pPr>
            <w:r w:rsidRPr="00417D1A">
              <w:rPr>
                <w:rFonts w:cs="Helvetica"/>
                <w:noProof/>
                <w:lang w:bidi="he-IL"/>
              </w:rPr>
              <w:t>EV </w:t>
            </w:r>
            <w:hyperlink r:id="rId39" w:anchor="DCM_111694" w:history="1">
              <w:r w:rsidRPr="00417D1A">
                <w:rPr>
                  <w:rStyle w:val="Hyperlink"/>
                  <w:rFonts w:cs="Helvetica"/>
                  <w:noProof/>
                  <w:lang w:bidi="he-IL"/>
                </w:rPr>
                <w:t>(111694, DCM, "Image Set Quality Rating")</w:t>
              </w:r>
            </w:hyperlink>
          </w:p>
        </w:tc>
        <w:tc>
          <w:tcPr>
            <w:tcW w:w="537" w:type="dxa"/>
            <w:tcBorders>
              <w:bottom w:val="single" w:sz="4" w:space="0" w:color="auto"/>
              <w:right w:val="single" w:sz="4" w:space="0" w:color="000000"/>
            </w:tcBorders>
            <w:tcMar>
              <w:top w:w="40" w:type="dxa"/>
              <w:left w:w="40" w:type="dxa"/>
              <w:bottom w:w="40" w:type="dxa"/>
              <w:right w:w="40" w:type="dxa"/>
            </w:tcMar>
          </w:tcPr>
          <w:p w14:paraId="3BBEFD02" w14:textId="0B030C9B" w:rsidR="00D32729" w:rsidRPr="00242329" w:rsidRDefault="00D32729" w:rsidP="00D32729">
            <w:pPr>
              <w:tabs>
                <w:tab w:val="clear" w:pos="720"/>
              </w:tabs>
              <w:overflowPunct/>
              <w:autoSpaceDE/>
              <w:autoSpaceDN/>
              <w:adjustRightInd/>
              <w:spacing w:before="40" w:after="40"/>
              <w:textAlignment w:val="auto"/>
              <w:rPr>
                <w:rFonts w:cs="Helvetica"/>
                <w:noProof/>
                <w:lang w:val="en" w:bidi="he-IL"/>
              </w:rPr>
            </w:pPr>
            <w:r w:rsidRPr="00417D1A">
              <w:rPr>
                <w:rFonts w:cs="Helvetica"/>
                <w:noProof/>
                <w:lang w:bidi="he-IL"/>
              </w:rPr>
              <w:t>1</w:t>
            </w:r>
          </w:p>
        </w:tc>
        <w:tc>
          <w:tcPr>
            <w:tcW w:w="723" w:type="dxa"/>
            <w:tcBorders>
              <w:bottom w:val="single" w:sz="4" w:space="0" w:color="auto"/>
              <w:right w:val="single" w:sz="4" w:space="0" w:color="000000"/>
            </w:tcBorders>
            <w:tcMar>
              <w:top w:w="40" w:type="dxa"/>
              <w:left w:w="40" w:type="dxa"/>
              <w:bottom w:w="40" w:type="dxa"/>
              <w:right w:w="40" w:type="dxa"/>
            </w:tcMar>
          </w:tcPr>
          <w:p w14:paraId="28FD16E9" w14:textId="0F07501E" w:rsidR="00D32729" w:rsidRPr="00242329" w:rsidRDefault="00D32729" w:rsidP="00D32729">
            <w:pPr>
              <w:tabs>
                <w:tab w:val="clear" w:pos="720"/>
              </w:tabs>
              <w:overflowPunct/>
              <w:autoSpaceDE/>
              <w:autoSpaceDN/>
              <w:adjustRightInd/>
              <w:spacing w:before="40" w:after="40"/>
              <w:textAlignment w:val="auto"/>
              <w:rPr>
                <w:rFonts w:cs="Helvetica"/>
                <w:noProof/>
                <w:lang w:val="en" w:bidi="he-IL"/>
              </w:rPr>
            </w:pPr>
            <w:r>
              <w:rPr>
                <w:rFonts w:cs="Helvetica"/>
                <w:noProof/>
                <w:lang w:bidi="he-IL"/>
              </w:rPr>
              <w:t>UC</w:t>
            </w:r>
          </w:p>
        </w:tc>
        <w:tc>
          <w:tcPr>
            <w:tcW w:w="1890" w:type="dxa"/>
            <w:tcBorders>
              <w:bottom w:val="single" w:sz="4" w:space="0" w:color="auto"/>
              <w:right w:val="single" w:sz="4" w:space="0" w:color="000000"/>
            </w:tcBorders>
            <w:tcMar>
              <w:top w:w="40" w:type="dxa"/>
              <w:left w:w="40" w:type="dxa"/>
              <w:bottom w:w="40" w:type="dxa"/>
              <w:right w:w="40" w:type="dxa"/>
            </w:tcMar>
          </w:tcPr>
          <w:p w14:paraId="02275C03" w14:textId="4D7E33E5" w:rsidR="00D32729" w:rsidRPr="00691C1E" w:rsidRDefault="00D32729" w:rsidP="00D32729">
            <w:pPr>
              <w:rPr>
                <w:rFonts w:cs="Helvetica"/>
                <w:lang w:val="en" w:bidi="he-IL"/>
              </w:rPr>
            </w:pPr>
            <w:r>
              <w:rPr>
                <w:rFonts w:cs="Helvetica"/>
                <w:noProof/>
                <w:lang w:val="en" w:bidi="he-IL"/>
              </w:rPr>
              <w:t>XOR Row 12</w:t>
            </w:r>
          </w:p>
        </w:tc>
        <w:tc>
          <w:tcPr>
            <w:tcW w:w="2160" w:type="dxa"/>
            <w:tcBorders>
              <w:bottom w:val="single" w:sz="4" w:space="0" w:color="auto"/>
              <w:right w:val="single" w:sz="4" w:space="0" w:color="000000"/>
            </w:tcBorders>
            <w:tcMar>
              <w:top w:w="40" w:type="dxa"/>
              <w:left w:w="40" w:type="dxa"/>
              <w:bottom w:w="40" w:type="dxa"/>
              <w:right w:w="40" w:type="dxa"/>
            </w:tcMar>
          </w:tcPr>
          <w:p w14:paraId="643BD473" w14:textId="77777777" w:rsidR="00D32729" w:rsidRPr="00417D1A" w:rsidRDefault="00D32729" w:rsidP="00D32729">
            <w:pPr>
              <w:tabs>
                <w:tab w:val="clear" w:pos="720"/>
              </w:tabs>
              <w:overflowPunct/>
              <w:autoSpaceDE/>
              <w:autoSpaceDN/>
              <w:adjustRightInd/>
              <w:spacing w:after="0"/>
              <w:textAlignment w:val="auto"/>
              <w:rPr>
                <w:rFonts w:cs="Helvetica"/>
                <w:noProof/>
                <w:lang w:bidi="he-IL"/>
              </w:rPr>
            </w:pPr>
            <w:r w:rsidRPr="00417D1A">
              <w:rPr>
                <w:rFonts w:cs="Helvetica"/>
                <w:noProof/>
                <w:lang w:bidi="he-IL"/>
              </w:rPr>
              <w:t>UNITS = EV ({0:100}, UCUM, "range:0:100")</w:t>
            </w:r>
          </w:p>
          <w:p w14:paraId="3B01854E" w14:textId="66522DA8" w:rsidR="00D32729" w:rsidRPr="00242329" w:rsidRDefault="00D32729" w:rsidP="00D32729">
            <w:pPr>
              <w:tabs>
                <w:tab w:val="clear" w:pos="720"/>
              </w:tabs>
              <w:overflowPunct/>
              <w:autoSpaceDE/>
              <w:autoSpaceDN/>
              <w:adjustRightInd/>
              <w:spacing w:before="40" w:after="40"/>
              <w:textAlignment w:val="auto"/>
              <w:rPr>
                <w:rFonts w:cs="Helvetica"/>
                <w:noProof/>
                <w:lang w:val="en" w:bidi="he-IL"/>
              </w:rPr>
            </w:pPr>
            <w:r w:rsidRPr="00417D1A">
              <w:rPr>
                <w:rFonts w:cs="Helvetica"/>
                <w:noProof/>
                <w:lang w:bidi="he-IL"/>
              </w:rPr>
              <w:t>Value = 0 - 100</w:t>
            </w:r>
          </w:p>
        </w:tc>
      </w:tr>
      <w:tr w:rsidR="00D32729" w:rsidRPr="00242329" w14:paraId="0C44497A" w14:textId="77777777" w:rsidTr="0021117D">
        <w:trPr>
          <w:cantSplit/>
        </w:trPr>
        <w:tc>
          <w:tcPr>
            <w:tcW w:w="355"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43C58E14" w14:textId="5348EE1D" w:rsidR="00D32729" w:rsidRPr="00242329" w:rsidRDefault="00D32729" w:rsidP="00D32729">
            <w:pPr>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13</w:t>
            </w:r>
          </w:p>
        </w:tc>
        <w:tc>
          <w:tcPr>
            <w:tcW w:w="450" w:type="dxa"/>
            <w:tcBorders>
              <w:top w:val="single" w:sz="4" w:space="0" w:color="auto"/>
              <w:bottom w:val="single" w:sz="4" w:space="0" w:color="000000"/>
              <w:right w:val="single" w:sz="4" w:space="0" w:color="000000"/>
            </w:tcBorders>
            <w:tcMar>
              <w:top w:w="40" w:type="dxa"/>
              <w:left w:w="40" w:type="dxa"/>
              <w:bottom w:w="40" w:type="dxa"/>
              <w:right w:w="40" w:type="dxa"/>
            </w:tcMar>
          </w:tcPr>
          <w:p w14:paraId="0CE864D8" w14:textId="79AE8183" w:rsidR="00D32729" w:rsidRPr="00242329" w:rsidRDefault="00D32729" w:rsidP="00D32729">
            <w:pPr>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&gt;</w:t>
            </w:r>
          </w:p>
        </w:tc>
        <w:tc>
          <w:tcPr>
            <w:tcW w:w="1170" w:type="dxa"/>
            <w:tcBorders>
              <w:top w:val="single" w:sz="4" w:space="0" w:color="auto"/>
              <w:bottom w:val="single" w:sz="4" w:space="0" w:color="000000"/>
              <w:right w:val="single" w:sz="4" w:space="0" w:color="000000"/>
            </w:tcBorders>
            <w:tcMar>
              <w:top w:w="40" w:type="dxa"/>
              <w:left w:w="40" w:type="dxa"/>
              <w:bottom w:w="40" w:type="dxa"/>
              <w:right w:w="40" w:type="dxa"/>
            </w:tcMar>
          </w:tcPr>
          <w:p w14:paraId="4A716233" w14:textId="36AB659E" w:rsidR="00D32729" w:rsidRPr="00242329" w:rsidRDefault="00D32729" w:rsidP="00D32729">
            <w:pPr>
              <w:tabs>
                <w:tab w:val="clear" w:pos="720"/>
              </w:tabs>
              <w:overflowPunct/>
              <w:autoSpaceDE/>
              <w:autoSpaceDN/>
              <w:adjustRightInd/>
              <w:spacing w:before="40" w:after="40"/>
              <w:textAlignment w:val="auto"/>
              <w:rPr>
                <w:rFonts w:ascii="Arial" w:hAnsi="Arial" w:cs="Arial"/>
                <w:noProof/>
                <w:lang w:bidi="he-IL"/>
              </w:rPr>
            </w:pPr>
            <w:r w:rsidRPr="00242329">
              <w:rPr>
                <w:rFonts w:cs="Helvetica"/>
                <w:noProof/>
                <w:lang w:val="en" w:bidi="he-IL"/>
              </w:rPr>
              <w:t>CONTAINS</w:t>
            </w:r>
          </w:p>
        </w:tc>
        <w:tc>
          <w:tcPr>
            <w:tcW w:w="1350" w:type="dxa"/>
            <w:tcBorders>
              <w:top w:val="single" w:sz="4" w:space="0" w:color="auto"/>
              <w:bottom w:val="single" w:sz="4" w:space="0" w:color="000000"/>
              <w:right w:val="single" w:sz="4" w:space="0" w:color="000000"/>
            </w:tcBorders>
            <w:tcMar>
              <w:top w:w="40" w:type="dxa"/>
              <w:left w:w="40" w:type="dxa"/>
              <w:bottom w:w="40" w:type="dxa"/>
              <w:right w:w="40" w:type="dxa"/>
            </w:tcMar>
          </w:tcPr>
          <w:p w14:paraId="7AD10D0D" w14:textId="68662EF2" w:rsidR="00D32729" w:rsidRPr="00242329" w:rsidRDefault="00D32729" w:rsidP="00D32729">
            <w:pPr>
              <w:tabs>
                <w:tab w:val="clear" w:pos="720"/>
              </w:tabs>
              <w:overflowPunct/>
              <w:autoSpaceDE/>
              <w:autoSpaceDN/>
              <w:adjustRightInd/>
              <w:spacing w:before="40" w:after="40"/>
              <w:textAlignment w:val="auto"/>
              <w:rPr>
                <w:rFonts w:ascii="Arial" w:hAnsi="Arial" w:cs="Arial"/>
                <w:noProof/>
                <w:lang w:bidi="he-IL"/>
              </w:rPr>
            </w:pPr>
            <w:r w:rsidRPr="00EF130A">
              <w:rPr>
                <w:rFonts w:ascii="Arial" w:hAnsi="Arial" w:cs="Arial"/>
                <w:noProof/>
                <w:lang w:bidi="he-IL"/>
              </w:rPr>
              <w:t>CODE</w:t>
            </w:r>
          </w:p>
        </w:tc>
        <w:tc>
          <w:tcPr>
            <w:tcW w:w="1800" w:type="dxa"/>
            <w:tcBorders>
              <w:top w:val="single" w:sz="4" w:space="0" w:color="auto"/>
              <w:bottom w:val="single" w:sz="4" w:space="0" w:color="000000"/>
              <w:right w:val="single" w:sz="4" w:space="0" w:color="000000"/>
            </w:tcBorders>
            <w:tcMar>
              <w:top w:w="40" w:type="dxa"/>
              <w:left w:w="40" w:type="dxa"/>
              <w:bottom w:w="40" w:type="dxa"/>
              <w:right w:w="40" w:type="dxa"/>
            </w:tcMar>
          </w:tcPr>
          <w:p w14:paraId="40EE9359" w14:textId="3323DDDF" w:rsidR="00D32729" w:rsidRPr="00242329" w:rsidRDefault="00D32729" w:rsidP="00D32729">
            <w:pPr>
              <w:tabs>
                <w:tab w:val="clear" w:pos="720"/>
              </w:tabs>
              <w:overflowPunct/>
              <w:autoSpaceDE/>
              <w:autoSpaceDN/>
              <w:adjustRightInd/>
              <w:spacing w:before="40" w:after="40"/>
              <w:textAlignment w:val="auto"/>
              <w:rPr>
                <w:rFonts w:ascii="Arial" w:hAnsi="Arial" w:cs="Arial"/>
                <w:noProof/>
                <w:lang w:bidi="he-IL"/>
              </w:rPr>
            </w:pPr>
            <w:r w:rsidRPr="00242329">
              <w:rPr>
                <w:rFonts w:cs="Helvetica"/>
                <w:noProof/>
                <w:lang w:val="en" w:bidi="he-IL"/>
              </w:rPr>
              <w:t xml:space="preserve">EV </w:t>
            </w:r>
            <w:hyperlink r:id="rId40" w:anchor="DCM_111101" w:history="1">
              <w:r w:rsidRPr="000371F6">
                <w:rPr>
                  <w:rStyle w:val="Hyperlink"/>
                  <w:rFonts w:cs="Helvetica"/>
                  <w:noProof/>
                  <w:lang w:val="en" w:bidi="he-IL"/>
                </w:rPr>
                <w:t>(111101, DCM, “Image Quality”)</w:t>
              </w:r>
            </w:hyperlink>
          </w:p>
        </w:tc>
        <w:tc>
          <w:tcPr>
            <w:tcW w:w="537" w:type="dxa"/>
            <w:tcBorders>
              <w:top w:val="single" w:sz="4" w:space="0" w:color="auto"/>
              <w:bottom w:val="single" w:sz="4" w:space="0" w:color="000000"/>
              <w:right w:val="single" w:sz="4" w:space="0" w:color="000000"/>
            </w:tcBorders>
            <w:tcMar>
              <w:top w:w="40" w:type="dxa"/>
              <w:left w:w="40" w:type="dxa"/>
              <w:bottom w:w="40" w:type="dxa"/>
              <w:right w:w="40" w:type="dxa"/>
            </w:tcMar>
          </w:tcPr>
          <w:p w14:paraId="1B979F44" w14:textId="02037355" w:rsidR="00D32729" w:rsidRPr="00242329" w:rsidRDefault="00D32729" w:rsidP="00D32729">
            <w:pPr>
              <w:tabs>
                <w:tab w:val="clear" w:pos="720"/>
              </w:tabs>
              <w:overflowPunct/>
              <w:autoSpaceDE/>
              <w:autoSpaceDN/>
              <w:adjustRightInd/>
              <w:spacing w:before="40" w:after="40"/>
              <w:textAlignment w:val="auto"/>
              <w:rPr>
                <w:rFonts w:ascii="Arial" w:hAnsi="Arial" w:cs="Arial"/>
                <w:noProof/>
                <w:lang w:bidi="he-IL"/>
              </w:rPr>
            </w:pPr>
            <w:r w:rsidRPr="00242329">
              <w:rPr>
                <w:rFonts w:cs="Helvetica"/>
                <w:noProof/>
                <w:lang w:val="en" w:bidi="he-IL"/>
              </w:rPr>
              <w:t>1</w:t>
            </w:r>
          </w:p>
        </w:tc>
        <w:tc>
          <w:tcPr>
            <w:tcW w:w="723" w:type="dxa"/>
            <w:tcBorders>
              <w:top w:val="single" w:sz="4" w:space="0" w:color="auto"/>
              <w:bottom w:val="single" w:sz="4" w:space="0" w:color="000000"/>
              <w:right w:val="single" w:sz="4" w:space="0" w:color="000000"/>
            </w:tcBorders>
            <w:tcMar>
              <w:top w:w="40" w:type="dxa"/>
              <w:left w:w="40" w:type="dxa"/>
              <w:bottom w:w="40" w:type="dxa"/>
              <w:right w:w="40" w:type="dxa"/>
            </w:tcMar>
          </w:tcPr>
          <w:p w14:paraId="22C5B6B1" w14:textId="596C23A6" w:rsidR="00D32729" w:rsidRDefault="00D32729" w:rsidP="00D32729">
            <w:pPr>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UC</w:t>
            </w:r>
          </w:p>
        </w:tc>
        <w:tc>
          <w:tcPr>
            <w:tcW w:w="1890" w:type="dxa"/>
            <w:tcBorders>
              <w:top w:val="single" w:sz="4" w:space="0" w:color="auto"/>
              <w:bottom w:val="single" w:sz="4" w:space="0" w:color="000000"/>
              <w:right w:val="single" w:sz="4" w:space="0" w:color="000000"/>
            </w:tcBorders>
            <w:tcMar>
              <w:top w:w="40" w:type="dxa"/>
              <w:left w:w="40" w:type="dxa"/>
              <w:bottom w:w="40" w:type="dxa"/>
              <w:right w:w="40" w:type="dxa"/>
            </w:tcMar>
          </w:tcPr>
          <w:p w14:paraId="15FE669D" w14:textId="0EC25263" w:rsidR="00D32729" w:rsidRPr="00242329" w:rsidRDefault="00D32729" w:rsidP="00D32729">
            <w:pPr>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XOR Row 11</w:t>
            </w:r>
          </w:p>
        </w:tc>
        <w:tc>
          <w:tcPr>
            <w:tcW w:w="2160" w:type="dxa"/>
            <w:tcBorders>
              <w:top w:val="single" w:sz="4" w:space="0" w:color="auto"/>
              <w:bottom w:val="single" w:sz="4" w:space="0" w:color="000000"/>
              <w:right w:val="single" w:sz="4" w:space="0" w:color="000000"/>
            </w:tcBorders>
            <w:tcMar>
              <w:top w:w="40" w:type="dxa"/>
              <w:left w:w="40" w:type="dxa"/>
              <w:bottom w:w="40" w:type="dxa"/>
              <w:right w:w="40" w:type="dxa"/>
            </w:tcMar>
          </w:tcPr>
          <w:p w14:paraId="5BB3655B" w14:textId="3A388015" w:rsidR="00D32729" w:rsidRPr="00242329" w:rsidRDefault="00D32729" w:rsidP="00D32729">
            <w:pPr>
              <w:tabs>
                <w:tab w:val="clear" w:pos="720"/>
              </w:tabs>
              <w:overflowPunct/>
              <w:autoSpaceDE/>
              <w:autoSpaceDN/>
              <w:adjustRightInd/>
              <w:spacing w:before="40" w:after="40"/>
              <w:textAlignment w:val="auto"/>
              <w:rPr>
                <w:rFonts w:cs="Helvetica"/>
                <w:noProof/>
                <w:lang w:val="en" w:bidi="he-IL"/>
              </w:rPr>
            </w:pPr>
            <w:hyperlink r:id="rId41" w:history="1">
              <w:r w:rsidRPr="003448CD">
                <w:rPr>
                  <w:rStyle w:val="Hyperlink"/>
                  <w:rFonts w:cs="Helvetica"/>
                  <w:noProof/>
                  <w:lang w:val="en" w:bidi="he-IL"/>
                </w:rPr>
                <w:t>BCID 3114 Study Quality</w:t>
              </w:r>
            </w:hyperlink>
          </w:p>
        </w:tc>
      </w:tr>
      <w:tr w:rsidR="00D32729" w:rsidRPr="00242329" w14:paraId="24ECF21B" w14:textId="77777777" w:rsidTr="0021117D">
        <w:trPr>
          <w:cantSplit/>
        </w:trPr>
        <w:tc>
          <w:tcPr>
            <w:tcW w:w="355" w:type="dxa"/>
            <w:tcBorders>
              <w:left w:val="single" w:sz="4" w:space="0" w:color="000000"/>
              <w:bottom w:val="single" w:sz="4" w:space="0" w:color="000000"/>
              <w:right w:val="single" w:sz="4" w:space="0" w:color="000000"/>
            </w:tcBorders>
            <w:tcMar>
              <w:top w:w="40" w:type="dxa"/>
              <w:left w:w="40" w:type="dxa"/>
              <w:bottom w:w="40" w:type="dxa"/>
              <w:right w:w="40" w:type="dxa"/>
            </w:tcMar>
          </w:tcPr>
          <w:p w14:paraId="32C372A3" w14:textId="2FE3B5DD" w:rsidR="00D32729" w:rsidRPr="00242329" w:rsidRDefault="00D32729" w:rsidP="00D32729">
            <w:pPr>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14</w:t>
            </w:r>
          </w:p>
        </w:tc>
        <w:tc>
          <w:tcPr>
            <w:tcW w:w="450" w:type="dxa"/>
            <w:tcBorders>
              <w:bottom w:val="single" w:sz="4" w:space="0" w:color="000000"/>
              <w:right w:val="single" w:sz="4" w:space="0" w:color="000000"/>
            </w:tcBorders>
            <w:tcMar>
              <w:top w:w="40" w:type="dxa"/>
              <w:left w:w="40" w:type="dxa"/>
              <w:bottom w:w="40" w:type="dxa"/>
              <w:right w:w="40" w:type="dxa"/>
            </w:tcMar>
          </w:tcPr>
          <w:p w14:paraId="0F119C3A" w14:textId="24967B59" w:rsidR="00D32729" w:rsidRPr="00417D1A" w:rsidRDefault="00D32729" w:rsidP="00D32729">
            <w:pPr>
              <w:tabs>
                <w:tab w:val="clear" w:pos="720"/>
              </w:tabs>
              <w:overflowPunct/>
              <w:autoSpaceDE/>
              <w:autoSpaceDN/>
              <w:adjustRightInd/>
              <w:spacing w:before="40" w:after="40"/>
              <w:textAlignment w:val="auto"/>
              <w:rPr>
                <w:rFonts w:cs="Helvetica"/>
                <w:noProof/>
                <w:lang w:bidi="he-IL"/>
              </w:rPr>
            </w:pPr>
            <w:r>
              <w:rPr>
                <w:rFonts w:cs="Helvetica"/>
                <w:noProof/>
                <w:lang w:val="en" w:bidi="he-IL"/>
              </w:rPr>
              <w:t>&gt;</w:t>
            </w:r>
          </w:p>
        </w:tc>
        <w:tc>
          <w:tcPr>
            <w:tcW w:w="1170" w:type="dxa"/>
            <w:tcBorders>
              <w:bottom w:val="single" w:sz="4" w:space="0" w:color="000000"/>
              <w:right w:val="single" w:sz="4" w:space="0" w:color="000000"/>
            </w:tcBorders>
            <w:tcMar>
              <w:top w:w="40" w:type="dxa"/>
              <w:left w:w="40" w:type="dxa"/>
              <w:bottom w:w="40" w:type="dxa"/>
              <w:right w:w="40" w:type="dxa"/>
            </w:tcMar>
          </w:tcPr>
          <w:p w14:paraId="31A31BB6" w14:textId="3C06D761" w:rsidR="00D32729" w:rsidRPr="00417D1A" w:rsidRDefault="00D32729" w:rsidP="00D32729">
            <w:pPr>
              <w:tabs>
                <w:tab w:val="clear" w:pos="720"/>
              </w:tabs>
              <w:overflowPunct/>
              <w:autoSpaceDE/>
              <w:autoSpaceDN/>
              <w:adjustRightInd/>
              <w:spacing w:before="40" w:after="40"/>
              <w:textAlignment w:val="auto"/>
              <w:rPr>
                <w:rFonts w:cs="Helvetica"/>
                <w:noProof/>
                <w:lang w:bidi="he-IL"/>
              </w:rPr>
            </w:pPr>
            <w:r w:rsidRPr="00242329">
              <w:rPr>
                <w:rFonts w:cs="Helvetica"/>
                <w:noProof/>
                <w:lang w:val="en" w:bidi="he-IL"/>
              </w:rPr>
              <w:t>CONTAINS</w:t>
            </w:r>
          </w:p>
        </w:tc>
        <w:tc>
          <w:tcPr>
            <w:tcW w:w="1350" w:type="dxa"/>
            <w:tcBorders>
              <w:bottom w:val="single" w:sz="4" w:space="0" w:color="000000"/>
              <w:right w:val="single" w:sz="4" w:space="0" w:color="000000"/>
            </w:tcBorders>
            <w:tcMar>
              <w:top w:w="40" w:type="dxa"/>
              <w:left w:w="40" w:type="dxa"/>
              <w:bottom w:w="40" w:type="dxa"/>
              <w:right w:w="40" w:type="dxa"/>
            </w:tcMar>
          </w:tcPr>
          <w:p w14:paraId="596AE943" w14:textId="6D817A1B" w:rsidR="00D32729" w:rsidRPr="00417D1A" w:rsidRDefault="00D32729" w:rsidP="00D32729">
            <w:pPr>
              <w:tabs>
                <w:tab w:val="clear" w:pos="720"/>
              </w:tabs>
              <w:overflowPunct/>
              <w:autoSpaceDE/>
              <w:autoSpaceDN/>
              <w:adjustRightInd/>
              <w:spacing w:before="40" w:after="40"/>
              <w:textAlignment w:val="auto"/>
              <w:rPr>
                <w:rFonts w:cs="Helvetica"/>
                <w:noProof/>
                <w:lang w:bidi="he-IL"/>
              </w:rPr>
            </w:pPr>
            <w:r>
              <w:rPr>
                <w:rFonts w:ascii="Arial" w:hAnsi="Arial" w:cs="Arial"/>
                <w:noProof/>
                <w:lang w:bidi="he-IL"/>
              </w:rPr>
              <w:t>IMAGE</w:t>
            </w:r>
          </w:p>
        </w:tc>
        <w:tc>
          <w:tcPr>
            <w:tcW w:w="1800" w:type="dxa"/>
            <w:tcBorders>
              <w:bottom w:val="single" w:sz="4" w:space="0" w:color="000000"/>
              <w:right w:val="single" w:sz="4" w:space="0" w:color="000000"/>
            </w:tcBorders>
            <w:tcMar>
              <w:top w:w="40" w:type="dxa"/>
              <w:left w:w="40" w:type="dxa"/>
              <w:bottom w:w="40" w:type="dxa"/>
              <w:right w:w="40" w:type="dxa"/>
            </w:tcMar>
          </w:tcPr>
          <w:p w14:paraId="75838880" w14:textId="06033004" w:rsidR="00D32729" w:rsidRPr="00417D1A" w:rsidRDefault="00D32729" w:rsidP="00D32729">
            <w:pPr>
              <w:tabs>
                <w:tab w:val="clear" w:pos="720"/>
              </w:tabs>
              <w:overflowPunct/>
              <w:autoSpaceDE/>
              <w:autoSpaceDN/>
              <w:adjustRightInd/>
              <w:spacing w:before="40" w:after="40"/>
              <w:textAlignment w:val="auto"/>
              <w:rPr>
                <w:rFonts w:cs="Helvetica"/>
                <w:noProof/>
                <w:lang w:bidi="he-IL"/>
              </w:rPr>
            </w:pPr>
            <w:r w:rsidRPr="00BB0D54">
              <w:rPr>
                <w:rFonts w:cs="Helvetica"/>
                <w:noProof/>
                <w:lang w:bidi="he-IL"/>
              </w:rPr>
              <w:t>EV </w:t>
            </w:r>
            <w:hyperlink r:id="rId42" w:anchor="DCM_130401" w:history="1">
              <w:r w:rsidRPr="00BB0D54">
                <w:rPr>
                  <w:rStyle w:val="Hyperlink"/>
                  <w:rFonts w:cs="Helvetica"/>
                  <w:noProof/>
                  <w:lang w:bidi="he-IL"/>
                </w:rPr>
                <w:t>(130401, DCM, "Visual explanation")</w:t>
              </w:r>
            </w:hyperlink>
          </w:p>
        </w:tc>
        <w:tc>
          <w:tcPr>
            <w:tcW w:w="537" w:type="dxa"/>
            <w:tcBorders>
              <w:bottom w:val="single" w:sz="4" w:space="0" w:color="000000"/>
              <w:right w:val="single" w:sz="4" w:space="0" w:color="000000"/>
            </w:tcBorders>
            <w:tcMar>
              <w:top w:w="40" w:type="dxa"/>
              <w:left w:w="40" w:type="dxa"/>
              <w:bottom w:w="40" w:type="dxa"/>
              <w:right w:w="40" w:type="dxa"/>
            </w:tcMar>
          </w:tcPr>
          <w:p w14:paraId="52189C8C" w14:textId="0AED6273" w:rsidR="00D32729" w:rsidRPr="00417D1A" w:rsidRDefault="00D32729" w:rsidP="00D32729">
            <w:pPr>
              <w:tabs>
                <w:tab w:val="clear" w:pos="720"/>
              </w:tabs>
              <w:overflowPunct/>
              <w:autoSpaceDE/>
              <w:autoSpaceDN/>
              <w:adjustRightInd/>
              <w:spacing w:before="40" w:after="40"/>
              <w:textAlignment w:val="auto"/>
              <w:rPr>
                <w:rFonts w:cs="Helvetica"/>
                <w:noProof/>
                <w:lang w:bidi="he-IL"/>
              </w:rPr>
            </w:pPr>
            <w:r>
              <w:rPr>
                <w:rFonts w:ascii="Arial" w:hAnsi="Arial" w:cs="Arial"/>
                <w:noProof/>
                <w:lang w:bidi="he-IL"/>
              </w:rPr>
              <w:t>1</w:t>
            </w:r>
          </w:p>
        </w:tc>
        <w:tc>
          <w:tcPr>
            <w:tcW w:w="723" w:type="dxa"/>
            <w:tcBorders>
              <w:bottom w:val="single" w:sz="4" w:space="0" w:color="000000"/>
              <w:right w:val="single" w:sz="4" w:space="0" w:color="000000"/>
            </w:tcBorders>
            <w:tcMar>
              <w:top w:w="40" w:type="dxa"/>
              <w:left w:w="40" w:type="dxa"/>
              <w:bottom w:w="40" w:type="dxa"/>
              <w:right w:w="40" w:type="dxa"/>
            </w:tcMar>
          </w:tcPr>
          <w:p w14:paraId="153A7F0E" w14:textId="4FE6971D" w:rsidR="00D32729" w:rsidRPr="00417D1A" w:rsidRDefault="00D32729" w:rsidP="00D32729">
            <w:pPr>
              <w:tabs>
                <w:tab w:val="clear" w:pos="720"/>
              </w:tabs>
              <w:overflowPunct/>
              <w:autoSpaceDE/>
              <w:autoSpaceDN/>
              <w:adjustRightInd/>
              <w:spacing w:before="40" w:after="40"/>
              <w:textAlignment w:val="auto"/>
              <w:rPr>
                <w:rFonts w:cs="Helvetica"/>
                <w:noProof/>
                <w:lang w:bidi="he-IL"/>
              </w:rPr>
            </w:pPr>
            <w:r>
              <w:rPr>
                <w:rFonts w:cs="Helvetica"/>
                <w:noProof/>
                <w:lang w:val="en" w:bidi="he-IL"/>
              </w:rPr>
              <w:t>U</w:t>
            </w:r>
          </w:p>
        </w:tc>
        <w:tc>
          <w:tcPr>
            <w:tcW w:w="1890" w:type="dxa"/>
            <w:tcBorders>
              <w:bottom w:val="single" w:sz="4" w:space="0" w:color="000000"/>
              <w:right w:val="single" w:sz="4" w:space="0" w:color="000000"/>
            </w:tcBorders>
            <w:tcMar>
              <w:top w:w="40" w:type="dxa"/>
              <w:left w:w="40" w:type="dxa"/>
              <w:bottom w:w="40" w:type="dxa"/>
              <w:right w:w="40" w:type="dxa"/>
            </w:tcMar>
          </w:tcPr>
          <w:p w14:paraId="0028E78C" w14:textId="676BDF36" w:rsidR="00D32729" w:rsidRPr="00242329" w:rsidRDefault="00D32729" w:rsidP="00D32729">
            <w:pPr>
              <w:tabs>
                <w:tab w:val="clear" w:pos="720"/>
              </w:tabs>
              <w:overflowPunct/>
              <w:autoSpaceDE/>
              <w:autoSpaceDN/>
              <w:adjustRightInd/>
              <w:spacing w:before="40" w:after="40"/>
              <w:textAlignment w:val="auto"/>
              <w:rPr>
                <w:rFonts w:cs="Helvetica"/>
                <w:noProof/>
                <w:lang w:val="en" w:bidi="he-IL"/>
              </w:rPr>
            </w:pPr>
          </w:p>
        </w:tc>
        <w:tc>
          <w:tcPr>
            <w:tcW w:w="2160" w:type="dxa"/>
            <w:tcBorders>
              <w:bottom w:val="single" w:sz="4" w:space="0" w:color="000000"/>
              <w:right w:val="single" w:sz="4" w:space="0" w:color="000000"/>
            </w:tcBorders>
            <w:tcMar>
              <w:top w:w="40" w:type="dxa"/>
              <w:left w:w="40" w:type="dxa"/>
              <w:bottom w:w="40" w:type="dxa"/>
              <w:right w:w="40" w:type="dxa"/>
            </w:tcMar>
          </w:tcPr>
          <w:p w14:paraId="23D7B2A4" w14:textId="7DD4CA90" w:rsidR="00D32729" w:rsidRPr="00417D1A" w:rsidRDefault="00D32729" w:rsidP="00D32729">
            <w:pPr>
              <w:tabs>
                <w:tab w:val="clear" w:pos="720"/>
              </w:tabs>
              <w:overflowPunct/>
              <w:autoSpaceDE/>
              <w:autoSpaceDN/>
              <w:adjustRightInd/>
              <w:spacing w:after="0"/>
              <w:textAlignment w:val="auto"/>
              <w:rPr>
                <w:rFonts w:cs="Helvetica"/>
                <w:noProof/>
                <w:lang w:bidi="he-IL"/>
              </w:rPr>
            </w:pPr>
          </w:p>
        </w:tc>
      </w:tr>
      <w:tr w:rsidR="00D32729" w:rsidRPr="00242329" w14:paraId="6066C6D0" w14:textId="77777777" w:rsidTr="0021117D">
        <w:trPr>
          <w:cantSplit/>
        </w:trPr>
        <w:tc>
          <w:tcPr>
            <w:tcW w:w="355" w:type="dxa"/>
            <w:tcBorders>
              <w:left w:val="single" w:sz="4" w:space="0" w:color="000000"/>
              <w:bottom w:val="single" w:sz="4" w:space="0" w:color="000000"/>
              <w:right w:val="single" w:sz="4" w:space="0" w:color="000000"/>
            </w:tcBorders>
            <w:tcMar>
              <w:top w:w="40" w:type="dxa"/>
              <w:left w:w="40" w:type="dxa"/>
              <w:bottom w:w="40" w:type="dxa"/>
              <w:right w:w="40" w:type="dxa"/>
            </w:tcMar>
          </w:tcPr>
          <w:p w14:paraId="3110B5F3" w14:textId="4DC4A545" w:rsidR="00D32729" w:rsidRPr="00242329" w:rsidRDefault="00D32729" w:rsidP="00D32729">
            <w:pPr>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15</w:t>
            </w:r>
          </w:p>
        </w:tc>
        <w:tc>
          <w:tcPr>
            <w:tcW w:w="450" w:type="dxa"/>
            <w:tcBorders>
              <w:bottom w:val="single" w:sz="4" w:space="0" w:color="000000"/>
              <w:right w:val="single" w:sz="4" w:space="0" w:color="000000"/>
            </w:tcBorders>
            <w:tcMar>
              <w:top w:w="40" w:type="dxa"/>
              <w:left w:w="40" w:type="dxa"/>
              <w:bottom w:w="40" w:type="dxa"/>
              <w:right w:w="40" w:type="dxa"/>
            </w:tcMar>
          </w:tcPr>
          <w:p w14:paraId="6920F155" w14:textId="5C401C5C" w:rsidR="00D32729" w:rsidRPr="00242329" w:rsidRDefault="00D32729" w:rsidP="00D32729">
            <w:pPr>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&gt;</w:t>
            </w:r>
          </w:p>
        </w:tc>
        <w:tc>
          <w:tcPr>
            <w:tcW w:w="1170" w:type="dxa"/>
            <w:tcBorders>
              <w:bottom w:val="single" w:sz="4" w:space="0" w:color="000000"/>
              <w:right w:val="single" w:sz="4" w:space="0" w:color="000000"/>
            </w:tcBorders>
            <w:tcMar>
              <w:top w:w="40" w:type="dxa"/>
              <w:left w:w="40" w:type="dxa"/>
              <w:bottom w:w="40" w:type="dxa"/>
              <w:right w:w="40" w:type="dxa"/>
            </w:tcMar>
          </w:tcPr>
          <w:p w14:paraId="2FD743B7" w14:textId="228CD3AF" w:rsidR="00D32729" w:rsidRPr="00242329" w:rsidRDefault="00D32729" w:rsidP="00D32729">
            <w:pPr>
              <w:tabs>
                <w:tab w:val="clear" w:pos="720"/>
              </w:tabs>
              <w:overflowPunct/>
              <w:autoSpaceDE/>
              <w:autoSpaceDN/>
              <w:adjustRightInd/>
              <w:spacing w:before="40" w:after="40"/>
              <w:textAlignment w:val="auto"/>
              <w:rPr>
                <w:rFonts w:ascii="Arial" w:hAnsi="Arial" w:cs="Arial"/>
                <w:noProof/>
                <w:lang w:bidi="he-IL"/>
              </w:rPr>
            </w:pPr>
            <w:r w:rsidRPr="00242329">
              <w:rPr>
                <w:rFonts w:cs="Helvetica"/>
                <w:noProof/>
                <w:lang w:val="en" w:bidi="he-IL"/>
              </w:rPr>
              <w:t>CONTAINS</w:t>
            </w:r>
          </w:p>
        </w:tc>
        <w:tc>
          <w:tcPr>
            <w:tcW w:w="1350" w:type="dxa"/>
            <w:tcBorders>
              <w:bottom w:val="single" w:sz="4" w:space="0" w:color="000000"/>
              <w:right w:val="single" w:sz="4" w:space="0" w:color="000000"/>
            </w:tcBorders>
            <w:tcMar>
              <w:top w:w="40" w:type="dxa"/>
              <w:left w:w="40" w:type="dxa"/>
              <w:bottom w:w="40" w:type="dxa"/>
              <w:right w:w="40" w:type="dxa"/>
            </w:tcMar>
          </w:tcPr>
          <w:p w14:paraId="704D844A" w14:textId="0FA1A762" w:rsidR="00D32729" w:rsidRPr="00242329" w:rsidRDefault="00D32729" w:rsidP="00D32729">
            <w:pPr>
              <w:tabs>
                <w:tab w:val="clear" w:pos="720"/>
              </w:tabs>
              <w:overflowPunct/>
              <w:autoSpaceDE/>
              <w:autoSpaceDN/>
              <w:adjustRightInd/>
              <w:spacing w:before="40" w:after="40"/>
              <w:textAlignment w:val="auto"/>
              <w:rPr>
                <w:rFonts w:ascii="Arial" w:hAnsi="Arial" w:cs="Arial"/>
                <w:noProof/>
                <w:lang w:bidi="he-IL"/>
              </w:rPr>
            </w:pPr>
            <w:r w:rsidRPr="007B70E2">
              <w:rPr>
                <w:rFonts w:ascii="Arial" w:hAnsi="Arial" w:cs="Arial"/>
                <w:noProof/>
                <w:lang w:bidi="he-IL"/>
              </w:rPr>
              <w:t>COMPOSITE</w:t>
            </w:r>
          </w:p>
        </w:tc>
        <w:tc>
          <w:tcPr>
            <w:tcW w:w="1800" w:type="dxa"/>
            <w:tcBorders>
              <w:bottom w:val="single" w:sz="4" w:space="0" w:color="000000"/>
              <w:right w:val="single" w:sz="4" w:space="0" w:color="000000"/>
            </w:tcBorders>
            <w:tcMar>
              <w:top w:w="40" w:type="dxa"/>
              <w:left w:w="40" w:type="dxa"/>
              <w:bottom w:w="40" w:type="dxa"/>
              <w:right w:w="40" w:type="dxa"/>
            </w:tcMar>
          </w:tcPr>
          <w:p w14:paraId="68D90FA7" w14:textId="433EB172" w:rsidR="00D32729" w:rsidRPr="00242329" w:rsidRDefault="00D32729" w:rsidP="00D32729">
            <w:pPr>
              <w:tabs>
                <w:tab w:val="clear" w:pos="720"/>
              </w:tabs>
              <w:overflowPunct/>
              <w:autoSpaceDE/>
              <w:autoSpaceDN/>
              <w:adjustRightInd/>
              <w:spacing w:before="40" w:after="40"/>
              <w:textAlignment w:val="auto"/>
              <w:rPr>
                <w:rFonts w:ascii="Arial" w:hAnsi="Arial" w:cs="Arial"/>
                <w:noProof/>
                <w:lang w:bidi="he-IL"/>
              </w:rPr>
            </w:pPr>
            <w:r w:rsidRPr="00BB0D54">
              <w:rPr>
                <w:rFonts w:cs="Helvetica"/>
                <w:noProof/>
                <w:lang w:bidi="he-IL"/>
              </w:rPr>
              <w:t>EV </w:t>
            </w:r>
            <w:hyperlink r:id="rId43" w:anchor="DCM_130401" w:history="1">
              <w:r w:rsidRPr="00BB0D54">
                <w:rPr>
                  <w:rStyle w:val="Hyperlink"/>
                  <w:rFonts w:cs="Helvetica"/>
                  <w:noProof/>
                  <w:lang w:bidi="he-IL"/>
                </w:rPr>
                <w:t>(130401, DCM, "Visual explanation")</w:t>
              </w:r>
            </w:hyperlink>
          </w:p>
        </w:tc>
        <w:tc>
          <w:tcPr>
            <w:tcW w:w="537" w:type="dxa"/>
            <w:tcBorders>
              <w:bottom w:val="single" w:sz="4" w:space="0" w:color="000000"/>
              <w:right w:val="single" w:sz="4" w:space="0" w:color="000000"/>
            </w:tcBorders>
            <w:tcMar>
              <w:top w:w="40" w:type="dxa"/>
              <w:left w:w="40" w:type="dxa"/>
              <w:bottom w:w="40" w:type="dxa"/>
              <w:right w:w="40" w:type="dxa"/>
            </w:tcMar>
          </w:tcPr>
          <w:p w14:paraId="6A3A74C6" w14:textId="3FA91BDF" w:rsidR="00D32729" w:rsidRPr="00242329" w:rsidRDefault="00D32729" w:rsidP="00D32729">
            <w:pPr>
              <w:tabs>
                <w:tab w:val="clear" w:pos="720"/>
              </w:tabs>
              <w:overflowPunct/>
              <w:autoSpaceDE/>
              <w:autoSpaceDN/>
              <w:adjustRightInd/>
              <w:spacing w:before="40" w:after="40"/>
              <w:textAlignment w:val="auto"/>
              <w:rPr>
                <w:rFonts w:ascii="Arial" w:hAnsi="Arial" w:cs="Arial"/>
                <w:noProof/>
                <w:lang w:bidi="he-IL"/>
              </w:rPr>
            </w:pPr>
            <w:r>
              <w:rPr>
                <w:rFonts w:ascii="Arial" w:hAnsi="Arial" w:cs="Arial"/>
                <w:noProof/>
                <w:lang w:bidi="he-IL"/>
              </w:rPr>
              <w:t>1</w:t>
            </w:r>
          </w:p>
        </w:tc>
        <w:tc>
          <w:tcPr>
            <w:tcW w:w="723" w:type="dxa"/>
            <w:tcBorders>
              <w:bottom w:val="single" w:sz="4" w:space="0" w:color="000000"/>
              <w:right w:val="single" w:sz="4" w:space="0" w:color="000000"/>
            </w:tcBorders>
            <w:tcMar>
              <w:top w:w="40" w:type="dxa"/>
              <w:left w:w="40" w:type="dxa"/>
              <w:bottom w:w="40" w:type="dxa"/>
              <w:right w:w="40" w:type="dxa"/>
            </w:tcMar>
          </w:tcPr>
          <w:p w14:paraId="5F9EBA7A" w14:textId="559F1C2B" w:rsidR="00D32729" w:rsidRDefault="00D32729" w:rsidP="00D32729">
            <w:pPr>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U</w:t>
            </w:r>
          </w:p>
        </w:tc>
        <w:tc>
          <w:tcPr>
            <w:tcW w:w="1890" w:type="dxa"/>
            <w:tcBorders>
              <w:bottom w:val="single" w:sz="4" w:space="0" w:color="000000"/>
              <w:right w:val="single" w:sz="4" w:space="0" w:color="000000"/>
            </w:tcBorders>
            <w:tcMar>
              <w:top w:w="40" w:type="dxa"/>
              <w:left w:w="40" w:type="dxa"/>
              <w:bottom w:w="40" w:type="dxa"/>
              <w:right w:w="40" w:type="dxa"/>
            </w:tcMar>
          </w:tcPr>
          <w:p w14:paraId="6764BF66" w14:textId="449331DB" w:rsidR="00D32729" w:rsidRPr="00242329" w:rsidRDefault="00D32729" w:rsidP="00D32729">
            <w:pPr>
              <w:tabs>
                <w:tab w:val="clear" w:pos="720"/>
              </w:tabs>
              <w:overflowPunct/>
              <w:autoSpaceDE/>
              <w:autoSpaceDN/>
              <w:adjustRightInd/>
              <w:spacing w:before="40" w:after="40"/>
              <w:textAlignment w:val="auto"/>
              <w:rPr>
                <w:rFonts w:cs="Helvetica"/>
                <w:noProof/>
                <w:lang w:val="en" w:bidi="he-IL"/>
              </w:rPr>
            </w:pPr>
          </w:p>
        </w:tc>
        <w:tc>
          <w:tcPr>
            <w:tcW w:w="2160" w:type="dxa"/>
            <w:tcBorders>
              <w:bottom w:val="single" w:sz="4" w:space="0" w:color="000000"/>
              <w:right w:val="single" w:sz="4" w:space="0" w:color="000000"/>
            </w:tcBorders>
            <w:tcMar>
              <w:top w:w="40" w:type="dxa"/>
              <w:left w:w="40" w:type="dxa"/>
              <w:bottom w:w="40" w:type="dxa"/>
              <w:right w:w="40" w:type="dxa"/>
            </w:tcMar>
          </w:tcPr>
          <w:p w14:paraId="31C151AA" w14:textId="60269E49" w:rsidR="00D32729" w:rsidRPr="00242329" w:rsidRDefault="00D32729" w:rsidP="00D32729">
            <w:pPr>
              <w:tabs>
                <w:tab w:val="clear" w:pos="720"/>
              </w:tabs>
              <w:overflowPunct/>
              <w:autoSpaceDE/>
              <w:autoSpaceDN/>
              <w:adjustRightInd/>
              <w:spacing w:before="40" w:after="40"/>
              <w:textAlignment w:val="auto"/>
              <w:rPr>
                <w:rFonts w:cs="Helvetica"/>
                <w:noProof/>
                <w:lang w:val="en" w:bidi="he-IL"/>
              </w:rPr>
            </w:pPr>
          </w:p>
        </w:tc>
      </w:tr>
      <w:tr w:rsidR="00D32729" w:rsidRPr="00242329" w14:paraId="5E2D2FAC" w14:textId="77777777" w:rsidTr="0021117D">
        <w:trPr>
          <w:cantSplit/>
        </w:trPr>
        <w:tc>
          <w:tcPr>
            <w:tcW w:w="355" w:type="dxa"/>
            <w:tcBorders>
              <w:left w:val="single" w:sz="4" w:space="0" w:color="000000"/>
              <w:bottom w:val="single" w:sz="4" w:space="0" w:color="000000"/>
              <w:right w:val="single" w:sz="4" w:space="0" w:color="000000"/>
            </w:tcBorders>
            <w:tcMar>
              <w:top w:w="40" w:type="dxa"/>
              <w:left w:w="40" w:type="dxa"/>
              <w:bottom w:w="40" w:type="dxa"/>
              <w:right w:w="40" w:type="dxa"/>
            </w:tcMar>
          </w:tcPr>
          <w:p w14:paraId="61E61485" w14:textId="5AD6C410" w:rsidR="00D32729" w:rsidRPr="00242329" w:rsidRDefault="00D32729" w:rsidP="00D32729">
            <w:pPr>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16</w:t>
            </w:r>
          </w:p>
        </w:tc>
        <w:tc>
          <w:tcPr>
            <w:tcW w:w="450" w:type="dxa"/>
            <w:tcBorders>
              <w:bottom w:val="single" w:sz="4" w:space="0" w:color="000000"/>
              <w:right w:val="single" w:sz="4" w:space="0" w:color="000000"/>
            </w:tcBorders>
            <w:tcMar>
              <w:top w:w="40" w:type="dxa"/>
              <w:left w:w="40" w:type="dxa"/>
              <w:bottom w:w="40" w:type="dxa"/>
              <w:right w:w="40" w:type="dxa"/>
            </w:tcMar>
          </w:tcPr>
          <w:p w14:paraId="52AE0EED" w14:textId="54087583" w:rsidR="00D32729" w:rsidRPr="00242329" w:rsidRDefault="00D32729" w:rsidP="00D32729">
            <w:pPr>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&gt;</w:t>
            </w:r>
          </w:p>
        </w:tc>
        <w:tc>
          <w:tcPr>
            <w:tcW w:w="1170" w:type="dxa"/>
            <w:tcBorders>
              <w:bottom w:val="single" w:sz="4" w:space="0" w:color="000000"/>
              <w:right w:val="single" w:sz="4" w:space="0" w:color="000000"/>
            </w:tcBorders>
            <w:tcMar>
              <w:top w:w="40" w:type="dxa"/>
              <w:left w:w="40" w:type="dxa"/>
              <w:bottom w:w="40" w:type="dxa"/>
              <w:right w:w="40" w:type="dxa"/>
            </w:tcMar>
          </w:tcPr>
          <w:p w14:paraId="7A7F876A" w14:textId="6390FEE6" w:rsidR="00D32729" w:rsidRPr="00242329" w:rsidRDefault="00D32729" w:rsidP="00D32729">
            <w:pPr>
              <w:tabs>
                <w:tab w:val="clear" w:pos="720"/>
              </w:tabs>
              <w:overflowPunct/>
              <w:autoSpaceDE/>
              <w:autoSpaceDN/>
              <w:adjustRightInd/>
              <w:spacing w:before="40" w:after="40"/>
              <w:textAlignment w:val="auto"/>
              <w:rPr>
                <w:rFonts w:cs="Helvetica"/>
                <w:noProof/>
                <w:lang w:val="en" w:bidi="he-IL"/>
              </w:rPr>
            </w:pPr>
            <w:r w:rsidRPr="00417D1A">
              <w:rPr>
                <w:rFonts w:cs="Helvetica"/>
                <w:noProof/>
                <w:lang w:bidi="he-IL"/>
              </w:rPr>
              <w:t>CONTAINS</w:t>
            </w:r>
          </w:p>
        </w:tc>
        <w:tc>
          <w:tcPr>
            <w:tcW w:w="1350" w:type="dxa"/>
            <w:tcBorders>
              <w:bottom w:val="single" w:sz="4" w:space="0" w:color="000000"/>
              <w:right w:val="single" w:sz="4" w:space="0" w:color="000000"/>
            </w:tcBorders>
            <w:tcMar>
              <w:top w:w="40" w:type="dxa"/>
              <w:left w:w="40" w:type="dxa"/>
              <w:bottom w:w="40" w:type="dxa"/>
              <w:right w:w="40" w:type="dxa"/>
            </w:tcMar>
          </w:tcPr>
          <w:p w14:paraId="097AEE3D" w14:textId="4C8FB55D" w:rsidR="00D32729" w:rsidRPr="00242329" w:rsidRDefault="00D32729" w:rsidP="00D32729">
            <w:pPr>
              <w:tabs>
                <w:tab w:val="clear" w:pos="720"/>
              </w:tabs>
              <w:overflowPunct/>
              <w:autoSpaceDE/>
              <w:autoSpaceDN/>
              <w:adjustRightInd/>
              <w:spacing w:before="40" w:after="40"/>
              <w:textAlignment w:val="auto"/>
              <w:rPr>
                <w:rFonts w:cs="Helvetica"/>
                <w:noProof/>
                <w:lang w:val="en" w:bidi="he-IL"/>
              </w:rPr>
            </w:pPr>
            <w:r w:rsidRPr="00417D1A">
              <w:rPr>
                <w:rFonts w:cs="Helvetica"/>
                <w:noProof/>
                <w:lang w:bidi="he-IL"/>
              </w:rPr>
              <w:t>TEXT</w:t>
            </w:r>
          </w:p>
        </w:tc>
        <w:tc>
          <w:tcPr>
            <w:tcW w:w="1800" w:type="dxa"/>
            <w:tcBorders>
              <w:bottom w:val="single" w:sz="4" w:space="0" w:color="000000"/>
              <w:right w:val="single" w:sz="4" w:space="0" w:color="000000"/>
            </w:tcBorders>
            <w:tcMar>
              <w:top w:w="40" w:type="dxa"/>
              <w:left w:w="40" w:type="dxa"/>
              <w:bottom w:w="40" w:type="dxa"/>
              <w:right w:w="40" w:type="dxa"/>
            </w:tcMar>
          </w:tcPr>
          <w:p w14:paraId="4C125008" w14:textId="402D9BA2" w:rsidR="00D32729" w:rsidRPr="00242329" w:rsidRDefault="00D32729" w:rsidP="00D32729">
            <w:pPr>
              <w:tabs>
                <w:tab w:val="clear" w:pos="720"/>
              </w:tabs>
              <w:overflowPunct/>
              <w:autoSpaceDE/>
              <w:autoSpaceDN/>
              <w:adjustRightInd/>
              <w:spacing w:before="40" w:after="40"/>
              <w:textAlignment w:val="auto"/>
              <w:rPr>
                <w:rFonts w:cs="Helvetica"/>
                <w:noProof/>
                <w:lang w:val="en" w:bidi="he-IL"/>
              </w:rPr>
            </w:pPr>
            <w:r w:rsidRPr="00417D1A">
              <w:rPr>
                <w:rFonts w:cs="Helvetica"/>
                <w:noProof/>
                <w:lang w:bidi="he-IL"/>
              </w:rPr>
              <w:t>EV </w:t>
            </w:r>
            <w:hyperlink r:id="rId44" w:anchor="DCM_121106" w:history="1">
              <w:r w:rsidRPr="00417D1A">
                <w:rPr>
                  <w:rStyle w:val="Hyperlink"/>
                  <w:rFonts w:cs="Helvetica"/>
                  <w:noProof/>
                  <w:lang w:bidi="he-IL"/>
                </w:rPr>
                <w:t>(121106, DCM, "Comment")</w:t>
              </w:r>
            </w:hyperlink>
          </w:p>
        </w:tc>
        <w:tc>
          <w:tcPr>
            <w:tcW w:w="537" w:type="dxa"/>
            <w:tcBorders>
              <w:bottom w:val="single" w:sz="4" w:space="0" w:color="000000"/>
              <w:right w:val="single" w:sz="4" w:space="0" w:color="000000"/>
            </w:tcBorders>
            <w:tcMar>
              <w:top w:w="40" w:type="dxa"/>
              <w:left w:w="40" w:type="dxa"/>
              <w:bottom w:w="40" w:type="dxa"/>
              <w:right w:w="40" w:type="dxa"/>
            </w:tcMar>
          </w:tcPr>
          <w:p w14:paraId="759533BF" w14:textId="30B87071" w:rsidR="00D32729" w:rsidRPr="00242329" w:rsidRDefault="00D32729" w:rsidP="00D32729">
            <w:pPr>
              <w:tabs>
                <w:tab w:val="clear" w:pos="720"/>
              </w:tabs>
              <w:overflowPunct/>
              <w:autoSpaceDE/>
              <w:autoSpaceDN/>
              <w:adjustRightInd/>
              <w:spacing w:before="40" w:after="40"/>
              <w:textAlignment w:val="auto"/>
              <w:rPr>
                <w:rFonts w:cs="Helvetica"/>
                <w:noProof/>
                <w:lang w:val="en" w:bidi="he-IL"/>
              </w:rPr>
            </w:pPr>
            <w:r w:rsidRPr="00417D1A">
              <w:rPr>
                <w:rFonts w:cs="Helvetica"/>
                <w:noProof/>
                <w:lang w:bidi="he-IL"/>
              </w:rPr>
              <w:t>1</w:t>
            </w:r>
          </w:p>
        </w:tc>
        <w:tc>
          <w:tcPr>
            <w:tcW w:w="723" w:type="dxa"/>
            <w:tcBorders>
              <w:bottom w:val="single" w:sz="4" w:space="0" w:color="000000"/>
              <w:right w:val="single" w:sz="4" w:space="0" w:color="000000"/>
            </w:tcBorders>
            <w:tcMar>
              <w:top w:w="40" w:type="dxa"/>
              <w:left w:w="40" w:type="dxa"/>
              <w:bottom w:w="40" w:type="dxa"/>
              <w:right w:w="40" w:type="dxa"/>
            </w:tcMar>
          </w:tcPr>
          <w:p w14:paraId="77EF155A" w14:textId="2EBE69AE" w:rsidR="00D32729" w:rsidRDefault="00D32729" w:rsidP="00D32729">
            <w:pPr>
              <w:tabs>
                <w:tab w:val="clear" w:pos="720"/>
              </w:tabs>
              <w:overflowPunct/>
              <w:autoSpaceDE/>
              <w:autoSpaceDN/>
              <w:adjustRightInd/>
              <w:spacing w:before="40" w:after="40"/>
              <w:textAlignment w:val="auto"/>
              <w:rPr>
                <w:rFonts w:cs="Helvetica"/>
                <w:noProof/>
                <w:lang w:val="en" w:bidi="he-IL"/>
              </w:rPr>
            </w:pPr>
            <w:r w:rsidRPr="00417D1A">
              <w:rPr>
                <w:rFonts w:cs="Helvetica"/>
                <w:noProof/>
                <w:lang w:bidi="he-IL"/>
              </w:rPr>
              <w:t>U</w:t>
            </w:r>
          </w:p>
        </w:tc>
        <w:tc>
          <w:tcPr>
            <w:tcW w:w="1890" w:type="dxa"/>
            <w:tcBorders>
              <w:bottom w:val="single" w:sz="4" w:space="0" w:color="000000"/>
              <w:right w:val="single" w:sz="4" w:space="0" w:color="000000"/>
            </w:tcBorders>
            <w:tcMar>
              <w:top w:w="40" w:type="dxa"/>
              <w:left w:w="40" w:type="dxa"/>
              <w:bottom w:w="40" w:type="dxa"/>
              <w:right w:w="40" w:type="dxa"/>
            </w:tcMar>
          </w:tcPr>
          <w:p w14:paraId="2A131E59" w14:textId="0C1539C1" w:rsidR="00D32729" w:rsidRPr="00242329" w:rsidRDefault="00D32729" w:rsidP="00D32729">
            <w:pPr>
              <w:tabs>
                <w:tab w:val="clear" w:pos="720"/>
              </w:tabs>
              <w:overflowPunct/>
              <w:autoSpaceDE/>
              <w:autoSpaceDN/>
              <w:adjustRightInd/>
              <w:spacing w:before="40" w:after="40"/>
              <w:textAlignment w:val="auto"/>
              <w:rPr>
                <w:rFonts w:cs="Helvetica"/>
                <w:noProof/>
                <w:lang w:val="en" w:bidi="he-IL"/>
              </w:rPr>
            </w:pPr>
          </w:p>
        </w:tc>
        <w:tc>
          <w:tcPr>
            <w:tcW w:w="2160" w:type="dxa"/>
            <w:tcBorders>
              <w:bottom w:val="single" w:sz="4" w:space="0" w:color="000000"/>
              <w:right w:val="single" w:sz="4" w:space="0" w:color="000000"/>
            </w:tcBorders>
            <w:tcMar>
              <w:top w:w="40" w:type="dxa"/>
              <w:left w:w="40" w:type="dxa"/>
              <w:bottom w:w="40" w:type="dxa"/>
              <w:right w:w="40" w:type="dxa"/>
            </w:tcMar>
          </w:tcPr>
          <w:p w14:paraId="3A801187" w14:textId="31D9D034" w:rsidR="00D32729" w:rsidRPr="00242329" w:rsidRDefault="00D32729" w:rsidP="00D32729">
            <w:pPr>
              <w:tabs>
                <w:tab w:val="clear" w:pos="720"/>
              </w:tabs>
              <w:overflowPunct/>
              <w:autoSpaceDE/>
              <w:autoSpaceDN/>
              <w:adjustRightInd/>
              <w:spacing w:before="40" w:after="40"/>
              <w:textAlignment w:val="auto"/>
              <w:rPr>
                <w:rFonts w:cs="Helvetica"/>
                <w:noProof/>
                <w:lang w:val="en" w:bidi="he-IL"/>
              </w:rPr>
            </w:pPr>
          </w:p>
        </w:tc>
      </w:tr>
    </w:tbl>
    <w:p w14:paraId="1DB1CA93" w14:textId="77777777" w:rsidR="00C67BC0" w:rsidRDefault="00C67BC0" w:rsidP="00C67BC0">
      <w:pPr>
        <w:tabs>
          <w:tab w:val="clear" w:pos="720"/>
        </w:tabs>
        <w:overflowPunct/>
        <w:autoSpaceDE/>
        <w:autoSpaceDN/>
        <w:adjustRightInd/>
        <w:spacing w:after="0"/>
        <w:textAlignment w:val="auto"/>
        <w:rPr>
          <w:rFonts w:cs="Helvetica"/>
          <w:noProof/>
          <w:lang w:val="en" w:bidi="he-IL"/>
        </w:rPr>
      </w:pPr>
    </w:p>
    <w:p w14:paraId="6912FF09" w14:textId="77777777" w:rsidR="00C67BC0" w:rsidRPr="0023716D" w:rsidRDefault="00C67BC0" w:rsidP="00C67BC0">
      <w:pPr>
        <w:keepNext/>
        <w:tabs>
          <w:tab w:val="clear" w:pos="720"/>
        </w:tabs>
        <w:overflowPunct/>
        <w:autoSpaceDE/>
        <w:autoSpaceDN/>
        <w:adjustRightInd/>
        <w:spacing w:after="0"/>
        <w:textAlignment w:val="auto"/>
        <w:rPr>
          <w:rFonts w:cs="Helvetica"/>
          <w:bCs/>
          <w:lang w:bidi="he-IL"/>
        </w:rPr>
      </w:pPr>
      <w:bookmarkStart w:id="17" w:name="_TID_60x2_Visual"/>
      <w:bookmarkEnd w:id="17"/>
      <w:r w:rsidRPr="0023716D">
        <w:rPr>
          <w:rFonts w:cs="Helvetica"/>
          <w:b/>
          <w:bCs/>
          <w:lang w:bidi="he-IL"/>
        </w:rPr>
        <w:t>Content Item Descriptions</w:t>
      </w:r>
    </w:p>
    <w:tbl>
      <w:tblPr>
        <w:tblStyle w:val="TableGrid1"/>
        <w:tblW w:w="9985" w:type="dxa"/>
        <w:tblCellMar>
          <w:top w:w="29" w:type="dxa"/>
          <w:bottom w:w="29" w:type="dxa"/>
        </w:tblCellMar>
        <w:tblLook w:val="04A0" w:firstRow="1" w:lastRow="0" w:firstColumn="1" w:lastColumn="0" w:noHBand="0" w:noVBand="1"/>
      </w:tblPr>
      <w:tblGrid>
        <w:gridCol w:w="895"/>
        <w:gridCol w:w="9090"/>
      </w:tblGrid>
      <w:tr w:rsidR="00C67BC0" w:rsidRPr="00A11E0F" w14:paraId="66E48503" w14:textId="77777777" w:rsidTr="004F48F0">
        <w:tc>
          <w:tcPr>
            <w:tcW w:w="895" w:type="dxa"/>
          </w:tcPr>
          <w:p w14:paraId="18CEE59F" w14:textId="77777777" w:rsidR="00C67BC0" w:rsidRPr="00A11E0F" w:rsidRDefault="00C67BC0" w:rsidP="004F48F0">
            <w:pPr>
              <w:keepNext/>
              <w:tabs>
                <w:tab w:val="clear" w:pos="720"/>
              </w:tabs>
              <w:overflowPunct/>
              <w:autoSpaceDE/>
              <w:autoSpaceDN/>
              <w:adjustRightInd/>
              <w:spacing w:after="0"/>
              <w:textAlignment w:val="auto"/>
              <w:rPr>
                <w:rFonts w:cs="Helvetica"/>
                <w:bCs/>
                <w:sz w:val="20"/>
                <w:szCs w:val="20"/>
              </w:rPr>
            </w:pPr>
            <w:r w:rsidRPr="00A11E0F">
              <w:rPr>
                <w:rFonts w:cs="Helvetica"/>
                <w:bCs/>
                <w:sz w:val="20"/>
                <w:szCs w:val="20"/>
              </w:rPr>
              <w:t>Row 8</w:t>
            </w:r>
          </w:p>
        </w:tc>
        <w:tc>
          <w:tcPr>
            <w:tcW w:w="9090" w:type="dxa"/>
          </w:tcPr>
          <w:p w14:paraId="4A6B5EA8" w14:textId="35F5A33C" w:rsidR="003F1C25" w:rsidRDefault="004777AA" w:rsidP="004F48F0">
            <w:pPr>
              <w:keepNext/>
              <w:tabs>
                <w:tab w:val="clear" w:pos="720"/>
              </w:tabs>
              <w:overflowPunct/>
              <w:autoSpaceDE/>
              <w:autoSpaceDN/>
              <w:adjustRightInd/>
              <w:textAlignment w:val="auto"/>
              <w:rPr>
                <w:sz w:val="20"/>
                <w:szCs w:val="20"/>
              </w:rPr>
            </w:pPr>
            <w:r>
              <w:rPr>
                <w:sz w:val="20"/>
                <w:szCs w:val="20"/>
              </w:rPr>
              <w:t xml:space="preserve">Mandatory </w:t>
            </w:r>
            <w:r w:rsidR="000274C7">
              <w:rPr>
                <w:sz w:val="20"/>
                <w:szCs w:val="20"/>
              </w:rPr>
              <w:t xml:space="preserve">numeric </w:t>
            </w:r>
            <w:r w:rsidR="000274C7" w:rsidRPr="001E0EFE">
              <w:rPr>
                <w:sz w:val="20"/>
                <w:szCs w:val="20"/>
              </w:rPr>
              <w:t>findings</w:t>
            </w:r>
            <w:r w:rsidR="000274C7">
              <w:rPr>
                <w:sz w:val="20"/>
                <w:szCs w:val="20"/>
              </w:rPr>
              <w:t xml:space="preserve"> of the measurement group.</w:t>
            </w:r>
          </w:p>
          <w:p w14:paraId="544BC713" w14:textId="116AD49E" w:rsidR="00C67BC0" w:rsidRDefault="00C67BC0" w:rsidP="004F48F0">
            <w:pPr>
              <w:keepNext/>
              <w:tabs>
                <w:tab w:val="clear" w:pos="720"/>
              </w:tabs>
              <w:overflowPunct/>
              <w:autoSpaceDE/>
              <w:autoSpaceDN/>
              <w:adjustRightInd/>
              <w:textAlignment w:val="auto"/>
              <w:rPr>
                <w:sz w:val="20"/>
                <w:szCs w:val="20"/>
              </w:rPr>
            </w:pPr>
            <w:r>
              <w:rPr>
                <w:sz w:val="20"/>
                <w:szCs w:val="20"/>
              </w:rPr>
              <w:t xml:space="preserve">Each Concept specified in the Value Set Constraints (i.e., as specified in the invoking Template $Measurement parameter) shall be encoded in a NUM Content Item. Note that the NUM Content Item allows an absent value with an associated reason code per </w:t>
            </w:r>
            <w:hyperlink r:id="rId45" w:history="1">
              <w:r w:rsidRPr="002C6D2D">
                <w:rPr>
                  <w:rStyle w:val="Hyperlink"/>
                  <w:rFonts w:eastAsia="Times New Roman"/>
                  <w:sz w:val="20"/>
                  <w:szCs w:val="20"/>
                  <w:lang w:bidi="ar-SA"/>
                </w:rPr>
                <w:t>CID 42</w:t>
              </w:r>
            </w:hyperlink>
            <w:r>
              <w:t xml:space="preserve">, </w:t>
            </w:r>
            <w:r>
              <w:rPr>
                <w:sz w:val="20"/>
                <w:szCs w:val="20"/>
              </w:rPr>
              <w:t>e.g., (</w:t>
            </w:r>
            <w:r w:rsidRPr="007F6430">
              <w:rPr>
                <w:sz w:val="20"/>
                <w:szCs w:val="20"/>
              </w:rPr>
              <w:t>114007</w:t>
            </w:r>
            <w:r>
              <w:rPr>
                <w:sz w:val="20"/>
                <w:szCs w:val="20"/>
              </w:rPr>
              <w:t xml:space="preserve">, </w:t>
            </w:r>
            <w:r w:rsidRPr="007F6430">
              <w:rPr>
                <w:sz w:val="20"/>
                <w:szCs w:val="20"/>
              </w:rPr>
              <w:t>DCM</w:t>
            </w:r>
            <w:r>
              <w:rPr>
                <w:sz w:val="20"/>
                <w:szCs w:val="20"/>
              </w:rPr>
              <w:t>, “</w:t>
            </w:r>
            <w:r w:rsidRPr="007F6430">
              <w:rPr>
                <w:sz w:val="20"/>
                <w:szCs w:val="20"/>
              </w:rPr>
              <w:t>Measurement not attempted</w:t>
            </w:r>
            <w:r>
              <w:rPr>
                <w:sz w:val="20"/>
                <w:szCs w:val="20"/>
              </w:rPr>
              <w:t xml:space="preserve">”). </w:t>
            </w:r>
          </w:p>
          <w:p w14:paraId="5D46241E" w14:textId="77777777" w:rsidR="00C67BC0" w:rsidRPr="00A11E0F" w:rsidRDefault="00C67BC0" w:rsidP="004F48F0">
            <w:pPr>
              <w:keepNext/>
              <w:tabs>
                <w:tab w:val="clear" w:pos="720"/>
              </w:tabs>
              <w:overflowPunct/>
              <w:autoSpaceDE/>
              <w:autoSpaceDN/>
              <w:adjustRightInd/>
              <w:spacing w:after="0"/>
              <w:textAlignment w:val="auto"/>
              <w:rPr>
                <w:rFonts w:cs="Helvetica"/>
                <w:bCs/>
                <w:sz w:val="20"/>
                <w:szCs w:val="20"/>
              </w:rPr>
            </w:pPr>
            <w:r w:rsidRPr="00A11E0F">
              <w:rPr>
                <w:sz w:val="20"/>
                <w:szCs w:val="20"/>
              </w:rPr>
              <w:t xml:space="preserve">TID 300 Measurement defines an optional </w:t>
            </w:r>
            <w:r>
              <w:rPr>
                <w:sz w:val="20"/>
                <w:szCs w:val="20"/>
              </w:rPr>
              <w:t xml:space="preserve">capability </w:t>
            </w:r>
            <w:r w:rsidRPr="00A11E0F">
              <w:rPr>
                <w:sz w:val="20"/>
                <w:szCs w:val="20"/>
              </w:rPr>
              <w:t xml:space="preserve">to specify properties of a measurement via </w:t>
            </w:r>
            <w:hyperlink r:id="rId46" w:anchor="sect_TID_310" w:history="1">
              <w:r w:rsidRPr="00A11E0F">
                <w:rPr>
                  <w:rStyle w:val="Hyperlink"/>
                  <w:rFonts w:eastAsia="Times New Roman"/>
                  <w:sz w:val="20"/>
                  <w:szCs w:val="20"/>
                  <w:lang w:bidi="ar-SA"/>
                </w:rPr>
                <w:t>TID 310 Measurement Properties</w:t>
              </w:r>
            </w:hyperlink>
            <w:r w:rsidRPr="00A11E0F">
              <w:rPr>
                <w:sz w:val="20"/>
                <w:szCs w:val="20"/>
              </w:rPr>
              <w:t>. TID 310 supports properties such as normality, statistical properties</w:t>
            </w:r>
            <w:r>
              <w:rPr>
                <w:sz w:val="20"/>
                <w:szCs w:val="20"/>
              </w:rPr>
              <w:t xml:space="preserve"> (through subsidiary </w:t>
            </w:r>
            <w:hyperlink r:id="rId47" w:anchor="sect_TID_311" w:history="1">
              <w:r w:rsidRPr="00882F73">
                <w:rPr>
                  <w:rStyle w:val="Hyperlink"/>
                  <w:rFonts w:eastAsia="Times New Roman"/>
                  <w:sz w:val="20"/>
                  <w:szCs w:val="20"/>
                  <w:lang w:bidi="ar-SA"/>
                </w:rPr>
                <w:t>TID 311</w:t>
              </w:r>
            </w:hyperlink>
            <w:r>
              <w:rPr>
                <w:sz w:val="20"/>
                <w:szCs w:val="20"/>
              </w:rPr>
              <w:t>)</w:t>
            </w:r>
            <w:r w:rsidRPr="00A11E0F">
              <w:rPr>
                <w:sz w:val="20"/>
                <w:szCs w:val="20"/>
              </w:rPr>
              <w:t>, normal ranges</w:t>
            </w:r>
            <w:r>
              <w:rPr>
                <w:sz w:val="20"/>
                <w:szCs w:val="20"/>
              </w:rPr>
              <w:t xml:space="preserve"> (subsidiary </w:t>
            </w:r>
            <w:hyperlink r:id="rId48" w:anchor="sect_TID_312" w:history="1">
              <w:r w:rsidRPr="00882F73">
                <w:rPr>
                  <w:rStyle w:val="Hyperlink"/>
                  <w:rFonts w:eastAsia="Times New Roman"/>
                  <w:sz w:val="20"/>
                  <w:szCs w:val="20"/>
                  <w:lang w:bidi="ar-SA"/>
                </w:rPr>
                <w:t>TID 31</w:t>
              </w:r>
              <w:r w:rsidRPr="00882F73">
                <w:rPr>
                  <w:rStyle w:val="Hyperlink"/>
                  <w:rFonts w:cs="Arial"/>
                  <w:sz w:val="20"/>
                  <w:szCs w:val="20"/>
                </w:rPr>
                <w:t>2</w:t>
              </w:r>
            </w:hyperlink>
            <w:r>
              <w:rPr>
                <w:sz w:val="20"/>
                <w:szCs w:val="20"/>
              </w:rPr>
              <w:t>)</w:t>
            </w:r>
            <w:r w:rsidRPr="00A11E0F">
              <w:rPr>
                <w:sz w:val="20"/>
                <w:szCs w:val="20"/>
              </w:rPr>
              <w:t>, level of significance and more. Normality flags are highly useful and commonly provided by implementations.</w:t>
            </w:r>
          </w:p>
        </w:tc>
      </w:tr>
      <w:tr w:rsidR="00C67BC0" w:rsidRPr="00A11E0F" w14:paraId="75F384FC" w14:textId="77777777" w:rsidTr="004F48F0">
        <w:tc>
          <w:tcPr>
            <w:tcW w:w="895" w:type="dxa"/>
          </w:tcPr>
          <w:p w14:paraId="67CFB66E" w14:textId="77777777" w:rsidR="00C67BC0" w:rsidRPr="00A11E0F" w:rsidRDefault="00C67BC0" w:rsidP="004F48F0">
            <w:pPr>
              <w:tabs>
                <w:tab w:val="clear" w:pos="720"/>
              </w:tabs>
              <w:overflowPunct/>
              <w:autoSpaceDE/>
              <w:autoSpaceDN/>
              <w:adjustRightInd/>
              <w:spacing w:after="0"/>
              <w:textAlignment w:val="auto"/>
              <w:rPr>
                <w:rFonts w:cs="Helvetica"/>
                <w:bCs/>
              </w:rPr>
            </w:pPr>
            <w:r w:rsidRPr="00A11E0F">
              <w:rPr>
                <w:rFonts w:cs="Helvetica"/>
                <w:bCs/>
                <w:sz w:val="20"/>
                <w:szCs w:val="20"/>
              </w:rPr>
              <w:t>Row</w:t>
            </w:r>
            <w:r>
              <w:rPr>
                <w:rFonts w:cs="Helvetica"/>
                <w:bCs/>
                <w:sz w:val="20"/>
                <w:szCs w:val="20"/>
              </w:rPr>
              <w:t xml:space="preserve"> 9</w:t>
            </w:r>
          </w:p>
        </w:tc>
        <w:tc>
          <w:tcPr>
            <w:tcW w:w="9090" w:type="dxa"/>
          </w:tcPr>
          <w:p w14:paraId="6CAA835A" w14:textId="3DB4E5D2" w:rsidR="001E0EFE" w:rsidRDefault="004777AA" w:rsidP="001E0EFE">
            <w:pPr>
              <w:keepNext/>
              <w:tabs>
                <w:tab w:val="clear" w:pos="720"/>
              </w:tabs>
              <w:overflowPunct/>
              <w:autoSpaceDE/>
              <w:autoSpaceDN/>
              <w:adjustRightInd/>
              <w:textAlignment w:val="auto"/>
              <w:rPr>
                <w:sz w:val="20"/>
                <w:szCs w:val="20"/>
              </w:rPr>
            </w:pPr>
            <w:r>
              <w:rPr>
                <w:sz w:val="20"/>
                <w:szCs w:val="20"/>
              </w:rPr>
              <w:t>Mandatory q</w:t>
            </w:r>
            <w:r w:rsidR="001E0EFE">
              <w:rPr>
                <w:sz w:val="20"/>
                <w:szCs w:val="20"/>
              </w:rPr>
              <w:t xml:space="preserve">ualitative </w:t>
            </w:r>
            <w:r w:rsidR="001E0EFE" w:rsidRPr="001E0EFE">
              <w:rPr>
                <w:sz w:val="20"/>
                <w:szCs w:val="20"/>
              </w:rPr>
              <w:t>findings</w:t>
            </w:r>
            <w:r w:rsidR="001E0EFE">
              <w:rPr>
                <w:sz w:val="20"/>
                <w:szCs w:val="20"/>
              </w:rPr>
              <w:t xml:space="preserve"> of the measurement group.</w:t>
            </w:r>
          </w:p>
          <w:p w14:paraId="26967AD8" w14:textId="0B60D540" w:rsidR="00C67BC0" w:rsidRDefault="00C67BC0" w:rsidP="004F48F0">
            <w:pPr>
              <w:tabs>
                <w:tab w:val="clear" w:pos="720"/>
              </w:tabs>
              <w:overflowPunct/>
              <w:autoSpaceDE/>
              <w:autoSpaceDN/>
              <w:adjustRightInd/>
              <w:spacing w:after="0"/>
              <w:textAlignment w:val="auto"/>
            </w:pPr>
            <w:r>
              <w:rPr>
                <w:sz w:val="20"/>
                <w:szCs w:val="20"/>
              </w:rPr>
              <w:t xml:space="preserve">Each Concept specified in the Value Set Constraints (i.e., as specified in the invoking Template </w:t>
            </w:r>
            <w:r w:rsidRPr="00D00361">
              <w:rPr>
                <w:sz w:val="20"/>
                <w:szCs w:val="20"/>
              </w:rPr>
              <w:t>$</w:t>
            </w:r>
            <w:proofErr w:type="spellStart"/>
            <w:r w:rsidR="001E0EFE">
              <w:rPr>
                <w:sz w:val="20"/>
                <w:szCs w:val="20"/>
              </w:rPr>
              <w:t>QualType</w:t>
            </w:r>
            <w:proofErr w:type="spellEnd"/>
            <w:r>
              <w:rPr>
                <w:sz w:val="20"/>
                <w:szCs w:val="20"/>
              </w:rPr>
              <w:t xml:space="preserve"> parameter) shall be encoded in a CODE Content Item.</w:t>
            </w:r>
          </w:p>
        </w:tc>
      </w:tr>
      <w:tr w:rsidR="00210FA9" w:rsidRPr="00A11E0F" w14:paraId="5EEF7C01" w14:textId="77777777" w:rsidTr="004F48F0">
        <w:tc>
          <w:tcPr>
            <w:tcW w:w="895" w:type="dxa"/>
          </w:tcPr>
          <w:p w14:paraId="6BF7AFD7" w14:textId="35A97BFC" w:rsidR="00210FA9" w:rsidRPr="00A11E0F" w:rsidRDefault="00210FA9" w:rsidP="00210FA9">
            <w:pPr>
              <w:tabs>
                <w:tab w:val="clear" w:pos="720"/>
              </w:tabs>
              <w:overflowPunct/>
              <w:autoSpaceDE/>
              <w:autoSpaceDN/>
              <w:adjustRightInd/>
              <w:spacing w:after="0"/>
              <w:textAlignment w:val="auto"/>
              <w:rPr>
                <w:rFonts w:cs="Helvetica"/>
                <w:bCs/>
              </w:rPr>
            </w:pPr>
            <w:r w:rsidRPr="008F586C">
              <w:rPr>
                <w:rFonts w:cs="Helvetica"/>
                <w:bCs/>
                <w:sz w:val="20"/>
                <w:szCs w:val="20"/>
              </w:rPr>
              <w:t>Row 1</w:t>
            </w:r>
            <w:r>
              <w:rPr>
                <w:rFonts w:cs="Helvetica"/>
                <w:bCs/>
                <w:sz w:val="20"/>
                <w:szCs w:val="20"/>
              </w:rPr>
              <w:t>0</w:t>
            </w:r>
          </w:p>
        </w:tc>
        <w:tc>
          <w:tcPr>
            <w:tcW w:w="9090" w:type="dxa"/>
          </w:tcPr>
          <w:p w14:paraId="1821ACD1" w14:textId="4C57655E" w:rsidR="00210FA9" w:rsidRDefault="004777AA" w:rsidP="004777AA">
            <w:pPr>
              <w:keepNext/>
              <w:tabs>
                <w:tab w:val="clear" w:pos="720"/>
              </w:tabs>
              <w:overflowPunct/>
              <w:autoSpaceDE/>
              <w:autoSpaceDN/>
              <w:adjustRightInd/>
              <w:spacing w:after="0"/>
              <w:textAlignment w:val="auto"/>
            </w:pPr>
            <w:r w:rsidRPr="004777AA">
              <w:rPr>
                <w:sz w:val="20"/>
                <w:szCs w:val="20"/>
              </w:rPr>
              <w:t xml:space="preserve">Optional </w:t>
            </w:r>
            <w:r w:rsidR="008215D6">
              <w:rPr>
                <w:sz w:val="20"/>
                <w:szCs w:val="20"/>
              </w:rPr>
              <w:t>numeric</w:t>
            </w:r>
            <w:r>
              <w:rPr>
                <w:sz w:val="20"/>
                <w:szCs w:val="20"/>
              </w:rPr>
              <w:t xml:space="preserve"> measurements of the measurement group.</w:t>
            </w:r>
          </w:p>
        </w:tc>
      </w:tr>
      <w:tr w:rsidR="00210FA9" w:rsidRPr="000C25C3" w14:paraId="44498C19" w14:textId="77777777" w:rsidTr="00CF372B">
        <w:tc>
          <w:tcPr>
            <w:tcW w:w="895" w:type="dxa"/>
          </w:tcPr>
          <w:p w14:paraId="2FC1A9AC" w14:textId="05266BF9" w:rsidR="00210FA9" w:rsidRPr="008F586C" w:rsidRDefault="00210FA9" w:rsidP="00210FA9">
            <w:pPr>
              <w:tabs>
                <w:tab w:val="clear" w:pos="720"/>
              </w:tabs>
              <w:overflowPunct/>
              <w:autoSpaceDE/>
              <w:autoSpaceDN/>
              <w:adjustRightInd/>
              <w:spacing w:after="0"/>
              <w:textAlignment w:val="auto"/>
              <w:rPr>
                <w:rFonts w:cs="Helvetica"/>
                <w:bCs/>
                <w:sz w:val="20"/>
                <w:szCs w:val="20"/>
              </w:rPr>
            </w:pPr>
            <w:r w:rsidRPr="008F586C">
              <w:rPr>
                <w:rFonts w:cs="Helvetica"/>
                <w:bCs/>
                <w:sz w:val="20"/>
                <w:szCs w:val="20"/>
              </w:rPr>
              <w:t>Row 1</w:t>
            </w:r>
            <w:r>
              <w:rPr>
                <w:rFonts w:cs="Helvetica"/>
                <w:bCs/>
                <w:sz w:val="20"/>
                <w:szCs w:val="20"/>
              </w:rPr>
              <w:t>1</w:t>
            </w:r>
          </w:p>
        </w:tc>
        <w:tc>
          <w:tcPr>
            <w:tcW w:w="9090" w:type="dxa"/>
          </w:tcPr>
          <w:p w14:paraId="33970939" w14:textId="4FEBC740" w:rsidR="00210FA9" w:rsidRPr="000C25C3" w:rsidRDefault="00210FA9" w:rsidP="00210FA9">
            <w:pPr>
              <w:tabs>
                <w:tab w:val="clear" w:pos="720"/>
              </w:tabs>
              <w:overflowPunct/>
              <w:autoSpaceDE/>
              <w:autoSpaceDN/>
              <w:adjustRightInd/>
              <w:spacing w:after="0"/>
              <w:textAlignment w:val="auto"/>
              <w:rPr>
                <w:sz w:val="20"/>
                <w:szCs w:val="20"/>
              </w:rPr>
            </w:pPr>
            <w:r>
              <w:rPr>
                <w:sz w:val="20"/>
                <w:szCs w:val="20"/>
              </w:rPr>
              <w:t xml:space="preserve">Reference to the original image(s), e.g., Ophthalmic </w:t>
            </w:r>
            <w:r w:rsidRPr="00A40AD9">
              <w:rPr>
                <w:sz w:val="20"/>
                <w:szCs w:val="20"/>
              </w:rPr>
              <w:t>Tomography</w:t>
            </w:r>
            <w:r>
              <w:rPr>
                <w:sz w:val="20"/>
                <w:szCs w:val="20"/>
              </w:rPr>
              <w:t>, that provided the data analyzed to produce the measurements in this group.</w:t>
            </w:r>
          </w:p>
        </w:tc>
      </w:tr>
      <w:tr w:rsidR="00210FA9" w:rsidRPr="00D17783" w14:paraId="228FE9AA" w14:textId="77777777" w:rsidTr="00CF372B">
        <w:tc>
          <w:tcPr>
            <w:tcW w:w="895" w:type="dxa"/>
          </w:tcPr>
          <w:p w14:paraId="6C3A2217" w14:textId="14220943" w:rsidR="00210FA9" w:rsidRPr="00D17783" w:rsidRDefault="00210FA9" w:rsidP="00210FA9">
            <w:pPr>
              <w:tabs>
                <w:tab w:val="clear" w:pos="720"/>
              </w:tabs>
              <w:overflowPunct/>
              <w:autoSpaceDE/>
              <w:autoSpaceDN/>
              <w:adjustRightInd/>
              <w:spacing w:after="0"/>
              <w:textAlignment w:val="auto"/>
              <w:rPr>
                <w:rFonts w:cs="Helvetica"/>
                <w:bCs/>
                <w:sz w:val="20"/>
                <w:szCs w:val="20"/>
              </w:rPr>
            </w:pPr>
            <w:r w:rsidRPr="00D17783">
              <w:rPr>
                <w:rFonts w:cs="Helvetica"/>
                <w:bCs/>
                <w:sz w:val="20"/>
                <w:szCs w:val="20"/>
              </w:rPr>
              <w:t>Rows 1</w:t>
            </w:r>
            <w:r>
              <w:rPr>
                <w:rFonts w:cs="Helvetica"/>
                <w:bCs/>
                <w:sz w:val="20"/>
                <w:szCs w:val="20"/>
              </w:rPr>
              <w:t>2</w:t>
            </w:r>
            <w:r w:rsidRPr="00D17783">
              <w:rPr>
                <w:rFonts w:cs="Helvetica"/>
                <w:bCs/>
                <w:sz w:val="20"/>
                <w:szCs w:val="20"/>
              </w:rPr>
              <w:t>, 1</w:t>
            </w:r>
            <w:r>
              <w:rPr>
                <w:rFonts w:cs="Helvetica"/>
                <w:bCs/>
                <w:sz w:val="20"/>
                <w:szCs w:val="20"/>
              </w:rPr>
              <w:t>3</w:t>
            </w:r>
          </w:p>
        </w:tc>
        <w:tc>
          <w:tcPr>
            <w:tcW w:w="9090" w:type="dxa"/>
          </w:tcPr>
          <w:p w14:paraId="0D3AC478" w14:textId="67716F46" w:rsidR="00210FA9" w:rsidRPr="00D17783" w:rsidRDefault="00210FA9" w:rsidP="00210FA9">
            <w:pPr>
              <w:tabs>
                <w:tab w:val="clear" w:pos="720"/>
              </w:tabs>
              <w:overflowPunct/>
              <w:autoSpaceDE/>
              <w:autoSpaceDN/>
              <w:adjustRightInd/>
              <w:spacing w:after="0"/>
              <w:textAlignment w:val="auto"/>
              <w:rPr>
                <w:sz w:val="20"/>
                <w:szCs w:val="20"/>
              </w:rPr>
            </w:pPr>
            <w:r>
              <w:rPr>
                <w:sz w:val="20"/>
                <w:szCs w:val="20"/>
              </w:rPr>
              <w:t>A numeric (row 1</w:t>
            </w:r>
            <w:r w:rsidR="0030481A">
              <w:rPr>
                <w:sz w:val="20"/>
                <w:szCs w:val="20"/>
              </w:rPr>
              <w:t>2</w:t>
            </w:r>
            <w:r>
              <w:rPr>
                <w:sz w:val="20"/>
                <w:szCs w:val="20"/>
              </w:rPr>
              <w:t xml:space="preserve">) or categorical (row </w:t>
            </w:r>
            <w:r w:rsidR="0030481A">
              <w:rPr>
                <w:sz w:val="20"/>
                <w:szCs w:val="20"/>
              </w:rPr>
              <w:t>13</w:t>
            </w:r>
            <w:r>
              <w:rPr>
                <w:sz w:val="20"/>
                <w:szCs w:val="20"/>
              </w:rPr>
              <w:t>) rating of the quality of the source images for the purpose of producing the measurements in this group.</w:t>
            </w:r>
          </w:p>
        </w:tc>
      </w:tr>
      <w:tr w:rsidR="00210FA9" w:rsidRPr="00A11E0F" w14:paraId="30F2489E" w14:textId="77777777" w:rsidTr="004F48F0">
        <w:tc>
          <w:tcPr>
            <w:tcW w:w="895" w:type="dxa"/>
          </w:tcPr>
          <w:p w14:paraId="1A41B38E" w14:textId="45EC1A7F" w:rsidR="00210FA9" w:rsidRPr="00A11E0F" w:rsidRDefault="00210FA9" w:rsidP="00210FA9">
            <w:pPr>
              <w:tabs>
                <w:tab w:val="clear" w:pos="720"/>
              </w:tabs>
              <w:overflowPunct/>
              <w:autoSpaceDE/>
              <w:autoSpaceDN/>
              <w:adjustRightInd/>
              <w:spacing w:after="0"/>
              <w:textAlignment w:val="auto"/>
              <w:rPr>
                <w:rFonts w:cs="Helvetica"/>
                <w:bCs/>
                <w:sz w:val="20"/>
                <w:szCs w:val="20"/>
              </w:rPr>
            </w:pPr>
            <w:r w:rsidRPr="00A11E0F">
              <w:rPr>
                <w:rFonts w:cs="Helvetica"/>
                <w:bCs/>
                <w:sz w:val="20"/>
                <w:szCs w:val="20"/>
              </w:rPr>
              <w:t>Row</w:t>
            </w:r>
            <w:r>
              <w:rPr>
                <w:rFonts w:cs="Helvetica"/>
                <w:bCs/>
                <w:sz w:val="20"/>
                <w:szCs w:val="20"/>
              </w:rPr>
              <w:t>s</w:t>
            </w:r>
            <w:r w:rsidRPr="00A11E0F">
              <w:rPr>
                <w:rFonts w:cs="Helvetica"/>
                <w:bCs/>
                <w:sz w:val="20"/>
                <w:szCs w:val="20"/>
              </w:rPr>
              <w:t xml:space="preserve"> </w:t>
            </w:r>
            <w:r>
              <w:rPr>
                <w:rFonts w:cs="Helvetica"/>
                <w:bCs/>
                <w:sz w:val="20"/>
                <w:szCs w:val="20"/>
              </w:rPr>
              <w:t>14, 15</w:t>
            </w:r>
          </w:p>
        </w:tc>
        <w:tc>
          <w:tcPr>
            <w:tcW w:w="9090" w:type="dxa"/>
          </w:tcPr>
          <w:p w14:paraId="659219BD" w14:textId="3A9D059F" w:rsidR="00210FA9" w:rsidRPr="00A11E0F" w:rsidRDefault="00210FA9" w:rsidP="00210FA9">
            <w:pPr>
              <w:tabs>
                <w:tab w:val="clear" w:pos="720"/>
              </w:tabs>
              <w:overflowPunct/>
              <w:autoSpaceDE/>
              <w:autoSpaceDN/>
              <w:adjustRightInd/>
              <w:spacing w:after="0"/>
              <w:textAlignment w:val="auto"/>
              <w:rPr>
                <w:sz w:val="20"/>
                <w:szCs w:val="20"/>
              </w:rPr>
            </w:pPr>
            <w:r>
              <w:rPr>
                <w:sz w:val="20"/>
                <w:szCs w:val="20"/>
              </w:rPr>
              <w:t>May be a reference to a Secondary Capture Image (row 1</w:t>
            </w:r>
            <w:r w:rsidR="0030481A">
              <w:rPr>
                <w:sz w:val="20"/>
                <w:szCs w:val="20"/>
              </w:rPr>
              <w:t>4</w:t>
            </w:r>
            <w:r>
              <w:rPr>
                <w:sz w:val="20"/>
                <w:szCs w:val="20"/>
              </w:rPr>
              <w:t>) or Encapsulated PDF (row 1</w:t>
            </w:r>
            <w:r w:rsidR="0030481A">
              <w:rPr>
                <w:sz w:val="20"/>
                <w:szCs w:val="20"/>
              </w:rPr>
              <w:t>5</w:t>
            </w:r>
            <w:r>
              <w:rPr>
                <w:sz w:val="20"/>
                <w:szCs w:val="20"/>
              </w:rPr>
              <w:t>) rendering of the set of measurements and findings encoded in this Measurement Group, and possibly additional data.</w:t>
            </w:r>
          </w:p>
        </w:tc>
      </w:tr>
    </w:tbl>
    <w:p w14:paraId="59D8B0E2" w14:textId="77777777" w:rsidR="00C67BC0" w:rsidRPr="00242329" w:rsidRDefault="00C67BC0" w:rsidP="00C67BC0">
      <w:pPr>
        <w:tabs>
          <w:tab w:val="clear" w:pos="720"/>
        </w:tabs>
        <w:overflowPunct/>
        <w:autoSpaceDE/>
        <w:autoSpaceDN/>
        <w:adjustRightInd/>
        <w:spacing w:before="120" w:after="0"/>
        <w:textAlignment w:val="auto"/>
        <w:rPr>
          <w:rFonts w:ascii="Times New Roman" w:hAnsi="Times New Roman"/>
          <w:sz w:val="24"/>
        </w:rPr>
      </w:pPr>
    </w:p>
    <w:p w14:paraId="6906C5FC" w14:textId="77777777" w:rsidR="00C67BC0" w:rsidRPr="00242329" w:rsidRDefault="00C67BC0" w:rsidP="00C67BC0">
      <w:pPr>
        <w:tabs>
          <w:tab w:val="clear" w:pos="720"/>
        </w:tabs>
        <w:overflowPunct/>
        <w:autoSpaceDE/>
        <w:autoSpaceDN/>
        <w:adjustRightInd/>
        <w:spacing w:after="0"/>
        <w:jc w:val="center"/>
        <w:textAlignment w:val="auto"/>
        <w:rPr>
          <w:rFonts w:cs="Helvetica"/>
          <w:b/>
          <w:noProof/>
          <w:lang w:val="en" w:bidi="he-IL"/>
        </w:rPr>
      </w:pPr>
    </w:p>
    <w:p w14:paraId="75B6A954" w14:textId="4259B923" w:rsidR="00242329" w:rsidRPr="00242329" w:rsidRDefault="00242329" w:rsidP="00A615E2">
      <w:pPr>
        <w:pStyle w:val="Heading3"/>
        <w:rPr>
          <w:lang w:bidi="he-IL"/>
        </w:rPr>
      </w:pPr>
      <w:bookmarkStart w:id="18" w:name="_Toc535323019"/>
      <w:bookmarkStart w:id="19" w:name="_Toc535924389"/>
      <w:bookmarkStart w:id="20" w:name="_Toc188373310"/>
      <w:r w:rsidRPr="00242329">
        <w:rPr>
          <w:lang w:bidi="he-IL"/>
        </w:rPr>
        <w:t xml:space="preserve">TID 60x2 Visual Field </w:t>
      </w:r>
      <w:r w:rsidR="005D2EC0" w:rsidRPr="005D2EC0">
        <w:rPr>
          <w:lang w:bidi="he-IL"/>
        </w:rPr>
        <w:t xml:space="preserve">Key </w:t>
      </w:r>
      <w:r w:rsidRPr="00242329">
        <w:rPr>
          <w:lang w:bidi="he-IL"/>
        </w:rPr>
        <w:t>Measurement</w:t>
      </w:r>
      <w:bookmarkEnd w:id="18"/>
      <w:bookmarkEnd w:id="19"/>
      <w:r w:rsidRPr="00242329">
        <w:rPr>
          <w:lang w:bidi="he-IL"/>
        </w:rPr>
        <w:t>s</w:t>
      </w:r>
      <w:bookmarkEnd w:id="20"/>
    </w:p>
    <w:p w14:paraId="7B8AE0E4" w14:textId="77777777" w:rsidR="00242329" w:rsidRPr="00242329" w:rsidRDefault="00242329" w:rsidP="00A91521">
      <w:pPr>
        <w:tabs>
          <w:tab w:val="clear" w:pos="720"/>
          <w:tab w:val="left" w:pos="900"/>
        </w:tabs>
        <w:overflowPunct/>
        <w:autoSpaceDE/>
        <w:autoSpaceDN/>
        <w:adjustRightInd/>
        <w:spacing w:after="0"/>
        <w:textAlignment w:val="auto"/>
        <w:rPr>
          <w:rFonts w:cs="Helvetica"/>
          <w:noProof/>
          <w:lang w:val="en" w:bidi="he-IL"/>
        </w:rPr>
      </w:pPr>
      <w:r w:rsidRPr="00242329">
        <w:rPr>
          <w:rFonts w:cs="Helvetica"/>
          <w:noProof/>
          <w:lang w:val="en" w:bidi="he-IL"/>
        </w:rPr>
        <w:t>Type:</w:t>
      </w:r>
      <w:r w:rsidRPr="00242329">
        <w:rPr>
          <w:rFonts w:cs="Helvetica"/>
          <w:noProof/>
          <w:lang w:val="en" w:bidi="he-IL"/>
        </w:rPr>
        <w:tab/>
        <w:t>Extensible</w:t>
      </w:r>
    </w:p>
    <w:p w14:paraId="19E281E4" w14:textId="7C120C0E" w:rsidR="00242329" w:rsidRPr="00242329" w:rsidRDefault="00242329" w:rsidP="00A91521">
      <w:pPr>
        <w:tabs>
          <w:tab w:val="clear" w:pos="720"/>
          <w:tab w:val="left" w:pos="900"/>
        </w:tabs>
        <w:overflowPunct/>
        <w:autoSpaceDE/>
        <w:autoSpaceDN/>
        <w:adjustRightInd/>
        <w:spacing w:after="0"/>
        <w:textAlignment w:val="auto"/>
        <w:rPr>
          <w:rFonts w:cs="Helvetica"/>
          <w:noProof/>
          <w:lang w:val="en" w:bidi="he-IL"/>
        </w:rPr>
      </w:pPr>
      <w:r w:rsidRPr="00242329">
        <w:rPr>
          <w:rFonts w:cs="Helvetica"/>
          <w:noProof/>
          <w:lang w:val="en" w:bidi="he-IL"/>
        </w:rPr>
        <w:t>Order:</w:t>
      </w:r>
      <w:r w:rsidRPr="00242329">
        <w:rPr>
          <w:rFonts w:cs="Helvetica"/>
          <w:noProof/>
          <w:lang w:val="en" w:bidi="he-IL"/>
        </w:rPr>
        <w:tab/>
      </w:r>
      <w:r w:rsidR="0074135B">
        <w:rPr>
          <w:rFonts w:cs="Helvetica"/>
          <w:noProof/>
          <w:lang w:val="en" w:bidi="he-IL"/>
        </w:rPr>
        <w:t>Non-</w:t>
      </w:r>
      <w:r w:rsidRPr="00242329">
        <w:rPr>
          <w:rFonts w:cs="Helvetica"/>
          <w:noProof/>
          <w:lang w:val="en" w:bidi="he-IL"/>
        </w:rPr>
        <w:t>Significant</w:t>
      </w:r>
      <w:r w:rsidR="0098595B">
        <w:rPr>
          <w:rFonts w:cs="Helvetica"/>
          <w:noProof/>
          <w:lang w:val="en" w:bidi="he-IL"/>
        </w:rPr>
        <w:t xml:space="preserve"> </w:t>
      </w:r>
    </w:p>
    <w:p w14:paraId="219DD36F" w14:textId="7C3757EF" w:rsidR="00242329" w:rsidRPr="00242329" w:rsidRDefault="0007554A" w:rsidP="00A91521">
      <w:pPr>
        <w:tabs>
          <w:tab w:val="clear" w:pos="720"/>
          <w:tab w:val="left" w:pos="900"/>
        </w:tabs>
        <w:overflowPunct/>
        <w:autoSpaceDE/>
        <w:autoSpaceDN/>
        <w:adjustRightInd/>
        <w:spacing w:after="0"/>
        <w:textAlignment w:val="auto"/>
        <w:rPr>
          <w:rFonts w:cs="Helvetica"/>
          <w:noProof/>
          <w:rtl/>
          <w:lang w:bidi="he-IL"/>
        </w:rPr>
      </w:pPr>
      <w:r>
        <w:rPr>
          <w:rFonts w:cs="Helvetica"/>
          <w:noProof/>
          <w:lang w:val="en" w:bidi="he-IL"/>
        </w:rPr>
        <w:t>Root:</w:t>
      </w:r>
      <w:r>
        <w:rPr>
          <w:rFonts w:cs="Helvetica"/>
          <w:noProof/>
          <w:lang w:val="en" w:bidi="he-IL"/>
        </w:rPr>
        <w:tab/>
        <w:t>Yes</w:t>
      </w:r>
    </w:p>
    <w:p w14:paraId="3EC5075E" w14:textId="77777777" w:rsidR="00242329" w:rsidRPr="00242329" w:rsidRDefault="00242329" w:rsidP="00242329">
      <w:pPr>
        <w:tabs>
          <w:tab w:val="clear" w:pos="720"/>
        </w:tabs>
        <w:overflowPunct/>
        <w:autoSpaceDE/>
        <w:autoSpaceDN/>
        <w:adjustRightInd/>
        <w:spacing w:after="0"/>
        <w:textAlignment w:val="auto"/>
        <w:rPr>
          <w:rFonts w:cs="Helvetica"/>
          <w:noProof/>
          <w:lang w:val="en" w:bidi="he-IL"/>
        </w:rPr>
      </w:pPr>
    </w:p>
    <w:p w14:paraId="27B863E9" w14:textId="65845933" w:rsidR="00242329" w:rsidRPr="00242329" w:rsidRDefault="00242329" w:rsidP="00DF59DA">
      <w:pPr>
        <w:keepNext/>
        <w:tabs>
          <w:tab w:val="clear" w:pos="720"/>
          <w:tab w:val="left" w:pos="1440"/>
        </w:tabs>
        <w:overflowPunct/>
        <w:autoSpaceDE/>
        <w:autoSpaceDN/>
        <w:adjustRightInd/>
        <w:spacing w:after="80"/>
        <w:jc w:val="center"/>
        <w:textAlignment w:val="auto"/>
        <w:outlineLvl w:val="4"/>
        <w:rPr>
          <w:rFonts w:cs="Helvetica"/>
          <w:b/>
          <w:lang w:bidi="he-IL"/>
        </w:rPr>
      </w:pPr>
      <w:r w:rsidRPr="00242329">
        <w:rPr>
          <w:rFonts w:cs="Arial"/>
          <w:b/>
          <w:noProof/>
          <w:lang w:val="en" w:bidi="he-IL"/>
        </w:rPr>
        <w:t xml:space="preserve">Table </w:t>
      </w:r>
      <w:r w:rsidRPr="00242329">
        <w:rPr>
          <w:rFonts w:cs="Helvetica"/>
          <w:b/>
          <w:lang w:val="en" w:bidi="he-IL"/>
        </w:rPr>
        <w:t xml:space="preserve">TID 60x2 Visual Field </w:t>
      </w:r>
      <w:r w:rsidR="005D2EC0" w:rsidRPr="005D2EC0">
        <w:rPr>
          <w:rFonts w:cs="Helvetica"/>
          <w:b/>
          <w:lang w:val="en" w:bidi="he-IL"/>
        </w:rPr>
        <w:t xml:space="preserve">Key </w:t>
      </w:r>
      <w:r w:rsidRPr="00242329">
        <w:rPr>
          <w:rFonts w:cs="Helvetica"/>
          <w:b/>
          <w:lang w:val="en" w:bidi="he-IL"/>
        </w:rPr>
        <w:t>Measurements</w:t>
      </w:r>
    </w:p>
    <w:tbl>
      <w:tblPr>
        <w:tblpPr w:leftFromText="180" w:rightFromText="180" w:vertAnchor="text" w:horzAnchor="margin" w:tblpXSpec="center" w:tblpY="168"/>
        <w:tblW w:w="10345" w:type="dxa"/>
        <w:tblLayout w:type="fixed"/>
        <w:tblCellMar>
          <w:left w:w="10" w:type="dxa"/>
          <w:right w:w="10" w:type="dxa"/>
        </w:tblCellMar>
        <w:tblLook w:val="04A0" w:firstRow="1" w:lastRow="0" w:firstColumn="1" w:lastColumn="0" w:noHBand="0" w:noVBand="1"/>
      </w:tblPr>
      <w:tblGrid>
        <w:gridCol w:w="263"/>
        <w:gridCol w:w="542"/>
        <w:gridCol w:w="1168"/>
        <w:gridCol w:w="1346"/>
        <w:gridCol w:w="1806"/>
        <w:gridCol w:w="540"/>
        <w:gridCol w:w="720"/>
        <w:gridCol w:w="1350"/>
        <w:gridCol w:w="2610"/>
      </w:tblGrid>
      <w:tr w:rsidR="0090481A" w:rsidRPr="00242329" w14:paraId="43E3109F" w14:textId="77777777" w:rsidTr="009B686C">
        <w:trPr>
          <w:cantSplit/>
          <w:tblHeader/>
        </w:trPr>
        <w:tc>
          <w:tcPr>
            <w:tcW w:w="263" w:type="dxa"/>
            <w:tcBorders>
              <w:top w:val="single" w:sz="4" w:space="0" w:color="000000"/>
              <w:left w:val="single" w:sz="4" w:space="0" w:color="000000"/>
              <w:bottom w:val="single" w:sz="4" w:space="0" w:color="000000"/>
              <w:right w:val="single" w:sz="4" w:space="0" w:color="000000"/>
            </w:tcBorders>
            <w:shd w:val="clear" w:color="auto" w:fill="D9D9D9"/>
            <w:tcMar>
              <w:top w:w="40" w:type="dxa"/>
              <w:left w:w="40" w:type="dxa"/>
              <w:bottom w:w="40" w:type="dxa"/>
              <w:right w:w="40" w:type="dxa"/>
            </w:tcMar>
          </w:tcPr>
          <w:p w14:paraId="67DDB56A"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rPr>
            </w:pPr>
          </w:p>
        </w:tc>
        <w:tc>
          <w:tcPr>
            <w:tcW w:w="542" w:type="dxa"/>
            <w:tcBorders>
              <w:top w:val="single" w:sz="4" w:space="0" w:color="000000"/>
              <w:bottom w:val="single" w:sz="4" w:space="0" w:color="000000"/>
              <w:right w:val="single" w:sz="4" w:space="0" w:color="000000"/>
            </w:tcBorders>
            <w:shd w:val="clear" w:color="auto" w:fill="D9D9D9"/>
            <w:tcMar>
              <w:top w:w="40" w:type="dxa"/>
              <w:left w:w="40" w:type="dxa"/>
              <w:bottom w:w="40" w:type="dxa"/>
              <w:right w:w="40" w:type="dxa"/>
            </w:tcMar>
          </w:tcPr>
          <w:p w14:paraId="3F858032"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NL</w:t>
            </w:r>
          </w:p>
        </w:tc>
        <w:tc>
          <w:tcPr>
            <w:tcW w:w="1168" w:type="dxa"/>
            <w:tcBorders>
              <w:top w:val="single" w:sz="4" w:space="0" w:color="000000"/>
              <w:bottom w:val="single" w:sz="4" w:space="0" w:color="000000"/>
              <w:right w:val="single" w:sz="4" w:space="0" w:color="000000"/>
            </w:tcBorders>
            <w:shd w:val="clear" w:color="auto" w:fill="D9D9D9"/>
            <w:tcMar>
              <w:top w:w="40" w:type="dxa"/>
              <w:left w:w="40" w:type="dxa"/>
              <w:bottom w:w="40" w:type="dxa"/>
              <w:right w:w="40" w:type="dxa"/>
            </w:tcMar>
          </w:tcPr>
          <w:p w14:paraId="7F93CC16"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Rel with Parent</w:t>
            </w:r>
          </w:p>
        </w:tc>
        <w:tc>
          <w:tcPr>
            <w:tcW w:w="1346" w:type="dxa"/>
            <w:tcBorders>
              <w:top w:val="single" w:sz="4" w:space="0" w:color="000000"/>
              <w:bottom w:val="single" w:sz="4" w:space="0" w:color="000000"/>
              <w:right w:val="single" w:sz="4" w:space="0" w:color="000000"/>
            </w:tcBorders>
            <w:shd w:val="clear" w:color="auto" w:fill="D9D9D9"/>
            <w:tcMar>
              <w:top w:w="40" w:type="dxa"/>
              <w:left w:w="40" w:type="dxa"/>
              <w:bottom w:w="40" w:type="dxa"/>
              <w:right w:w="40" w:type="dxa"/>
            </w:tcMar>
          </w:tcPr>
          <w:p w14:paraId="64096499"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VT</w:t>
            </w:r>
          </w:p>
        </w:tc>
        <w:tc>
          <w:tcPr>
            <w:tcW w:w="1806" w:type="dxa"/>
            <w:tcBorders>
              <w:top w:val="single" w:sz="4" w:space="0" w:color="000000"/>
              <w:bottom w:val="single" w:sz="4" w:space="0" w:color="000000"/>
              <w:right w:val="single" w:sz="4" w:space="0" w:color="000000"/>
            </w:tcBorders>
            <w:shd w:val="clear" w:color="auto" w:fill="D9D9D9"/>
            <w:tcMar>
              <w:top w:w="40" w:type="dxa"/>
              <w:left w:w="40" w:type="dxa"/>
              <w:bottom w:w="40" w:type="dxa"/>
              <w:right w:w="40" w:type="dxa"/>
            </w:tcMar>
          </w:tcPr>
          <w:p w14:paraId="57651E1E"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Concept Name</w:t>
            </w:r>
          </w:p>
        </w:tc>
        <w:tc>
          <w:tcPr>
            <w:tcW w:w="540" w:type="dxa"/>
            <w:tcBorders>
              <w:top w:val="single" w:sz="4" w:space="0" w:color="000000"/>
              <w:bottom w:val="single" w:sz="4" w:space="0" w:color="000000"/>
              <w:right w:val="single" w:sz="4" w:space="0" w:color="000000"/>
            </w:tcBorders>
            <w:shd w:val="clear" w:color="auto" w:fill="D9D9D9"/>
            <w:tcMar>
              <w:top w:w="40" w:type="dxa"/>
              <w:left w:w="40" w:type="dxa"/>
              <w:bottom w:w="40" w:type="dxa"/>
              <w:right w:w="40" w:type="dxa"/>
            </w:tcMar>
          </w:tcPr>
          <w:p w14:paraId="5D414B40"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VM</w:t>
            </w:r>
          </w:p>
        </w:tc>
        <w:tc>
          <w:tcPr>
            <w:tcW w:w="720" w:type="dxa"/>
            <w:tcBorders>
              <w:top w:val="single" w:sz="4" w:space="0" w:color="000000"/>
              <w:bottom w:val="single" w:sz="4" w:space="0" w:color="000000"/>
              <w:right w:val="single" w:sz="4" w:space="0" w:color="000000"/>
            </w:tcBorders>
            <w:shd w:val="clear" w:color="auto" w:fill="D9D9D9"/>
            <w:tcMar>
              <w:top w:w="40" w:type="dxa"/>
              <w:left w:w="40" w:type="dxa"/>
              <w:bottom w:w="40" w:type="dxa"/>
              <w:right w:w="40" w:type="dxa"/>
            </w:tcMar>
          </w:tcPr>
          <w:p w14:paraId="2CF0B4BC"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Req Type</w:t>
            </w:r>
          </w:p>
        </w:tc>
        <w:tc>
          <w:tcPr>
            <w:tcW w:w="1350" w:type="dxa"/>
            <w:tcBorders>
              <w:top w:val="single" w:sz="4" w:space="0" w:color="000000"/>
              <w:bottom w:val="single" w:sz="4" w:space="0" w:color="000000"/>
              <w:right w:val="single" w:sz="4" w:space="0" w:color="000000"/>
            </w:tcBorders>
            <w:shd w:val="clear" w:color="auto" w:fill="D9D9D9"/>
            <w:tcMar>
              <w:top w:w="40" w:type="dxa"/>
              <w:left w:w="40" w:type="dxa"/>
              <w:bottom w:w="40" w:type="dxa"/>
              <w:right w:w="40" w:type="dxa"/>
            </w:tcMar>
          </w:tcPr>
          <w:p w14:paraId="29526C03"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Condition</w:t>
            </w:r>
          </w:p>
        </w:tc>
        <w:tc>
          <w:tcPr>
            <w:tcW w:w="2610" w:type="dxa"/>
            <w:tcBorders>
              <w:top w:val="single" w:sz="4" w:space="0" w:color="000000"/>
              <w:bottom w:val="single" w:sz="4" w:space="0" w:color="000000"/>
              <w:right w:val="single" w:sz="4" w:space="0" w:color="000000"/>
            </w:tcBorders>
            <w:shd w:val="clear" w:color="auto" w:fill="D9D9D9"/>
            <w:tcMar>
              <w:top w:w="40" w:type="dxa"/>
              <w:left w:w="40" w:type="dxa"/>
              <w:bottom w:w="40" w:type="dxa"/>
              <w:right w:w="40" w:type="dxa"/>
            </w:tcMar>
          </w:tcPr>
          <w:p w14:paraId="5A066F27"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Value Set Constraint</w:t>
            </w:r>
          </w:p>
        </w:tc>
      </w:tr>
      <w:tr w:rsidR="00AD7F55" w:rsidRPr="00242329" w14:paraId="7B024401" w14:textId="77777777" w:rsidTr="009B6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3" w:type="dxa"/>
            <w:tcMar>
              <w:top w:w="40" w:type="dxa"/>
              <w:left w:w="40" w:type="dxa"/>
              <w:bottom w:w="40" w:type="dxa"/>
              <w:right w:w="40" w:type="dxa"/>
            </w:tcMar>
          </w:tcPr>
          <w:p w14:paraId="6174A754" w14:textId="1440814F" w:rsidR="00AD7F55" w:rsidRPr="00674521" w:rsidRDefault="00AD7F55" w:rsidP="00AD7F55">
            <w:pPr>
              <w:tabs>
                <w:tab w:val="clear" w:pos="720"/>
              </w:tabs>
              <w:overflowPunct/>
              <w:autoSpaceDE/>
              <w:autoSpaceDN/>
              <w:adjustRightInd/>
              <w:spacing w:before="40" w:after="40"/>
              <w:textAlignment w:val="auto"/>
              <w:rPr>
                <w:rFonts w:ascii="Arial" w:hAnsi="Arial" w:cs="Arial"/>
                <w:noProof/>
                <w:lang w:val="en" w:bidi="he-IL"/>
              </w:rPr>
            </w:pPr>
            <w:r w:rsidRPr="00674521">
              <w:rPr>
                <w:rFonts w:cs="Helvetica"/>
                <w:noProof/>
                <w:lang w:val="en" w:bidi="he-IL"/>
              </w:rPr>
              <w:t>1</w:t>
            </w:r>
          </w:p>
        </w:tc>
        <w:tc>
          <w:tcPr>
            <w:tcW w:w="542" w:type="dxa"/>
            <w:tcMar>
              <w:top w:w="40" w:type="dxa"/>
              <w:left w:w="40" w:type="dxa"/>
              <w:bottom w:w="40" w:type="dxa"/>
              <w:right w:w="40" w:type="dxa"/>
            </w:tcMar>
          </w:tcPr>
          <w:p w14:paraId="534419B5" w14:textId="2D6366E3" w:rsidR="00AD7F55" w:rsidRPr="00242329" w:rsidRDefault="00AD7F55" w:rsidP="00AD7F55">
            <w:pPr>
              <w:tabs>
                <w:tab w:val="clear" w:pos="720"/>
              </w:tabs>
              <w:overflowPunct/>
              <w:autoSpaceDE/>
              <w:autoSpaceDN/>
              <w:adjustRightInd/>
              <w:spacing w:before="40" w:after="40"/>
              <w:textAlignment w:val="auto"/>
              <w:rPr>
                <w:rFonts w:ascii="Arial" w:hAnsi="Arial" w:cs="Arial"/>
                <w:noProof/>
                <w:lang w:val="en" w:bidi="he-IL"/>
              </w:rPr>
            </w:pPr>
          </w:p>
        </w:tc>
        <w:tc>
          <w:tcPr>
            <w:tcW w:w="1168" w:type="dxa"/>
            <w:tcMar>
              <w:top w:w="40" w:type="dxa"/>
              <w:left w:w="40" w:type="dxa"/>
              <w:bottom w:w="40" w:type="dxa"/>
              <w:right w:w="40" w:type="dxa"/>
            </w:tcMar>
          </w:tcPr>
          <w:p w14:paraId="769B0693" w14:textId="0B5BACD4" w:rsidR="00AD7F55" w:rsidRPr="00242329" w:rsidRDefault="00AD7F55" w:rsidP="00AD7F55">
            <w:pPr>
              <w:tabs>
                <w:tab w:val="clear" w:pos="720"/>
              </w:tabs>
              <w:overflowPunct/>
              <w:autoSpaceDE/>
              <w:autoSpaceDN/>
              <w:adjustRightInd/>
              <w:spacing w:before="40" w:after="40"/>
              <w:textAlignment w:val="auto"/>
              <w:rPr>
                <w:rFonts w:ascii="Arial" w:hAnsi="Arial" w:cs="Arial"/>
                <w:noProof/>
                <w:lang w:val="en" w:bidi="he-IL"/>
              </w:rPr>
            </w:pPr>
          </w:p>
        </w:tc>
        <w:tc>
          <w:tcPr>
            <w:tcW w:w="1346" w:type="dxa"/>
            <w:tcMar>
              <w:top w:w="40" w:type="dxa"/>
              <w:left w:w="40" w:type="dxa"/>
              <w:bottom w:w="40" w:type="dxa"/>
              <w:right w:w="40" w:type="dxa"/>
            </w:tcMar>
          </w:tcPr>
          <w:p w14:paraId="34581CBB" w14:textId="77777777" w:rsidR="00AD7F55" w:rsidRPr="00242329" w:rsidRDefault="00AD7F55" w:rsidP="00AD7F55">
            <w:pPr>
              <w:tabs>
                <w:tab w:val="clear" w:pos="720"/>
              </w:tabs>
              <w:overflowPunct/>
              <w:autoSpaceDE/>
              <w:autoSpaceDN/>
              <w:adjustRightInd/>
              <w:spacing w:before="40" w:after="40"/>
              <w:textAlignment w:val="auto"/>
              <w:rPr>
                <w:rFonts w:ascii="Arial" w:hAnsi="Arial" w:cs="Arial"/>
                <w:noProof/>
                <w:lang w:val="en" w:bidi="he-IL"/>
              </w:rPr>
            </w:pPr>
            <w:r w:rsidRPr="00242329">
              <w:rPr>
                <w:rFonts w:ascii="Arial" w:hAnsi="Arial" w:cs="Arial"/>
                <w:noProof/>
                <w:lang w:bidi="he-IL"/>
              </w:rPr>
              <w:t>CO</w:t>
            </w:r>
            <w:r>
              <w:rPr>
                <w:rFonts w:ascii="Arial" w:hAnsi="Arial" w:cs="Arial"/>
                <w:noProof/>
                <w:lang w:bidi="he-IL"/>
              </w:rPr>
              <w:t>NTAINER</w:t>
            </w:r>
          </w:p>
        </w:tc>
        <w:tc>
          <w:tcPr>
            <w:tcW w:w="1806" w:type="dxa"/>
            <w:tcMar>
              <w:top w:w="40" w:type="dxa"/>
              <w:left w:w="40" w:type="dxa"/>
              <w:bottom w:w="40" w:type="dxa"/>
              <w:right w:w="40" w:type="dxa"/>
            </w:tcMar>
          </w:tcPr>
          <w:p w14:paraId="3352F7FE" w14:textId="36A2B26E" w:rsidR="00AD7F55" w:rsidRPr="003F63EE" w:rsidRDefault="00AD7F55" w:rsidP="00AD7F55">
            <w:pPr>
              <w:tabs>
                <w:tab w:val="clear" w:pos="720"/>
              </w:tabs>
              <w:overflowPunct/>
              <w:autoSpaceDE/>
              <w:autoSpaceDN/>
              <w:adjustRightInd/>
              <w:spacing w:before="40" w:after="40"/>
              <w:textAlignment w:val="auto"/>
              <w:rPr>
                <w:rFonts w:ascii="Arial" w:hAnsi="Arial" w:cs="Arial"/>
                <w:noProof/>
                <w:lang w:bidi="he-IL"/>
              </w:rPr>
            </w:pPr>
            <w:r>
              <w:rPr>
                <w:rFonts w:cs="Helvetica"/>
                <w:noProof/>
                <w:lang w:bidi="he-IL"/>
              </w:rPr>
              <w:t>EV</w:t>
            </w:r>
            <w:r w:rsidR="003928CA">
              <w:rPr>
                <w:rFonts w:cs="Helvetica"/>
                <w:noProof/>
                <w:lang w:bidi="he-IL"/>
              </w:rPr>
              <w:t xml:space="preserve"> </w:t>
            </w:r>
            <w:r w:rsidR="00256D7F">
              <w:rPr>
                <w:rFonts w:cs="Helvetica"/>
                <w:noProof/>
                <w:lang w:bidi="he-IL"/>
              </w:rPr>
              <w:t>(</w:t>
            </w:r>
            <w:r w:rsidR="00471A51">
              <w:rPr>
                <w:rFonts w:cs="Helvetica"/>
                <w:noProof/>
                <w:lang w:bidi="he-IL"/>
              </w:rPr>
              <w:t>nnn</w:t>
            </w:r>
            <w:r w:rsidRPr="00242329">
              <w:rPr>
                <w:rFonts w:cs="Helvetica"/>
                <w:noProof/>
                <w:lang w:bidi="he-IL"/>
              </w:rPr>
              <w:t>100</w:t>
            </w:r>
            <w:r>
              <w:rPr>
                <w:rFonts w:cs="Helvetica"/>
                <w:noProof/>
                <w:lang w:bidi="he-IL"/>
              </w:rPr>
              <w:t>,</w:t>
            </w:r>
            <w:r w:rsidRPr="00242329">
              <w:rPr>
                <w:rFonts w:cs="Helvetica"/>
                <w:noProof/>
                <w:lang w:bidi="he-IL"/>
              </w:rPr>
              <w:t xml:space="preserve"> </w:t>
            </w:r>
            <w:r w:rsidR="00471A51">
              <w:rPr>
                <w:rFonts w:cs="Helvetica"/>
                <w:noProof/>
                <w:lang w:bidi="he-IL"/>
              </w:rPr>
              <w:t>DCM</w:t>
            </w:r>
            <w:r w:rsidR="00256D7F">
              <w:rPr>
                <w:rFonts w:cs="Helvetica"/>
                <w:noProof/>
                <w:lang w:bidi="he-IL"/>
              </w:rPr>
              <w:t xml:space="preserve">, </w:t>
            </w:r>
            <w:r>
              <w:rPr>
                <w:rFonts w:cs="Helvetica"/>
                <w:noProof/>
                <w:lang w:bidi="he-IL"/>
              </w:rPr>
              <w:t>“</w:t>
            </w:r>
            <w:r w:rsidRPr="00242329">
              <w:rPr>
                <w:rFonts w:cs="Helvetica"/>
                <w:noProof/>
                <w:lang w:bidi="he-IL"/>
              </w:rPr>
              <w:t>Visual Field</w:t>
            </w:r>
            <w:r w:rsidR="00D0397C">
              <w:rPr>
                <w:rFonts w:cs="Helvetica"/>
                <w:noProof/>
                <w:lang w:bidi="he-IL"/>
              </w:rPr>
              <w:t xml:space="preserve"> Key</w:t>
            </w:r>
            <w:r w:rsidRPr="00242329">
              <w:rPr>
                <w:rFonts w:cs="Helvetica"/>
                <w:noProof/>
                <w:lang w:bidi="he-IL"/>
              </w:rPr>
              <w:t xml:space="preserve"> Measurements</w:t>
            </w:r>
            <w:r>
              <w:rPr>
                <w:rFonts w:cs="Helvetica"/>
                <w:noProof/>
                <w:lang w:bidi="he-IL"/>
              </w:rPr>
              <w:t>”)</w:t>
            </w:r>
          </w:p>
        </w:tc>
        <w:tc>
          <w:tcPr>
            <w:tcW w:w="540" w:type="dxa"/>
            <w:tcMar>
              <w:top w:w="40" w:type="dxa"/>
              <w:left w:w="40" w:type="dxa"/>
              <w:bottom w:w="40" w:type="dxa"/>
              <w:right w:w="40" w:type="dxa"/>
            </w:tcMar>
          </w:tcPr>
          <w:p w14:paraId="11009EBF" w14:textId="77777777" w:rsidR="00AD7F55" w:rsidRPr="00242329" w:rsidRDefault="00AD7F55" w:rsidP="00AD7F55">
            <w:pPr>
              <w:tabs>
                <w:tab w:val="clear" w:pos="720"/>
              </w:tabs>
              <w:overflowPunct/>
              <w:autoSpaceDE/>
              <w:autoSpaceDN/>
              <w:adjustRightInd/>
              <w:spacing w:before="40" w:after="40"/>
              <w:textAlignment w:val="auto"/>
              <w:rPr>
                <w:rFonts w:ascii="Arial" w:hAnsi="Arial" w:cs="Arial"/>
                <w:noProof/>
                <w:lang w:val="en" w:bidi="he-IL"/>
              </w:rPr>
            </w:pPr>
            <w:r w:rsidRPr="00242329">
              <w:rPr>
                <w:rFonts w:ascii="Arial" w:hAnsi="Arial" w:cs="Arial"/>
                <w:noProof/>
                <w:lang w:val="en" w:bidi="he-IL"/>
              </w:rPr>
              <w:t>1</w:t>
            </w:r>
          </w:p>
        </w:tc>
        <w:tc>
          <w:tcPr>
            <w:tcW w:w="720" w:type="dxa"/>
            <w:tcMar>
              <w:top w:w="40" w:type="dxa"/>
              <w:left w:w="40" w:type="dxa"/>
              <w:bottom w:w="40" w:type="dxa"/>
              <w:right w:w="40" w:type="dxa"/>
            </w:tcMar>
          </w:tcPr>
          <w:p w14:paraId="5FD6C633" w14:textId="4E10D2C3" w:rsidR="00AD7F55" w:rsidRPr="00242329" w:rsidRDefault="00AD7F55" w:rsidP="00AD7F55">
            <w:pPr>
              <w:tabs>
                <w:tab w:val="clear" w:pos="720"/>
              </w:tabs>
              <w:overflowPunct/>
              <w:autoSpaceDE/>
              <w:autoSpaceDN/>
              <w:adjustRightInd/>
              <w:spacing w:before="40" w:after="40"/>
              <w:textAlignment w:val="auto"/>
              <w:rPr>
                <w:rFonts w:ascii="Arial" w:hAnsi="Arial" w:cs="Arial"/>
                <w:noProof/>
                <w:rtl/>
                <w:lang w:bidi="he-IL"/>
              </w:rPr>
            </w:pPr>
            <w:r>
              <w:rPr>
                <w:rFonts w:ascii="Arial" w:hAnsi="Arial" w:cs="Arial"/>
                <w:noProof/>
                <w:lang w:bidi="he-IL"/>
              </w:rPr>
              <w:t>M</w:t>
            </w:r>
          </w:p>
        </w:tc>
        <w:tc>
          <w:tcPr>
            <w:tcW w:w="1350" w:type="dxa"/>
            <w:tcMar>
              <w:top w:w="40" w:type="dxa"/>
              <w:left w:w="40" w:type="dxa"/>
              <w:bottom w:w="40" w:type="dxa"/>
              <w:right w:w="40" w:type="dxa"/>
            </w:tcMar>
          </w:tcPr>
          <w:p w14:paraId="4D7E70F0" w14:textId="77777777" w:rsidR="00AD7F55" w:rsidRPr="00242329" w:rsidRDefault="00AD7F55" w:rsidP="00AD7F55">
            <w:pPr>
              <w:tabs>
                <w:tab w:val="clear" w:pos="720"/>
              </w:tabs>
              <w:overflowPunct/>
              <w:autoSpaceDE/>
              <w:autoSpaceDN/>
              <w:adjustRightInd/>
              <w:spacing w:before="40" w:after="40"/>
              <w:textAlignment w:val="auto"/>
              <w:rPr>
                <w:rFonts w:ascii="Arial" w:hAnsi="Arial" w:cs="Arial"/>
                <w:noProof/>
                <w:lang w:val="en" w:bidi="he-IL"/>
              </w:rPr>
            </w:pPr>
          </w:p>
        </w:tc>
        <w:tc>
          <w:tcPr>
            <w:tcW w:w="2610" w:type="dxa"/>
            <w:tcMar>
              <w:top w:w="40" w:type="dxa"/>
              <w:left w:w="40" w:type="dxa"/>
              <w:bottom w:w="40" w:type="dxa"/>
              <w:right w:w="40" w:type="dxa"/>
            </w:tcMar>
          </w:tcPr>
          <w:p w14:paraId="06BF7BEF" w14:textId="538EF55F" w:rsidR="00AD7F55" w:rsidRPr="00242329" w:rsidRDefault="00AD7F55" w:rsidP="00AD7F55">
            <w:pPr>
              <w:tabs>
                <w:tab w:val="clear" w:pos="720"/>
              </w:tabs>
              <w:overflowPunct/>
              <w:autoSpaceDE/>
              <w:autoSpaceDN/>
              <w:adjustRightInd/>
              <w:spacing w:before="40" w:after="40"/>
              <w:textAlignment w:val="auto"/>
              <w:rPr>
                <w:rFonts w:ascii="Arial" w:hAnsi="Arial" w:cs="Arial"/>
                <w:noProof/>
                <w:lang w:val="en" w:bidi="he-IL"/>
              </w:rPr>
            </w:pPr>
          </w:p>
        </w:tc>
      </w:tr>
      <w:tr w:rsidR="006C1BEB" w:rsidRPr="00242329" w14:paraId="1E7819B4" w14:textId="77777777" w:rsidTr="009B6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3" w:type="dxa"/>
            <w:tcMar>
              <w:top w:w="40" w:type="dxa"/>
              <w:left w:w="40" w:type="dxa"/>
              <w:bottom w:w="40" w:type="dxa"/>
              <w:right w:w="40" w:type="dxa"/>
            </w:tcMar>
          </w:tcPr>
          <w:p w14:paraId="422F3995" w14:textId="338154CD" w:rsidR="006C1BEB" w:rsidRPr="00674521" w:rsidRDefault="006C1BEB" w:rsidP="006C1BEB">
            <w:pPr>
              <w:tabs>
                <w:tab w:val="clear" w:pos="720"/>
              </w:tabs>
              <w:overflowPunct/>
              <w:autoSpaceDE/>
              <w:autoSpaceDN/>
              <w:adjustRightInd/>
              <w:spacing w:before="40" w:after="40"/>
              <w:textAlignment w:val="auto"/>
              <w:rPr>
                <w:rFonts w:ascii="Arial" w:hAnsi="Arial" w:cs="Arial"/>
                <w:noProof/>
                <w:lang w:val="en" w:bidi="he-IL"/>
              </w:rPr>
            </w:pPr>
            <w:r w:rsidRPr="00674521">
              <w:rPr>
                <w:rFonts w:ascii="Arial" w:hAnsi="Arial"/>
              </w:rPr>
              <w:t>2</w:t>
            </w:r>
          </w:p>
        </w:tc>
        <w:tc>
          <w:tcPr>
            <w:tcW w:w="542" w:type="dxa"/>
            <w:tcMar>
              <w:top w:w="40" w:type="dxa"/>
              <w:left w:w="40" w:type="dxa"/>
              <w:bottom w:w="40" w:type="dxa"/>
              <w:right w:w="40" w:type="dxa"/>
            </w:tcMar>
          </w:tcPr>
          <w:p w14:paraId="28C0E285" w14:textId="2D9D4F3C" w:rsidR="006C1BEB" w:rsidRPr="00242329" w:rsidRDefault="00890C5B" w:rsidP="006C1BEB">
            <w:pPr>
              <w:tabs>
                <w:tab w:val="clear" w:pos="720"/>
              </w:tabs>
              <w:overflowPunct/>
              <w:autoSpaceDE/>
              <w:autoSpaceDN/>
              <w:adjustRightInd/>
              <w:spacing w:before="40" w:after="40"/>
              <w:textAlignment w:val="auto"/>
              <w:rPr>
                <w:rFonts w:ascii="Arial" w:hAnsi="Arial" w:cs="Arial"/>
                <w:noProof/>
                <w:lang w:val="en" w:bidi="he-IL"/>
              </w:rPr>
            </w:pPr>
            <w:r>
              <w:rPr>
                <w:rFonts w:ascii="Arial" w:hAnsi="Arial" w:cs="Arial"/>
                <w:noProof/>
                <w:lang w:val="en" w:bidi="he-IL"/>
              </w:rPr>
              <w:t>&gt;</w:t>
            </w:r>
          </w:p>
        </w:tc>
        <w:tc>
          <w:tcPr>
            <w:tcW w:w="1168" w:type="dxa"/>
            <w:tcMar>
              <w:top w:w="40" w:type="dxa"/>
              <w:left w:w="40" w:type="dxa"/>
              <w:bottom w:w="40" w:type="dxa"/>
              <w:right w:w="40" w:type="dxa"/>
            </w:tcMar>
          </w:tcPr>
          <w:p w14:paraId="0ABED68C" w14:textId="0886D3FB" w:rsidR="006C1BEB" w:rsidRPr="00242329" w:rsidRDefault="006C1BEB" w:rsidP="006C1BEB">
            <w:pPr>
              <w:tabs>
                <w:tab w:val="clear" w:pos="720"/>
              </w:tabs>
              <w:overflowPunct/>
              <w:autoSpaceDE/>
              <w:autoSpaceDN/>
              <w:adjustRightInd/>
              <w:spacing w:before="40" w:after="40"/>
              <w:textAlignment w:val="auto"/>
              <w:rPr>
                <w:rFonts w:ascii="Arial" w:hAnsi="Arial" w:cs="Arial"/>
                <w:noProof/>
                <w:lang w:val="en" w:bidi="he-IL"/>
              </w:rPr>
            </w:pPr>
            <w:r w:rsidRPr="00242329">
              <w:rPr>
                <w:rFonts w:ascii="Arial" w:hAnsi="Arial" w:cs="Arial"/>
                <w:noProof/>
                <w:lang w:bidi="he-IL"/>
              </w:rPr>
              <w:t>HAS CONCEPT MOD</w:t>
            </w:r>
          </w:p>
        </w:tc>
        <w:tc>
          <w:tcPr>
            <w:tcW w:w="1346" w:type="dxa"/>
            <w:tcMar>
              <w:top w:w="40" w:type="dxa"/>
              <w:left w:w="40" w:type="dxa"/>
              <w:bottom w:w="40" w:type="dxa"/>
              <w:right w:w="40" w:type="dxa"/>
            </w:tcMar>
          </w:tcPr>
          <w:p w14:paraId="56395E3F" w14:textId="1CF59FCF" w:rsidR="006C1BEB" w:rsidRPr="00242329" w:rsidRDefault="006C1BEB" w:rsidP="006C1BEB">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INCLUDE</w:t>
            </w:r>
          </w:p>
        </w:tc>
        <w:tc>
          <w:tcPr>
            <w:tcW w:w="1806" w:type="dxa"/>
            <w:tcMar>
              <w:top w:w="40" w:type="dxa"/>
              <w:left w:w="40" w:type="dxa"/>
              <w:bottom w:w="40" w:type="dxa"/>
              <w:right w:w="40" w:type="dxa"/>
            </w:tcMar>
          </w:tcPr>
          <w:p w14:paraId="71E18939" w14:textId="3007BA4F" w:rsidR="006C1BEB" w:rsidRDefault="006C1BEB" w:rsidP="006C1BEB">
            <w:pPr>
              <w:tabs>
                <w:tab w:val="clear" w:pos="720"/>
              </w:tabs>
              <w:overflowPunct/>
              <w:autoSpaceDE/>
              <w:autoSpaceDN/>
              <w:adjustRightInd/>
              <w:spacing w:before="40" w:after="40"/>
              <w:textAlignment w:val="auto"/>
              <w:rPr>
                <w:rFonts w:cs="Helvetica"/>
                <w:noProof/>
                <w:lang w:bidi="he-IL"/>
              </w:rPr>
            </w:pPr>
            <w:r w:rsidRPr="00242329">
              <w:rPr>
                <w:rFonts w:ascii="Arial" w:hAnsi="Arial" w:cs="Arial"/>
                <w:noProof/>
                <w:lang w:bidi="he-IL"/>
              </w:rPr>
              <w:t>D</w:t>
            </w:r>
            <w:hyperlink r:id="rId49" w:anchor="sect_TID_1204" w:tooltip="TID 1204 Language of Content Item and Descendants" w:history="1">
              <w:r w:rsidRPr="00242329">
                <w:rPr>
                  <w:rFonts w:ascii="Arial" w:hAnsi="Arial" w:cs="Arial"/>
                  <w:noProof/>
                  <w:color w:val="0000FF"/>
                  <w:u w:val="single"/>
                  <w:lang w:bidi="he-IL"/>
                </w:rPr>
                <w:t>TID 1204 “Language of Content Item and Descendants”</w:t>
              </w:r>
            </w:hyperlink>
          </w:p>
        </w:tc>
        <w:tc>
          <w:tcPr>
            <w:tcW w:w="540" w:type="dxa"/>
            <w:tcMar>
              <w:top w:w="40" w:type="dxa"/>
              <w:left w:w="40" w:type="dxa"/>
              <w:bottom w:w="40" w:type="dxa"/>
              <w:right w:w="40" w:type="dxa"/>
            </w:tcMar>
          </w:tcPr>
          <w:p w14:paraId="745A56F3" w14:textId="4A71DE46" w:rsidR="006C1BEB" w:rsidRPr="00755D85" w:rsidRDefault="006C1BEB" w:rsidP="006C1BEB">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1</w:t>
            </w:r>
          </w:p>
        </w:tc>
        <w:tc>
          <w:tcPr>
            <w:tcW w:w="720" w:type="dxa"/>
            <w:tcMar>
              <w:top w:w="40" w:type="dxa"/>
              <w:left w:w="40" w:type="dxa"/>
              <w:bottom w:w="40" w:type="dxa"/>
              <w:right w:w="40" w:type="dxa"/>
            </w:tcMar>
          </w:tcPr>
          <w:p w14:paraId="48C6A33C" w14:textId="1166FF1E" w:rsidR="006C1BEB" w:rsidRDefault="006C1BEB" w:rsidP="006C1BEB">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U</w:t>
            </w:r>
          </w:p>
        </w:tc>
        <w:tc>
          <w:tcPr>
            <w:tcW w:w="1350" w:type="dxa"/>
            <w:tcMar>
              <w:top w:w="40" w:type="dxa"/>
              <w:left w:w="40" w:type="dxa"/>
              <w:bottom w:w="40" w:type="dxa"/>
              <w:right w:w="40" w:type="dxa"/>
            </w:tcMar>
          </w:tcPr>
          <w:p w14:paraId="0771117D" w14:textId="77777777" w:rsidR="006C1BEB" w:rsidRPr="00242329" w:rsidRDefault="006C1BEB" w:rsidP="006C1BEB">
            <w:pPr>
              <w:tabs>
                <w:tab w:val="clear" w:pos="720"/>
              </w:tabs>
              <w:overflowPunct/>
              <w:autoSpaceDE/>
              <w:autoSpaceDN/>
              <w:adjustRightInd/>
              <w:spacing w:before="40" w:after="40"/>
              <w:textAlignment w:val="auto"/>
              <w:rPr>
                <w:rFonts w:ascii="Arial" w:hAnsi="Arial" w:cs="Arial"/>
                <w:noProof/>
                <w:lang w:val="en" w:bidi="he-IL"/>
              </w:rPr>
            </w:pPr>
          </w:p>
        </w:tc>
        <w:tc>
          <w:tcPr>
            <w:tcW w:w="2610" w:type="dxa"/>
            <w:tcMar>
              <w:top w:w="40" w:type="dxa"/>
              <w:left w:w="40" w:type="dxa"/>
              <w:bottom w:w="40" w:type="dxa"/>
              <w:right w:w="40" w:type="dxa"/>
            </w:tcMar>
          </w:tcPr>
          <w:p w14:paraId="17B88FFA" w14:textId="77777777" w:rsidR="006C1BEB" w:rsidRPr="00242329" w:rsidRDefault="006C1BEB" w:rsidP="006C1BEB">
            <w:pPr>
              <w:tabs>
                <w:tab w:val="clear" w:pos="720"/>
              </w:tabs>
              <w:overflowPunct/>
              <w:autoSpaceDE/>
              <w:autoSpaceDN/>
              <w:adjustRightInd/>
              <w:spacing w:before="40" w:after="40"/>
              <w:textAlignment w:val="auto"/>
              <w:rPr>
                <w:rFonts w:ascii="Arial" w:hAnsi="Arial" w:cs="Arial"/>
                <w:noProof/>
                <w:lang w:val="en" w:bidi="he-IL"/>
              </w:rPr>
            </w:pPr>
          </w:p>
        </w:tc>
      </w:tr>
      <w:tr w:rsidR="006C1BEB" w:rsidRPr="00242329" w14:paraId="79610F10" w14:textId="77777777" w:rsidTr="009B6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3" w:type="dxa"/>
            <w:tcMar>
              <w:top w:w="40" w:type="dxa"/>
              <w:left w:w="40" w:type="dxa"/>
              <w:bottom w:w="40" w:type="dxa"/>
              <w:right w:w="40" w:type="dxa"/>
            </w:tcMar>
          </w:tcPr>
          <w:p w14:paraId="6BD32475" w14:textId="3755E94E" w:rsidR="006C1BEB" w:rsidRPr="00674521" w:rsidRDefault="006C1BEB" w:rsidP="006C1BEB">
            <w:pPr>
              <w:tabs>
                <w:tab w:val="clear" w:pos="720"/>
              </w:tabs>
              <w:overflowPunct/>
              <w:autoSpaceDE/>
              <w:autoSpaceDN/>
              <w:adjustRightInd/>
              <w:spacing w:before="40" w:after="40"/>
              <w:textAlignment w:val="auto"/>
              <w:rPr>
                <w:rFonts w:cs="Helvetica"/>
                <w:noProof/>
                <w:lang w:val="en" w:bidi="he-IL"/>
              </w:rPr>
            </w:pPr>
            <w:r w:rsidRPr="00674521">
              <w:rPr>
                <w:rFonts w:ascii="Arial" w:hAnsi="Arial"/>
              </w:rPr>
              <w:t>3</w:t>
            </w:r>
          </w:p>
        </w:tc>
        <w:tc>
          <w:tcPr>
            <w:tcW w:w="542" w:type="dxa"/>
            <w:tcMar>
              <w:top w:w="40" w:type="dxa"/>
              <w:left w:w="40" w:type="dxa"/>
              <w:bottom w:w="40" w:type="dxa"/>
              <w:right w:w="40" w:type="dxa"/>
            </w:tcMar>
          </w:tcPr>
          <w:p w14:paraId="1E2A8508" w14:textId="06F58026" w:rsidR="006C1BEB" w:rsidRDefault="00890C5B" w:rsidP="006C1BEB">
            <w:pPr>
              <w:tabs>
                <w:tab w:val="clear" w:pos="720"/>
              </w:tabs>
              <w:overflowPunct/>
              <w:autoSpaceDE/>
              <w:autoSpaceDN/>
              <w:adjustRightInd/>
              <w:spacing w:before="40" w:after="40"/>
              <w:textAlignment w:val="auto"/>
              <w:rPr>
                <w:rFonts w:ascii="Arial" w:hAnsi="Arial" w:cs="Arial"/>
                <w:noProof/>
                <w:lang w:val="en" w:bidi="he-IL"/>
              </w:rPr>
            </w:pPr>
            <w:r>
              <w:rPr>
                <w:rFonts w:ascii="Arial" w:hAnsi="Arial" w:cs="Arial"/>
                <w:noProof/>
                <w:lang w:val="en" w:bidi="he-IL"/>
              </w:rPr>
              <w:t>&gt;</w:t>
            </w:r>
          </w:p>
        </w:tc>
        <w:tc>
          <w:tcPr>
            <w:tcW w:w="1168" w:type="dxa"/>
            <w:tcMar>
              <w:top w:w="40" w:type="dxa"/>
              <w:left w:w="40" w:type="dxa"/>
              <w:bottom w:w="40" w:type="dxa"/>
              <w:right w:w="40" w:type="dxa"/>
            </w:tcMar>
          </w:tcPr>
          <w:p w14:paraId="603E465E" w14:textId="75E43325" w:rsidR="006C1BEB" w:rsidRPr="00242329" w:rsidRDefault="006C1BEB" w:rsidP="006C1BEB">
            <w:pPr>
              <w:tabs>
                <w:tab w:val="clear" w:pos="720"/>
              </w:tabs>
              <w:overflowPunct/>
              <w:autoSpaceDE/>
              <w:autoSpaceDN/>
              <w:adjustRightInd/>
              <w:spacing w:before="40" w:after="40"/>
              <w:textAlignment w:val="auto"/>
              <w:rPr>
                <w:rFonts w:ascii="Arial" w:hAnsi="Arial" w:cs="Arial"/>
                <w:noProof/>
                <w:lang w:val="en" w:bidi="he-IL"/>
              </w:rPr>
            </w:pPr>
            <w:r w:rsidRPr="00242329">
              <w:rPr>
                <w:rFonts w:ascii="Arial" w:hAnsi="Arial" w:cs="Arial"/>
                <w:noProof/>
                <w:lang w:bidi="he-IL"/>
              </w:rPr>
              <w:t>HAS OBS CONTEXT</w:t>
            </w:r>
          </w:p>
        </w:tc>
        <w:tc>
          <w:tcPr>
            <w:tcW w:w="1346" w:type="dxa"/>
            <w:tcMar>
              <w:top w:w="40" w:type="dxa"/>
              <w:left w:w="40" w:type="dxa"/>
              <w:bottom w:w="40" w:type="dxa"/>
              <w:right w:w="40" w:type="dxa"/>
            </w:tcMar>
          </w:tcPr>
          <w:p w14:paraId="501E6268" w14:textId="4E8AFC2A" w:rsidR="006C1BEB" w:rsidRPr="00242329" w:rsidRDefault="006C1BEB" w:rsidP="006C1BEB">
            <w:pPr>
              <w:tabs>
                <w:tab w:val="clear" w:pos="720"/>
              </w:tabs>
              <w:overflowPunct/>
              <w:autoSpaceDE/>
              <w:autoSpaceDN/>
              <w:adjustRightInd/>
              <w:spacing w:before="40" w:after="40"/>
              <w:textAlignment w:val="auto"/>
              <w:rPr>
                <w:rFonts w:cs="Helvetica"/>
                <w:noProof/>
                <w:lang w:val="en" w:bidi="he-IL"/>
              </w:rPr>
            </w:pPr>
            <w:r w:rsidRPr="00242329">
              <w:rPr>
                <w:rFonts w:ascii="Arial" w:hAnsi="Arial" w:cs="Arial"/>
                <w:noProof/>
                <w:lang w:bidi="he-IL"/>
              </w:rPr>
              <w:t>INCLUDE</w:t>
            </w:r>
          </w:p>
        </w:tc>
        <w:tc>
          <w:tcPr>
            <w:tcW w:w="1806" w:type="dxa"/>
            <w:tcMar>
              <w:top w:w="40" w:type="dxa"/>
              <w:left w:w="40" w:type="dxa"/>
              <w:bottom w:w="40" w:type="dxa"/>
              <w:right w:w="40" w:type="dxa"/>
            </w:tcMar>
          </w:tcPr>
          <w:p w14:paraId="38B21CF4" w14:textId="44F8BC7C" w:rsidR="006C1BEB" w:rsidRDefault="006C1BEB" w:rsidP="006C1BEB">
            <w:pPr>
              <w:tabs>
                <w:tab w:val="clear" w:pos="720"/>
              </w:tabs>
              <w:overflowPunct/>
              <w:autoSpaceDE/>
              <w:autoSpaceDN/>
              <w:adjustRightInd/>
              <w:spacing w:before="40" w:after="40"/>
              <w:textAlignment w:val="auto"/>
            </w:pPr>
            <w:r w:rsidRPr="00242329">
              <w:rPr>
                <w:rFonts w:ascii="Arial" w:hAnsi="Arial" w:cs="Arial"/>
                <w:noProof/>
                <w:lang w:bidi="he-IL"/>
              </w:rPr>
              <w:t>D</w:t>
            </w:r>
            <w:hyperlink r:id="rId50" w:anchor="sect_TID_1002" w:tooltip="TID 1002 Observer Context" w:history="1">
              <w:r w:rsidRPr="00242329">
                <w:rPr>
                  <w:rFonts w:ascii="Arial" w:hAnsi="Arial" w:cs="Arial"/>
                  <w:noProof/>
                  <w:color w:val="0000FF"/>
                  <w:u w:val="single"/>
                  <w:lang w:bidi="he-IL"/>
                </w:rPr>
                <w:t>TID 1002 “Observer Context”</w:t>
              </w:r>
            </w:hyperlink>
          </w:p>
        </w:tc>
        <w:tc>
          <w:tcPr>
            <w:tcW w:w="540" w:type="dxa"/>
            <w:tcMar>
              <w:top w:w="40" w:type="dxa"/>
              <w:left w:w="40" w:type="dxa"/>
              <w:bottom w:w="40" w:type="dxa"/>
              <w:right w:w="40" w:type="dxa"/>
            </w:tcMar>
          </w:tcPr>
          <w:p w14:paraId="240D8912" w14:textId="1563CA19" w:rsidR="006C1BEB" w:rsidRDefault="006C1BEB" w:rsidP="006C1BEB">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1-</w:t>
            </w:r>
            <w:r>
              <w:rPr>
                <w:rFonts w:ascii="Arial" w:hAnsi="Arial" w:cs="Arial"/>
                <w:noProof/>
                <w:lang w:bidi="he-IL"/>
              </w:rPr>
              <w:t>n</w:t>
            </w:r>
          </w:p>
        </w:tc>
        <w:tc>
          <w:tcPr>
            <w:tcW w:w="720" w:type="dxa"/>
            <w:tcMar>
              <w:top w:w="40" w:type="dxa"/>
              <w:left w:w="40" w:type="dxa"/>
              <w:bottom w:w="40" w:type="dxa"/>
              <w:right w:w="40" w:type="dxa"/>
            </w:tcMar>
          </w:tcPr>
          <w:p w14:paraId="36503581" w14:textId="304CEDE3" w:rsidR="006C1BEB" w:rsidRDefault="006C1BEB" w:rsidP="006C1BEB">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U</w:t>
            </w:r>
          </w:p>
        </w:tc>
        <w:tc>
          <w:tcPr>
            <w:tcW w:w="1350" w:type="dxa"/>
            <w:tcMar>
              <w:top w:w="40" w:type="dxa"/>
              <w:left w:w="40" w:type="dxa"/>
              <w:bottom w:w="40" w:type="dxa"/>
              <w:right w:w="40" w:type="dxa"/>
            </w:tcMar>
          </w:tcPr>
          <w:p w14:paraId="3E217805" w14:textId="77777777" w:rsidR="006C1BEB" w:rsidRPr="00242329" w:rsidRDefault="006C1BEB" w:rsidP="006C1BEB">
            <w:pPr>
              <w:tabs>
                <w:tab w:val="clear" w:pos="720"/>
              </w:tabs>
              <w:overflowPunct/>
              <w:autoSpaceDE/>
              <w:autoSpaceDN/>
              <w:adjustRightInd/>
              <w:spacing w:before="40" w:after="40"/>
              <w:textAlignment w:val="auto"/>
              <w:rPr>
                <w:rFonts w:ascii="Arial" w:hAnsi="Arial" w:cs="Arial"/>
                <w:noProof/>
                <w:lang w:val="en" w:bidi="he-IL"/>
              </w:rPr>
            </w:pPr>
          </w:p>
        </w:tc>
        <w:tc>
          <w:tcPr>
            <w:tcW w:w="2610" w:type="dxa"/>
            <w:tcMar>
              <w:top w:w="40" w:type="dxa"/>
              <w:left w:w="40" w:type="dxa"/>
              <w:bottom w:w="40" w:type="dxa"/>
              <w:right w:w="40" w:type="dxa"/>
            </w:tcMar>
          </w:tcPr>
          <w:p w14:paraId="25062FB6" w14:textId="77777777" w:rsidR="006C1BEB" w:rsidRPr="00242329" w:rsidRDefault="006C1BEB" w:rsidP="006C1BEB">
            <w:pPr>
              <w:tabs>
                <w:tab w:val="clear" w:pos="720"/>
              </w:tabs>
              <w:overflowPunct/>
              <w:autoSpaceDE/>
              <w:autoSpaceDN/>
              <w:adjustRightInd/>
              <w:spacing w:before="40" w:after="40"/>
              <w:textAlignment w:val="auto"/>
              <w:rPr>
                <w:rFonts w:ascii="Arial" w:hAnsi="Arial" w:cs="Arial"/>
                <w:noProof/>
                <w:lang w:val="en" w:bidi="he-IL"/>
              </w:rPr>
            </w:pPr>
          </w:p>
        </w:tc>
      </w:tr>
      <w:tr w:rsidR="00892F45" w:rsidRPr="00242329" w14:paraId="36A89D2A" w14:textId="77777777" w:rsidTr="009B6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3" w:type="dxa"/>
            <w:tcMar>
              <w:top w:w="40" w:type="dxa"/>
              <w:left w:w="40" w:type="dxa"/>
              <w:bottom w:w="40" w:type="dxa"/>
              <w:right w:w="40" w:type="dxa"/>
            </w:tcMar>
          </w:tcPr>
          <w:p w14:paraId="4E4EDFAE" w14:textId="6A5B9444" w:rsidR="00892F45" w:rsidRPr="00674521" w:rsidRDefault="00892F45" w:rsidP="00892F45">
            <w:pPr>
              <w:tabs>
                <w:tab w:val="clear" w:pos="720"/>
              </w:tabs>
              <w:overflowPunct/>
              <w:autoSpaceDE/>
              <w:autoSpaceDN/>
              <w:adjustRightInd/>
              <w:spacing w:before="40" w:after="40"/>
              <w:textAlignment w:val="auto"/>
              <w:rPr>
                <w:rFonts w:ascii="Arial" w:hAnsi="Arial"/>
              </w:rPr>
            </w:pPr>
            <w:r w:rsidRPr="00674521">
              <w:rPr>
                <w:rFonts w:cs="Helvetica"/>
                <w:noProof/>
                <w:lang w:val="en" w:bidi="he-IL"/>
              </w:rPr>
              <w:lastRenderedPageBreak/>
              <w:t>4</w:t>
            </w:r>
          </w:p>
        </w:tc>
        <w:tc>
          <w:tcPr>
            <w:tcW w:w="542" w:type="dxa"/>
            <w:tcMar>
              <w:top w:w="40" w:type="dxa"/>
              <w:left w:w="40" w:type="dxa"/>
              <w:bottom w:w="40" w:type="dxa"/>
              <w:right w:w="40" w:type="dxa"/>
            </w:tcMar>
          </w:tcPr>
          <w:p w14:paraId="42E80614" w14:textId="2B8AF3F4" w:rsidR="00892F45" w:rsidRDefault="00892F45" w:rsidP="00892F45">
            <w:pPr>
              <w:tabs>
                <w:tab w:val="clear" w:pos="720"/>
              </w:tabs>
              <w:overflowPunct/>
              <w:autoSpaceDE/>
              <w:autoSpaceDN/>
              <w:adjustRightInd/>
              <w:spacing w:before="40" w:after="40"/>
              <w:textAlignment w:val="auto"/>
              <w:rPr>
                <w:rFonts w:ascii="Arial" w:hAnsi="Arial" w:cs="Arial"/>
                <w:noProof/>
                <w:lang w:val="en" w:bidi="he-IL"/>
              </w:rPr>
            </w:pPr>
            <w:r>
              <w:rPr>
                <w:rFonts w:cs="Helvetica"/>
                <w:noProof/>
                <w:lang w:val="en" w:bidi="he-IL"/>
              </w:rPr>
              <w:t>&gt;</w:t>
            </w:r>
          </w:p>
        </w:tc>
        <w:tc>
          <w:tcPr>
            <w:tcW w:w="1168" w:type="dxa"/>
            <w:tcMar>
              <w:top w:w="40" w:type="dxa"/>
              <w:left w:w="40" w:type="dxa"/>
              <w:bottom w:w="40" w:type="dxa"/>
              <w:right w:w="40" w:type="dxa"/>
            </w:tcMar>
          </w:tcPr>
          <w:p w14:paraId="5A3E0E5F" w14:textId="0CBDB2FB" w:rsidR="00892F45" w:rsidRPr="00242329" w:rsidRDefault="00892F45" w:rsidP="00892F45">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HAS OBS CONTEXT</w:t>
            </w:r>
          </w:p>
        </w:tc>
        <w:tc>
          <w:tcPr>
            <w:tcW w:w="1346" w:type="dxa"/>
            <w:tcMar>
              <w:top w:w="40" w:type="dxa"/>
              <w:left w:w="40" w:type="dxa"/>
              <w:bottom w:w="40" w:type="dxa"/>
              <w:right w:w="40" w:type="dxa"/>
            </w:tcMar>
          </w:tcPr>
          <w:p w14:paraId="19BA3BF0" w14:textId="64880AC4" w:rsidR="00892F45" w:rsidRPr="00242329" w:rsidRDefault="00892F45" w:rsidP="00892F45">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INCLUDE</w:t>
            </w:r>
          </w:p>
        </w:tc>
        <w:tc>
          <w:tcPr>
            <w:tcW w:w="1806" w:type="dxa"/>
            <w:tcMar>
              <w:top w:w="40" w:type="dxa"/>
              <w:left w:w="40" w:type="dxa"/>
              <w:bottom w:w="40" w:type="dxa"/>
              <w:right w:w="40" w:type="dxa"/>
            </w:tcMar>
          </w:tcPr>
          <w:p w14:paraId="189A2F78" w14:textId="5211FB43" w:rsidR="00892F45" w:rsidRPr="00242329" w:rsidRDefault="00892F45" w:rsidP="00892F45">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D</w:t>
            </w:r>
            <w:hyperlink r:id="rId51" w:history="1">
              <w:r w:rsidRPr="00242329">
                <w:rPr>
                  <w:rFonts w:ascii="Arial" w:hAnsi="Arial" w:cs="Arial"/>
                  <w:noProof/>
                  <w:color w:val="0000FF"/>
                  <w:u w:val="single"/>
                  <w:lang w:val="en" w:bidi="he-IL"/>
                </w:rPr>
                <w:t>TID 4019 Algorithm Identification</w:t>
              </w:r>
            </w:hyperlink>
            <w:r w:rsidRPr="00242329">
              <w:rPr>
                <w:rFonts w:ascii="Arial" w:hAnsi="Arial" w:cs="Arial"/>
                <w:noProof/>
                <w:lang w:bidi="he-IL"/>
              </w:rPr>
              <w:t xml:space="preserve"> </w:t>
            </w:r>
          </w:p>
        </w:tc>
        <w:tc>
          <w:tcPr>
            <w:tcW w:w="540" w:type="dxa"/>
            <w:tcMar>
              <w:top w:w="40" w:type="dxa"/>
              <w:left w:w="40" w:type="dxa"/>
              <w:bottom w:w="40" w:type="dxa"/>
              <w:right w:w="40" w:type="dxa"/>
            </w:tcMar>
          </w:tcPr>
          <w:p w14:paraId="6E1BDACB" w14:textId="16E10F10" w:rsidR="00892F45" w:rsidRPr="00242329" w:rsidRDefault="00892F45" w:rsidP="00892F45">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1</w:t>
            </w:r>
          </w:p>
        </w:tc>
        <w:tc>
          <w:tcPr>
            <w:tcW w:w="720" w:type="dxa"/>
            <w:tcMar>
              <w:top w:w="40" w:type="dxa"/>
              <w:left w:w="40" w:type="dxa"/>
              <w:bottom w:w="40" w:type="dxa"/>
              <w:right w:w="40" w:type="dxa"/>
            </w:tcMar>
          </w:tcPr>
          <w:p w14:paraId="3DA59389" w14:textId="18205E5A" w:rsidR="00892F45" w:rsidRPr="00242329" w:rsidRDefault="00833F77" w:rsidP="00892F45">
            <w:pPr>
              <w:tabs>
                <w:tab w:val="clear" w:pos="720"/>
              </w:tabs>
              <w:overflowPunct/>
              <w:autoSpaceDE/>
              <w:autoSpaceDN/>
              <w:adjustRightInd/>
              <w:spacing w:before="40" w:after="40"/>
              <w:textAlignment w:val="auto"/>
              <w:rPr>
                <w:rFonts w:ascii="Arial" w:hAnsi="Arial" w:cs="Arial"/>
                <w:noProof/>
                <w:lang w:bidi="he-IL"/>
              </w:rPr>
            </w:pPr>
            <w:r>
              <w:rPr>
                <w:rFonts w:cs="Helvetica"/>
                <w:lang w:val="en" w:bidi="he-IL"/>
              </w:rPr>
              <w:t>U</w:t>
            </w:r>
          </w:p>
        </w:tc>
        <w:tc>
          <w:tcPr>
            <w:tcW w:w="1350" w:type="dxa"/>
            <w:tcMar>
              <w:top w:w="40" w:type="dxa"/>
              <w:left w:w="40" w:type="dxa"/>
              <w:bottom w:w="40" w:type="dxa"/>
              <w:right w:w="40" w:type="dxa"/>
            </w:tcMar>
          </w:tcPr>
          <w:p w14:paraId="1419B6EE" w14:textId="77777777" w:rsidR="00892F45" w:rsidRPr="00242329" w:rsidRDefault="00892F45" w:rsidP="00892F45">
            <w:pPr>
              <w:tabs>
                <w:tab w:val="clear" w:pos="720"/>
              </w:tabs>
              <w:overflowPunct/>
              <w:autoSpaceDE/>
              <w:autoSpaceDN/>
              <w:adjustRightInd/>
              <w:spacing w:before="40" w:after="40"/>
              <w:textAlignment w:val="auto"/>
              <w:rPr>
                <w:rFonts w:ascii="Arial" w:hAnsi="Arial" w:cs="Arial"/>
                <w:noProof/>
                <w:lang w:val="en" w:bidi="he-IL"/>
              </w:rPr>
            </w:pPr>
          </w:p>
        </w:tc>
        <w:tc>
          <w:tcPr>
            <w:tcW w:w="2610" w:type="dxa"/>
            <w:tcMar>
              <w:top w:w="40" w:type="dxa"/>
              <w:left w:w="40" w:type="dxa"/>
              <w:bottom w:w="40" w:type="dxa"/>
              <w:right w:w="40" w:type="dxa"/>
            </w:tcMar>
          </w:tcPr>
          <w:p w14:paraId="398B78DE" w14:textId="77777777" w:rsidR="00892F45" w:rsidRPr="00242329" w:rsidRDefault="00892F45" w:rsidP="00892F45">
            <w:pPr>
              <w:tabs>
                <w:tab w:val="clear" w:pos="720"/>
              </w:tabs>
              <w:overflowPunct/>
              <w:autoSpaceDE/>
              <w:autoSpaceDN/>
              <w:adjustRightInd/>
              <w:spacing w:before="40" w:after="40"/>
              <w:textAlignment w:val="auto"/>
              <w:rPr>
                <w:rFonts w:ascii="Arial" w:hAnsi="Arial" w:cs="Arial"/>
                <w:noProof/>
                <w:lang w:val="en" w:bidi="he-IL"/>
              </w:rPr>
            </w:pPr>
          </w:p>
        </w:tc>
      </w:tr>
      <w:tr w:rsidR="00892F45" w:rsidRPr="00242329" w14:paraId="56E89875" w14:textId="77777777" w:rsidTr="009B686C">
        <w:tc>
          <w:tcPr>
            <w:tcW w:w="263" w:type="dxa"/>
            <w:tcBorders>
              <w:left w:val="single" w:sz="4" w:space="0" w:color="000000"/>
              <w:bottom w:val="single" w:sz="4" w:space="0" w:color="000000"/>
              <w:right w:val="single" w:sz="4" w:space="0" w:color="000000"/>
            </w:tcBorders>
            <w:tcMar>
              <w:top w:w="40" w:type="dxa"/>
              <w:left w:w="40" w:type="dxa"/>
              <w:bottom w:w="40" w:type="dxa"/>
              <w:right w:w="40" w:type="dxa"/>
            </w:tcMar>
          </w:tcPr>
          <w:p w14:paraId="79017B5A" w14:textId="5653F3A1" w:rsidR="00892F45" w:rsidRPr="00674521" w:rsidRDefault="00892F45" w:rsidP="00892F45">
            <w:pPr>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5</w:t>
            </w:r>
          </w:p>
        </w:tc>
        <w:tc>
          <w:tcPr>
            <w:tcW w:w="542" w:type="dxa"/>
            <w:tcBorders>
              <w:bottom w:val="single" w:sz="4" w:space="0" w:color="000000"/>
              <w:right w:val="single" w:sz="4" w:space="0" w:color="000000"/>
            </w:tcBorders>
            <w:tcMar>
              <w:top w:w="40" w:type="dxa"/>
              <w:left w:w="40" w:type="dxa"/>
              <w:bottom w:w="40" w:type="dxa"/>
              <w:right w:w="40" w:type="dxa"/>
            </w:tcMar>
          </w:tcPr>
          <w:p w14:paraId="48E6127F" w14:textId="7A4FBB50" w:rsidR="00892F45" w:rsidRPr="00242329" w:rsidRDefault="00892F45" w:rsidP="00892F45">
            <w:pPr>
              <w:tabs>
                <w:tab w:val="clear" w:pos="720"/>
              </w:tabs>
              <w:overflowPunct/>
              <w:autoSpaceDE/>
              <w:autoSpaceDN/>
              <w:adjustRightInd/>
              <w:spacing w:before="40" w:after="40"/>
              <w:textAlignment w:val="auto"/>
              <w:rPr>
                <w:rFonts w:cs="Helvetica"/>
                <w:noProof/>
                <w:lang w:val="en" w:bidi="he-IL"/>
              </w:rPr>
            </w:pPr>
            <w:r>
              <w:rPr>
                <w:rFonts w:ascii="Arial" w:hAnsi="Arial" w:cs="Arial"/>
                <w:noProof/>
                <w:lang w:val="en" w:bidi="he-IL"/>
              </w:rPr>
              <w:t>&gt;</w:t>
            </w:r>
          </w:p>
        </w:tc>
        <w:tc>
          <w:tcPr>
            <w:tcW w:w="1168" w:type="dxa"/>
            <w:tcBorders>
              <w:bottom w:val="single" w:sz="4" w:space="0" w:color="000000"/>
              <w:right w:val="single" w:sz="4" w:space="0" w:color="000000"/>
            </w:tcBorders>
            <w:tcMar>
              <w:top w:w="40" w:type="dxa"/>
              <w:left w:w="40" w:type="dxa"/>
              <w:bottom w:w="40" w:type="dxa"/>
              <w:right w:w="40" w:type="dxa"/>
            </w:tcMar>
          </w:tcPr>
          <w:p w14:paraId="3D607412" w14:textId="24495DB9" w:rsidR="00892F45" w:rsidRPr="00242329" w:rsidRDefault="00892F45" w:rsidP="00892F45">
            <w:pPr>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CONTAINS</w:t>
            </w:r>
          </w:p>
        </w:tc>
        <w:tc>
          <w:tcPr>
            <w:tcW w:w="1346" w:type="dxa"/>
            <w:tcBorders>
              <w:bottom w:val="single" w:sz="4" w:space="0" w:color="000000"/>
              <w:right w:val="single" w:sz="4" w:space="0" w:color="000000"/>
            </w:tcBorders>
            <w:tcMar>
              <w:top w:w="40" w:type="dxa"/>
              <w:left w:w="40" w:type="dxa"/>
              <w:bottom w:w="40" w:type="dxa"/>
              <w:right w:w="40" w:type="dxa"/>
            </w:tcMar>
          </w:tcPr>
          <w:p w14:paraId="38519987" w14:textId="55A66E4B" w:rsidR="00892F45" w:rsidRPr="00242329" w:rsidRDefault="00892F45" w:rsidP="00892F45">
            <w:pPr>
              <w:tabs>
                <w:tab w:val="clear" w:pos="720"/>
              </w:tabs>
              <w:overflowPunct/>
              <w:autoSpaceDE/>
              <w:autoSpaceDN/>
              <w:adjustRightInd/>
              <w:spacing w:before="40" w:after="40"/>
              <w:textAlignment w:val="auto"/>
              <w:rPr>
                <w:rFonts w:cs="Helvetica"/>
                <w:noProof/>
                <w:lang w:val="en" w:bidi="he-IL"/>
              </w:rPr>
            </w:pPr>
            <w:r w:rsidRPr="00242329">
              <w:rPr>
                <w:rFonts w:cs="Helvetica"/>
                <w:noProof/>
                <w:lang w:val="en" w:bidi="he-IL"/>
              </w:rPr>
              <w:t>INCLUDE</w:t>
            </w:r>
          </w:p>
        </w:tc>
        <w:tc>
          <w:tcPr>
            <w:tcW w:w="1806" w:type="dxa"/>
            <w:tcBorders>
              <w:bottom w:val="single" w:sz="4" w:space="0" w:color="000000"/>
              <w:right w:val="single" w:sz="4" w:space="0" w:color="000000"/>
            </w:tcBorders>
            <w:tcMar>
              <w:top w:w="40" w:type="dxa"/>
              <w:left w:w="40" w:type="dxa"/>
              <w:bottom w:w="40" w:type="dxa"/>
              <w:right w:w="40" w:type="dxa"/>
            </w:tcMar>
          </w:tcPr>
          <w:p w14:paraId="2D7B925B" w14:textId="35D52568" w:rsidR="00892F45" w:rsidRPr="00242329" w:rsidRDefault="00892F45" w:rsidP="00892F45">
            <w:pPr>
              <w:tabs>
                <w:tab w:val="clear" w:pos="720"/>
              </w:tabs>
              <w:overflowPunct/>
              <w:autoSpaceDE/>
              <w:autoSpaceDN/>
              <w:adjustRightInd/>
              <w:spacing w:before="40" w:after="40"/>
              <w:textAlignment w:val="auto"/>
              <w:rPr>
                <w:rFonts w:cs="Helvetica"/>
                <w:noProof/>
                <w:lang w:val="en" w:bidi="he-IL"/>
              </w:rPr>
            </w:pPr>
            <w:hyperlink w:anchor="_TID_60x1_Ophthalmology" w:history="1">
              <w:r w:rsidRPr="00CD2A68">
                <w:rPr>
                  <w:rStyle w:val="Hyperlink"/>
                  <w:rFonts w:cs="Helvetica"/>
                  <w:noProof/>
                  <w:lang w:bidi="he-IL"/>
                </w:rPr>
                <w:t>DTID 60x1 “</w:t>
              </w:r>
              <w:r w:rsidRPr="00CD2A68">
                <w:rPr>
                  <w:rStyle w:val="Hyperlink"/>
                  <w:lang w:bidi="he-IL"/>
                </w:rPr>
                <w:t xml:space="preserve">Ophthalmology Measurements </w:t>
              </w:r>
              <w:r>
                <w:rPr>
                  <w:rStyle w:val="Hyperlink"/>
                  <w:lang w:bidi="he-IL"/>
                </w:rPr>
                <w:t>Group</w:t>
              </w:r>
              <w:r w:rsidRPr="00CD2A68">
                <w:rPr>
                  <w:rStyle w:val="Hyperlink"/>
                  <w:lang w:bidi="he-IL"/>
                </w:rPr>
                <w:t>”</w:t>
              </w:r>
            </w:hyperlink>
          </w:p>
        </w:tc>
        <w:tc>
          <w:tcPr>
            <w:tcW w:w="540" w:type="dxa"/>
            <w:tcBorders>
              <w:bottom w:val="single" w:sz="4" w:space="0" w:color="000000"/>
              <w:right w:val="single" w:sz="4" w:space="0" w:color="000000"/>
            </w:tcBorders>
            <w:tcMar>
              <w:top w:w="40" w:type="dxa"/>
              <w:left w:w="40" w:type="dxa"/>
              <w:bottom w:w="40" w:type="dxa"/>
              <w:right w:w="40" w:type="dxa"/>
            </w:tcMar>
          </w:tcPr>
          <w:p w14:paraId="78AA7D61" w14:textId="4F4557C7" w:rsidR="00892F45" w:rsidRPr="00242329" w:rsidRDefault="00892F45" w:rsidP="00892F45">
            <w:pPr>
              <w:tabs>
                <w:tab w:val="clear" w:pos="720"/>
              </w:tabs>
              <w:overflowPunct/>
              <w:autoSpaceDE/>
              <w:autoSpaceDN/>
              <w:adjustRightInd/>
              <w:spacing w:before="40" w:after="40"/>
              <w:textAlignment w:val="auto"/>
              <w:rPr>
                <w:rFonts w:cs="Helvetica"/>
                <w:noProof/>
                <w:lang w:val="en" w:bidi="he-IL"/>
              </w:rPr>
            </w:pPr>
            <w:r>
              <w:rPr>
                <w:rFonts w:ascii="Arial" w:hAnsi="Arial" w:cs="Arial"/>
                <w:noProof/>
                <w:lang w:bidi="he-IL"/>
              </w:rPr>
              <w:t>1-2</w:t>
            </w:r>
          </w:p>
        </w:tc>
        <w:tc>
          <w:tcPr>
            <w:tcW w:w="720" w:type="dxa"/>
            <w:tcBorders>
              <w:bottom w:val="single" w:sz="4" w:space="0" w:color="000000"/>
              <w:right w:val="single" w:sz="4" w:space="0" w:color="000000"/>
            </w:tcBorders>
            <w:tcMar>
              <w:top w:w="40" w:type="dxa"/>
              <w:left w:w="40" w:type="dxa"/>
              <w:bottom w:w="40" w:type="dxa"/>
              <w:right w:w="40" w:type="dxa"/>
            </w:tcMar>
          </w:tcPr>
          <w:p w14:paraId="3F98E7A7" w14:textId="69A86F09" w:rsidR="00892F45" w:rsidRPr="00242329" w:rsidRDefault="00892F45" w:rsidP="00892F45">
            <w:pPr>
              <w:tabs>
                <w:tab w:val="clear" w:pos="720"/>
              </w:tabs>
              <w:overflowPunct/>
              <w:autoSpaceDE/>
              <w:autoSpaceDN/>
              <w:adjustRightInd/>
              <w:spacing w:before="40" w:after="40"/>
              <w:textAlignment w:val="auto"/>
              <w:rPr>
                <w:rFonts w:cs="Helvetica"/>
                <w:noProof/>
                <w:lang w:val="en" w:bidi="he-IL"/>
              </w:rPr>
            </w:pPr>
            <w:r>
              <w:rPr>
                <w:rFonts w:ascii="Arial" w:hAnsi="Arial" w:cs="Arial"/>
                <w:noProof/>
                <w:lang w:bidi="he-IL"/>
              </w:rPr>
              <w:t>M</w:t>
            </w:r>
          </w:p>
        </w:tc>
        <w:tc>
          <w:tcPr>
            <w:tcW w:w="1350" w:type="dxa"/>
            <w:tcBorders>
              <w:bottom w:val="single" w:sz="4" w:space="0" w:color="000000"/>
              <w:right w:val="single" w:sz="4" w:space="0" w:color="000000"/>
            </w:tcBorders>
            <w:tcMar>
              <w:top w:w="40" w:type="dxa"/>
              <w:left w:w="40" w:type="dxa"/>
              <w:bottom w:w="40" w:type="dxa"/>
              <w:right w:w="40" w:type="dxa"/>
            </w:tcMar>
          </w:tcPr>
          <w:p w14:paraId="67FBBD6B" w14:textId="77777777" w:rsidR="00892F45" w:rsidRPr="00242329" w:rsidRDefault="00892F45" w:rsidP="00892F45">
            <w:pPr>
              <w:tabs>
                <w:tab w:val="clear" w:pos="720"/>
              </w:tabs>
              <w:overflowPunct/>
              <w:autoSpaceDE/>
              <w:autoSpaceDN/>
              <w:adjustRightInd/>
              <w:spacing w:before="40" w:after="40"/>
              <w:textAlignment w:val="auto"/>
              <w:rPr>
                <w:rFonts w:cs="Helvetica"/>
                <w:noProof/>
                <w:lang w:val="en" w:bidi="he-IL"/>
              </w:rPr>
            </w:pPr>
          </w:p>
        </w:tc>
        <w:tc>
          <w:tcPr>
            <w:tcW w:w="2610" w:type="dxa"/>
            <w:tcBorders>
              <w:bottom w:val="single" w:sz="4" w:space="0" w:color="000000"/>
              <w:right w:val="single" w:sz="4" w:space="0" w:color="000000"/>
            </w:tcBorders>
            <w:tcMar>
              <w:top w:w="40" w:type="dxa"/>
              <w:left w:w="40" w:type="dxa"/>
              <w:bottom w:w="40" w:type="dxa"/>
              <w:right w:w="40" w:type="dxa"/>
            </w:tcMar>
          </w:tcPr>
          <w:p w14:paraId="5E276BB7" w14:textId="77777777" w:rsidR="00892F45" w:rsidRDefault="00892F45" w:rsidP="00892F45">
            <w:pPr>
              <w:tabs>
                <w:tab w:val="clear" w:pos="720"/>
              </w:tabs>
              <w:overflowPunct/>
              <w:autoSpaceDE/>
              <w:autoSpaceDN/>
              <w:adjustRightInd/>
              <w:spacing w:before="40" w:after="40"/>
              <w:textAlignment w:val="auto"/>
              <w:rPr>
                <w:rStyle w:val="Hyperlink"/>
                <w:rFonts w:cs="Helvetica"/>
                <w:noProof/>
                <w:lang w:bidi="he-IL"/>
              </w:rPr>
            </w:pPr>
            <w:r w:rsidRPr="00242329">
              <w:rPr>
                <w:rFonts w:cs="Helvetica"/>
                <w:noProof/>
                <w:lang w:val="en" w:bidi="he-IL"/>
              </w:rPr>
              <w:t xml:space="preserve">$Method = </w:t>
            </w:r>
            <w:r>
              <w:t>D</w:t>
            </w:r>
            <w:hyperlink r:id="rId52" w:history="1">
              <w:r w:rsidRPr="00A66BD0">
                <w:rPr>
                  <w:rStyle w:val="Hyperlink"/>
                  <w:rFonts w:cs="Helvetica"/>
                  <w:noProof/>
                  <w:lang w:bidi="he-IL"/>
                </w:rPr>
                <w:t>CID 4250. Visual Field Static Perimetry Test Pattern</w:t>
              </w:r>
            </w:hyperlink>
          </w:p>
          <w:p w14:paraId="3F9EA436" w14:textId="7500C325" w:rsidR="00892F45" w:rsidRPr="00242329" w:rsidRDefault="00892F45" w:rsidP="00892F45">
            <w:pPr>
              <w:tabs>
                <w:tab w:val="clear" w:pos="720"/>
              </w:tabs>
              <w:overflowPunct/>
              <w:autoSpaceDE/>
              <w:autoSpaceDN/>
              <w:adjustRightInd/>
              <w:spacing w:before="40" w:after="40"/>
              <w:textAlignment w:val="auto"/>
              <w:rPr>
                <w:rFonts w:cs="Helvetica"/>
                <w:noProof/>
                <w:lang w:val="en" w:bidi="he-IL"/>
              </w:rPr>
            </w:pPr>
            <w:r w:rsidRPr="00242329">
              <w:rPr>
                <w:rFonts w:cs="Helvetica"/>
                <w:noProof/>
                <w:lang w:val="en" w:bidi="he-IL"/>
              </w:rPr>
              <w:t xml:space="preserve">$Measurement = </w:t>
            </w:r>
            <w:hyperlink w:anchor="_CID_42x1_Visual" w:history="1">
              <w:r w:rsidRPr="00DF2129">
                <w:rPr>
                  <w:rStyle w:val="Hyperlink"/>
                  <w:rFonts w:cs="Helvetica"/>
                  <w:noProof/>
                  <w:lang w:val="en" w:bidi="he-IL"/>
                </w:rPr>
                <w:t xml:space="preserve">DCID 42x1 Visual Field </w:t>
              </w:r>
              <w:r>
                <w:rPr>
                  <w:rStyle w:val="Hyperlink"/>
                  <w:rFonts w:cs="Helvetica"/>
                  <w:lang w:val="en" w:bidi="he-IL"/>
                </w:rPr>
                <w:t>Key Measurements</w:t>
              </w:r>
            </w:hyperlink>
          </w:p>
          <w:p w14:paraId="542D18C0" w14:textId="2CA31DA2" w:rsidR="00892F45" w:rsidRDefault="00892F45" w:rsidP="00892F45">
            <w:pPr>
              <w:tabs>
                <w:tab w:val="clear" w:pos="720"/>
              </w:tabs>
              <w:overflowPunct/>
              <w:autoSpaceDE/>
              <w:autoSpaceDN/>
              <w:adjustRightInd/>
              <w:spacing w:before="40" w:after="40"/>
              <w:textAlignment w:val="auto"/>
              <w:rPr>
                <w:rFonts w:cs="Helvetica"/>
                <w:noProof/>
                <w:lang w:bidi="he-IL"/>
              </w:rPr>
            </w:pPr>
            <w:r w:rsidRPr="00AD3651">
              <w:rPr>
                <w:rFonts w:cs="Helvetica"/>
                <w:color w:val="000000"/>
              </w:rPr>
              <w:t>$</w:t>
            </w:r>
            <w:proofErr w:type="spellStart"/>
            <w:r w:rsidRPr="00AD3651">
              <w:rPr>
                <w:rFonts w:cs="Helvetica"/>
                <w:color w:val="000000"/>
              </w:rPr>
              <w:t>QualType</w:t>
            </w:r>
            <w:proofErr w:type="spellEnd"/>
            <w:r>
              <w:rPr>
                <w:rFonts w:cs="Helvetica"/>
                <w:color w:val="000000"/>
              </w:rPr>
              <w:t xml:space="preserve"> </w:t>
            </w:r>
            <w:r>
              <w:rPr>
                <w:rFonts w:cs="Helvetica"/>
                <w:noProof/>
                <w:lang w:val="en" w:bidi="he-IL"/>
              </w:rPr>
              <w:t xml:space="preserve">= </w:t>
            </w:r>
            <w:r w:rsidRPr="00242329">
              <w:rPr>
                <w:rFonts w:cs="Helvetica"/>
                <w:noProof/>
                <w:lang w:val="en" w:bidi="he-IL"/>
              </w:rPr>
              <w:t xml:space="preserve">EV </w:t>
            </w:r>
            <w:hyperlink r:id="rId53" w:anchor="DCM_111855" w:history="1">
              <w:r w:rsidRPr="007B455A">
                <w:rPr>
                  <w:rStyle w:val="Hyperlink"/>
                  <w:rFonts w:cs="Helvetica"/>
                  <w:noProof/>
                  <w:lang w:val="en" w:bidi="he-IL"/>
                </w:rPr>
                <w:t>(111855, DCM, "Glaucoma Hemifield Test Analysis")</w:t>
              </w:r>
            </w:hyperlink>
            <w:r>
              <w:rPr>
                <w:rFonts w:cs="Helvetica"/>
                <w:noProof/>
                <w:lang w:bidi="he-IL"/>
              </w:rPr>
              <w:t xml:space="preserve"> </w:t>
            </w:r>
          </w:p>
          <w:p w14:paraId="7D30DF04" w14:textId="4473FE0F" w:rsidR="00892F45" w:rsidRPr="00242329" w:rsidRDefault="00892F45" w:rsidP="00892F45">
            <w:pPr>
              <w:tabs>
                <w:tab w:val="clear" w:pos="720"/>
              </w:tabs>
              <w:overflowPunct/>
              <w:autoSpaceDE/>
              <w:autoSpaceDN/>
              <w:adjustRightInd/>
              <w:spacing w:before="40" w:after="40"/>
              <w:textAlignment w:val="auto"/>
              <w:rPr>
                <w:rFonts w:cs="Helvetica"/>
                <w:noProof/>
                <w:lang w:val="en" w:bidi="he-IL"/>
              </w:rPr>
            </w:pPr>
            <w:r w:rsidRPr="00AD3651">
              <w:rPr>
                <w:rFonts w:cs="Helvetica"/>
                <w:noProof/>
                <w:lang w:bidi="he-IL"/>
              </w:rPr>
              <w:t>$Qual</w:t>
            </w:r>
            <w:r>
              <w:rPr>
                <w:rFonts w:cs="Helvetica"/>
                <w:noProof/>
                <w:lang w:bidi="he-IL"/>
              </w:rPr>
              <w:t>Value = D</w:t>
            </w:r>
            <w:hyperlink r:id="rId54" w:history="1">
              <w:r w:rsidRPr="002E52CC">
                <w:rPr>
                  <w:rStyle w:val="Hyperlink"/>
                  <w:rFonts w:cs="Helvetica"/>
                  <w:noProof/>
                  <w:lang w:bidi="he-IL"/>
                </w:rPr>
                <w:t>CID 4254. Visual Field Static Perimetry Test Analysis Result</w:t>
              </w:r>
            </w:hyperlink>
          </w:p>
        </w:tc>
      </w:tr>
    </w:tbl>
    <w:p w14:paraId="72518FDC" w14:textId="77777777" w:rsidR="00D41A60" w:rsidRDefault="00D41A60" w:rsidP="00D41A60">
      <w:pPr>
        <w:tabs>
          <w:tab w:val="clear" w:pos="720"/>
        </w:tabs>
        <w:overflowPunct/>
        <w:autoSpaceDE/>
        <w:autoSpaceDN/>
        <w:adjustRightInd/>
        <w:spacing w:before="120" w:after="0"/>
        <w:textAlignment w:val="auto"/>
        <w:rPr>
          <w:rFonts w:ascii="Times New Roman" w:hAnsi="Times New Roman"/>
          <w:sz w:val="24"/>
        </w:rPr>
      </w:pPr>
      <w:bookmarkStart w:id="21" w:name="_Toc535323020"/>
    </w:p>
    <w:p w14:paraId="481AFF2C" w14:textId="77777777" w:rsidR="00D41A60" w:rsidRPr="0023716D" w:rsidRDefault="00D41A60" w:rsidP="00D41A60">
      <w:pPr>
        <w:tabs>
          <w:tab w:val="clear" w:pos="720"/>
        </w:tabs>
        <w:overflowPunct/>
        <w:autoSpaceDE/>
        <w:autoSpaceDN/>
        <w:adjustRightInd/>
        <w:spacing w:after="0"/>
        <w:textAlignment w:val="auto"/>
        <w:rPr>
          <w:rFonts w:cs="Helvetica"/>
          <w:bCs/>
          <w:lang w:bidi="he-IL"/>
        </w:rPr>
      </w:pPr>
      <w:r w:rsidRPr="0023716D">
        <w:rPr>
          <w:rFonts w:cs="Helvetica"/>
          <w:b/>
          <w:bCs/>
          <w:lang w:bidi="he-IL"/>
        </w:rPr>
        <w:t>Content Item Descriptions</w:t>
      </w:r>
    </w:p>
    <w:tbl>
      <w:tblPr>
        <w:tblStyle w:val="TableGrid1"/>
        <w:tblW w:w="9985" w:type="dxa"/>
        <w:tblCellMar>
          <w:top w:w="29" w:type="dxa"/>
          <w:bottom w:w="29" w:type="dxa"/>
        </w:tblCellMar>
        <w:tblLook w:val="04A0" w:firstRow="1" w:lastRow="0" w:firstColumn="1" w:lastColumn="0" w:noHBand="0" w:noVBand="1"/>
      </w:tblPr>
      <w:tblGrid>
        <w:gridCol w:w="783"/>
        <w:gridCol w:w="9202"/>
      </w:tblGrid>
      <w:tr w:rsidR="00D41A60" w:rsidRPr="0023716D" w14:paraId="40B5EEAC" w14:textId="77777777" w:rsidTr="00881A2D">
        <w:tc>
          <w:tcPr>
            <w:tcW w:w="0" w:type="auto"/>
          </w:tcPr>
          <w:p w14:paraId="4EBC1F03" w14:textId="4129B047" w:rsidR="00D41A60" w:rsidRPr="0023716D" w:rsidRDefault="00776150" w:rsidP="00881A2D">
            <w:pPr>
              <w:tabs>
                <w:tab w:val="clear" w:pos="720"/>
              </w:tabs>
              <w:overflowPunct/>
              <w:autoSpaceDE/>
              <w:autoSpaceDN/>
              <w:adjustRightInd/>
              <w:spacing w:after="0"/>
              <w:textAlignment w:val="auto"/>
              <w:rPr>
                <w:rFonts w:cs="Helvetica"/>
                <w:bCs/>
                <w:sz w:val="20"/>
                <w:szCs w:val="20"/>
              </w:rPr>
            </w:pPr>
            <w:r>
              <w:rPr>
                <w:rFonts w:cs="Helvetica"/>
                <w:bCs/>
                <w:sz w:val="20"/>
                <w:szCs w:val="20"/>
              </w:rPr>
              <w:t xml:space="preserve">Row </w:t>
            </w:r>
            <w:r w:rsidR="00892F45">
              <w:rPr>
                <w:rFonts w:cs="Helvetica"/>
                <w:bCs/>
                <w:sz w:val="20"/>
                <w:szCs w:val="20"/>
              </w:rPr>
              <w:t>5</w:t>
            </w:r>
          </w:p>
        </w:tc>
        <w:tc>
          <w:tcPr>
            <w:tcW w:w="9202" w:type="dxa"/>
          </w:tcPr>
          <w:p w14:paraId="32F41386" w14:textId="587BFE3C" w:rsidR="001C0638" w:rsidRPr="00C007B3" w:rsidRDefault="00F11612" w:rsidP="00F6594F">
            <w:pPr>
              <w:tabs>
                <w:tab w:val="clear" w:pos="720"/>
              </w:tabs>
              <w:overflowPunct/>
              <w:autoSpaceDE/>
              <w:autoSpaceDN/>
              <w:adjustRightInd/>
              <w:spacing w:before="40"/>
              <w:textAlignment w:val="auto"/>
              <w:rPr>
                <w:sz w:val="20"/>
                <w:szCs w:val="20"/>
              </w:rPr>
            </w:pPr>
            <w:r w:rsidRPr="00C007B3">
              <w:rPr>
                <w:sz w:val="20"/>
                <w:szCs w:val="20"/>
              </w:rPr>
              <w:t>TID 60x1 may b</w:t>
            </w:r>
            <w:r w:rsidRPr="00C007B3">
              <w:rPr>
                <w:rFonts w:cs="Helvetica"/>
                <w:bCs/>
                <w:sz w:val="20"/>
                <w:szCs w:val="20"/>
              </w:rPr>
              <w:t xml:space="preserve">e invoked once </w:t>
            </w:r>
            <w:r w:rsidR="001C0638" w:rsidRPr="00C007B3">
              <w:rPr>
                <w:sz w:val="20"/>
                <w:szCs w:val="20"/>
              </w:rPr>
              <w:t>per eye</w:t>
            </w:r>
            <w:r w:rsidR="000B6E1F" w:rsidRPr="00C007B3">
              <w:rPr>
                <w:sz w:val="20"/>
                <w:szCs w:val="20"/>
              </w:rPr>
              <w:t xml:space="preserve">. Each invocation </w:t>
            </w:r>
            <w:r w:rsidR="00311751" w:rsidRPr="00C007B3">
              <w:rPr>
                <w:sz w:val="20"/>
                <w:szCs w:val="20"/>
              </w:rPr>
              <w:t xml:space="preserve">will </w:t>
            </w:r>
            <w:r w:rsidR="008E04C5" w:rsidRPr="00C007B3">
              <w:rPr>
                <w:sz w:val="20"/>
                <w:szCs w:val="20"/>
              </w:rPr>
              <w:t xml:space="preserve">instantiate </w:t>
            </w:r>
            <w:r w:rsidR="00FF5087" w:rsidRPr="00C007B3">
              <w:rPr>
                <w:sz w:val="20"/>
                <w:szCs w:val="20"/>
              </w:rPr>
              <w:t xml:space="preserve">a </w:t>
            </w:r>
            <w:r w:rsidR="00706938" w:rsidRPr="00C007B3">
              <w:rPr>
                <w:sz w:val="20"/>
                <w:szCs w:val="20"/>
              </w:rPr>
              <w:t xml:space="preserve">Content Item for </w:t>
            </w:r>
            <w:r w:rsidR="00FF5087" w:rsidRPr="00C007B3">
              <w:rPr>
                <w:sz w:val="20"/>
                <w:szCs w:val="20"/>
              </w:rPr>
              <w:t>each</w:t>
            </w:r>
            <w:r w:rsidR="007B30E1" w:rsidRPr="00C007B3">
              <w:rPr>
                <w:sz w:val="20"/>
                <w:szCs w:val="20"/>
              </w:rPr>
              <w:t xml:space="preserve"> numeric measurement </w:t>
            </w:r>
            <w:r w:rsidR="008E04C5" w:rsidRPr="00C007B3">
              <w:rPr>
                <w:sz w:val="20"/>
                <w:szCs w:val="20"/>
              </w:rPr>
              <w:t xml:space="preserve">defined </w:t>
            </w:r>
            <w:r w:rsidR="007B30E1" w:rsidRPr="00C007B3">
              <w:rPr>
                <w:sz w:val="20"/>
                <w:szCs w:val="20"/>
              </w:rPr>
              <w:t xml:space="preserve">in </w:t>
            </w:r>
            <w:hyperlink w:anchor="_CID_42x1_Visual" w:history="1">
              <w:r w:rsidR="00C007B3" w:rsidRPr="00C007B3">
                <w:rPr>
                  <w:rStyle w:val="Hyperlink"/>
                  <w:rFonts w:cs="Helvetica"/>
                  <w:noProof/>
                  <w:sz w:val="20"/>
                  <w:szCs w:val="20"/>
                  <w:lang w:val="en"/>
                </w:rPr>
                <w:t xml:space="preserve">CID 42x1 Visual Field </w:t>
              </w:r>
              <w:r w:rsidR="00C007B3" w:rsidRPr="00C007B3">
                <w:rPr>
                  <w:rStyle w:val="Hyperlink"/>
                  <w:rFonts w:cs="Helvetica"/>
                  <w:sz w:val="20"/>
                  <w:szCs w:val="20"/>
                  <w:lang w:val="en"/>
                </w:rPr>
                <w:t>Key Measurements</w:t>
              </w:r>
            </w:hyperlink>
            <w:r w:rsidR="00C007B3" w:rsidRPr="00C007B3">
              <w:rPr>
                <w:rFonts w:cs="Helvetica"/>
                <w:noProof/>
                <w:sz w:val="20"/>
                <w:szCs w:val="20"/>
                <w:lang w:val="en"/>
              </w:rPr>
              <w:t xml:space="preserve"> </w:t>
            </w:r>
            <w:r w:rsidR="007B30E1" w:rsidRPr="00C007B3">
              <w:rPr>
                <w:sz w:val="20"/>
                <w:szCs w:val="20"/>
              </w:rPr>
              <w:t xml:space="preserve">and </w:t>
            </w:r>
            <w:r w:rsidR="00FF5087" w:rsidRPr="00C007B3">
              <w:rPr>
                <w:sz w:val="20"/>
                <w:szCs w:val="20"/>
              </w:rPr>
              <w:t>for the</w:t>
            </w:r>
            <w:r w:rsidR="00F97571" w:rsidRPr="00C007B3">
              <w:rPr>
                <w:sz w:val="20"/>
                <w:szCs w:val="20"/>
              </w:rPr>
              <w:t xml:space="preserve"> </w:t>
            </w:r>
            <w:r w:rsidR="00A353F7" w:rsidRPr="00C007B3">
              <w:rPr>
                <w:sz w:val="20"/>
                <w:szCs w:val="20"/>
              </w:rPr>
              <w:t>qualitative</w:t>
            </w:r>
            <w:r w:rsidR="007B30E1" w:rsidRPr="00C007B3">
              <w:rPr>
                <w:sz w:val="20"/>
                <w:szCs w:val="20"/>
              </w:rPr>
              <w:t xml:space="preserve"> </w:t>
            </w:r>
            <w:r w:rsidR="00C007B3" w:rsidRPr="00C007B3">
              <w:rPr>
                <w:sz w:val="20"/>
                <w:szCs w:val="20"/>
              </w:rPr>
              <w:t xml:space="preserve">finding </w:t>
            </w:r>
            <w:hyperlink r:id="rId55" w:anchor="DCM_111855" w:history="1">
              <w:r w:rsidR="00C007B3" w:rsidRPr="00C007B3">
                <w:rPr>
                  <w:rStyle w:val="Hyperlink"/>
                  <w:rFonts w:cs="Helvetica"/>
                  <w:noProof/>
                  <w:sz w:val="20"/>
                  <w:szCs w:val="20"/>
                  <w:lang w:val="en"/>
                </w:rPr>
                <w:t>(111855, DCM, "Glaucoma Hemifield Test Analysis")</w:t>
              </w:r>
            </w:hyperlink>
          </w:p>
          <w:p w14:paraId="21FEA2BD" w14:textId="78FA0090" w:rsidR="007E03F5" w:rsidRPr="00C007B3" w:rsidRDefault="00313B49" w:rsidP="00B35D2B">
            <w:pPr>
              <w:tabs>
                <w:tab w:val="clear" w:pos="720"/>
              </w:tabs>
              <w:overflowPunct/>
              <w:autoSpaceDE/>
              <w:autoSpaceDN/>
              <w:adjustRightInd/>
              <w:spacing w:before="40" w:after="40"/>
              <w:textAlignment w:val="auto"/>
              <w:rPr>
                <w:rFonts w:cs="Helvetica"/>
                <w:color w:val="0000FF"/>
                <w:sz w:val="20"/>
                <w:szCs w:val="20"/>
                <w:u w:val="single"/>
                <w:lang w:val="en"/>
              </w:rPr>
            </w:pPr>
            <w:hyperlink w:anchor="_CID_42x1_Visual" w:history="1">
              <w:r w:rsidRPr="00C007B3">
                <w:rPr>
                  <w:rStyle w:val="Hyperlink"/>
                  <w:rFonts w:cs="Helvetica"/>
                  <w:noProof/>
                  <w:sz w:val="20"/>
                  <w:szCs w:val="20"/>
                  <w:lang w:val="en"/>
                </w:rPr>
                <w:t xml:space="preserve">CID 42x1 Visual Field </w:t>
              </w:r>
              <w:r w:rsidR="00F75386" w:rsidRPr="00C007B3">
                <w:rPr>
                  <w:rStyle w:val="Hyperlink"/>
                  <w:rFonts w:cs="Helvetica"/>
                  <w:sz w:val="20"/>
                  <w:szCs w:val="20"/>
                  <w:lang w:val="en"/>
                </w:rPr>
                <w:t>Key Measurements</w:t>
              </w:r>
            </w:hyperlink>
            <w:r w:rsidR="007E03F5" w:rsidRPr="00C007B3">
              <w:rPr>
                <w:rFonts w:cs="Helvetica"/>
                <w:noProof/>
                <w:sz w:val="20"/>
                <w:szCs w:val="20"/>
                <w:lang w:val="en"/>
              </w:rPr>
              <w:t xml:space="preserve"> i</w:t>
            </w:r>
            <w:r w:rsidR="007E03F5" w:rsidRPr="00C007B3">
              <w:rPr>
                <w:noProof/>
                <w:sz w:val="20"/>
                <w:szCs w:val="20"/>
              </w:rPr>
              <w:t>ncludes</w:t>
            </w:r>
            <w:r w:rsidR="00743FC5" w:rsidRPr="00C007B3">
              <w:rPr>
                <w:noProof/>
                <w:sz w:val="20"/>
                <w:szCs w:val="20"/>
              </w:rPr>
              <w:t xml:space="preserve"> </w:t>
            </w:r>
            <w:r w:rsidR="00D67DDF">
              <w:rPr>
                <w:rFonts w:cs="Helvetica"/>
                <w:noProof/>
                <w:sz w:val="20"/>
                <w:szCs w:val="20"/>
                <w:lang w:val="en"/>
              </w:rPr>
              <w:t>f</w:t>
            </w:r>
            <w:r w:rsidR="00743FC5" w:rsidRPr="00C007B3">
              <w:rPr>
                <w:rFonts w:cs="Helvetica"/>
                <w:noProof/>
                <w:sz w:val="20"/>
                <w:szCs w:val="20"/>
                <w:lang w:val="en"/>
              </w:rPr>
              <w:t>ixation false positive</w:t>
            </w:r>
            <w:r w:rsidR="00A824B4">
              <w:rPr>
                <w:rFonts w:cs="Helvetica"/>
                <w:noProof/>
                <w:sz w:val="20"/>
                <w:szCs w:val="20"/>
                <w:lang w:val="en"/>
              </w:rPr>
              <w:t>,</w:t>
            </w:r>
            <w:r w:rsidR="00743FC5" w:rsidRPr="00C007B3">
              <w:rPr>
                <w:rFonts w:cs="Helvetica"/>
                <w:noProof/>
                <w:sz w:val="20"/>
                <w:szCs w:val="20"/>
                <w:lang w:val="en"/>
              </w:rPr>
              <w:t xml:space="preserve"> </w:t>
            </w:r>
            <w:r w:rsidR="00743FC5" w:rsidRPr="00C007B3">
              <w:rPr>
                <w:noProof/>
                <w:sz w:val="20"/>
                <w:szCs w:val="20"/>
              </w:rPr>
              <w:t>false negative</w:t>
            </w:r>
            <w:r w:rsidR="00A824B4">
              <w:rPr>
                <w:noProof/>
                <w:sz w:val="20"/>
                <w:szCs w:val="20"/>
              </w:rPr>
              <w:t>,</w:t>
            </w:r>
            <w:r w:rsidR="00743FC5" w:rsidRPr="00C007B3">
              <w:rPr>
                <w:noProof/>
                <w:sz w:val="20"/>
                <w:szCs w:val="20"/>
              </w:rPr>
              <w:t xml:space="preserve"> </w:t>
            </w:r>
            <w:r w:rsidR="00A824B4" w:rsidRPr="00C007B3">
              <w:rPr>
                <w:rFonts w:cs="Helvetica"/>
                <w:noProof/>
                <w:sz w:val="20"/>
                <w:szCs w:val="20"/>
                <w:lang w:val="en"/>
              </w:rPr>
              <w:t>a</w:t>
            </w:r>
            <w:r w:rsidR="00A824B4" w:rsidRPr="00C007B3">
              <w:rPr>
                <w:noProof/>
                <w:sz w:val="20"/>
                <w:szCs w:val="20"/>
              </w:rPr>
              <w:t xml:space="preserve">nd </w:t>
            </w:r>
            <w:r w:rsidR="00A824B4">
              <w:rPr>
                <w:noProof/>
                <w:sz w:val="20"/>
                <w:szCs w:val="20"/>
              </w:rPr>
              <w:t xml:space="preserve">losses </w:t>
            </w:r>
            <w:r w:rsidR="00743FC5" w:rsidRPr="00C007B3">
              <w:rPr>
                <w:rFonts w:cs="Helvetica"/>
                <w:noProof/>
                <w:sz w:val="20"/>
                <w:szCs w:val="20"/>
                <w:lang w:val="en"/>
              </w:rPr>
              <w:t>ratio</w:t>
            </w:r>
            <w:r w:rsidR="00A71A63" w:rsidRPr="00C007B3">
              <w:rPr>
                <w:rFonts w:cs="Helvetica"/>
                <w:noProof/>
                <w:sz w:val="20"/>
                <w:szCs w:val="20"/>
                <w:lang w:val="en"/>
              </w:rPr>
              <w:t>s</w:t>
            </w:r>
            <w:r w:rsidR="00743FC5" w:rsidRPr="00C007B3">
              <w:rPr>
                <w:rFonts w:cs="Helvetica"/>
                <w:noProof/>
                <w:sz w:val="20"/>
                <w:szCs w:val="20"/>
                <w:lang w:val="en"/>
              </w:rPr>
              <w:t>.</w:t>
            </w:r>
            <w:r w:rsidR="00497CE2" w:rsidRPr="00C007B3">
              <w:rPr>
                <w:noProof/>
                <w:sz w:val="20"/>
                <w:szCs w:val="20"/>
              </w:rPr>
              <w:t xml:space="preserve"> While these are specified as being reported in %</w:t>
            </w:r>
            <w:r w:rsidR="00EA24CF" w:rsidRPr="00C007B3">
              <w:rPr>
                <w:noProof/>
                <w:sz w:val="20"/>
                <w:szCs w:val="20"/>
              </w:rPr>
              <w:t xml:space="preserve">, the NUM Content Item </w:t>
            </w:r>
            <w:r w:rsidR="00E07D8E" w:rsidRPr="00C007B3">
              <w:rPr>
                <w:noProof/>
                <w:sz w:val="20"/>
                <w:szCs w:val="20"/>
              </w:rPr>
              <w:t xml:space="preserve">(see </w:t>
            </w:r>
            <w:hyperlink r:id="rId56" w:anchor="sect_C.18.1" w:history="1">
              <w:r w:rsidR="00E07D8E" w:rsidRPr="00C007B3">
                <w:rPr>
                  <w:rStyle w:val="Hyperlink"/>
                  <w:rFonts w:eastAsia="Times New Roman"/>
                  <w:noProof/>
                  <w:sz w:val="20"/>
                  <w:szCs w:val="20"/>
                  <w:lang w:bidi="ar-SA"/>
                </w:rPr>
                <w:t>PS</w:t>
              </w:r>
              <w:r w:rsidR="00E07D8E" w:rsidRPr="00C007B3">
                <w:rPr>
                  <w:rStyle w:val="Hyperlink"/>
                  <w:rFonts w:cs="Arial"/>
                  <w:noProof/>
                  <w:sz w:val="20"/>
                  <w:szCs w:val="20"/>
                </w:rPr>
                <w:t>3.3</w:t>
              </w:r>
              <w:r w:rsidR="00B506D3" w:rsidRPr="00C007B3">
                <w:rPr>
                  <w:rStyle w:val="Hyperlink"/>
                  <w:rFonts w:cs="Arial"/>
                  <w:noProof/>
                  <w:sz w:val="20"/>
                  <w:szCs w:val="20"/>
                </w:rPr>
                <w:t xml:space="preserve"> Section C.18.1</w:t>
              </w:r>
            </w:hyperlink>
            <w:r w:rsidR="00B506D3" w:rsidRPr="00C007B3">
              <w:rPr>
                <w:noProof/>
                <w:sz w:val="20"/>
                <w:szCs w:val="20"/>
              </w:rPr>
              <w:t xml:space="preserve">) </w:t>
            </w:r>
            <w:r w:rsidR="00566138" w:rsidRPr="00C007B3">
              <w:rPr>
                <w:noProof/>
                <w:sz w:val="20"/>
                <w:szCs w:val="20"/>
              </w:rPr>
              <w:t xml:space="preserve">allows the encoding of </w:t>
            </w:r>
            <w:r w:rsidR="007F1BC4" w:rsidRPr="00C007B3">
              <w:rPr>
                <w:noProof/>
                <w:sz w:val="20"/>
                <w:szCs w:val="20"/>
              </w:rPr>
              <w:t xml:space="preserve">a Rational Numerator Value (0040,A162) and a </w:t>
            </w:r>
            <w:r w:rsidR="00B35D2B" w:rsidRPr="00C007B3">
              <w:rPr>
                <w:noProof/>
                <w:sz w:val="20"/>
                <w:szCs w:val="20"/>
              </w:rPr>
              <w:t>Rational Denominator Value (0040,A163). Th</w:t>
            </w:r>
            <w:r w:rsidR="005A719D" w:rsidRPr="00C007B3">
              <w:rPr>
                <w:noProof/>
                <w:sz w:val="20"/>
                <w:szCs w:val="20"/>
              </w:rPr>
              <w:t>o</w:t>
            </w:r>
            <w:r w:rsidR="00B35D2B" w:rsidRPr="00C007B3">
              <w:rPr>
                <w:noProof/>
                <w:sz w:val="20"/>
                <w:szCs w:val="20"/>
              </w:rPr>
              <w:t xml:space="preserve">se attributes thus allow </w:t>
            </w:r>
            <w:r w:rsidR="00DD3F83" w:rsidRPr="00C007B3">
              <w:rPr>
                <w:noProof/>
                <w:sz w:val="20"/>
                <w:szCs w:val="20"/>
              </w:rPr>
              <w:t xml:space="preserve">the </w:t>
            </w:r>
            <w:r w:rsidR="000A0989" w:rsidRPr="00C007B3">
              <w:rPr>
                <w:noProof/>
                <w:sz w:val="20"/>
                <w:szCs w:val="20"/>
              </w:rPr>
              <w:t xml:space="preserve">supplemental </w:t>
            </w:r>
            <w:r w:rsidR="00DD3F83" w:rsidRPr="00C007B3">
              <w:rPr>
                <w:noProof/>
                <w:sz w:val="20"/>
                <w:szCs w:val="20"/>
              </w:rPr>
              <w:t xml:space="preserve">specification of the ratio in the form of </w:t>
            </w:r>
            <w:r w:rsidR="00440144" w:rsidRPr="00C007B3">
              <w:rPr>
                <w:noProof/>
                <w:sz w:val="20"/>
                <w:szCs w:val="20"/>
              </w:rPr>
              <w:t>the number of false response</w:t>
            </w:r>
            <w:r w:rsidR="00C26B2C" w:rsidRPr="00C007B3">
              <w:rPr>
                <w:noProof/>
                <w:sz w:val="20"/>
                <w:szCs w:val="20"/>
              </w:rPr>
              <w:t>s</w:t>
            </w:r>
            <w:r w:rsidR="000B15C4">
              <w:rPr>
                <w:noProof/>
                <w:sz w:val="20"/>
                <w:szCs w:val="20"/>
              </w:rPr>
              <w:t xml:space="preserve"> or losses</w:t>
            </w:r>
            <w:r w:rsidR="00C26B2C" w:rsidRPr="00C007B3">
              <w:rPr>
                <w:noProof/>
                <w:sz w:val="20"/>
                <w:szCs w:val="20"/>
              </w:rPr>
              <w:t xml:space="preserve"> (numerator)</w:t>
            </w:r>
            <w:r w:rsidR="00440144" w:rsidRPr="00C007B3">
              <w:rPr>
                <w:noProof/>
                <w:sz w:val="20"/>
                <w:szCs w:val="20"/>
              </w:rPr>
              <w:t xml:space="preserve"> and the number of trial</w:t>
            </w:r>
            <w:r w:rsidR="00C26B2C" w:rsidRPr="00C007B3">
              <w:rPr>
                <w:noProof/>
                <w:sz w:val="20"/>
                <w:szCs w:val="20"/>
              </w:rPr>
              <w:t>s (denominator).</w:t>
            </w:r>
          </w:p>
        </w:tc>
      </w:tr>
    </w:tbl>
    <w:p w14:paraId="27811912" w14:textId="77777777" w:rsidR="00D41A60" w:rsidRPr="00242329" w:rsidRDefault="00D41A60" w:rsidP="00D41A60">
      <w:pPr>
        <w:tabs>
          <w:tab w:val="clear" w:pos="720"/>
        </w:tabs>
        <w:overflowPunct/>
        <w:autoSpaceDE/>
        <w:autoSpaceDN/>
        <w:adjustRightInd/>
        <w:spacing w:before="120" w:after="0"/>
        <w:textAlignment w:val="auto"/>
        <w:rPr>
          <w:rFonts w:ascii="Times New Roman" w:hAnsi="Times New Roman"/>
          <w:sz w:val="24"/>
        </w:rPr>
      </w:pPr>
    </w:p>
    <w:bookmarkEnd w:id="21"/>
    <w:p w14:paraId="7B45DA66" w14:textId="77777777" w:rsidR="00242329" w:rsidRPr="00242329" w:rsidRDefault="00242329" w:rsidP="00242329">
      <w:pPr>
        <w:tabs>
          <w:tab w:val="clear" w:pos="720"/>
        </w:tabs>
        <w:overflowPunct/>
        <w:autoSpaceDE/>
        <w:autoSpaceDN/>
        <w:adjustRightInd/>
        <w:spacing w:after="0"/>
        <w:textAlignment w:val="auto"/>
        <w:rPr>
          <w:rFonts w:cs="Helvetica"/>
          <w:noProof/>
          <w:lang w:val="en" w:bidi="he-IL"/>
        </w:rPr>
      </w:pPr>
    </w:p>
    <w:p w14:paraId="2562AE50" w14:textId="6280D1D5" w:rsidR="00242329" w:rsidRPr="00242329" w:rsidRDefault="00242329" w:rsidP="00E762D1">
      <w:pPr>
        <w:pStyle w:val="Heading3"/>
        <w:rPr>
          <w:lang w:bidi="he-IL"/>
        </w:rPr>
      </w:pPr>
      <w:bookmarkStart w:id="22" w:name="_TID_60x3_OCT"/>
      <w:bookmarkStart w:id="23" w:name="_Toc535323021"/>
      <w:bookmarkStart w:id="24" w:name="_Toc535924391"/>
      <w:bookmarkStart w:id="25" w:name="_Toc188373311"/>
      <w:bookmarkEnd w:id="22"/>
      <w:r w:rsidRPr="00242329">
        <w:rPr>
          <w:lang w:bidi="he-IL"/>
        </w:rPr>
        <w:t xml:space="preserve">TID 60x3 Optic Disc </w:t>
      </w:r>
      <w:bookmarkEnd w:id="23"/>
      <w:bookmarkEnd w:id="24"/>
      <w:r w:rsidR="00EB2B1E">
        <w:rPr>
          <w:lang w:bidi="he-IL"/>
        </w:rPr>
        <w:t>Key Measurements</w:t>
      </w:r>
      <w:bookmarkEnd w:id="25"/>
    </w:p>
    <w:p w14:paraId="4448A848" w14:textId="77777777" w:rsidR="00A91521" w:rsidRPr="00242329" w:rsidRDefault="00A91521" w:rsidP="00E762D1">
      <w:pPr>
        <w:keepNext/>
        <w:tabs>
          <w:tab w:val="clear" w:pos="720"/>
          <w:tab w:val="left" w:pos="900"/>
        </w:tabs>
        <w:overflowPunct/>
        <w:autoSpaceDE/>
        <w:autoSpaceDN/>
        <w:adjustRightInd/>
        <w:spacing w:after="0"/>
        <w:textAlignment w:val="auto"/>
        <w:rPr>
          <w:rFonts w:cs="Helvetica"/>
          <w:noProof/>
          <w:lang w:val="en" w:bidi="he-IL"/>
        </w:rPr>
      </w:pPr>
      <w:r w:rsidRPr="00242329">
        <w:rPr>
          <w:rFonts w:cs="Helvetica"/>
          <w:noProof/>
          <w:lang w:val="en" w:bidi="he-IL"/>
        </w:rPr>
        <w:t>Type:</w:t>
      </w:r>
      <w:r w:rsidRPr="00242329">
        <w:rPr>
          <w:rFonts w:cs="Helvetica"/>
          <w:noProof/>
          <w:lang w:val="en" w:bidi="he-IL"/>
        </w:rPr>
        <w:tab/>
        <w:t>Extensible</w:t>
      </w:r>
    </w:p>
    <w:p w14:paraId="326C9CB6" w14:textId="0F7CE599" w:rsidR="00A91521" w:rsidRPr="00242329" w:rsidRDefault="00A91521" w:rsidP="00E762D1">
      <w:pPr>
        <w:keepNext/>
        <w:tabs>
          <w:tab w:val="clear" w:pos="720"/>
          <w:tab w:val="left" w:pos="900"/>
        </w:tabs>
        <w:overflowPunct/>
        <w:autoSpaceDE/>
        <w:autoSpaceDN/>
        <w:adjustRightInd/>
        <w:spacing w:after="0"/>
        <w:textAlignment w:val="auto"/>
        <w:rPr>
          <w:rFonts w:cs="Helvetica"/>
          <w:noProof/>
          <w:lang w:val="en" w:bidi="he-IL"/>
        </w:rPr>
      </w:pPr>
      <w:r w:rsidRPr="00242329">
        <w:rPr>
          <w:rFonts w:cs="Helvetica"/>
          <w:noProof/>
          <w:lang w:val="en" w:bidi="he-IL"/>
        </w:rPr>
        <w:t>Order:</w:t>
      </w:r>
      <w:r w:rsidRPr="00242329">
        <w:rPr>
          <w:rFonts w:cs="Helvetica"/>
          <w:noProof/>
          <w:lang w:val="en" w:bidi="he-IL"/>
        </w:rPr>
        <w:tab/>
      </w:r>
      <w:r w:rsidR="00CD287A">
        <w:rPr>
          <w:rFonts w:cs="Helvetica"/>
          <w:noProof/>
          <w:lang w:val="en" w:bidi="he-IL"/>
        </w:rPr>
        <w:t>Non-</w:t>
      </w:r>
      <w:r w:rsidRPr="00242329">
        <w:rPr>
          <w:rFonts w:cs="Helvetica"/>
          <w:noProof/>
          <w:lang w:val="en" w:bidi="he-IL"/>
        </w:rPr>
        <w:t>Significant</w:t>
      </w:r>
    </w:p>
    <w:p w14:paraId="0BC4C1B2" w14:textId="3AF65D95" w:rsidR="00A91521" w:rsidRPr="00242329" w:rsidRDefault="0007554A" w:rsidP="00E762D1">
      <w:pPr>
        <w:keepNext/>
        <w:tabs>
          <w:tab w:val="clear" w:pos="720"/>
          <w:tab w:val="left" w:pos="900"/>
        </w:tabs>
        <w:overflowPunct/>
        <w:autoSpaceDE/>
        <w:autoSpaceDN/>
        <w:adjustRightInd/>
        <w:spacing w:after="0"/>
        <w:textAlignment w:val="auto"/>
        <w:rPr>
          <w:rFonts w:cs="Helvetica"/>
          <w:noProof/>
          <w:rtl/>
          <w:lang w:bidi="he-IL"/>
        </w:rPr>
      </w:pPr>
      <w:r>
        <w:rPr>
          <w:rFonts w:cs="Helvetica"/>
          <w:noProof/>
          <w:lang w:val="en" w:bidi="he-IL"/>
        </w:rPr>
        <w:t>Root:</w:t>
      </w:r>
      <w:r>
        <w:rPr>
          <w:rFonts w:cs="Helvetica"/>
          <w:noProof/>
          <w:lang w:val="en" w:bidi="he-IL"/>
        </w:rPr>
        <w:tab/>
        <w:t>Yes</w:t>
      </w:r>
    </w:p>
    <w:p w14:paraId="1B2E52E1" w14:textId="77777777" w:rsidR="00242329" w:rsidRPr="00242329" w:rsidRDefault="00242329" w:rsidP="00E762D1">
      <w:pPr>
        <w:keepNext/>
        <w:tabs>
          <w:tab w:val="clear" w:pos="720"/>
        </w:tabs>
        <w:overflowPunct/>
        <w:autoSpaceDE/>
        <w:autoSpaceDN/>
        <w:adjustRightInd/>
        <w:spacing w:before="120" w:after="0"/>
        <w:textAlignment w:val="auto"/>
        <w:rPr>
          <w:rFonts w:ascii="Times New Roman" w:hAnsi="Times New Roman"/>
          <w:sz w:val="24"/>
        </w:rPr>
      </w:pPr>
    </w:p>
    <w:p w14:paraId="5B2E45FF" w14:textId="02FEC614" w:rsidR="00242329" w:rsidRPr="00242329" w:rsidRDefault="00242329" w:rsidP="00242329">
      <w:pPr>
        <w:keepNext/>
        <w:tabs>
          <w:tab w:val="clear" w:pos="720"/>
        </w:tabs>
        <w:overflowPunct/>
        <w:autoSpaceDE/>
        <w:autoSpaceDN/>
        <w:adjustRightInd/>
        <w:spacing w:after="0"/>
        <w:jc w:val="center"/>
        <w:textAlignment w:val="auto"/>
        <w:rPr>
          <w:rFonts w:cs="Helvetica"/>
          <w:b/>
          <w:noProof/>
          <w:lang w:val="en" w:bidi="he-IL"/>
        </w:rPr>
      </w:pPr>
      <w:r w:rsidRPr="00242329">
        <w:rPr>
          <w:rFonts w:cs="Helvetica"/>
          <w:b/>
          <w:noProof/>
          <w:lang w:val="en" w:bidi="he-IL"/>
        </w:rPr>
        <w:t xml:space="preserve">Table </w:t>
      </w:r>
      <w:r w:rsidRPr="00242329">
        <w:rPr>
          <w:rFonts w:cs="Helvetica"/>
          <w:b/>
          <w:lang w:val="en" w:bidi="he-IL"/>
        </w:rPr>
        <w:t xml:space="preserve">TID 60x3 </w:t>
      </w:r>
      <w:r w:rsidRPr="00242329">
        <w:rPr>
          <w:rFonts w:cs="Helvetica"/>
          <w:b/>
          <w:noProof/>
          <w:lang w:val="en" w:bidi="he-IL"/>
        </w:rPr>
        <w:t xml:space="preserve">Optic Disc </w:t>
      </w:r>
      <w:r w:rsidR="00EB2B1E">
        <w:rPr>
          <w:rFonts w:cs="Helvetica"/>
          <w:b/>
          <w:noProof/>
          <w:lang w:val="en" w:bidi="he-IL"/>
        </w:rPr>
        <w:t>Key Measurements</w:t>
      </w:r>
      <w:r w:rsidRPr="00242329">
        <w:rPr>
          <w:rFonts w:cs="Helvetica"/>
          <w:b/>
          <w:noProof/>
          <w:lang w:val="en" w:bidi="he-IL"/>
        </w:rPr>
        <w:t xml:space="preserve"> </w:t>
      </w:r>
    </w:p>
    <w:tbl>
      <w:tblPr>
        <w:tblpPr w:leftFromText="180" w:rightFromText="180" w:vertAnchor="text" w:horzAnchor="margin" w:tblpXSpec="center" w:tblpY="168"/>
        <w:tblW w:w="10635" w:type="dxa"/>
        <w:tblLayout w:type="fixed"/>
        <w:tblCellMar>
          <w:left w:w="10" w:type="dxa"/>
          <w:right w:w="10" w:type="dxa"/>
        </w:tblCellMar>
        <w:tblLook w:val="04A0" w:firstRow="1" w:lastRow="0" w:firstColumn="1" w:lastColumn="0" w:noHBand="0" w:noVBand="1"/>
      </w:tblPr>
      <w:tblGrid>
        <w:gridCol w:w="286"/>
        <w:gridCol w:w="545"/>
        <w:gridCol w:w="1234"/>
        <w:gridCol w:w="1260"/>
        <w:gridCol w:w="2160"/>
        <w:gridCol w:w="540"/>
        <w:gridCol w:w="720"/>
        <w:gridCol w:w="1170"/>
        <w:gridCol w:w="2720"/>
      </w:tblGrid>
      <w:tr w:rsidR="00F664BA" w:rsidRPr="00242329" w14:paraId="55B034C5" w14:textId="77777777" w:rsidTr="00A54BDB">
        <w:trPr>
          <w:tblHeader/>
        </w:trPr>
        <w:tc>
          <w:tcPr>
            <w:tcW w:w="286" w:type="dxa"/>
            <w:tcBorders>
              <w:top w:val="single" w:sz="4" w:space="0" w:color="000000"/>
              <w:left w:val="single" w:sz="4" w:space="0" w:color="000000"/>
              <w:bottom w:val="single" w:sz="4" w:space="0" w:color="000000"/>
              <w:right w:val="single" w:sz="4" w:space="0" w:color="000000"/>
            </w:tcBorders>
            <w:shd w:val="clear" w:color="auto" w:fill="D9D9D9"/>
            <w:tcMar>
              <w:top w:w="40" w:type="dxa"/>
              <w:left w:w="40" w:type="dxa"/>
              <w:bottom w:w="40" w:type="dxa"/>
              <w:right w:w="40" w:type="dxa"/>
            </w:tcMar>
          </w:tcPr>
          <w:p w14:paraId="194033B0" w14:textId="77777777" w:rsidR="00242329" w:rsidRPr="00242329" w:rsidRDefault="00242329" w:rsidP="007E6CBF">
            <w:pPr>
              <w:keepNext/>
              <w:tabs>
                <w:tab w:val="clear" w:pos="720"/>
              </w:tabs>
              <w:overflowPunct/>
              <w:autoSpaceDE/>
              <w:autoSpaceDN/>
              <w:adjustRightInd/>
              <w:spacing w:before="40" w:after="40"/>
              <w:ind w:left="72" w:right="72"/>
              <w:jc w:val="both"/>
              <w:textAlignment w:val="auto"/>
              <w:rPr>
                <w:rFonts w:ascii="Arial" w:hAnsi="Arial"/>
                <w:b/>
              </w:rPr>
            </w:pPr>
          </w:p>
        </w:tc>
        <w:tc>
          <w:tcPr>
            <w:tcW w:w="545" w:type="dxa"/>
            <w:tcBorders>
              <w:top w:val="single" w:sz="4" w:space="0" w:color="000000"/>
              <w:bottom w:val="single" w:sz="4" w:space="0" w:color="000000"/>
              <w:right w:val="single" w:sz="4" w:space="0" w:color="000000"/>
            </w:tcBorders>
            <w:shd w:val="clear" w:color="auto" w:fill="D9D9D9"/>
            <w:tcMar>
              <w:top w:w="40" w:type="dxa"/>
              <w:left w:w="40" w:type="dxa"/>
              <w:bottom w:w="40" w:type="dxa"/>
              <w:right w:w="40" w:type="dxa"/>
            </w:tcMar>
          </w:tcPr>
          <w:p w14:paraId="4F0B9791"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NL</w:t>
            </w:r>
          </w:p>
        </w:tc>
        <w:tc>
          <w:tcPr>
            <w:tcW w:w="1234" w:type="dxa"/>
            <w:tcBorders>
              <w:top w:val="single" w:sz="4" w:space="0" w:color="000000"/>
              <w:bottom w:val="single" w:sz="4" w:space="0" w:color="000000"/>
              <w:right w:val="single" w:sz="4" w:space="0" w:color="000000"/>
            </w:tcBorders>
            <w:shd w:val="clear" w:color="auto" w:fill="D9D9D9"/>
            <w:tcMar>
              <w:top w:w="40" w:type="dxa"/>
              <w:left w:w="40" w:type="dxa"/>
              <w:bottom w:w="40" w:type="dxa"/>
              <w:right w:w="40" w:type="dxa"/>
            </w:tcMar>
          </w:tcPr>
          <w:p w14:paraId="0AC26B19"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Rel with Parent</w:t>
            </w:r>
          </w:p>
        </w:tc>
        <w:tc>
          <w:tcPr>
            <w:tcW w:w="1260" w:type="dxa"/>
            <w:tcBorders>
              <w:top w:val="single" w:sz="4" w:space="0" w:color="000000"/>
              <w:bottom w:val="single" w:sz="4" w:space="0" w:color="000000"/>
              <w:right w:val="single" w:sz="4" w:space="0" w:color="000000"/>
            </w:tcBorders>
            <w:shd w:val="clear" w:color="auto" w:fill="D9D9D9"/>
            <w:tcMar>
              <w:top w:w="40" w:type="dxa"/>
              <w:left w:w="40" w:type="dxa"/>
              <w:bottom w:w="40" w:type="dxa"/>
              <w:right w:w="40" w:type="dxa"/>
            </w:tcMar>
          </w:tcPr>
          <w:p w14:paraId="5F935441"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VT</w:t>
            </w:r>
          </w:p>
        </w:tc>
        <w:tc>
          <w:tcPr>
            <w:tcW w:w="2160" w:type="dxa"/>
            <w:tcBorders>
              <w:top w:val="single" w:sz="4" w:space="0" w:color="000000"/>
              <w:bottom w:val="single" w:sz="4" w:space="0" w:color="000000"/>
              <w:right w:val="single" w:sz="4" w:space="0" w:color="000000"/>
            </w:tcBorders>
            <w:shd w:val="clear" w:color="auto" w:fill="D9D9D9"/>
            <w:tcMar>
              <w:top w:w="40" w:type="dxa"/>
              <w:left w:w="40" w:type="dxa"/>
              <w:bottom w:w="40" w:type="dxa"/>
              <w:right w:w="40" w:type="dxa"/>
            </w:tcMar>
          </w:tcPr>
          <w:p w14:paraId="321427F7"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Concept Name</w:t>
            </w:r>
          </w:p>
        </w:tc>
        <w:tc>
          <w:tcPr>
            <w:tcW w:w="540" w:type="dxa"/>
            <w:tcBorders>
              <w:top w:val="single" w:sz="4" w:space="0" w:color="000000"/>
              <w:bottom w:val="single" w:sz="4" w:space="0" w:color="000000"/>
              <w:right w:val="single" w:sz="4" w:space="0" w:color="000000"/>
            </w:tcBorders>
            <w:shd w:val="clear" w:color="auto" w:fill="D9D9D9"/>
            <w:tcMar>
              <w:top w:w="40" w:type="dxa"/>
              <w:left w:w="40" w:type="dxa"/>
              <w:bottom w:w="40" w:type="dxa"/>
              <w:right w:w="40" w:type="dxa"/>
            </w:tcMar>
          </w:tcPr>
          <w:p w14:paraId="4A4E0D37"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VM</w:t>
            </w:r>
          </w:p>
        </w:tc>
        <w:tc>
          <w:tcPr>
            <w:tcW w:w="720" w:type="dxa"/>
            <w:tcBorders>
              <w:top w:val="single" w:sz="4" w:space="0" w:color="000000"/>
              <w:bottom w:val="single" w:sz="4" w:space="0" w:color="000000"/>
              <w:right w:val="single" w:sz="4" w:space="0" w:color="000000"/>
            </w:tcBorders>
            <w:shd w:val="clear" w:color="auto" w:fill="D9D9D9"/>
            <w:tcMar>
              <w:top w:w="40" w:type="dxa"/>
              <w:left w:w="40" w:type="dxa"/>
              <w:bottom w:w="40" w:type="dxa"/>
              <w:right w:w="40" w:type="dxa"/>
            </w:tcMar>
          </w:tcPr>
          <w:p w14:paraId="2F5DD2B2"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Req Type</w:t>
            </w:r>
          </w:p>
        </w:tc>
        <w:tc>
          <w:tcPr>
            <w:tcW w:w="1170" w:type="dxa"/>
            <w:tcBorders>
              <w:top w:val="single" w:sz="4" w:space="0" w:color="000000"/>
              <w:bottom w:val="single" w:sz="4" w:space="0" w:color="000000"/>
              <w:right w:val="single" w:sz="4" w:space="0" w:color="000000"/>
            </w:tcBorders>
            <w:shd w:val="clear" w:color="auto" w:fill="D9D9D9"/>
            <w:tcMar>
              <w:top w:w="40" w:type="dxa"/>
              <w:left w:w="40" w:type="dxa"/>
              <w:bottom w:w="40" w:type="dxa"/>
              <w:right w:w="40" w:type="dxa"/>
            </w:tcMar>
          </w:tcPr>
          <w:p w14:paraId="3D68B6BA"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Condition</w:t>
            </w:r>
          </w:p>
        </w:tc>
        <w:tc>
          <w:tcPr>
            <w:tcW w:w="2720" w:type="dxa"/>
            <w:tcBorders>
              <w:top w:val="single" w:sz="4" w:space="0" w:color="000000"/>
              <w:bottom w:val="single" w:sz="4" w:space="0" w:color="000000"/>
              <w:right w:val="single" w:sz="4" w:space="0" w:color="000000"/>
            </w:tcBorders>
            <w:shd w:val="clear" w:color="auto" w:fill="D9D9D9"/>
            <w:tcMar>
              <w:top w:w="40" w:type="dxa"/>
              <w:left w:w="40" w:type="dxa"/>
              <w:bottom w:w="40" w:type="dxa"/>
              <w:right w:w="40" w:type="dxa"/>
            </w:tcMar>
          </w:tcPr>
          <w:p w14:paraId="7536E305"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Value Set Constraint</w:t>
            </w:r>
          </w:p>
        </w:tc>
      </w:tr>
      <w:tr w:rsidR="0090129D" w:rsidRPr="00242329" w14:paraId="36444EBB" w14:textId="77777777" w:rsidTr="00A54BDB">
        <w:tc>
          <w:tcPr>
            <w:tcW w:w="28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D4632D3" w14:textId="58F43B82" w:rsidR="00B67154" w:rsidRDefault="00B67154" w:rsidP="007E6CBF">
            <w:pPr>
              <w:tabs>
                <w:tab w:val="clear" w:pos="720"/>
              </w:tabs>
              <w:overflowPunct/>
              <w:autoSpaceDE/>
              <w:autoSpaceDN/>
              <w:adjustRightInd/>
              <w:spacing w:before="40" w:after="40"/>
              <w:jc w:val="both"/>
              <w:textAlignment w:val="auto"/>
              <w:rPr>
                <w:rFonts w:cs="Helvetica"/>
                <w:noProof/>
                <w:lang w:val="en" w:bidi="he-IL"/>
              </w:rPr>
            </w:pPr>
            <w:r>
              <w:rPr>
                <w:rFonts w:cs="Helvetica"/>
                <w:noProof/>
                <w:lang w:val="en" w:bidi="he-IL"/>
              </w:rPr>
              <w:t>1</w:t>
            </w:r>
          </w:p>
        </w:tc>
        <w:tc>
          <w:tcPr>
            <w:tcW w:w="54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9189740" w14:textId="6BD45017" w:rsidR="00B67154" w:rsidRPr="00242329" w:rsidRDefault="00B67154" w:rsidP="00B67154">
            <w:pPr>
              <w:tabs>
                <w:tab w:val="clear" w:pos="720"/>
              </w:tabs>
              <w:overflowPunct/>
              <w:autoSpaceDE/>
              <w:autoSpaceDN/>
              <w:adjustRightInd/>
              <w:spacing w:before="40" w:after="40"/>
              <w:textAlignment w:val="auto"/>
              <w:rPr>
                <w:rFonts w:cs="Helvetica"/>
                <w:noProof/>
                <w:lang w:val="en" w:bidi="he-IL"/>
              </w:rPr>
            </w:pPr>
          </w:p>
        </w:tc>
        <w:tc>
          <w:tcPr>
            <w:tcW w:w="123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F6F60D8" w14:textId="681C6530" w:rsidR="00B67154" w:rsidRPr="00242329" w:rsidRDefault="00B67154" w:rsidP="00B67154">
            <w:pPr>
              <w:tabs>
                <w:tab w:val="clear" w:pos="720"/>
              </w:tabs>
              <w:overflowPunct/>
              <w:autoSpaceDE/>
              <w:autoSpaceDN/>
              <w:adjustRightInd/>
              <w:spacing w:before="40" w:after="40"/>
              <w:textAlignment w:val="auto"/>
              <w:rPr>
                <w:rFonts w:cs="Helvetica"/>
                <w:noProof/>
                <w:lang w:val="en" w:bidi="he-IL"/>
              </w:rPr>
            </w:pPr>
          </w:p>
        </w:tc>
        <w:tc>
          <w:tcPr>
            <w:tcW w:w="126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EE31C33" w14:textId="77777777" w:rsidR="00B67154" w:rsidRPr="00242329" w:rsidRDefault="00B67154" w:rsidP="00B67154">
            <w:pPr>
              <w:tabs>
                <w:tab w:val="clear" w:pos="720"/>
              </w:tabs>
              <w:overflowPunct/>
              <w:autoSpaceDE/>
              <w:autoSpaceDN/>
              <w:adjustRightInd/>
              <w:spacing w:before="40" w:after="40"/>
              <w:textAlignment w:val="auto"/>
              <w:rPr>
                <w:rFonts w:cs="Helvetica"/>
                <w:noProof/>
                <w:lang w:val="en" w:bidi="he-IL"/>
              </w:rPr>
            </w:pPr>
            <w:r w:rsidRPr="00242329">
              <w:rPr>
                <w:rFonts w:ascii="Arial" w:hAnsi="Arial" w:cs="Arial"/>
                <w:noProof/>
                <w:lang w:bidi="he-IL"/>
              </w:rPr>
              <w:t>CO</w:t>
            </w:r>
            <w:r>
              <w:rPr>
                <w:rFonts w:ascii="Arial" w:hAnsi="Arial" w:cs="Arial"/>
                <w:noProof/>
                <w:lang w:bidi="he-IL"/>
              </w:rPr>
              <w:t>NTAINER</w:t>
            </w:r>
          </w:p>
        </w:tc>
        <w:tc>
          <w:tcPr>
            <w:tcW w:w="216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9BDD9A5" w14:textId="3B82A7CC" w:rsidR="00B67154" w:rsidRPr="00242329" w:rsidRDefault="00B67154" w:rsidP="00B67154">
            <w:pPr>
              <w:tabs>
                <w:tab w:val="clear" w:pos="720"/>
              </w:tabs>
              <w:overflowPunct/>
              <w:autoSpaceDE/>
              <w:autoSpaceDN/>
              <w:adjustRightInd/>
              <w:spacing w:before="40" w:after="40"/>
              <w:textAlignment w:val="auto"/>
              <w:rPr>
                <w:rFonts w:cs="Helvetica"/>
                <w:noProof/>
                <w:lang w:val="en" w:bidi="he-IL"/>
              </w:rPr>
            </w:pPr>
            <w:r>
              <w:rPr>
                <w:rFonts w:cs="Helvetica"/>
                <w:noProof/>
                <w:lang w:bidi="he-IL"/>
              </w:rPr>
              <w:t>EV</w:t>
            </w:r>
            <w:r w:rsidR="003928CA">
              <w:rPr>
                <w:rFonts w:cs="Helvetica"/>
                <w:noProof/>
                <w:lang w:bidi="he-IL"/>
              </w:rPr>
              <w:t xml:space="preserve"> </w:t>
            </w:r>
            <w:r>
              <w:rPr>
                <w:rFonts w:cs="Helvetica"/>
                <w:noProof/>
                <w:lang w:bidi="he-IL"/>
              </w:rPr>
              <w:t>(</w:t>
            </w:r>
            <w:r w:rsidR="00471A51">
              <w:rPr>
                <w:rFonts w:cs="Helvetica"/>
                <w:noProof/>
                <w:lang w:bidi="he-IL"/>
              </w:rPr>
              <w:t>nnn</w:t>
            </w:r>
            <w:r w:rsidR="00392F06" w:rsidRPr="00242329">
              <w:rPr>
                <w:rFonts w:cs="Helvetica"/>
                <w:noProof/>
                <w:lang w:bidi="he-IL"/>
              </w:rPr>
              <w:t>101</w:t>
            </w:r>
            <w:r w:rsidR="00392F06">
              <w:rPr>
                <w:rFonts w:cs="Helvetica"/>
                <w:noProof/>
                <w:lang w:bidi="he-IL"/>
              </w:rPr>
              <w:t>,</w:t>
            </w:r>
            <w:r w:rsidR="00392F06" w:rsidRPr="00242329">
              <w:rPr>
                <w:rFonts w:cs="Helvetica"/>
                <w:noProof/>
                <w:lang w:bidi="he-IL"/>
              </w:rPr>
              <w:t xml:space="preserve"> </w:t>
            </w:r>
            <w:r w:rsidR="00471A51">
              <w:rPr>
                <w:rFonts w:cs="Helvetica"/>
                <w:noProof/>
                <w:lang w:bidi="he-IL"/>
              </w:rPr>
              <w:t>DCM</w:t>
            </w:r>
            <w:r>
              <w:rPr>
                <w:rFonts w:cs="Helvetica"/>
                <w:noProof/>
                <w:lang w:bidi="he-IL"/>
              </w:rPr>
              <w:t>, “</w:t>
            </w:r>
            <w:r w:rsidRPr="00242329">
              <w:rPr>
                <w:rFonts w:cs="Helvetica"/>
                <w:noProof/>
                <w:lang w:bidi="he-IL"/>
              </w:rPr>
              <w:t xml:space="preserve">Optic Disc </w:t>
            </w:r>
            <w:r w:rsidR="00EB2B1E">
              <w:rPr>
                <w:rFonts w:cs="Helvetica"/>
                <w:noProof/>
                <w:lang w:bidi="he-IL"/>
              </w:rPr>
              <w:t>Key Measurements</w:t>
            </w:r>
            <w:r>
              <w:rPr>
                <w:rFonts w:cs="Helvetica"/>
                <w:noProof/>
                <w:lang w:bidi="he-IL"/>
              </w:rPr>
              <w:t>”)</w:t>
            </w:r>
          </w:p>
        </w:tc>
        <w:tc>
          <w:tcPr>
            <w:tcW w:w="5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353785E" w14:textId="77777777" w:rsidR="00B67154" w:rsidRPr="00242329" w:rsidRDefault="00B67154" w:rsidP="00B67154">
            <w:pPr>
              <w:tabs>
                <w:tab w:val="clear" w:pos="720"/>
              </w:tabs>
              <w:overflowPunct/>
              <w:autoSpaceDE/>
              <w:autoSpaceDN/>
              <w:adjustRightInd/>
              <w:spacing w:before="40" w:after="40"/>
              <w:textAlignment w:val="auto"/>
              <w:rPr>
                <w:rFonts w:cs="Helvetica"/>
                <w:noProof/>
                <w:lang w:val="en" w:bidi="he-IL"/>
              </w:rPr>
            </w:pPr>
            <w:r w:rsidRPr="00242329">
              <w:rPr>
                <w:rFonts w:ascii="Arial" w:hAnsi="Arial" w:cs="Arial"/>
                <w:noProof/>
                <w:lang w:val="en" w:bidi="he-IL"/>
              </w:rPr>
              <w:t>1</w:t>
            </w:r>
          </w:p>
        </w:tc>
        <w:tc>
          <w:tcPr>
            <w:tcW w:w="7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43D776E" w14:textId="77777777" w:rsidR="00B67154" w:rsidRPr="00242329" w:rsidRDefault="00B67154" w:rsidP="00B67154">
            <w:pPr>
              <w:tabs>
                <w:tab w:val="clear" w:pos="720"/>
              </w:tabs>
              <w:overflowPunct/>
              <w:autoSpaceDE/>
              <w:autoSpaceDN/>
              <w:adjustRightInd/>
              <w:spacing w:before="40" w:after="40"/>
              <w:textAlignment w:val="auto"/>
              <w:rPr>
                <w:rFonts w:cs="Helvetica"/>
                <w:noProof/>
                <w:lang w:val="en" w:bidi="he-IL"/>
              </w:rPr>
            </w:pPr>
          </w:p>
        </w:tc>
        <w:tc>
          <w:tcPr>
            <w:tcW w:w="11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51B8329" w14:textId="77777777" w:rsidR="00B67154" w:rsidRPr="00242329" w:rsidRDefault="00B67154" w:rsidP="00B67154">
            <w:pPr>
              <w:tabs>
                <w:tab w:val="clear" w:pos="720"/>
              </w:tabs>
              <w:overflowPunct/>
              <w:autoSpaceDE/>
              <w:autoSpaceDN/>
              <w:adjustRightInd/>
              <w:spacing w:before="40" w:after="40"/>
              <w:textAlignment w:val="auto"/>
              <w:rPr>
                <w:rFonts w:cs="Helvetica"/>
                <w:noProof/>
                <w:lang w:val="en" w:bidi="he-IL"/>
              </w:rPr>
            </w:pPr>
          </w:p>
        </w:tc>
        <w:tc>
          <w:tcPr>
            <w:tcW w:w="27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B83B1AE" w14:textId="77777777" w:rsidR="00B67154" w:rsidRPr="00242329" w:rsidRDefault="00B67154" w:rsidP="00B67154">
            <w:pPr>
              <w:tabs>
                <w:tab w:val="clear" w:pos="720"/>
              </w:tabs>
              <w:overflowPunct/>
              <w:autoSpaceDE/>
              <w:autoSpaceDN/>
              <w:adjustRightInd/>
              <w:spacing w:before="40" w:after="40"/>
              <w:textAlignment w:val="auto"/>
              <w:rPr>
                <w:rFonts w:cs="Helvetica"/>
                <w:noProof/>
                <w:lang w:val="en" w:bidi="he-IL"/>
              </w:rPr>
            </w:pPr>
          </w:p>
        </w:tc>
      </w:tr>
      <w:tr w:rsidR="0090129D" w:rsidRPr="00242329" w14:paraId="19B36D52" w14:textId="77777777" w:rsidTr="00A54BDB">
        <w:trPr>
          <w:cantSplit/>
          <w:tblHeader/>
        </w:trPr>
        <w:tc>
          <w:tcPr>
            <w:tcW w:w="28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26DE57A" w14:textId="3D0A154A" w:rsidR="007C09DA" w:rsidRPr="00674521" w:rsidRDefault="007E6CBF" w:rsidP="0090129D">
            <w:pPr>
              <w:keepNext/>
              <w:tabs>
                <w:tab w:val="clear" w:pos="720"/>
              </w:tabs>
              <w:overflowPunct/>
              <w:autoSpaceDE/>
              <w:autoSpaceDN/>
              <w:adjustRightInd/>
              <w:spacing w:before="40" w:after="40"/>
              <w:ind w:right="72"/>
              <w:jc w:val="both"/>
              <w:textAlignment w:val="auto"/>
              <w:rPr>
                <w:rFonts w:ascii="Arial" w:hAnsi="Arial"/>
                <w:bCs/>
              </w:rPr>
            </w:pPr>
            <w:r w:rsidRPr="00674521">
              <w:rPr>
                <w:rFonts w:ascii="Arial" w:hAnsi="Arial"/>
                <w:bCs/>
              </w:rPr>
              <w:t>2</w:t>
            </w:r>
          </w:p>
        </w:tc>
        <w:tc>
          <w:tcPr>
            <w:tcW w:w="545" w:type="dxa"/>
            <w:tcBorders>
              <w:top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2D09642B" w14:textId="184DD13E" w:rsidR="007C09DA" w:rsidRPr="00242329" w:rsidRDefault="00890C5B" w:rsidP="00890C5B">
            <w:pPr>
              <w:keepNext/>
              <w:tabs>
                <w:tab w:val="clear" w:pos="720"/>
              </w:tabs>
              <w:overflowPunct/>
              <w:autoSpaceDE/>
              <w:autoSpaceDN/>
              <w:adjustRightInd/>
              <w:spacing w:before="40" w:after="40"/>
              <w:ind w:left="72" w:right="72"/>
              <w:textAlignment w:val="auto"/>
              <w:rPr>
                <w:rFonts w:ascii="Arial" w:hAnsi="Arial"/>
                <w:b/>
              </w:rPr>
            </w:pPr>
            <w:r>
              <w:rPr>
                <w:rFonts w:ascii="Arial" w:hAnsi="Arial"/>
                <w:b/>
              </w:rPr>
              <w:t>&gt;</w:t>
            </w:r>
          </w:p>
        </w:tc>
        <w:tc>
          <w:tcPr>
            <w:tcW w:w="1234" w:type="dxa"/>
            <w:tcBorders>
              <w:top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C54A035" w14:textId="77777777" w:rsidR="007C09DA" w:rsidRPr="00242329" w:rsidRDefault="007C09DA" w:rsidP="007C09DA">
            <w:pPr>
              <w:keepNext/>
              <w:tabs>
                <w:tab w:val="clear" w:pos="720"/>
              </w:tabs>
              <w:overflowPunct/>
              <w:autoSpaceDE/>
              <w:autoSpaceDN/>
              <w:adjustRightInd/>
              <w:spacing w:before="40" w:after="40"/>
              <w:ind w:left="72" w:right="72"/>
              <w:textAlignment w:val="auto"/>
              <w:rPr>
                <w:rFonts w:ascii="Arial" w:hAnsi="Arial"/>
                <w:b/>
              </w:rPr>
            </w:pPr>
            <w:r w:rsidRPr="00242329">
              <w:rPr>
                <w:rFonts w:ascii="Arial" w:hAnsi="Arial" w:cs="Arial"/>
                <w:noProof/>
                <w:lang w:bidi="he-IL"/>
              </w:rPr>
              <w:t>HAS CONCEPT MOD</w:t>
            </w:r>
          </w:p>
        </w:tc>
        <w:tc>
          <w:tcPr>
            <w:tcW w:w="1260" w:type="dxa"/>
            <w:tcBorders>
              <w:top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3593023F" w14:textId="77777777" w:rsidR="007C09DA" w:rsidRPr="00242329" w:rsidRDefault="007C09DA" w:rsidP="007C09DA">
            <w:pPr>
              <w:keepNext/>
              <w:tabs>
                <w:tab w:val="clear" w:pos="720"/>
              </w:tabs>
              <w:overflowPunct/>
              <w:autoSpaceDE/>
              <w:autoSpaceDN/>
              <w:adjustRightInd/>
              <w:spacing w:before="40" w:after="40"/>
              <w:ind w:left="72" w:right="72"/>
              <w:textAlignment w:val="auto"/>
              <w:rPr>
                <w:rFonts w:ascii="Arial" w:hAnsi="Arial"/>
                <w:b/>
              </w:rPr>
            </w:pPr>
            <w:r w:rsidRPr="00242329">
              <w:rPr>
                <w:rFonts w:ascii="Arial" w:hAnsi="Arial" w:cs="Arial"/>
                <w:noProof/>
                <w:lang w:bidi="he-IL"/>
              </w:rPr>
              <w:t>INCLUDE</w:t>
            </w:r>
          </w:p>
        </w:tc>
        <w:tc>
          <w:tcPr>
            <w:tcW w:w="2160" w:type="dxa"/>
            <w:tcBorders>
              <w:top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3CA016D" w14:textId="77777777" w:rsidR="007C09DA" w:rsidRPr="00242329" w:rsidRDefault="007C09DA" w:rsidP="007C09DA">
            <w:pPr>
              <w:keepNext/>
              <w:tabs>
                <w:tab w:val="clear" w:pos="720"/>
              </w:tabs>
              <w:overflowPunct/>
              <w:autoSpaceDE/>
              <w:autoSpaceDN/>
              <w:adjustRightInd/>
              <w:spacing w:before="40" w:after="40"/>
              <w:ind w:left="72" w:right="72"/>
              <w:textAlignment w:val="auto"/>
              <w:rPr>
                <w:rFonts w:ascii="Arial" w:hAnsi="Arial"/>
                <w:b/>
              </w:rPr>
            </w:pPr>
            <w:r w:rsidRPr="00242329">
              <w:rPr>
                <w:rFonts w:ascii="Arial" w:hAnsi="Arial" w:cs="Arial"/>
                <w:noProof/>
                <w:lang w:bidi="he-IL"/>
              </w:rPr>
              <w:t>D</w:t>
            </w:r>
            <w:hyperlink r:id="rId57" w:anchor="sect_TID_1204" w:tooltip="TID 1204 Language of Content Item and Descendants" w:history="1">
              <w:r w:rsidRPr="00242329">
                <w:rPr>
                  <w:rFonts w:ascii="Arial" w:hAnsi="Arial" w:cs="Arial"/>
                  <w:noProof/>
                  <w:color w:val="0000FF"/>
                  <w:u w:val="single"/>
                  <w:lang w:bidi="he-IL"/>
                </w:rPr>
                <w:t>TID 1204 “Language of Content Item and Descendants”</w:t>
              </w:r>
            </w:hyperlink>
          </w:p>
        </w:tc>
        <w:tc>
          <w:tcPr>
            <w:tcW w:w="540" w:type="dxa"/>
            <w:tcBorders>
              <w:top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7A5AAEE" w14:textId="77777777" w:rsidR="007C09DA" w:rsidRPr="00242329" w:rsidRDefault="007C09DA" w:rsidP="007C09DA">
            <w:pPr>
              <w:keepNext/>
              <w:tabs>
                <w:tab w:val="clear" w:pos="720"/>
              </w:tabs>
              <w:overflowPunct/>
              <w:autoSpaceDE/>
              <w:autoSpaceDN/>
              <w:adjustRightInd/>
              <w:spacing w:before="40" w:after="40"/>
              <w:ind w:left="72" w:right="72"/>
              <w:textAlignment w:val="auto"/>
              <w:rPr>
                <w:rFonts w:ascii="Arial" w:hAnsi="Arial"/>
                <w:b/>
              </w:rPr>
            </w:pPr>
            <w:r w:rsidRPr="00242329">
              <w:rPr>
                <w:rFonts w:ascii="Arial" w:hAnsi="Arial" w:cs="Arial"/>
                <w:noProof/>
                <w:lang w:bidi="he-IL"/>
              </w:rPr>
              <w:t>1</w:t>
            </w:r>
          </w:p>
        </w:tc>
        <w:tc>
          <w:tcPr>
            <w:tcW w:w="720" w:type="dxa"/>
            <w:tcBorders>
              <w:top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099B61BA" w14:textId="77777777" w:rsidR="007C09DA" w:rsidRPr="00242329" w:rsidRDefault="007C09DA" w:rsidP="007C09DA">
            <w:pPr>
              <w:keepNext/>
              <w:tabs>
                <w:tab w:val="clear" w:pos="720"/>
              </w:tabs>
              <w:overflowPunct/>
              <w:autoSpaceDE/>
              <w:autoSpaceDN/>
              <w:adjustRightInd/>
              <w:spacing w:before="40" w:after="40"/>
              <w:ind w:left="72" w:right="72"/>
              <w:textAlignment w:val="auto"/>
              <w:rPr>
                <w:rFonts w:ascii="Arial" w:hAnsi="Arial"/>
                <w:b/>
              </w:rPr>
            </w:pPr>
            <w:r w:rsidRPr="00242329">
              <w:rPr>
                <w:rFonts w:ascii="Arial" w:hAnsi="Arial" w:cs="Arial"/>
                <w:noProof/>
                <w:lang w:bidi="he-IL"/>
              </w:rPr>
              <w:t>U</w:t>
            </w:r>
          </w:p>
        </w:tc>
        <w:tc>
          <w:tcPr>
            <w:tcW w:w="1170" w:type="dxa"/>
            <w:tcBorders>
              <w:top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2900DA50" w14:textId="77777777" w:rsidR="007C09DA" w:rsidRPr="00242329" w:rsidRDefault="007C09DA" w:rsidP="007C09DA">
            <w:pPr>
              <w:keepNext/>
              <w:tabs>
                <w:tab w:val="clear" w:pos="720"/>
              </w:tabs>
              <w:overflowPunct/>
              <w:autoSpaceDE/>
              <w:autoSpaceDN/>
              <w:adjustRightInd/>
              <w:spacing w:before="40" w:after="40"/>
              <w:ind w:left="72" w:right="72"/>
              <w:textAlignment w:val="auto"/>
              <w:rPr>
                <w:rFonts w:ascii="Arial" w:hAnsi="Arial"/>
                <w:b/>
              </w:rPr>
            </w:pPr>
          </w:p>
        </w:tc>
        <w:tc>
          <w:tcPr>
            <w:tcW w:w="2720" w:type="dxa"/>
            <w:tcBorders>
              <w:top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20C3FC51" w14:textId="77777777" w:rsidR="007C09DA" w:rsidRPr="00242329" w:rsidRDefault="007C09DA" w:rsidP="007C09DA">
            <w:pPr>
              <w:keepNext/>
              <w:tabs>
                <w:tab w:val="clear" w:pos="720"/>
              </w:tabs>
              <w:overflowPunct/>
              <w:autoSpaceDE/>
              <w:autoSpaceDN/>
              <w:adjustRightInd/>
              <w:spacing w:before="40" w:after="40"/>
              <w:ind w:left="72" w:right="72"/>
              <w:textAlignment w:val="auto"/>
              <w:rPr>
                <w:rFonts w:ascii="Arial" w:hAnsi="Arial"/>
                <w:b/>
              </w:rPr>
            </w:pPr>
          </w:p>
        </w:tc>
      </w:tr>
      <w:tr w:rsidR="0090129D" w:rsidRPr="00242329" w14:paraId="51217470" w14:textId="77777777" w:rsidTr="00A54BDB">
        <w:trPr>
          <w:cantSplit/>
          <w:tblHeader/>
        </w:trPr>
        <w:tc>
          <w:tcPr>
            <w:tcW w:w="28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1375979E" w14:textId="0BC64249" w:rsidR="007C09DA" w:rsidRPr="00674521" w:rsidRDefault="007E6CBF" w:rsidP="0090129D">
            <w:pPr>
              <w:keepNext/>
              <w:tabs>
                <w:tab w:val="clear" w:pos="720"/>
              </w:tabs>
              <w:overflowPunct/>
              <w:autoSpaceDE/>
              <w:autoSpaceDN/>
              <w:adjustRightInd/>
              <w:spacing w:before="40" w:after="40"/>
              <w:ind w:right="72"/>
              <w:jc w:val="both"/>
              <w:textAlignment w:val="auto"/>
              <w:rPr>
                <w:rFonts w:ascii="Arial" w:hAnsi="Arial"/>
                <w:bCs/>
              </w:rPr>
            </w:pPr>
            <w:r w:rsidRPr="00674521">
              <w:rPr>
                <w:rFonts w:ascii="Arial" w:hAnsi="Arial"/>
                <w:bCs/>
              </w:rPr>
              <w:lastRenderedPageBreak/>
              <w:t>3</w:t>
            </w:r>
          </w:p>
        </w:tc>
        <w:tc>
          <w:tcPr>
            <w:tcW w:w="545" w:type="dxa"/>
            <w:tcBorders>
              <w:top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21463E0D" w14:textId="7C60FBB4" w:rsidR="007C09DA" w:rsidRPr="00242329" w:rsidRDefault="00890C5B" w:rsidP="00890C5B">
            <w:pPr>
              <w:keepNext/>
              <w:tabs>
                <w:tab w:val="clear" w:pos="720"/>
              </w:tabs>
              <w:overflowPunct/>
              <w:autoSpaceDE/>
              <w:autoSpaceDN/>
              <w:adjustRightInd/>
              <w:spacing w:before="40" w:after="40"/>
              <w:ind w:left="72" w:right="72"/>
              <w:textAlignment w:val="auto"/>
              <w:rPr>
                <w:rFonts w:ascii="Arial" w:hAnsi="Arial"/>
                <w:b/>
              </w:rPr>
            </w:pPr>
            <w:r>
              <w:rPr>
                <w:rFonts w:ascii="Arial" w:hAnsi="Arial"/>
                <w:b/>
              </w:rPr>
              <w:t>&gt;</w:t>
            </w:r>
          </w:p>
        </w:tc>
        <w:tc>
          <w:tcPr>
            <w:tcW w:w="1234" w:type="dxa"/>
            <w:tcBorders>
              <w:top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1EC72E4C" w14:textId="77777777" w:rsidR="007C09DA" w:rsidRPr="00242329" w:rsidRDefault="007C09DA" w:rsidP="007C09DA">
            <w:pPr>
              <w:keepNext/>
              <w:tabs>
                <w:tab w:val="clear" w:pos="720"/>
              </w:tabs>
              <w:overflowPunct/>
              <w:autoSpaceDE/>
              <w:autoSpaceDN/>
              <w:adjustRightInd/>
              <w:spacing w:before="40" w:after="40"/>
              <w:ind w:left="72" w:right="72"/>
              <w:textAlignment w:val="auto"/>
              <w:rPr>
                <w:rFonts w:ascii="Arial" w:hAnsi="Arial"/>
                <w:b/>
              </w:rPr>
            </w:pPr>
            <w:r w:rsidRPr="00242329">
              <w:rPr>
                <w:rFonts w:ascii="Arial" w:hAnsi="Arial" w:cs="Arial"/>
                <w:noProof/>
                <w:lang w:bidi="he-IL"/>
              </w:rPr>
              <w:t>HAS OBS CONTEXT</w:t>
            </w:r>
          </w:p>
        </w:tc>
        <w:tc>
          <w:tcPr>
            <w:tcW w:w="1260" w:type="dxa"/>
            <w:tcBorders>
              <w:top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A47EE94" w14:textId="77777777" w:rsidR="007C09DA" w:rsidRPr="00242329" w:rsidRDefault="007C09DA" w:rsidP="007C09DA">
            <w:pPr>
              <w:keepNext/>
              <w:tabs>
                <w:tab w:val="clear" w:pos="720"/>
              </w:tabs>
              <w:overflowPunct/>
              <w:autoSpaceDE/>
              <w:autoSpaceDN/>
              <w:adjustRightInd/>
              <w:spacing w:before="40" w:after="40"/>
              <w:ind w:left="72" w:right="72"/>
              <w:textAlignment w:val="auto"/>
              <w:rPr>
                <w:rFonts w:ascii="Arial" w:hAnsi="Arial"/>
                <w:b/>
              </w:rPr>
            </w:pPr>
            <w:r w:rsidRPr="00242329">
              <w:rPr>
                <w:rFonts w:ascii="Arial" w:hAnsi="Arial" w:cs="Arial"/>
                <w:noProof/>
                <w:lang w:bidi="he-IL"/>
              </w:rPr>
              <w:t>INCLUDE</w:t>
            </w:r>
          </w:p>
        </w:tc>
        <w:tc>
          <w:tcPr>
            <w:tcW w:w="2160" w:type="dxa"/>
            <w:tcBorders>
              <w:top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14987CDC" w14:textId="77777777" w:rsidR="007C09DA" w:rsidRPr="00242329" w:rsidRDefault="007C09DA" w:rsidP="007C09DA">
            <w:pPr>
              <w:keepNext/>
              <w:tabs>
                <w:tab w:val="clear" w:pos="720"/>
              </w:tabs>
              <w:overflowPunct/>
              <w:autoSpaceDE/>
              <w:autoSpaceDN/>
              <w:adjustRightInd/>
              <w:spacing w:before="40" w:after="40"/>
              <w:ind w:left="72" w:right="72"/>
              <w:textAlignment w:val="auto"/>
              <w:rPr>
                <w:rFonts w:ascii="Arial" w:hAnsi="Arial"/>
                <w:b/>
              </w:rPr>
            </w:pPr>
            <w:r w:rsidRPr="00242329">
              <w:rPr>
                <w:rFonts w:ascii="Arial" w:hAnsi="Arial" w:cs="Arial"/>
                <w:noProof/>
                <w:lang w:bidi="he-IL"/>
              </w:rPr>
              <w:t>D</w:t>
            </w:r>
            <w:hyperlink r:id="rId58" w:anchor="sect_TID_1002" w:tooltip="TID 1002 Observer Context" w:history="1">
              <w:r w:rsidRPr="00242329">
                <w:rPr>
                  <w:rFonts w:ascii="Arial" w:hAnsi="Arial" w:cs="Arial"/>
                  <w:noProof/>
                  <w:color w:val="0000FF"/>
                  <w:u w:val="single"/>
                  <w:lang w:bidi="he-IL"/>
                </w:rPr>
                <w:t>TID 1002 “Observer Context”</w:t>
              </w:r>
            </w:hyperlink>
          </w:p>
        </w:tc>
        <w:tc>
          <w:tcPr>
            <w:tcW w:w="540" w:type="dxa"/>
            <w:tcBorders>
              <w:top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38FAB646" w14:textId="77777777" w:rsidR="007C09DA" w:rsidRPr="00242329" w:rsidRDefault="007C09DA" w:rsidP="007C09DA">
            <w:pPr>
              <w:keepNext/>
              <w:tabs>
                <w:tab w:val="clear" w:pos="720"/>
              </w:tabs>
              <w:overflowPunct/>
              <w:autoSpaceDE/>
              <w:autoSpaceDN/>
              <w:adjustRightInd/>
              <w:spacing w:before="40" w:after="40"/>
              <w:ind w:left="72" w:right="72"/>
              <w:textAlignment w:val="auto"/>
              <w:rPr>
                <w:rFonts w:ascii="Arial" w:hAnsi="Arial"/>
                <w:b/>
              </w:rPr>
            </w:pPr>
            <w:r w:rsidRPr="00242329">
              <w:rPr>
                <w:rFonts w:ascii="Arial" w:hAnsi="Arial" w:cs="Arial"/>
                <w:noProof/>
                <w:lang w:bidi="he-IL"/>
              </w:rPr>
              <w:t>1-</w:t>
            </w:r>
            <w:r>
              <w:rPr>
                <w:rFonts w:ascii="Arial" w:hAnsi="Arial" w:cs="Arial"/>
                <w:noProof/>
                <w:lang w:bidi="he-IL"/>
              </w:rPr>
              <w:t>n</w:t>
            </w:r>
          </w:p>
        </w:tc>
        <w:tc>
          <w:tcPr>
            <w:tcW w:w="720" w:type="dxa"/>
            <w:tcBorders>
              <w:top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052F77AC" w14:textId="77777777" w:rsidR="007C09DA" w:rsidRPr="00242329" w:rsidRDefault="007C09DA" w:rsidP="007C09DA">
            <w:pPr>
              <w:keepNext/>
              <w:tabs>
                <w:tab w:val="clear" w:pos="720"/>
              </w:tabs>
              <w:overflowPunct/>
              <w:autoSpaceDE/>
              <w:autoSpaceDN/>
              <w:adjustRightInd/>
              <w:spacing w:before="40" w:after="40"/>
              <w:ind w:left="72" w:right="72"/>
              <w:textAlignment w:val="auto"/>
              <w:rPr>
                <w:rFonts w:ascii="Arial" w:hAnsi="Arial"/>
                <w:b/>
              </w:rPr>
            </w:pPr>
            <w:r w:rsidRPr="00242329">
              <w:rPr>
                <w:rFonts w:ascii="Arial" w:hAnsi="Arial" w:cs="Arial"/>
                <w:noProof/>
                <w:lang w:bidi="he-IL"/>
              </w:rPr>
              <w:t>U</w:t>
            </w:r>
          </w:p>
        </w:tc>
        <w:tc>
          <w:tcPr>
            <w:tcW w:w="1170" w:type="dxa"/>
            <w:tcBorders>
              <w:top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090EA59A" w14:textId="77777777" w:rsidR="007C09DA" w:rsidRPr="00242329" w:rsidRDefault="007C09DA" w:rsidP="007C09DA">
            <w:pPr>
              <w:keepNext/>
              <w:tabs>
                <w:tab w:val="clear" w:pos="720"/>
              </w:tabs>
              <w:overflowPunct/>
              <w:autoSpaceDE/>
              <w:autoSpaceDN/>
              <w:adjustRightInd/>
              <w:spacing w:before="40" w:after="40"/>
              <w:ind w:left="72" w:right="72"/>
              <w:textAlignment w:val="auto"/>
              <w:rPr>
                <w:rFonts w:ascii="Arial" w:hAnsi="Arial"/>
                <w:b/>
              </w:rPr>
            </w:pPr>
          </w:p>
        </w:tc>
        <w:tc>
          <w:tcPr>
            <w:tcW w:w="2720" w:type="dxa"/>
            <w:tcBorders>
              <w:top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11F3CD8E" w14:textId="77777777" w:rsidR="007C09DA" w:rsidRPr="00242329" w:rsidRDefault="007C09DA" w:rsidP="007C09DA">
            <w:pPr>
              <w:keepNext/>
              <w:tabs>
                <w:tab w:val="clear" w:pos="720"/>
              </w:tabs>
              <w:overflowPunct/>
              <w:autoSpaceDE/>
              <w:autoSpaceDN/>
              <w:adjustRightInd/>
              <w:spacing w:before="40" w:after="40"/>
              <w:ind w:left="72" w:right="72"/>
              <w:textAlignment w:val="auto"/>
              <w:rPr>
                <w:rFonts w:ascii="Arial" w:hAnsi="Arial"/>
                <w:b/>
              </w:rPr>
            </w:pPr>
          </w:p>
        </w:tc>
      </w:tr>
      <w:tr w:rsidR="00892F45" w:rsidRPr="00242329" w14:paraId="17E3BD8E" w14:textId="77777777" w:rsidTr="00A54BDB">
        <w:trPr>
          <w:cantSplit/>
          <w:tblHeader/>
        </w:trPr>
        <w:tc>
          <w:tcPr>
            <w:tcW w:w="28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B0280A3" w14:textId="535C7AE8" w:rsidR="00892F45" w:rsidRPr="00674521" w:rsidRDefault="00892F45" w:rsidP="00892F45">
            <w:pPr>
              <w:keepNext/>
              <w:tabs>
                <w:tab w:val="clear" w:pos="720"/>
              </w:tabs>
              <w:overflowPunct/>
              <w:autoSpaceDE/>
              <w:autoSpaceDN/>
              <w:adjustRightInd/>
              <w:spacing w:before="40" w:after="40"/>
              <w:ind w:right="72"/>
              <w:jc w:val="both"/>
              <w:textAlignment w:val="auto"/>
              <w:rPr>
                <w:rFonts w:ascii="Arial" w:hAnsi="Arial"/>
                <w:bCs/>
              </w:rPr>
            </w:pPr>
            <w:r>
              <w:rPr>
                <w:rFonts w:cs="Helvetica"/>
                <w:noProof/>
                <w:lang w:val="en" w:bidi="he-IL"/>
              </w:rPr>
              <w:t>4</w:t>
            </w:r>
          </w:p>
        </w:tc>
        <w:tc>
          <w:tcPr>
            <w:tcW w:w="545" w:type="dxa"/>
            <w:tcBorders>
              <w:top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A0DD391" w14:textId="097D72F9" w:rsidR="00892F45" w:rsidRDefault="00892F45" w:rsidP="00892F45">
            <w:pPr>
              <w:keepNext/>
              <w:tabs>
                <w:tab w:val="clear" w:pos="720"/>
              </w:tabs>
              <w:overflowPunct/>
              <w:autoSpaceDE/>
              <w:autoSpaceDN/>
              <w:adjustRightInd/>
              <w:spacing w:before="40" w:after="40"/>
              <w:ind w:left="72" w:right="72"/>
              <w:textAlignment w:val="auto"/>
              <w:rPr>
                <w:rFonts w:ascii="Arial" w:hAnsi="Arial"/>
                <w:b/>
              </w:rPr>
            </w:pPr>
            <w:r>
              <w:rPr>
                <w:rFonts w:cs="Helvetica"/>
                <w:noProof/>
                <w:lang w:val="en" w:bidi="he-IL"/>
              </w:rPr>
              <w:t>&gt;</w:t>
            </w:r>
          </w:p>
        </w:tc>
        <w:tc>
          <w:tcPr>
            <w:tcW w:w="1234" w:type="dxa"/>
            <w:tcBorders>
              <w:top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F7A404F" w14:textId="2CB0817E" w:rsidR="00892F45" w:rsidRPr="00242329" w:rsidRDefault="00892F45" w:rsidP="00892F45">
            <w:pPr>
              <w:keepNext/>
              <w:tabs>
                <w:tab w:val="clear" w:pos="720"/>
              </w:tabs>
              <w:overflowPunct/>
              <w:autoSpaceDE/>
              <w:autoSpaceDN/>
              <w:adjustRightInd/>
              <w:spacing w:before="40" w:after="40"/>
              <w:ind w:left="72" w:right="72"/>
              <w:textAlignment w:val="auto"/>
              <w:rPr>
                <w:rFonts w:ascii="Arial" w:hAnsi="Arial" w:cs="Arial"/>
                <w:noProof/>
                <w:lang w:bidi="he-IL"/>
              </w:rPr>
            </w:pPr>
            <w:r w:rsidRPr="00242329">
              <w:rPr>
                <w:rFonts w:ascii="Arial" w:hAnsi="Arial" w:cs="Arial"/>
                <w:noProof/>
                <w:lang w:bidi="he-IL"/>
              </w:rPr>
              <w:t>HAS OBS CONTEXT</w:t>
            </w:r>
          </w:p>
        </w:tc>
        <w:tc>
          <w:tcPr>
            <w:tcW w:w="1260" w:type="dxa"/>
            <w:tcBorders>
              <w:top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70020058" w14:textId="0A64853F" w:rsidR="00892F45" w:rsidRPr="00242329" w:rsidRDefault="00892F45" w:rsidP="00892F45">
            <w:pPr>
              <w:keepNext/>
              <w:tabs>
                <w:tab w:val="clear" w:pos="720"/>
              </w:tabs>
              <w:overflowPunct/>
              <w:autoSpaceDE/>
              <w:autoSpaceDN/>
              <w:adjustRightInd/>
              <w:spacing w:before="40" w:after="40"/>
              <w:ind w:left="72" w:right="72"/>
              <w:textAlignment w:val="auto"/>
              <w:rPr>
                <w:rFonts w:ascii="Arial" w:hAnsi="Arial" w:cs="Arial"/>
                <w:noProof/>
                <w:lang w:bidi="he-IL"/>
              </w:rPr>
            </w:pPr>
            <w:r w:rsidRPr="00242329">
              <w:rPr>
                <w:rFonts w:ascii="Arial" w:hAnsi="Arial" w:cs="Arial"/>
                <w:noProof/>
                <w:lang w:bidi="he-IL"/>
              </w:rPr>
              <w:t>INCLUDE</w:t>
            </w:r>
          </w:p>
        </w:tc>
        <w:tc>
          <w:tcPr>
            <w:tcW w:w="2160" w:type="dxa"/>
            <w:tcBorders>
              <w:top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17D43485" w14:textId="4D588223" w:rsidR="00892F45" w:rsidRPr="00242329" w:rsidRDefault="00892F45" w:rsidP="00892F45">
            <w:pPr>
              <w:keepNext/>
              <w:tabs>
                <w:tab w:val="clear" w:pos="720"/>
              </w:tabs>
              <w:overflowPunct/>
              <w:autoSpaceDE/>
              <w:autoSpaceDN/>
              <w:adjustRightInd/>
              <w:spacing w:before="40" w:after="40"/>
              <w:ind w:left="72" w:right="72"/>
              <w:textAlignment w:val="auto"/>
              <w:rPr>
                <w:rFonts w:ascii="Arial" w:hAnsi="Arial" w:cs="Arial"/>
                <w:noProof/>
                <w:lang w:bidi="he-IL"/>
              </w:rPr>
            </w:pPr>
            <w:r w:rsidRPr="00242329">
              <w:rPr>
                <w:rFonts w:ascii="Arial" w:hAnsi="Arial" w:cs="Arial"/>
                <w:noProof/>
                <w:lang w:bidi="he-IL"/>
              </w:rPr>
              <w:t>D</w:t>
            </w:r>
            <w:hyperlink r:id="rId59" w:history="1">
              <w:r w:rsidRPr="00242329">
                <w:rPr>
                  <w:rFonts w:ascii="Arial" w:hAnsi="Arial" w:cs="Arial"/>
                  <w:noProof/>
                  <w:color w:val="0000FF"/>
                  <w:u w:val="single"/>
                  <w:lang w:val="en" w:bidi="he-IL"/>
                </w:rPr>
                <w:t>TID 4019 Algorithm Identification</w:t>
              </w:r>
            </w:hyperlink>
            <w:r w:rsidRPr="00242329">
              <w:rPr>
                <w:rFonts w:ascii="Arial" w:hAnsi="Arial" w:cs="Arial"/>
                <w:noProof/>
                <w:lang w:bidi="he-IL"/>
              </w:rPr>
              <w:t xml:space="preserve"> </w:t>
            </w:r>
          </w:p>
        </w:tc>
        <w:tc>
          <w:tcPr>
            <w:tcW w:w="540" w:type="dxa"/>
            <w:tcBorders>
              <w:top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42EF923B" w14:textId="57855C68" w:rsidR="00892F45" w:rsidRPr="00242329" w:rsidRDefault="00892F45" w:rsidP="00892F45">
            <w:pPr>
              <w:keepNext/>
              <w:tabs>
                <w:tab w:val="clear" w:pos="720"/>
              </w:tabs>
              <w:overflowPunct/>
              <w:autoSpaceDE/>
              <w:autoSpaceDN/>
              <w:adjustRightInd/>
              <w:spacing w:before="40" w:after="40"/>
              <w:ind w:left="72" w:right="72"/>
              <w:textAlignment w:val="auto"/>
              <w:rPr>
                <w:rFonts w:ascii="Arial" w:hAnsi="Arial" w:cs="Arial"/>
                <w:noProof/>
                <w:lang w:bidi="he-IL"/>
              </w:rPr>
            </w:pPr>
            <w:r w:rsidRPr="00242329">
              <w:rPr>
                <w:rFonts w:ascii="Arial" w:hAnsi="Arial" w:cs="Arial"/>
                <w:noProof/>
                <w:lang w:bidi="he-IL"/>
              </w:rPr>
              <w:t>1</w:t>
            </w:r>
          </w:p>
        </w:tc>
        <w:tc>
          <w:tcPr>
            <w:tcW w:w="720" w:type="dxa"/>
            <w:tcBorders>
              <w:top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7BC9B8F2" w14:textId="3236E24A" w:rsidR="00892F45" w:rsidRPr="00242329" w:rsidRDefault="00892F45" w:rsidP="00892F45">
            <w:pPr>
              <w:keepNext/>
              <w:tabs>
                <w:tab w:val="clear" w:pos="720"/>
              </w:tabs>
              <w:overflowPunct/>
              <w:autoSpaceDE/>
              <w:autoSpaceDN/>
              <w:adjustRightInd/>
              <w:spacing w:before="40" w:after="40"/>
              <w:ind w:left="72" w:right="72"/>
              <w:textAlignment w:val="auto"/>
              <w:rPr>
                <w:rFonts w:ascii="Arial" w:hAnsi="Arial" w:cs="Arial"/>
                <w:noProof/>
                <w:lang w:bidi="he-IL"/>
              </w:rPr>
            </w:pPr>
            <w:r>
              <w:rPr>
                <w:rFonts w:cs="Helvetica"/>
                <w:lang w:val="en" w:bidi="he-IL"/>
              </w:rPr>
              <w:t>M</w:t>
            </w:r>
          </w:p>
        </w:tc>
        <w:tc>
          <w:tcPr>
            <w:tcW w:w="1170" w:type="dxa"/>
            <w:tcBorders>
              <w:top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04C9221D" w14:textId="77777777" w:rsidR="00892F45" w:rsidRPr="00242329" w:rsidRDefault="00892F45" w:rsidP="00892F45">
            <w:pPr>
              <w:keepNext/>
              <w:tabs>
                <w:tab w:val="clear" w:pos="720"/>
              </w:tabs>
              <w:overflowPunct/>
              <w:autoSpaceDE/>
              <w:autoSpaceDN/>
              <w:adjustRightInd/>
              <w:spacing w:before="40" w:after="40"/>
              <w:ind w:left="72" w:right="72"/>
              <w:textAlignment w:val="auto"/>
              <w:rPr>
                <w:rFonts w:ascii="Arial" w:hAnsi="Arial"/>
                <w:b/>
              </w:rPr>
            </w:pPr>
          </w:p>
        </w:tc>
        <w:tc>
          <w:tcPr>
            <w:tcW w:w="2720" w:type="dxa"/>
            <w:tcBorders>
              <w:top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332E724D" w14:textId="77777777" w:rsidR="00892F45" w:rsidRPr="00242329" w:rsidRDefault="00892F45" w:rsidP="00892F45">
            <w:pPr>
              <w:keepNext/>
              <w:tabs>
                <w:tab w:val="clear" w:pos="720"/>
              </w:tabs>
              <w:overflowPunct/>
              <w:autoSpaceDE/>
              <w:autoSpaceDN/>
              <w:adjustRightInd/>
              <w:spacing w:before="40" w:after="40"/>
              <w:ind w:left="72" w:right="72"/>
              <w:textAlignment w:val="auto"/>
              <w:rPr>
                <w:rFonts w:ascii="Arial" w:hAnsi="Arial"/>
                <w:b/>
              </w:rPr>
            </w:pPr>
          </w:p>
        </w:tc>
      </w:tr>
      <w:tr w:rsidR="00892F45" w:rsidRPr="00242329" w14:paraId="29B0C931" w14:textId="77777777" w:rsidTr="00A54BDB">
        <w:tc>
          <w:tcPr>
            <w:tcW w:w="28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97578E3" w14:textId="25DEC061" w:rsidR="00892F45" w:rsidRDefault="00892F45" w:rsidP="00892F45">
            <w:pPr>
              <w:tabs>
                <w:tab w:val="clear" w:pos="720"/>
              </w:tabs>
              <w:overflowPunct/>
              <w:autoSpaceDE/>
              <w:autoSpaceDN/>
              <w:adjustRightInd/>
              <w:spacing w:before="40" w:after="40"/>
              <w:jc w:val="both"/>
              <w:textAlignment w:val="auto"/>
              <w:rPr>
                <w:rFonts w:cs="Helvetica"/>
                <w:noProof/>
                <w:lang w:val="en" w:bidi="he-IL"/>
              </w:rPr>
            </w:pPr>
            <w:r>
              <w:rPr>
                <w:rFonts w:cs="Helvetica"/>
                <w:noProof/>
                <w:lang w:val="en" w:bidi="he-IL"/>
              </w:rPr>
              <w:t>5</w:t>
            </w:r>
          </w:p>
        </w:tc>
        <w:tc>
          <w:tcPr>
            <w:tcW w:w="54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AAB7960" w14:textId="29D8639D" w:rsidR="00892F45" w:rsidRPr="00242329" w:rsidRDefault="00892F45" w:rsidP="00892F45">
            <w:pPr>
              <w:tabs>
                <w:tab w:val="clear" w:pos="720"/>
              </w:tabs>
              <w:overflowPunct/>
              <w:autoSpaceDE/>
              <w:autoSpaceDN/>
              <w:adjustRightInd/>
              <w:spacing w:before="40" w:after="40"/>
              <w:textAlignment w:val="auto"/>
              <w:rPr>
                <w:rFonts w:cs="Helvetica"/>
                <w:noProof/>
                <w:lang w:val="en" w:bidi="he-IL"/>
              </w:rPr>
            </w:pPr>
            <w:r>
              <w:rPr>
                <w:rFonts w:ascii="Arial" w:hAnsi="Arial" w:cs="Arial"/>
                <w:noProof/>
                <w:lang w:val="en" w:bidi="he-IL"/>
              </w:rPr>
              <w:t>&gt;</w:t>
            </w:r>
          </w:p>
        </w:tc>
        <w:tc>
          <w:tcPr>
            <w:tcW w:w="123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F5C3AB4" w14:textId="0E94A6B5" w:rsidR="00892F45" w:rsidRPr="00242329" w:rsidRDefault="00892F45" w:rsidP="00892F45">
            <w:pPr>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CONTAINS</w:t>
            </w:r>
          </w:p>
        </w:tc>
        <w:tc>
          <w:tcPr>
            <w:tcW w:w="126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044FBA3" w14:textId="5FA5EF15" w:rsidR="00892F45" w:rsidRPr="00242329" w:rsidRDefault="00892F45" w:rsidP="00892F45">
            <w:pPr>
              <w:tabs>
                <w:tab w:val="clear" w:pos="720"/>
              </w:tabs>
              <w:overflowPunct/>
              <w:autoSpaceDE/>
              <w:autoSpaceDN/>
              <w:adjustRightInd/>
              <w:spacing w:before="40" w:after="40"/>
              <w:textAlignment w:val="auto"/>
              <w:rPr>
                <w:rFonts w:ascii="Arial" w:hAnsi="Arial" w:cs="Arial"/>
                <w:noProof/>
                <w:lang w:bidi="he-IL"/>
              </w:rPr>
            </w:pPr>
            <w:r w:rsidRPr="00242329">
              <w:rPr>
                <w:rFonts w:cs="Helvetica"/>
                <w:noProof/>
                <w:lang w:val="en" w:bidi="he-IL"/>
              </w:rPr>
              <w:t>INCLUDE</w:t>
            </w:r>
          </w:p>
        </w:tc>
        <w:tc>
          <w:tcPr>
            <w:tcW w:w="216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1765371" w14:textId="25F8DE41" w:rsidR="00892F45" w:rsidRDefault="00892F45" w:rsidP="00892F45">
            <w:pPr>
              <w:tabs>
                <w:tab w:val="clear" w:pos="720"/>
              </w:tabs>
              <w:overflowPunct/>
              <w:autoSpaceDE/>
              <w:autoSpaceDN/>
              <w:adjustRightInd/>
              <w:spacing w:before="40" w:after="40"/>
              <w:ind w:left="48"/>
              <w:textAlignment w:val="auto"/>
              <w:rPr>
                <w:rFonts w:cs="Helvetica"/>
                <w:noProof/>
                <w:lang w:bidi="he-IL"/>
              </w:rPr>
            </w:pPr>
            <w:hyperlink w:anchor="_TID_60x1_Ophthalmology" w:history="1">
              <w:r w:rsidRPr="00CD2A68">
                <w:rPr>
                  <w:rStyle w:val="Hyperlink"/>
                  <w:rFonts w:cs="Helvetica"/>
                  <w:noProof/>
                  <w:lang w:bidi="he-IL"/>
                </w:rPr>
                <w:t>DTID 60x1 “</w:t>
              </w:r>
              <w:r w:rsidRPr="00CD2A68">
                <w:rPr>
                  <w:rStyle w:val="Hyperlink"/>
                  <w:lang w:bidi="he-IL"/>
                </w:rPr>
                <w:t xml:space="preserve">Ophthalmology Measurements </w:t>
              </w:r>
              <w:r>
                <w:rPr>
                  <w:rStyle w:val="Hyperlink"/>
                  <w:lang w:bidi="he-IL"/>
                </w:rPr>
                <w:t>Group</w:t>
              </w:r>
              <w:r w:rsidRPr="00CD2A68">
                <w:rPr>
                  <w:rStyle w:val="Hyperlink"/>
                  <w:lang w:bidi="he-IL"/>
                </w:rPr>
                <w:t>”</w:t>
              </w:r>
            </w:hyperlink>
          </w:p>
        </w:tc>
        <w:tc>
          <w:tcPr>
            <w:tcW w:w="5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36BC483" w14:textId="6444752B" w:rsidR="00892F45" w:rsidRPr="00242329" w:rsidRDefault="00892F45" w:rsidP="00892F45">
            <w:pPr>
              <w:tabs>
                <w:tab w:val="clear" w:pos="720"/>
              </w:tabs>
              <w:overflowPunct/>
              <w:autoSpaceDE/>
              <w:autoSpaceDN/>
              <w:adjustRightInd/>
              <w:spacing w:before="40" w:after="40"/>
              <w:textAlignment w:val="auto"/>
              <w:rPr>
                <w:rFonts w:ascii="Arial" w:hAnsi="Arial" w:cs="Arial"/>
                <w:noProof/>
                <w:lang w:val="en" w:bidi="he-IL"/>
              </w:rPr>
            </w:pPr>
            <w:r>
              <w:rPr>
                <w:rFonts w:ascii="Arial" w:hAnsi="Arial" w:cs="Arial"/>
                <w:noProof/>
                <w:lang w:bidi="he-IL"/>
              </w:rPr>
              <w:t>1-2</w:t>
            </w:r>
          </w:p>
        </w:tc>
        <w:tc>
          <w:tcPr>
            <w:tcW w:w="7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85E7A61" w14:textId="24A038B2" w:rsidR="00892F45" w:rsidRPr="00242329" w:rsidRDefault="00892F45" w:rsidP="00892F45">
            <w:pPr>
              <w:tabs>
                <w:tab w:val="clear" w:pos="720"/>
              </w:tabs>
              <w:overflowPunct/>
              <w:autoSpaceDE/>
              <w:autoSpaceDN/>
              <w:adjustRightInd/>
              <w:spacing w:before="40" w:after="40"/>
              <w:textAlignment w:val="auto"/>
              <w:rPr>
                <w:rFonts w:cs="Helvetica"/>
                <w:noProof/>
                <w:lang w:val="en" w:bidi="he-IL"/>
              </w:rPr>
            </w:pPr>
            <w:r>
              <w:rPr>
                <w:rFonts w:ascii="Arial" w:hAnsi="Arial" w:cs="Arial"/>
                <w:noProof/>
                <w:lang w:bidi="he-IL"/>
              </w:rPr>
              <w:t>M</w:t>
            </w:r>
          </w:p>
        </w:tc>
        <w:tc>
          <w:tcPr>
            <w:tcW w:w="11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B89BC32" w14:textId="3AC4BFAE" w:rsidR="00892F45" w:rsidRPr="00242329" w:rsidRDefault="00892F45" w:rsidP="00892F45">
            <w:pPr>
              <w:tabs>
                <w:tab w:val="clear" w:pos="720"/>
              </w:tabs>
              <w:overflowPunct/>
              <w:autoSpaceDE/>
              <w:autoSpaceDN/>
              <w:adjustRightInd/>
              <w:spacing w:before="40" w:after="40"/>
              <w:textAlignment w:val="auto"/>
              <w:rPr>
                <w:rFonts w:cs="Helvetica"/>
                <w:noProof/>
                <w:lang w:val="en" w:bidi="he-IL"/>
              </w:rPr>
            </w:pPr>
          </w:p>
        </w:tc>
        <w:tc>
          <w:tcPr>
            <w:tcW w:w="27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E05A5A7" w14:textId="60D0459A" w:rsidR="00892F45" w:rsidRPr="00242329" w:rsidRDefault="00892F45" w:rsidP="00892F45">
            <w:pPr>
              <w:tabs>
                <w:tab w:val="clear" w:pos="720"/>
              </w:tabs>
              <w:overflowPunct/>
              <w:autoSpaceDE/>
              <w:autoSpaceDN/>
              <w:adjustRightInd/>
              <w:spacing w:before="40" w:after="40"/>
              <w:textAlignment w:val="auto"/>
              <w:rPr>
                <w:rFonts w:cs="Helvetica"/>
                <w:noProof/>
                <w:lang w:val="en" w:bidi="he-IL"/>
              </w:rPr>
            </w:pPr>
            <w:r w:rsidRPr="00242329">
              <w:rPr>
                <w:rFonts w:cs="Helvetica"/>
                <w:noProof/>
                <w:lang w:val="en" w:bidi="he-IL"/>
              </w:rPr>
              <w:t xml:space="preserve">$Measurement = </w:t>
            </w:r>
            <w:hyperlink w:anchor="_CID_42x2_OCT" w:history="1">
              <w:r w:rsidRPr="00A63134">
                <w:rPr>
                  <w:rStyle w:val="Hyperlink"/>
                  <w:rFonts w:cs="Helvetica"/>
                  <w:noProof/>
                  <w:lang w:val="en" w:bidi="he-IL"/>
                </w:rPr>
                <w:t xml:space="preserve">DCID 42x2 Optic Disc </w:t>
              </w:r>
              <w:r>
                <w:rPr>
                  <w:rStyle w:val="Hyperlink"/>
                  <w:rFonts w:cs="Helvetica"/>
                  <w:noProof/>
                  <w:lang w:val="en" w:bidi="he-IL"/>
                </w:rPr>
                <w:t>Key Measurements</w:t>
              </w:r>
            </w:hyperlink>
          </w:p>
        </w:tc>
      </w:tr>
    </w:tbl>
    <w:p w14:paraId="23DAC335" w14:textId="77777777" w:rsidR="00242329" w:rsidRDefault="00242329" w:rsidP="00015BFF">
      <w:pPr>
        <w:spacing w:after="0"/>
        <w:rPr>
          <w:noProof/>
          <w:lang w:val="en" w:bidi="he-IL"/>
        </w:rPr>
      </w:pPr>
    </w:p>
    <w:p w14:paraId="6EABEFBC" w14:textId="77777777" w:rsidR="00015BFF" w:rsidRPr="0023716D" w:rsidRDefault="00015BFF" w:rsidP="00015BFF">
      <w:pPr>
        <w:tabs>
          <w:tab w:val="clear" w:pos="720"/>
        </w:tabs>
        <w:overflowPunct/>
        <w:autoSpaceDE/>
        <w:autoSpaceDN/>
        <w:adjustRightInd/>
        <w:spacing w:after="0"/>
        <w:textAlignment w:val="auto"/>
        <w:rPr>
          <w:rFonts w:cs="Helvetica"/>
          <w:bCs/>
          <w:lang w:bidi="he-IL"/>
        </w:rPr>
      </w:pPr>
      <w:r w:rsidRPr="0023716D">
        <w:rPr>
          <w:rFonts w:cs="Helvetica"/>
          <w:b/>
          <w:bCs/>
          <w:lang w:bidi="he-IL"/>
        </w:rPr>
        <w:t>Content Item Descriptions</w:t>
      </w:r>
    </w:p>
    <w:tbl>
      <w:tblPr>
        <w:tblStyle w:val="TableGrid1"/>
        <w:tblW w:w="9985" w:type="dxa"/>
        <w:tblCellMar>
          <w:top w:w="29" w:type="dxa"/>
          <w:bottom w:w="29" w:type="dxa"/>
        </w:tblCellMar>
        <w:tblLook w:val="04A0" w:firstRow="1" w:lastRow="0" w:firstColumn="1" w:lastColumn="0" w:noHBand="0" w:noVBand="1"/>
      </w:tblPr>
      <w:tblGrid>
        <w:gridCol w:w="783"/>
        <w:gridCol w:w="9202"/>
      </w:tblGrid>
      <w:tr w:rsidR="00015BFF" w:rsidRPr="0023716D" w14:paraId="4ACEB52B" w14:textId="77777777" w:rsidTr="00102931">
        <w:tc>
          <w:tcPr>
            <w:tcW w:w="0" w:type="auto"/>
          </w:tcPr>
          <w:p w14:paraId="5518FAED" w14:textId="17BFB92C" w:rsidR="00015BFF" w:rsidRPr="0023716D" w:rsidRDefault="00892F45" w:rsidP="00102931">
            <w:pPr>
              <w:tabs>
                <w:tab w:val="clear" w:pos="720"/>
              </w:tabs>
              <w:overflowPunct/>
              <w:autoSpaceDE/>
              <w:autoSpaceDN/>
              <w:adjustRightInd/>
              <w:spacing w:after="0"/>
              <w:textAlignment w:val="auto"/>
              <w:rPr>
                <w:rFonts w:cs="Helvetica"/>
                <w:bCs/>
                <w:sz w:val="20"/>
                <w:szCs w:val="20"/>
              </w:rPr>
            </w:pPr>
            <w:r>
              <w:rPr>
                <w:rFonts w:cs="Helvetica"/>
                <w:bCs/>
                <w:sz w:val="20"/>
                <w:szCs w:val="20"/>
              </w:rPr>
              <w:t>Row 5</w:t>
            </w:r>
          </w:p>
        </w:tc>
        <w:tc>
          <w:tcPr>
            <w:tcW w:w="9202" w:type="dxa"/>
          </w:tcPr>
          <w:p w14:paraId="3123F084" w14:textId="2EA332CA" w:rsidR="00015BFF" w:rsidRPr="00015BFF" w:rsidRDefault="00015BFF" w:rsidP="00015BFF">
            <w:pPr>
              <w:tabs>
                <w:tab w:val="clear" w:pos="720"/>
              </w:tabs>
              <w:overflowPunct/>
              <w:autoSpaceDE/>
              <w:autoSpaceDN/>
              <w:adjustRightInd/>
              <w:spacing w:before="40" w:after="40"/>
              <w:textAlignment w:val="auto"/>
              <w:rPr>
                <w:sz w:val="20"/>
                <w:szCs w:val="20"/>
              </w:rPr>
            </w:pPr>
            <w:r w:rsidRPr="00C007B3">
              <w:rPr>
                <w:sz w:val="20"/>
                <w:szCs w:val="20"/>
              </w:rPr>
              <w:t xml:space="preserve">TID 60x1 </w:t>
            </w:r>
            <w:r w:rsidR="004D4264">
              <w:rPr>
                <w:sz w:val="20"/>
                <w:szCs w:val="20"/>
              </w:rPr>
              <w:t>is</w:t>
            </w:r>
            <w:r w:rsidRPr="00C007B3">
              <w:rPr>
                <w:rFonts w:cs="Helvetica"/>
                <w:bCs/>
                <w:sz w:val="20"/>
                <w:szCs w:val="20"/>
              </w:rPr>
              <w:t xml:space="preserve"> invoked once </w:t>
            </w:r>
            <w:r w:rsidRPr="00C007B3">
              <w:rPr>
                <w:sz w:val="20"/>
                <w:szCs w:val="20"/>
              </w:rPr>
              <w:t>per eye</w:t>
            </w:r>
            <w:r w:rsidR="004D4264">
              <w:rPr>
                <w:sz w:val="20"/>
                <w:szCs w:val="20"/>
              </w:rPr>
              <w:t xml:space="preserve"> measured</w:t>
            </w:r>
            <w:r w:rsidRPr="00C007B3">
              <w:rPr>
                <w:sz w:val="20"/>
                <w:szCs w:val="20"/>
              </w:rPr>
              <w:t xml:space="preserve">. </w:t>
            </w:r>
          </w:p>
        </w:tc>
      </w:tr>
    </w:tbl>
    <w:p w14:paraId="6C1E8CCF" w14:textId="77777777" w:rsidR="00015BFF" w:rsidRPr="00242329" w:rsidRDefault="00015BFF" w:rsidP="00D32021">
      <w:pPr>
        <w:rPr>
          <w:noProof/>
          <w:lang w:val="en" w:bidi="he-IL"/>
        </w:rPr>
      </w:pPr>
    </w:p>
    <w:p w14:paraId="1A7F8792" w14:textId="77777777" w:rsidR="00242329" w:rsidRPr="00242329" w:rsidRDefault="00242329" w:rsidP="00242329">
      <w:pPr>
        <w:tabs>
          <w:tab w:val="clear" w:pos="720"/>
        </w:tabs>
        <w:overflowPunct/>
        <w:autoSpaceDE/>
        <w:autoSpaceDN/>
        <w:adjustRightInd/>
        <w:spacing w:after="0"/>
        <w:textAlignment w:val="auto"/>
        <w:rPr>
          <w:rFonts w:cs="Helvetica"/>
          <w:noProof/>
          <w:lang w:val="en" w:bidi="he-IL"/>
        </w:rPr>
      </w:pPr>
    </w:p>
    <w:p w14:paraId="2980B22C" w14:textId="3AF5184D" w:rsidR="00242329" w:rsidRPr="00242329" w:rsidRDefault="00242329" w:rsidP="00E202B4">
      <w:pPr>
        <w:pStyle w:val="Heading3"/>
        <w:rPr>
          <w:lang w:bidi="he-IL"/>
        </w:rPr>
      </w:pPr>
      <w:bookmarkStart w:id="26" w:name="_TID_60x4_OCT"/>
      <w:bookmarkStart w:id="27" w:name="_Toc535323023"/>
      <w:bookmarkStart w:id="28" w:name="_Toc535924393"/>
      <w:bookmarkStart w:id="29" w:name="_Toc188373312"/>
      <w:bookmarkEnd w:id="26"/>
      <w:r w:rsidRPr="00242329">
        <w:rPr>
          <w:lang w:bidi="he-IL"/>
        </w:rPr>
        <w:t xml:space="preserve">TID 60x4 </w:t>
      </w:r>
      <w:bookmarkEnd w:id="27"/>
      <w:bookmarkEnd w:id="28"/>
      <w:r w:rsidR="00F01F44" w:rsidRPr="00242329">
        <w:rPr>
          <w:rFonts w:cs="Helvetica"/>
          <w:lang w:bidi="he-IL"/>
        </w:rPr>
        <w:t xml:space="preserve">Retinal Nerve Fiber Layer </w:t>
      </w:r>
      <w:r w:rsidR="00EB2B1E">
        <w:rPr>
          <w:lang w:bidi="he-IL"/>
        </w:rPr>
        <w:t>Key Measurements</w:t>
      </w:r>
      <w:bookmarkEnd w:id="29"/>
    </w:p>
    <w:p w14:paraId="49401C6C" w14:textId="77777777" w:rsidR="00242329" w:rsidRPr="00242329" w:rsidRDefault="00242329" w:rsidP="00E202B4">
      <w:pPr>
        <w:keepNext/>
        <w:tabs>
          <w:tab w:val="clear" w:pos="720"/>
        </w:tabs>
        <w:overflowPunct/>
        <w:autoSpaceDE/>
        <w:autoSpaceDN/>
        <w:adjustRightInd/>
        <w:spacing w:after="0"/>
        <w:textAlignment w:val="auto"/>
        <w:rPr>
          <w:rFonts w:cs="Helvetica"/>
          <w:noProof/>
          <w:lang w:val="en" w:bidi="he-IL"/>
        </w:rPr>
      </w:pPr>
      <w:r w:rsidRPr="00242329">
        <w:rPr>
          <w:rFonts w:cs="Helvetica"/>
          <w:noProof/>
          <w:lang w:val="en" w:bidi="he-IL"/>
        </w:rPr>
        <w:t>Type:</w:t>
      </w:r>
      <w:r w:rsidRPr="00242329">
        <w:rPr>
          <w:rFonts w:cs="Helvetica"/>
          <w:noProof/>
          <w:lang w:val="en" w:bidi="he-IL"/>
        </w:rPr>
        <w:tab/>
        <w:t>Extensible</w:t>
      </w:r>
    </w:p>
    <w:p w14:paraId="3B8F3E4A" w14:textId="726682C5" w:rsidR="00242329" w:rsidRPr="00242329" w:rsidRDefault="00242329" w:rsidP="00E202B4">
      <w:pPr>
        <w:keepNext/>
        <w:tabs>
          <w:tab w:val="clear" w:pos="720"/>
        </w:tabs>
        <w:overflowPunct/>
        <w:autoSpaceDE/>
        <w:autoSpaceDN/>
        <w:adjustRightInd/>
        <w:spacing w:after="0"/>
        <w:textAlignment w:val="auto"/>
        <w:rPr>
          <w:rFonts w:cs="Helvetica"/>
          <w:noProof/>
          <w:lang w:val="en" w:bidi="he-IL"/>
        </w:rPr>
      </w:pPr>
      <w:r w:rsidRPr="00242329">
        <w:rPr>
          <w:rFonts w:cs="Helvetica"/>
          <w:noProof/>
          <w:lang w:val="en" w:bidi="he-IL"/>
        </w:rPr>
        <w:t>Order:</w:t>
      </w:r>
      <w:r w:rsidRPr="00242329">
        <w:rPr>
          <w:rFonts w:cs="Helvetica"/>
          <w:noProof/>
          <w:lang w:val="en" w:bidi="he-IL"/>
        </w:rPr>
        <w:tab/>
      </w:r>
      <w:r w:rsidR="00CD287A">
        <w:rPr>
          <w:rFonts w:cs="Helvetica"/>
          <w:noProof/>
          <w:lang w:val="en" w:bidi="he-IL"/>
        </w:rPr>
        <w:t>Non-</w:t>
      </w:r>
      <w:r w:rsidRPr="00242329">
        <w:rPr>
          <w:rFonts w:cs="Helvetica"/>
          <w:noProof/>
          <w:lang w:val="en" w:bidi="he-IL"/>
        </w:rPr>
        <w:t>Significant</w:t>
      </w:r>
    </w:p>
    <w:p w14:paraId="01557BAC" w14:textId="5FF8170C" w:rsidR="00242329" w:rsidRPr="00242329" w:rsidRDefault="00242329" w:rsidP="00E202B4">
      <w:pPr>
        <w:keepNext/>
        <w:tabs>
          <w:tab w:val="clear" w:pos="720"/>
        </w:tabs>
        <w:overflowPunct/>
        <w:autoSpaceDE/>
        <w:autoSpaceDN/>
        <w:adjustRightInd/>
        <w:spacing w:after="0"/>
        <w:textAlignment w:val="auto"/>
        <w:rPr>
          <w:rFonts w:cs="Helvetica"/>
          <w:noProof/>
          <w:rtl/>
          <w:lang w:bidi="he-IL"/>
        </w:rPr>
      </w:pPr>
      <w:r w:rsidRPr="00242329">
        <w:rPr>
          <w:rFonts w:cs="Helvetica"/>
          <w:noProof/>
          <w:lang w:val="en" w:bidi="he-IL"/>
        </w:rPr>
        <w:t>Root:</w:t>
      </w:r>
      <w:r w:rsidRPr="00242329">
        <w:rPr>
          <w:rFonts w:cs="Helvetica"/>
          <w:noProof/>
          <w:lang w:val="en" w:bidi="he-IL"/>
        </w:rPr>
        <w:tab/>
      </w:r>
      <w:r w:rsidR="00D855A8">
        <w:rPr>
          <w:rFonts w:cs="Helvetica"/>
          <w:noProof/>
          <w:lang w:val="en" w:bidi="he-IL"/>
        </w:rPr>
        <w:tab/>
      </w:r>
      <w:r w:rsidR="0007554A">
        <w:rPr>
          <w:rFonts w:cs="Helvetica"/>
          <w:noProof/>
          <w:lang w:bidi="he-IL"/>
        </w:rPr>
        <w:t>Yes</w:t>
      </w:r>
    </w:p>
    <w:p w14:paraId="47762058" w14:textId="77777777" w:rsidR="00242329" w:rsidRPr="00242329" w:rsidRDefault="00242329" w:rsidP="00E202B4">
      <w:pPr>
        <w:keepNext/>
        <w:tabs>
          <w:tab w:val="clear" w:pos="720"/>
        </w:tabs>
        <w:overflowPunct/>
        <w:autoSpaceDE/>
        <w:autoSpaceDN/>
        <w:adjustRightInd/>
        <w:spacing w:after="0"/>
        <w:textAlignment w:val="auto"/>
        <w:rPr>
          <w:rFonts w:cs="Helvetica"/>
          <w:noProof/>
          <w:lang w:val="en" w:bidi="he-IL"/>
        </w:rPr>
      </w:pPr>
    </w:p>
    <w:p w14:paraId="19C3A5EA" w14:textId="38982CD0" w:rsidR="00242329" w:rsidRPr="00242329" w:rsidRDefault="00242329" w:rsidP="00E202B4">
      <w:pPr>
        <w:keepNext/>
        <w:tabs>
          <w:tab w:val="clear" w:pos="720"/>
        </w:tabs>
        <w:overflowPunct/>
        <w:autoSpaceDE/>
        <w:autoSpaceDN/>
        <w:adjustRightInd/>
        <w:spacing w:after="0"/>
        <w:jc w:val="center"/>
        <w:textAlignment w:val="auto"/>
        <w:rPr>
          <w:rFonts w:cs="Helvetica"/>
          <w:b/>
          <w:noProof/>
          <w:lang w:val="en" w:bidi="he-IL"/>
        </w:rPr>
      </w:pPr>
      <w:r w:rsidRPr="00242329">
        <w:rPr>
          <w:rFonts w:cs="Helvetica"/>
          <w:b/>
          <w:noProof/>
          <w:lang w:val="en" w:bidi="he-IL"/>
        </w:rPr>
        <w:t xml:space="preserve">Table </w:t>
      </w:r>
      <w:r w:rsidRPr="00242329">
        <w:rPr>
          <w:rFonts w:cs="Helvetica"/>
          <w:b/>
          <w:lang w:val="en" w:bidi="he-IL"/>
        </w:rPr>
        <w:t xml:space="preserve">TID 60x4 </w:t>
      </w:r>
      <w:r w:rsidR="00F01F44" w:rsidRPr="00F01F44">
        <w:rPr>
          <w:rFonts w:cs="Helvetica"/>
          <w:b/>
          <w:noProof/>
          <w:lang w:val="en" w:bidi="he-IL"/>
        </w:rPr>
        <w:t xml:space="preserve">Retinal Nerve Fiber Layer </w:t>
      </w:r>
      <w:r w:rsidR="00EB2B1E">
        <w:rPr>
          <w:rFonts w:cs="Helvetica"/>
          <w:b/>
          <w:noProof/>
          <w:lang w:val="en" w:bidi="he-IL"/>
        </w:rPr>
        <w:t>Key Measurements</w:t>
      </w:r>
      <w:r w:rsidRPr="00242329">
        <w:rPr>
          <w:rFonts w:cs="Helvetica"/>
          <w:b/>
          <w:noProof/>
          <w:lang w:val="en" w:bidi="he-IL"/>
        </w:rPr>
        <w:t xml:space="preserve"> </w:t>
      </w:r>
      <w:r w:rsidR="00EF130A">
        <w:rPr>
          <w:rFonts w:cs="Helvetica"/>
          <w:b/>
          <w:noProof/>
          <w:lang w:val="en" w:bidi="he-IL"/>
        </w:rPr>
        <w:tab/>
      </w:r>
      <w:r w:rsidR="00EF130A">
        <w:rPr>
          <w:rFonts w:cs="Helvetica"/>
          <w:b/>
          <w:noProof/>
          <w:lang w:val="en" w:bidi="he-IL"/>
        </w:rPr>
        <w:tab/>
      </w:r>
    </w:p>
    <w:tbl>
      <w:tblPr>
        <w:tblpPr w:leftFromText="180" w:rightFromText="180" w:vertAnchor="text" w:horzAnchor="margin" w:tblpXSpec="center" w:tblpY="168"/>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55"/>
        <w:gridCol w:w="400"/>
        <w:gridCol w:w="1130"/>
        <w:gridCol w:w="1260"/>
        <w:gridCol w:w="2160"/>
        <w:gridCol w:w="450"/>
        <w:gridCol w:w="900"/>
        <w:gridCol w:w="1440"/>
        <w:gridCol w:w="2340"/>
      </w:tblGrid>
      <w:tr w:rsidR="00242329" w:rsidRPr="00242329" w14:paraId="05CCFD94" w14:textId="77777777" w:rsidTr="0060225B">
        <w:trPr>
          <w:tblHeader/>
        </w:trPr>
        <w:tc>
          <w:tcPr>
            <w:tcW w:w="355" w:type="dxa"/>
            <w:shd w:val="clear" w:color="auto" w:fill="D9D9D9"/>
            <w:tcMar>
              <w:top w:w="40" w:type="dxa"/>
              <w:left w:w="40" w:type="dxa"/>
              <w:bottom w:w="40" w:type="dxa"/>
              <w:right w:w="40" w:type="dxa"/>
            </w:tcMar>
          </w:tcPr>
          <w:p w14:paraId="01C0CE10"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rPr>
            </w:pPr>
          </w:p>
        </w:tc>
        <w:tc>
          <w:tcPr>
            <w:tcW w:w="400" w:type="dxa"/>
            <w:shd w:val="clear" w:color="auto" w:fill="D9D9D9"/>
            <w:tcMar>
              <w:top w:w="40" w:type="dxa"/>
              <w:left w:w="40" w:type="dxa"/>
              <w:bottom w:w="40" w:type="dxa"/>
              <w:right w:w="40" w:type="dxa"/>
            </w:tcMar>
          </w:tcPr>
          <w:p w14:paraId="5CADFD4C" w14:textId="77777777" w:rsidR="00242329" w:rsidRPr="00242329" w:rsidRDefault="00242329" w:rsidP="00B722CD">
            <w:pPr>
              <w:keepNext/>
              <w:tabs>
                <w:tab w:val="clear" w:pos="720"/>
              </w:tabs>
              <w:overflowPunct/>
              <w:autoSpaceDE/>
              <w:autoSpaceDN/>
              <w:adjustRightInd/>
              <w:spacing w:before="40" w:after="40"/>
              <w:ind w:left="-6" w:right="-42"/>
              <w:jc w:val="center"/>
              <w:textAlignment w:val="auto"/>
              <w:rPr>
                <w:rFonts w:ascii="Arial" w:hAnsi="Arial"/>
                <w:b/>
              </w:rPr>
            </w:pPr>
            <w:r w:rsidRPr="00242329">
              <w:rPr>
                <w:rFonts w:ascii="Arial" w:hAnsi="Arial"/>
                <w:b/>
              </w:rPr>
              <w:t>NL</w:t>
            </w:r>
          </w:p>
        </w:tc>
        <w:tc>
          <w:tcPr>
            <w:tcW w:w="1130" w:type="dxa"/>
            <w:shd w:val="clear" w:color="auto" w:fill="D9D9D9"/>
            <w:tcMar>
              <w:top w:w="40" w:type="dxa"/>
              <w:left w:w="40" w:type="dxa"/>
              <w:bottom w:w="40" w:type="dxa"/>
              <w:right w:w="40" w:type="dxa"/>
            </w:tcMar>
          </w:tcPr>
          <w:p w14:paraId="19DB4360"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Rel with Parent</w:t>
            </w:r>
          </w:p>
        </w:tc>
        <w:tc>
          <w:tcPr>
            <w:tcW w:w="1260" w:type="dxa"/>
            <w:shd w:val="clear" w:color="auto" w:fill="D9D9D9"/>
            <w:tcMar>
              <w:top w:w="40" w:type="dxa"/>
              <w:left w:w="40" w:type="dxa"/>
              <w:bottom w:w="40" w:type="dxa"/>
              <w:right w:w="40" w:type="dxa"/>
            </w:tcMar>
          </w:tcPr>
          <w:p w14:paraId="0BB48089"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VT</w:t>
            </w:r>
          </w:p>
        </w:tc>
        <w:tc>
          <w:tcPr>
            <w:tcW w:w="2160" w:type="dxa"/>
            <w:shd w:val="clear" w:color="auto" w:fill="D9D9D9"/>
            <w:tcMar>
              <w:top w:w="40" w:type="dxa"/>
              <w:left w:w="40" w:type="dxa"/>
              <w:bottom w:w="40" w:type="dxa"/>
              <w:right w:w="40" w:type="dxa"/>
            </w:tcMar>
          </w:tcPr>
          <w:p w14:paraId="26B3C643"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Concept Name</w:t>
            </w:r>
          </w:p>
        </w:tc>
        <w:tc>
          <w:tcPr>
            <w:tcW w:w="450" w:type="dxa"/>
            <w:shd w:val="clear" w:color="auto" w:fill="D9D9D9"/>
            <w:tcMar>
              <w:top w:w="40" w:type="dxa"/>
              <w:left w:w="40" w:type="dxa"/>
              <w:bottom w:w="40" w:type="dxa"/>
              <w:right w:w="40" w:type="dxa"/>
            </w:tcMar>
          </w:tcPr>
          <w:p w14:paraId="59C9BE8C" w14:textId="77777777" w:rsidR="00242329" w:rsidRPr="00242329" w:rsidRDefault="00242329" w:rsidP="00B722CD">
            <w:pPr>
              <w:keepNext/>
              <w:tabs>
                <w:tab w:val="clear" w:pos="720"/>
              </w:tabs>
              <w:overflowPunct/>
              <w:autoSpaceDE/>
              <w:autoSpaceDN/>
              <w:adjustRightInd/>
              <w:spacing w:before="40" w:after="40"/>
              <w:ind w:right="-36"/>
              <w:jc w:val="center"/>
              <w:textAlignment w:val="auto"/>
              <w:rPr>
                <w:rFonts w:ascii="Arial" w:hAnsi="Arial"/>
                <w:b/>
              </w:rPr>
            </w:pPr>
            <w:r w:rsidRPr="00242329">
              <w:rPr>
                <w:rFonts w:ascii="Arial" w:hAnsi="Arial"/>
                <w:b/>
              </w:rPr>
              <w:t>VM</w:t>
            </w:r>
          </w:p>
        </w:tc>
        <w:tc>
          <w:tcPr>
            <w:tcW w:w="900" w:type="dxa"/>
            <w:shd w:val="clear" w:color="auto" w:fill="D9D9D9"/>
            <w:tcMar>
              <w:top w:w="40" w:type="dxa"/>
              <w:left w:w="40" w:type="dxa"/>
              <w:bottom w:w="40" w:type="dxa"/>
              <w:right w:w="40" w:type="dxa"/>
            </w:tcMar>
          </w:tcPr>
          <w:p w14:paraId="2B9FE245"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Req Type</w:t>
            </w:r>
          </w:p>
        </w:tc>
        <w:tc>
          <w:tcPr>
            <w:tcW w:w="1440" w:type="dxa"/>
            <w:shd w:val="clear" w:color="auto" w:fill="D9D9D9"/>
            <w:tcMar>
              <w:top w:w="40" w:type="dxa"/>
              <w:left w:w="40" w:type="dxa"/>
              <w:bottom w:w="40" w:type="dxa"/>
              <w:right w:w="40" w:type="dxa"/>
            </w:tcMar>
          </w:tcPr>
          <w:p w14:paraId="2FB829A3"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Condition</w:t>
            </w:r>
          </w:p>
        </w:tc>
        <w:tc>
          <w:tcPr>
            <w:tcW w:w="2340" w:type="dxa"/>
            <w:shd w:val="clear" w:color="auto" w:fill="D9D9D9"/>
            <w:tcMar>
              <w:top w:w="40" w:type="dxa"/>
              <w:left w:w="40" w:type="dxa"/>
              <w:bottom w:w="40" w:type="dxa"/>
              <w:right w:w="40" w:type="dxa"/>
            </w:tcMar>
          </w:tcPr>
          <w:p w14:paraId="47223160"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Value Set Constraint</w:t>
            </w:r>
          </w:p>
        </w:tc>
      </w:tr>
      <w:tr w:rsidR="00EF130A" w:rsidRPr="00242329" w14:paraId="5D76FB77" w14:textId="77777777" w:rsidTr="0060225B">
        <w:tc>
          <w:tcPr>
            <w:tcW w:w="355" w:type="dxa"/>
            <w:tcMar>
              <w:top w:w="40" w:type="dxa"/>
              <w:left w:w="40" w:type="dxa"/>
              <w:bottom w:w="40" w:type="dxa"/>
              <w:right w:w="40" w:type="dxa"/>
            </w:tcMar>
          </w:tcPr>
          <w:p w14:paraId="2B24043C" w14:textId="2286A3C1" w:rsidR="00EF130A" w:rsidRDefault="00B67154" w:rsidP="00EF130A">
            <w:pPr>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1</w:t>
            </w:r>
          </w:p>
        </w:tc>
        <w:tc>
          <w:tcPr>
            <w:tcW w:w="400" w:type="dxa"/>
            <w:tcMar>
              <w:top w:w="40" w:type="dxa"/>
              <w:left w:w="40" w:type="dxa"/>
              <w:bottom w:w="40" w:type="dxa"/>
              <w:right w:w="40" w:type="dxa"/>
            </w:tcMar>
          </w:tcPr>
          <w:p w14:paraId="1FC34964" w14:textId="77777777" w:rsidR="00EF130A" w:rsidRPr="00242329" w:rsidRDefault="00EF130A" w:rsidP="00EF130A">
            <w:pPr>
              <w:tabs>
                <w:tab w:val="clear" w:pos="720"/>
              </w:tabs>
              <w:overflowPunct/>
              <w:autoSpaceDE/>
              <w:autoSpaceDN/>
              <w:adjustRightInd/>
              <w:spacing w:before="40" w:after="40"/>
              <w:textAlignment w:val="auto"/>
              <w:rPr>
                <w:rFonts w:cs="Helvetica"/>
                <w:noProof/>
                <w:lang w:val="en" w:bidi="he-IL"/>
              </w:rPr>
            </w:pPr>
          </w:p>
        </w:tc>
        <w:tc>
          <w:tcPr>
            <w:tcW w:w="1130" w:type="dxa"/>
            <w:tcMar>
              <w:top w:w="40" w:type="dxa"/>
              <w:left w:w="40" w:type="dxa"/>
              <w:bottom w:w="40" w:type="dxa"/>
              <w:right w:w="40" w:type="dxa"/>
            </w:tcMar>
          </w:tcPr>
          <w:p w14:paraId="21E341C5" w14:textId="5B8A2C21" w:rsidR="00EF130A" w:rsidRPr="00242329" w:rsidRDefault="00EF130A" w:rsidP="00EF130A">
            <w:pPr>
              <w:tabs>
                <w:tab w:val="clear" w:pos="720"/>
              </w:tabs>
              <w:overflowPunct/>
              <w:autoSpaceDE/>
              <w:autoSpaceDN/>
              <w:adjustRightInd/>
              <w:spacing w:before="40" w:after="40"/>
              <w:textAlignment w:val="auto"/>
              <w:rPr>
                <w:rFonts w:cs="Helvetica"/>
                <w:noProof/>
                <w:lang w:val="en" w:bidi="he-IL"/>
              </w:rPr>
            </w:pPr>
          </w:p>
        </w:tc>
        <w:tc>
          <w:tcPr>
            <w:tcW w:w="1260" w:type="dxa"/>
            <w:tcMar>
              <w:top w:w="40" w:type="dxa"/>
              <w:left w:w="40" w:type="dxa"/>
              <w:bottom w:w="40" w:type="dxa"/>
              <w:right w:w="40" w:type="dxa"/>
            </w:tcMar>
          </w:tcPr>
          <w:p w14:paraId="265EDE23" w14:textId="77777777" w:rsidR="00EF130A" w:rsidRPr="00242329" w:rsidRDefault="00EF130A" w:rsidP="00EF130A">
            <w:pPr>
              <w:tabs>
                <w:tab w:val="clear" w:pos="720"/>
              </w:tabs>
              <w:overflowPunct/>
              <w:autoSpaceDE/>
              <w:autoSpaceDN/>
              <w:adjustRightInd/>
              <w:spacing w:before="40" w:after="40"/>
              <w:textAlignment w:val="auto"/>
              <w:rPr>
                <w:rFonts w:cs="Helvetica"/>
                <w:noProof/>
                <w:lang w:val="en" w:bidi="he-IL"/>
              </w:rPr>
            </w:pPr>
            <w:r w:rsidRPr="00242329">
              <w:rPr>
                <w:rFonts w:ascii="Arial" w:hAnsi="Arial" w:cs="Arial"/>
                <w:noProof/>
                <w:lang w:bidi="he-IL"/>
              </w:rPr>
              <w:t>CO</w:t>
            </w:r>
            <w:r>
              <w:rPr>
                <w:rFonts w:ascii="Arial" w:hAnsi="Arial" w:cs="Arial"/>
                <w:noProof/>
                <w:lang w:bidi="he-IL"/>
              </w:rPr>
              <w:t>NTAINER</w:t>
            </w:r>
          </w:p>
        </w:tc>
        <w:tc>
          <w:tcPr>
            <w:tcW w:w="2160" w:type="dxa"/>
            <w:tcMar>
              <w:top w:w="40" w:type="dxa"/>
              <w:left w:w="40" w:type="dxa"/>
              <w:bottom w:w="40" w:type="dxa"/>
              <w:right w:w="40" w:type="dxa"/>
            </w:tcMar>
          </w:tcPr>
          <w:p w14:paraId="207CA7B4" w14:textId="13E6C9F7" w:rsidR="00EF130A" w:rsidRPr="00242329" w:rsidRDefault="00EF130A" w:rsidP="00EF130A">
            <w:pPr>
              <w:tabs>
                <w:tab w:val="clear" w:pos="720"/>
              </w:tabs>
              <w:overflowPunct/>
              <w:autoSpaceDE/>
              <w:autoSpaceDN/>
              <w:adjustRightInd/>
              <w:spacing w:before="40" w:after="40"/>
              <w:textAlignment w:val="auto"/>
              <w:rPr>
                <w:rFonts w:cs="Helvetica"/>
                <w:noProof/>
                <w:lang w:val="en" w:bidi="he-IL"/>
              </w:rPr>
            </w:pPr>
            <w:r>
              <w:rPr>
                <w:rFonts w:cs="Helvetica"/>
                <w:noProof/>
                <w:lang w:bidi="he-IL"/>
              </w:rPr>
              <w:t>EV</w:t>
            </w:r>
            <w:r w:rsidR="003928CA">
              <w:rPr>
                <w:rFonts w:cs="Helvetica"/>
                <w:noProof/>
                <w:lang w:bidi="he-IL"/>
              </w:rPr>
              <w:t xml:space="preserve"> </w:t>
            </w:r>
            <w:r>
              <w:rPr>
                <w:rFonts w:cs="Helvetica"/>
                <w:noProof/>
                <w:lang w:bidi="he-IL"/>
              </w:rPr>
              <w:t>(</w:t>
            </w:r>
            <w:r w:rsidR="00471A51">
              <w:rPr>
                <w:rFonts w:cs="Helvetica"/>
                <w:noProof/>
                <w:lang w:bidi="he-IL"/>
              </w:rPr>
              <w:t>nnn</w:t>
            </w:r>
            <w:r w:rsidR="00392F06" w:rsidRPr="00242329">
              <w:rPr>
                <w:rFonts w:cs="Helvetica"/>
                <w:noProof/>
                <w:lang w:bidi="he-IL"/>
              </w:rPr>
              <w:t>102</w:t>
            </w:r>
            <w:r w:rsidR="00392F06">
              <w:rPr>
                <w:rFonts w:cs="Helvetica"/>
                <w:noProof/>
                <w:lang w:bidi="he-IL"/>
              </w:rPr>
              <w:t xml:space="preserve">, </w:t>
            </w:r>
            <w:r w:rsidR="00471A51">
              <w:rPr>
                <w:rFonts w:cs="Helvetica"/>
                <w:noProof/>
                <w:lang w:bidi="he-IL"/>
              </w:rPr>
              <w:t>DCM</w:t>
            </w:r>
            <w:r>
              <w:rPr>
                <w:rFonts w:cs="Helvetica"/>
                <w:noProof/>
                <w:lang w:bidi="he-IL"/>
              </w:rPr>
              <w:t>, “</w:t>
            </w:r>
            <w:r w:rsidRPr="00242329">
              <w:rPr>
                <w:rFonts w:cs="Helvetica"/>
                <w:noProof/>
                <w:lang w:bidi="he-IL"/>
              </w:rPr>
              <w:t xml:space="preserve">RNFL </w:t>
            </w:r>
            <w:r w:rsidR="00EB2B1E">
              <w:rPr>
                <w:rFonts w:cs="Helvetica"/>
                <w:noProof/>
                <w:lang w:bidi="he-IL"/>
              </w:rPr>
              <w:t>Key Measurements</w:t>
            </w:r>
            <w:r>
              <w:rPr>
                <w:rFonts w:cs="Helvetica"/>
                <w:noProof/>
                <w:lang w:bidi="he-IL"/>
              </w:rPr>
              <w:t>”)</w:t>
            </w:r>
          </w:p>
        </w:tc>
        <w:tc>
          <w:tcPr>
            <w:tcW w:w="450" w:type="dxa"/>
            <w:tcMar>
              <w:top w:w="40" w:type="dxa"/>
              <w:left w:w="40" w:type="dxa"/>
              <w:bottom w:w="40" w:type="dxa"/>
              <w:right w:w="40" w:type="dxa"/>
            </w:tcMar>
          </w:tcPr>
          <w:p w14:paraId="693A66B3" w14:textId="77777777" w:rsidR="00EF130A" w:rsidRPr="00242329" w:rsidRDefault="00EF130A" w:rsidP="00EF130A">
            <w:pPr>
              <w:tabs>
                <w:tab w:val="clear" w:pos="720"/>
              </w:tabs>
              <w:overflowPunct/>
              <w:autoSpaceDE/>
              <w:autoSpaceDN/>
              <w:adjustRightInd/>
              <w:spacing w:before="40" w:after="40"/>
              <w:textAlignment w:val="auto"/>
              <w:rPr>
                <w:rFonts w:cs="Helvetica"/>
                <w:noProof/>
                <w:lang w:val="en" w:bidi="he-IL"/>
              </w:rPr>
            </w:pPr>
            <w:r w:rsidRPr="00242329">
              <w:rPr>
                <w:rFonts w:ascii="Arial" w:hAnsi="Arial" w:cs="Arial"/>
                <w:noProof/>
                <w:lang w:val="en" w:bidi="he-IL"/>
              </w:rPr>
              <w:t>1</w:t>
            </w:r>
          </w:p>
        </w:tc>
        <w:tc>
          <w:tcPr>
            <w:tcW w:w="900" w:type="dxa"/>
            <w:tcMar>
              <w:top w:w="40" w:type="dxa"/>
              <w:left w:w="40" w:type="dxa"/>
              <w:bottom w:w="40" w:type="dxa"/>
              <w:right w:w="40" w:type="dxa"/>
            </w:tcMar>
          </w:tcPr>
          <w:p w14:paraId="0082D7B8" w14:textId="77777777" w:rsidR="00EF130A" w:rsidRPr="00242329" w:rsidRDefault="00EF130A" w:rsidP="00EF130A">
            <w:pPr>
              <w:tabs>
                <w:tab w:val="clear" w:pos="720"/>
              </w:tabs>
              <w:overflowPunct/>
              <w:autoSpaceDE/>
              <w:autoSpaceDN/>
              <w:adjustRightInd/>
              <w:spacing w:before="40" w:after="40"/>
              <w:textAlignment w:val="auto"/>
              <w:rPr>
                <w:rFonts w:cs="Helvetica"/>
                <w:noProof/>
                <w:lang w:val="en" w:bidi="he-IL"/>
              </w:rPr>
            </w:pPr>
          </w:p>
        </w:tc>
        <w:tc>
          <w:tcPr>
            <w:tcW w:w="1440" w:type="dxa"/>
            <w:tcMar>
              <w:top w:w="40" w:type="dxa"/>
              <w:left w:w="40" w:type="dxa"/>
              <w:bottom w:w="40" w:type="dxa"/>
              <w:right w:w="40" w:type="dxa"/>
            </w:tcMar>
          </w:tcPr>
          <w:p w14:paraId="369A5688" w14:textId="77777777" w:rsidR="00EF130A" w:rsidRPr="00242329" w:rsidRDefault="00EF130A" w:rsidP="00EF130A">
            <w:pPr>
              <w:tabs>
                <w:tab w:val="clear" w:pos="720"/>
              </w:tabs>
              <w:overflowPunct/>
              <w:autoSpaceDE/>
              <w:autoSpaceDN/>
              <w:adjustRightInd/>
              <w:spacing w:before="40" w:after="40"/>
              <w:textAlignment w:val="auto"/>
              <w:rPr>
                <w:rFonts w:cs="Helvetica"/>
                <w:noProof/>
                <w:lang w:val="en" w:bidi="he-IL"/>
              </w:rPr>
            </w:pPr>
          </w:p>
        </w:tc>
        <w:tc>
          <w:tcPr>
            <w:tcW w:w="2340" w:type="dxa"/>
            <w:tcMar>
              <w:top w:w="40" w:type="dxa"/>
              <w:left w:w="40" w:type="dxa"/>
              <w:bottom w:w="40" w:type="dxa"/>
              <w:right w:w="40" w:type="dxa"/>
            </w:tcMar>
          </w:tcPr>
          <w:p w14:paraId="59F66B15" w14:textId="77777777" w:rsidR="00EF130A" w:rsidRPr="00242329" w:rsidRDefault="00EF130A" w:rsidP="00EF130A">
            <w:pPr>
              <w:tabs>
                <w:tab w:val="clear" w:pos="720"/>
              </w:tabs>
              <w:overflowPunct/>
              <w:autoSpaceDE/>
              <w:autoSpaceDN/>
              <w:adjustRightInd/>
              <w:spacing w:before="40" w:after="40"/>
              <w:textAlignment w:val="auto"/>
              <w:rPr>
                <w:rFonts w:cs="Helvetica"/>
                <w:noProof/>
                <w:lang w:val="en" w:bidi="he-IL"/>
              </w:rPr>
            </w:pPr>
          </w:p>
        </w:tc>
      </w:tr>
      <w:tr w:rsidR="00551967" w:rsidRPr="00242329" w14:paraId="4FF9B64E" w14:textId="77777777" w:rsidTr="0060225B">
        <w:tc>
          <w:tcPr>
            <w:tcW w:w="355" w:type="dxa"/>
            <w:tcMar>
              <w:top w:w="40" w:type="dxa"/>
              <w:left w:w="40" w:type="dxa"/>
              <w:bottom w:w="40" w:type="dxa"/>
              <w:right w:w="40" w:type="dxa"/>
            </w:tcMar>
          </w:tcPr>
          <w:p w14:paraId="27E6395E" w14:textId="4BD395B7" w:rsidR="00551967" w:rsidRPr="00674521" w:rsidRDefault="00551967" w:rsidP="00551967">
            <w:pPr>
              <w:tabs>
                <w:tab w:val="clear" w:pos="720"/>
              </w:tabs>
              <w:overflowPunct/>
              <w:autoSpaceDE/>
              <w:autoSpaceDN/>
              <w:adjustRightInd/>
              <w:spacing w:before="40" w:after="40"/>
              <w:textAlignment w:val="auto"/>
              <w:rPr>
                <w:rFonts w:cs="Helvetica"/>
                <w:bCs/>
                <w:noProof/>
                <w:lang w:val="en" w:bidi="he-IL"/>
              </w:rPr>
            </w:pPr>
            <w:r w:rsidRPr="00674521">
              <w:rPr>
                <w:rFonts w:ascii="Arial" w:hAnsi="Arial"/>
                <w:bCs/>
              </w:rPr>
              <w:t>2</w:t>
            </w:r>
          </w:p>
        </w:tc>
        <w:tc>
          <w:tcPr>
            <w:tcW w:w="400" w:type="dxa"/>
            <w:tcMar>
              <w:top w:w="40" w:type="dxa"/>
              <w:left w:w="40" w:type="dxa"/>
              <w:bottom w:w="40" w:type="dxa"/>
              <w:right w:w="40" w:type="dxa"/>
            </w:tcMar>
          </w:tcPr>
          <w:p w14:paraId="4633916E" w14:textId="0F237C4D" w:rsidR="00551967" w:rsidRPr="00242329" w:rsidRDefault="00551967" w:rsidP="00551967">
            <w:pPr>
              <w:tabs>
                <w:tab w:val="clear" w:pos="720"/>
              </w:tabs>
              <w:overflowPunct/>
              <w:autoSpaceDE/>
              <w:autoSpaceDN/>
              <w:adjustRightInd/>
              <w:spacing w:before="40" w:after="40"/>
              <w:textAlignment w:val="auto"/>
              <w:rPr>
                <w:rFonts w:cs="Helvetica"/>
                <w:noProof/>
                <w:lang w:val="en" w:bidi="he-IL"/>
              </w:rPr>
            </w:pPr>
            <w:r>
              <w:rPr>
                <w:rFonts w:ascii="Arial" w:hAnsi="Arial" w:cs="Arial"/>
                <w:noProof/>
                <w:lang w:val="en" w:bidi="he-IL"/>
              </w:rPr>
              <w:t>&gt;</w:t>
            </w:r>
          </w:p>
        </w:tc>
        <w:tc>
          <w:tcPr>
            <w:tcW w:w="1130" w:type="dxa"/>
            <w:tcMar>
              <w:top w:w="40" w:type="dxa"/>
              <w:left w:w="40" w:type="dxa"/>
              <w:bottom w:w="40" w:type="dxa"/>
              <w:right w:w="40" w:type="dxa"/>
            </w:tcMar>
          </w:tcPr>
          <w:p w14:paraId="435F1156" w14:textId="5F646240" w:rsidR="00551967" w:rsidRPr="00242329" w:rsidRDefault="00551967" w:rsidP="00551967">
            <w:pPr>
              <w:tabs>
                <w:tab w:val="clear" w:pos="720"/>
              </w:tabs>
              <w:overflowPunct/>
              <w:autoSpaceDE/>
              <w:autoSpaceDN/>
              <w:adjustRightInd/>
              <w:spacing w:before="40" w:after="40"/>
              <w:textAlignment w:val="auto"/>
              <w:rPr>
                <w:rFonts w:cs="Helvetica"/>
                <w:noProof/>
                <w:lang w:val="en" w:bidi="he-IL"/>
              </w:rPr>
            </w:pPr>
            <w:r w:rsidRPr="00242329">
              <w:rPr>
                <w:rFonts w:ascii="Arial" w:hAnsi="Arial" w:cs="Arial"/>
                <w:noProof/>
                <w:lang w:bidi="he-IL"/>
              </w:rPr>
              <w:t>HAS CONCEPT MOD</w:t>
            </w:r>
          </w:p>
        </w:tc>
        <w:tc>
          <w:tcPr>
            <w:tcW w:w="1260" w:type="dxa"/>
            <w:tcMar>
              <w:top w:w="40" w:type="dxa"/>
              <w:left w:w="40" w:type="dxa"/>
              <w:bottom w:w="40" w:type="dxa"/>
              <w:right w:w="40" w:type="dxa"/>
            </w:tcMar>
          </w:tcPr>
          <w:p w14:paraId="3128EB0E" w14:textId="291A07A5" w:rsidR="00551967" w:rsidRPr="00242329" w:rsidRDefault="00551967" w:rsidP="00551967">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INCLUDE</w:t>
            </w:r>
          </w:p>
        </w:tc>
        <w:tc>
          <w:tcPr>
            <w:tcW w:w="2160" w:type="dxa"/>
            <w:tcMar>
              <w:top w:w="40" w:type="dxa"/>
              <w:left w:w="40" w:type="dxa"/>
              <w:bottom w:w="40" w:type="dxa"/>
              <w:right w:w="40" w:type="dxa"/>
            </w:tcMar>
          </w:tcPr>
          <w:p w14:paraId="09CE57A0" w14:textId="66A408F9" w:rsidR="00551967" w:rsidRDefault="00551967" w:rsidP="00551967">
            <w:pPr>
              <w:tabs>
                <w:tab w:val="clear" w:pos="720"/>
              </w:tabs>
              <w:overflowPunct/>
              <w:autoSpaceDE/>
              <w:autoSpaceDN/>
              <w:adjustRightInd/>
              <w:spacing w:before="40" w:after="40"/>
              <w:textAlignment w:val="auto"/>
              <w:rPr>
                <w:rFonts w:cs="Helvetica"/>
                <w:noProof/>
                <w:lang w:bidi="he-IL"/>
              </w:rPr>
            </w:pPr>
            <w:r w:rsidRPr="00242329">
              <w:rPr>
                <w:rFonts w:ascii="Arial" w:hAnsi="Arial" w:cs="Arial"/>
                <w:noProof/>
                <w:lang w:bidi="he-IL"/>
              </w:rPr>
              <w:t>D</w:t>
            </w:r>
            <w:hyperlink r:id="rId60" w:anchor="sect_TID_1204" w:tooltip="TID 1204 Language of Content Item and Descendants" w:history="1">
              <w:r w:rsidRPr="00242329">
                <w:rPr>
                  <w:rFonts w:ascii="Arial" w:hAnsi="Arial" w:cs="Arial"/>
                  <w:noProof/>
                  <w:color w:val="0000FF"/>
                  <w:u w:val="single"/>
                  <w:lang w:bidi="he-IL"/>
                </w:rPr>
                <w:t>TID 1204 “Language of Content Item and Descendants”</w:t>
              </w:r>
            </w:hyperlink>
          </w:p>
        </w:tc>
        <w:tc>
          <w:tcPr>
            <w:tcW w:w="450" w:type="dxa"/>
            <w:tcMar>
              <w:top w:w="40" w:type="dxa"/>
              <w:left w:w="40" w:type="dxa"/>
              <w:bottom w:w="40" w:type="dxa"/>
              <w:right w:w="40" w:type="dxa"/>
            </w:tcMar>
          </w:tcPr>
          <w:p w14:paraId="4C0438F1" w14:textId="3DF935F6" w:rsidR="00551967" w:rsidRPr="00242329" w:rsidRDefault="00551967" w:rsidP="00551967">
            <w:pPr>
              <w:tabs>
                <w:tab w:val="clear" w:pos="720"/>
              </w:tabs>
              <w:overflowPunct/>
              <w:autoSpaceDE/>
              <w:autoSpaceDN/>
              <w:adjustRightInd/>
              <w:spacing w:before="40" w:after="40"/>
              <w:textAlignment w:val="auto"/>
              <w:rPr>
                <w:rFonts w:ascii="Arial" w:hAnsi="Arial" w:cs="Arial"/>
                <w:noProof/>
                <w:lang w:val="en" w:bidi="he-IL"/>
              </w:rPr>
            </w:pPr>
            <w:r w:rsidRPr="00242329">
              <w:rPr>
                <w:rFonts w:ascii="Arial" w:hAnsi="Arial" w:cs="Arial"/>
                <w:noProof/>
                <w:lang w:bidi="he-IL"/>
              </w:rPr>
              <w:t>1</w:t>
            </w:r>
          </w:p>
        </w:tc>
        <w:tc>
          <w:tcPr>
            <w:tcW w:w="900" w:type="dxa"/>
            <w:tcMar>
              <w:top w:w="40" w:type="dxa"/>
              <w:left w:w="40" w:type="dxa"/>
              <w:bottom w:w="40" w:type="dxa"/>
              <w:right w:w="40" w:type="dxa"/>
            </w:tcMar>
          </w:tcPr>
          <w:p w14:paraId="590948A5" w14:textId="1C9801B9" w:rsidR="00551967" w:rsidRPr="00242329" w:rsidRDefault="00551967" w:rsidP="00551967">
            <w:pPr>
              <w:tabs>
                <w:tab w:val="clear" w:pos="720"/>
              </w:tabs>
              <w:overflowPunct/>
              <w:autoSpaceDE/>
              <w:autoSpaceDN/>
              <w:adjustRightInd/>
              <w:spacing w:before="40" w:after="40"/>
              <w:textAlignment w:val="auto"/>
              <w:rPr>
                <w:rFonts w:cs="Helvetica"/>
                <w:noProof/>
                <w:lang w:val="en" w:bidi="he-IL"/>
              </w:rPr>
            </w:pPr>
            <w:r w:rsidRPr="00242329">
              <w:rPr>
                <w:rFonts w:ascii="Arial" w:hAnsi="Arial" w:cs="Arial"/>
                <w:noProof/>
                <w:lang w:bidi="he-IL"/>
              </w:rPr>
              <w:t>U</w:t>
            </w:r>
          </w:p>
        </w:tc>
        <w:tc>
          <w:tcPr>
            <w:tcW w:w="1440" w:type="dxa"/>
            <w:tcMar>
              <w:top w:w="40" w:type="dxa"/>
              <w:left w:w="40" w:type="dxa"/>
              <w:bottom w:w="40" w:type="dxa"/>
              <w:right w:w="40" w:type="dxa"/>
            </w:tcMar>
          </w:tcPr>
          <w:p w14:paraId="5434CCA3" w14:textId="77777777" w:rsidR="00551967" w:rsidRPr="00242329" w:rsidRDefault="00551967" w:rsidP="00551967">
            <w:pPr>
              <w:tabs>
                <w:tab w:val="clear" w:pos="720"/>
              </w:tabs>
              <w:overflowPunct/>
              <w:autoSpaceDE/>
              <w:autoSpaceDN/>
              <w:adjustRightInd/>
              <w:spacing w:before="40" w:after="40"/>
              <w:textAlignment w:val="auto"/>
              <w:rPr>
                <w:rFonts w:cs="Helvetica"/>
                <w:noProof/>
                <w:lang w:val="en" w:bidi="he-IL"/>
              </w:rPr>
            </w:pPr>
          </w:p>
        </w:tc>
        <w:tc>
          <w:tcPr>
            <w:tcW w:w="2340" w:type="dxa"/>
            <w:tcMar>
              <w:top w:w="40" w:type="dxa"/>
              <w:left w:w="40" w:type="dxa"/>
              <w:bottom w:w="40" w:type="dxa"/>
              <w:right w:w="40" w:type="dxa"/>
            </w:tcMar>
          </w:tcPr>
          <w:p w14:paraId="089B7C3C" w14:textId="77777777" w:rsidR="00551967" w:rsidRPr="00242329" w:rsidRDefault="00551967" w:rsidP="00551967">
            <w:pPr>
              <w:tabs>
                <w:tab w:val="clear" w:pos="720"/>
              </w:tabs>
              <w:overflowPunct/>
              <w:autoSpaceDE/>
              <w:autoSpaceDN/>
              <w:adjustRightInd/>
              <w:spacing w:before="40" w:after="40"/>
              <w:textAlignment w:val="auto"/>
              <w:rPr>
                <w:rFonts w:cs="Helvetica"/>
                <w:noProof/>
                <w:lang w:val="en" w:bidi="he-IL"/>
              </w:rPr>
            </w:pPr>
          </w:p>
        </w:tc>
      </w:tr>
      <w:tr w:rsidR="00551967" w:rsidRPr="00242329" w14:paraId="5C039146" w14:textId="77777777" w:rsidTr="0060225B">
        <w:tc>
          <w:tcPr>
            <w:tcW w:w="355" w:type="dxa"/>
            <w:tcMar>
              <w:top w:w="40" w:type="dxa"/>
              <w:left w:w="40" w:type="dxa"/>
              <w:bottom w:w="40" w:type="dxa"/>
              <w:right w:w="40" w:type="dxa"/>
            </w:tcMar>
          </w:tcPr>
          <w:p w14:paraId="2E471B6F" w14:textId="0E86EA81" w:rsidR="00551967" w:rsidRPr="00674521" w:rsidRDefault="00551967" w:rsidP="00551967">
            <w:pPr>
              <w:tabs>
                <w:tab w:val="clear" w:pos="720"/>
              </w:tabs>
              <w:overflowPunct/>
              <w:autoSpaceDE/>
              <w:autoSpaceDN/>
              <w:adjustRightInd/>
              <w:spacing w:before="40" w:after="40"/>
              <w:textAlignment w:val="auto"/>
              <w:rPr>
                <w:rFonts w:cs="Helvetica"/>
                <w:bCs/>
                <w:noProof/>
                <w:lang w:val="en" w:bidi="he-IL"/>
              </w:rPr>
            </w:pPr>
            <w:r w:rsidRPr="00674521">
              <w:rPr>
                <w:rFonts w:ascii="Arial" w:hAnsi="Arial"/>
                <w:bCs/>
              </w:rPr>
              <w:t>3</w:t>
            </w:r>
          </w:p>
        </w:tc>
        <w:tc>
          <w:tcPr>
            <w:tcW w:w="400" w:type="dxa"/>
            <w:tcMar>
              <w:top w:w="40" w:type="dxa"/>
              <w:left w:w="40" w:type="dxa"/>
              <w:bottom w:w="40" w:type="dxa"/>
              <w:right w:w="40" w:type="dxa"/>
            </w:tcMar>
          </w:tcPr>
          <w:p w14:paraId="78F43522" w14:textId="68DF1799" w:rsidR="00551967" w:rsidRPr="00242329" w:rsidRDefault="00551967" w:rsidP="00551967">
            <w:pPr>
              <w:tabs>
                <w:tab w:val="clear" w:pos="720"/>
              </w:tabs>
              <w:overflowPunct/>
              <w:autoSpaceDE/>
              <w:autoSpaceDN/>
              <w:adjustRightInd/>
              <w:spacing w:before="40" w:after="40"/>
              <w:textAlignment w:val="auto"/>
              <w:rPr>
                <w:rFonts w:cs="Helvetica"/>
                <w:noProof/>
                <w:lang w:val="en" w:bidi="he-IL"/>
              </w:rPr>
            </w:pPr>
            <w:r>
              <w:rPr>
                <w:rFonts w:ascii="Arial" w:hAnsi="Arial" w:cs="Arial"/>
                <w:noProof/>
                <w:lang w:val="en" w:bidi="he-IL"/>
              </w:rPr>
              <w:t>&gt;</w:t>
            </w:r>
          </w:p>
        </w:tc>
        <w:tc>
          <w:tcPr>
            <w:tcW w:w="1130" w:type="dxa"/>
            <w:tcMar>
              <w:top w:w="40" w:type="dxa"/>
              <w:left w:w="40" w:type="dxa"/>
              <w:bottom w:w="40" w:type="dxa"/>
              <w:right w:w="40" w:type="dxa"/>
            </w:tcMar>
          </w:tcPr>
          <w:p w14:paraId="4BA741F3" w14:textId="51994663" w:rsidR="00551967" w:rsidRPr="00242329" w:rsidRDefault="00551967" w:rsidP="00551967">
            <w:pPr>
              <w:tabs>
                <w:tab w:val="clear" w:pos="720"/>
              </w:tabs>
              <w:overflowPunct/>
              <w:autoSpaceDE/>
              <w:autoSpaceDN/>
              <w:adjustRightInd/>
              <w:spacing w:before="40" w:after="40"/>
              <w:textAlignment w:val="auto"/>
              <w:rPr>
                <w:rFonts w:cs="Helvetica"/>
                <w:noProof/>
                <w:lang w:val="en" w:bidi="he-IL"/>
              </w:rPr>
            </w:pPr>
            <w:r w:rsidRPr="00242329">
              <w:rPr>
                <w:rFonts w:ascii="Arial" w:hAnsi="Arial" w:cs="Arial"/>
                <w:noProof/>
                <w:lang w:bidi="he-IL"/>
              </w:rPr>
              <w:t>HAS OBS CONTEXT</w:t>
            </w:r>
          </w:p>
        </w:tc>
        <w:tc>
          <w:tcPr>
            <w:tcW w:w="1260" w:type="dxa"/>
            <w:tcMar>
              <w:top w:w="40" w:type="dxa"/>
              <w:left w:w="40" w:type="dxa"/>
              <w:bottom w:w="40" w:type="dxa"/>
              <w:right w:w="40" w:type="dxa"/>
            </w:tcMar>
          </w:tcPr>
          <w:p w14:paraId="6A99F6FE" w14:textId="002E1CD6" w:rsidR="00551967" w:rsidRPr="00242329" w:rsidRDefault="00551967" w:rsidP="00551967">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INCLUDE</w:t>
            </w:r>
          </w:p>
        </w:tc>
        <w:tc>
          <w:tcPr>
            <w:tcW w:w="2160" w:type="dxa"/>
            <w:tcMar>
              <w:top w:w="40" w:type="dxa"/>
              <w:left w:w="40" w:type="dxa"/>
              <w:bottom w:w="40" w:type="dxa"/>
              <w:right w:w="40" w:type="dxa"/>
            </w:tcMar>
          </w:tcPr>
          <w:p w14:paraId="2FA567CF" w14:textId="0414DB31" w:rsidR="00551967" w:rsidRDefault="00551967" w:rsidP="00551967">
            <w:pPr>
              <w:tabs>
                <w:tab w:val="clear" w:pos="720"/>
              </w:tabs>
              <w:overflowPunct/>
              <w:autoSpaceDE/>
              <w:autoSpaceDN/>
              <w:adjustRightInd/>
              <w:spacing w:before="40" w:after="40"/>
              <w:textAlignment w:val="auto"/>
              <w:rPr>
                <w:rFonts w:cs="Helvetica"/>
                <w:noProof/>
                <w:lang w:bidi="he-IL"/>
              </w:rPr>
            </w:pPr>
            <w:r w:rsidRPr="00242329">
              <w:rPr>
                <w:rFonts w:ascii="Arial" w:hAnsi="Arial" w:cs="Arial"/>
                <w:noProof/>
                <w:lang w:bidi="he-IL"/>
              </w:rPr>
              <w:t>D</w:t>
            </w:r>
            <w:hyperlink r:id="rId61" w:anchor="sect_TID_1002" w:tooltip="TID 1002 Observer Context" w:history="1">
              <w:r w:rsidRPr="00242329">
                <w:rPr>
                  <w:rFonts w:ascii="Arial" w:hAnsi="Arial" w:cs="Arial"/>
                  <w:noProof/>
                  <w:color w:val="0000FF"/>
                  <w:u w:val="single"/>
                  <w:lang w:bidi="he-IL"/>
                </w:rPr>
                <w:t>TID 1002 “Observer Context”</w:t>
              </w:r>
            </w:hyperlink>
          </w:p>
        </w:tc>
        <w:tc>
          <w:tcPr>
            <w:tcW w:w="450" w:type="dxa"/>
            <w:tcMar>
              <w:top w:w="40" w:type="dxa"/>
              <w:left w:w="40" w:type="dxa"/>
              <w:bottom w:w="40" w:type="dxa"/>
              <w:right w:w="40" w:type="dxa"/>
            </w:tcMar>
          </w:tcPr>
          <w:p w14:paraId="778C3B80" w14:textId="2F29A90A" w:rsidR="00551967" w:rsidRPr="00242329" w:rsidRDefault="00551967" w:rsidP="00551967">
            <w:pPr>
              <w:tabs>
                <w:tab w:val="clear" w:pos="720"/>
              </w:tabs>
              <w:overflowPunct/>
              <w:autoSpaceDE/>
              <w:autoSpaceDN/>
              <w:adjustRightInd/>
              <w:spacing w:before="40" w:after="40"/>
              <w:textAlignment w:val="auto"/>
              <w:rPr>
                <w:rFonts w:ascii="Arial" w:hAnsi="Arial" w:cs="Arial"/>
                <w:noProof/>
                <w:lang w:val="en" w:bidi="he-IL"/>
              </w:rPr>
            </w:pPr>
            <w:r w:rsidRPr="00242329">
              <w:rPr>
                <w:rFonts w:ascii="Arial" w:hAnsi="Arial" w:cs="Arial"/>
                <w:noProof/>
                <w:lang w:bidi="he-IL"/>
              </w:rPr>
              <w:t>1-</w:t>
            </w:r>
            <w:r>
              <w:rPr>
                <w:rFonts w:ascii="Arial" w:hAnsi="Arial" w:cs="Arial"/>
                <w:noProof/>
                <w:lang w:bidi="he-IL"/>
              </w:rPr>
              <w:t>n</w:t>
            </w:r>
          </w:p>
        </w:tc>
        <w:tc>
          <w:tcPr>
            <w:tcW w:w="900" w:type="dxa"/>
            <w:tcMar>
              <w:top w:w="40" w:type="dxa"/>
              <w:left w:w="40" w:type="dxa"/>
              <w:bottom w:w="40" w:type="dxa"/>
              <w:right w:w="40" w:type="dxa"/>
            </w:tcMar>
          </w:tcPr>
          <w:p w14:paraId="59D38C65" w14:textId="6C46BC5B" w:rsidR="00551967" w:rsidRPr="00242329" w:rsidRDefault="00551967" w:rsidP="00551967">
            <w:pPr>
              <w:tabs>
                <w:tab w:val="clear" w:pos="720"/>
              </w:tabs>
              <w:overflowPunct/>
              <w:autoSpaceDE/>
              <w:autoSpaceDN/>
              <w:adjustRightInd/>
              <w:spacing w:before="40" w:after="40"/>
              <w:textAlignment w:val="auto"/>
              <w:rPr>
                <w:rFonts w:cs="Helvetica"/>
                <w:noProof/>
                <w:lang w:val="en" w:bidi="he-IL"/>
              </w:rPr>
            </w:pPr>
            <w:r w:rsidRPr="00242329">
              <w:rPr>
                <w:rFonts w:ascii="Arial" w:hAnsi="Arial" w:cs="Arial"/>
                <w:noProof/>
                <w:lang w:bidi="he-IL"/>
              </w:rPr>
              <w:t>U</w:t>
            </w:r>
          </w:p>
        </w:tc>
        <w:tc>
          <w:tcPr>
            <w:tcW w:w="1440" w:type="dxa"/>
            <w:tcMar>
              <w:top w:w="40" w:type="dxa"/>
              <w:left w:w="40" w:type="dxa"/>
              <w:bottom w:w="40" w:type="dxa"/>
              <w:right w:w="40" w:type="dxa"/>
            </w:tcMar>
          </w:tcPr>
          <w:p w14:paraId="23BDD1F0" w14:textId="77777777" w:rsidR="00551967" w:rsidRPr="00242329" w:rsidRDefault="00551967" w:rsidP="00551967">
            <w:pPr>
              <w:tabs>
                <w:tab w:val="clear" w:pos="720"/>
              </w:tabs>
              <w:overflowPunct/>
              <w:autoSpaceDE/>
              <w:autoSpaceDN/>
              <w:adjustRightInd/>
              <w:spacing w:before="40" w:after="40"/>
              <w:textAlignment w:val="auto"/>
              <w:rPr>
                <w:rFonts w:cs="Helvetica"/>
                <w:noProof/>
                <w:lang w:val="en" w:bidi="he-IL"/>
              </w:rPr>
            </w:pPr>
          </w:p>
        </w:tc>
        <w:tc>
          <w:tcPr>
            <w:tcW w:w="2340" w:type="dxa"/>
            <w:tcMar>
              <w:top w:w="40" w:type="dxa"/>
              <w:left w:w="40" w:type="dxa"/>
              <w:bottom w:w="40" w:type="dxa"/>
              <w:right w:w="40" w:type="dxa"/>
            </w:tcMar>
          </w:tcPr>
          <w:p w14:paraId="442BB675" w14:textId="77777777" w:rsidR="00551967" w:rsidRPr="00242329" w:rsidRDefault="00551967" w:rsidP="00551967">
            <w:pPr>
              <w:tabs>
                <w:tab w:val="clear" w:pos="720"/>
              </w:tabs>
              <w:overflowPunct/>
              <w:autoSpaceDE/>
              <w:autoSpaceDN/>
              <w:adjustRightInd/>
              <w:spacing w:before="40" w:after="40"/>
              <w:textAlignment w:val="auto"/>
              <w:rPr>
                <w:rFonts w:cs="Helvetica"/>
                <w:noProof/>
                <w:lang w:val="en" w:bidi="he-IL"/>
              </w:rPr>
            </w:pPr>
          </w:p>
        </w:tc>
      </w:tr>
      <w:tr w:rsidR="00892F45" w:rsidRPr="00242329" w14:paraId="01747D17" w14:textId="77777777" w:rsidTr="0060225B">
        <w:tc>
          <w:tcPr>
            <w:tcW w:w="355" w:type="dxa"/>
            <w:tcMar>
              <w:top w:w="40" w:type="dxa"/>
              <w:left w:w="40" w:type="dxa"/>
              <w:bottom w:w="40" w:type="dxa"/>
              <w:right w:w="40" w:type="dxa"/>
            </w:tcMar>
          </w:tcPr>
          <w:p w14:paraId="1F7D2147" w14:textId="24DB5100" w:rsidR="00892F45" w:rsidRPr="00674521" w:rsidRDefault="00892F45" w:rsidP="00892F45">
            <w:pPr>
              <w:tabs>
                <w:tab w:val="clear" w:pos="720"/>
              </w:tabs>
              <w:overflowPunct/>
              <w:autoSpaceDE/>
              <w:autoSpaceDN/>
              <w:adjustRightInd/>
              <w:spacing w:before="40" w:after="40"/>
              <w:textAlignment w:val="auto"/>
              <w:rPr>
                <w:rFonts w:ascii="Arial" w:hAnsi="Arial"/>
                <w:bCs/>
              </w:rPr>
            </w:pPr>
            <w:r>
              <w:rPr>
                <w:rFonts w:cs="Helvetica"/>
                <w:noProof/>
                <w:lang w:val="en" w:bidi="he-IL"/>
              </w:rPr>
              <w:t>4</w:t>
            </w:r>
          </w:p>
        </w:tc>
        <w:tc>
          <w:tcPr>
            <w:tcW w:w="400" w:type="dxa"/>
            <w:tcMar>
              <w:top w:w="40" w:type="dxa"/>
              <w:left w:w="40" w:type="dxa"/>
              <w:bottom w:w="40" w:type="dxa"/>
              <w:right w:w="40" w:type="dxa"/>
            </w:tcMar>
          </w:tcPr>
          <w:p w14:paraId="1E72582B" w14:textId="0CBF274C" w:rsidR="00892F45" w:rsidRDefault="00892F45" w:rsidP="00892F45">
            <w:pPr>
              <w:tabs>
                <w:tab w:val="clear" w:pos="720"/>
              </w:tabs>
              <w:overflowPunct/>
              <w:autoSpaceDE/>
              <w:autoSpaceDN/>
              <w:adjustRightInd/>
              <w:spacing w:before="40" w:after="40"/>
              <w:textAlignment w:val="auto"/>
              <w:rPr>
                <w:rFonts w:ascii="Arial" w:hAnsi="Arial" w:cs="Arial"/>
                <w:noProof/>
                <w:lang w:val="en" w:bidi="he-IL"/>
              </w:rPr>
            </w:pPr>
            <w:r>
              <w:rPr>
                <w:rFonts w:cs="Helvetica"/>
                <w:noProof/>
                <w:lang w:val="en" w:bidi="he-IL"/>
              </w:rPr>
              <w:t>&gt;</w:t>
            </w:r>
          </w:p>
        </w:tc>
        <w:tc>
          <w:tcPr>
            <w:tcW w:w="1130" w:type="dxa"/>
            <w:tcMar>
              <w:top w:w="40" w:type="dxa"/>
              <w:left w:w="40" w:type="dxa"/>
              <w:bottom w:w="40" w:type="dxa"/>
              <w:right w:w="40" w:type="dxa"/>
            </w:tcMar>
          </w:tcPr>
          <w:p w14:paraId="23AD2604" w14:textId="1C534E3A" w:rsidR="00892F45" w:rsidRPr="00242329" w:rsidRDefault="00892F45" w:rsidP="00892F45">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HAS OBS CONTEXT</w:t>
            </w:r>
          </w:p>
        </w:tc>
        <w:tc>
          <w:tcPr>
            <w:tcW w:w="1260" w:type="dxa"/>
            <w:tcMar>
              <w:top w:w="40" w:type="dxa"/>
              <w:left w:w="40" w:type="dxa"/>
              <w:bottom w:w="40" w:type="dxa"/>
              <w:right w:w="40" w:type="dxa"/>
            </w:tcMar>
          </w:tcPr>
          <w:p w14:paraId="44982A5D" w14:textId="42ECC2B7" w:rsidR="00892F45" w:rsidRPr="00242329" w:rsidRDefault="00892F45" w:rsidP="00892F45">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INCLUDE</w:t>
            </w:r>
          </w:p>
        </w:tc>
        <w:tc>
          <w:tcPr>
            <w:tcW w:w="2160" w:type="dxa"/>
            <w:tcMar>
              <w:top w:w="40" w:type="dxa"/>
              <w:left w:w="40" w:type="dxa"/>
              <w:bottom w:w="40" w:type="dxa"/>
              <w:right w:w="40" w:type="dxa"/>
            </w:tcMar>
          </w:tcPr>
          <w:p w14:paraId="1C9E137E" w14:textId="0FF6B070" w:rsidR="00892F45" w:rsidRPr="00242329" w:rsidRDefault="00892F45" w:rsidP="00892F45">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D</w:t>
            </w:r>
            <w:hyperlink r:id="rId62" w:history="1">
              <w:r w:rsidRPr="00242329">
                <w:rPr>
                  <w:rFonts w:ascii="Arial" w:hAnsi="Arial" w:cs="Arial"/>
                  <w:noProof/>
                  <w:color w:val="0000FF"/>
                  <w:u w:val="single"/>
                  <w:lang w:val="en" w:bidi="he-IL"/>
                </w:rPr>
                <w:t>TID 4019 Algorithm Identification</w:t>
              </w:r>
            </w:hyperlink>
            <w:r w:rsidRPr="00242329">
              <w:rPr>
                <w:rFonts w:ascii="Arial" w:hAnsi="Arial" w:cs="Arial"/>
                <w:noProof/>
                <w:lang w:bidi="he-IL"/>
              </w:rPr>
              <w:t xml:space="preserve"> </w:t>
            </w:r>
          </w:p>
        </w:tc>
        <w:tc>
          <w:tcPr>
            <w:tcW w:w="450" w:type="dxa"/>
            <w:tcMar>
              <w:top w:w="40" w:type="dxa"/>
              <w:left w:w="40" w:type="dxa"/>
              <w:bottom w:w="40" w:type="dxa"/>
              <w:right w:w="40" w:type="dxa"/>
            </w:tcMar>
          </w:tcPr>
          <w:p w14:paraId="775E9D37" w14:textId="05DB76E2" w:rsidR="00892F45" w:rsidRPr="00242329" w:rsidRDefault="00892F45" w:rsidP="00892F45">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1</w:t>
            </w:r>
          </w:p>
        </w:tc>
        <w:tc>
          <w:tcPr>
            <w:tcW w:w="900" w:type="dxa"/>
            <w:tcMar>
              <w:top w:w="40" w:type="dxa"/>
              <w:left w:w="40" w:type="dxa"/>
              <w:bottom w:w="40" w:type="dxa"/>
              <w:right w:w="40" w:type="dxa"/>
            </w:tcMar>
          </w:tcPr>
          <w:p w14:paraId="03C23C06" w14:textId="4F6C666F" w:rsidR="00892F45" w:rsidRPr="00242329" w:rsidRDefault="00892F45" w:rsidP="00892F45">
            <w:pPr>
              <w:tabs>
                <w:tab w:val="clear" w:pos="720"/>
              </w:tabs>
              <w:overflowPunct/>
              <w:autoSpaceDE/>
              <w:autoSpaceDN/>
              <w:adjustRightInd/>
              <w:spacing w:before="40" w:after="40"/>
              <w:textAlignment w:val="auto"/>
              <w:rPr>
                <w:rFonts w:ascii="Arial" w:hAnsi="Arial" w:cs="Arial"/>
                <w:noProof/>
                <w:lang w:bidi="he-IL"/>
              </w:rPr>
            </w:pPr>
            <w:r>
              <w:rPr>
                <w:rFonts w:cs="Helvetica"/>
                <w:lang w:val="en" w:bidi="he-IL"/>
              </w:rPr>
              <w:t>M</w:t>
            </w:r>
          </w:p>
        </w:tc>
        <w:tc>
          <w:tcPr>
            <w:tcW w:w="1440" w:type="dxa"/>
            <w:tcMar>
              <w:top w:w="40" w:type="dxa"/>
              <w:left w:w="40" w:type="dxa"/>
              <w:bottom w:w="40" w:type="dxa"/>
              <w:right w:w="40" w:type="dxa"/>
            </w:tcMar>
          </w:tcPr>
          <w:p w14:paraId="4D855B2A" w14:textId="77777777" w:rsidR="00892F45" w:rsidRPr="00242329" w:rsidRDefault="00892F45" w:rsidP="00892F45">
            <w:pPr>
              <w:tabs>
                <w:tab w:val="clear" w:pos="720"/>
              </w:tabs>
              <w:overflowPunct/>
              <w:autoSpaceDE/>
              <w:autoSpaceDN/>
              <w:adjustRightInd/>
              <w:spacing w:before="40" w:after="40"/>
              <w:textAlignment w:val="auto"/>
              <w:rPr>
                <w:rFonts w:cs="Helvetica"/>
                <w:noProof/>
                <w:lang w:val="en" w:bidi="he-IL"/>
              </w:rPr>
            </w:pPr>
          </w:p>
        </w:tc>
        <w:tc>
          <w:tcPr>
            <w:tcW w:w="2340" w:type="dxa"/>
            <w:tcMar>
              <w:top w:w="40" w:type="dxa"/>
              <w:left w:w="40" w:type="dxa"/>
              <w:bottom w:w="40" w:type="dxa"/>
              <w:right w:w="40" w:type="dxa"/>
            </w:tcMar>
          </w:tcPr>
          <w:p w14:paraId="100741D0" w14:textId="77777777" w:rsidR="00892F45" w:rsidRPr="00242329" w:rsidRDefault="00892F45" w:rsidP="00892F45">
            <w:pPr>
              <w:tabs>
                <w:tab w:val="clear" w:pos="720"/>
              </w:tabs>
              <w:overflowPunct/>
              <w:autoSpaceDE/>
              <w:autoSpaceDN/>
              <w:adjustRightInd/>
              <w:spacing w:before="40" w:after="40"/>
              <w:textAlignment w:val="auto"/>
              <w:rPr>
                <w:rFonts w:cs="Helvetica"/>
                <w:noProof/>
                <w:lang w:val="en" w:bidi="he-IL"/>
              </w:rPr>
            </w:pPr>
          </w:p>
        </w:tc>
      </w:tr>
      <w:tr w:rsidR="00892F45" w:rsidRPr="00242329" w14:paraId="28420DB1" w14:textId="77777777" w:rsidTr="0060225B">
        <w:tc>
          <w:tcPr>
            <w:tcW w:w="355" w:type="dxa"/>
            <w:tcMar>
              <w:top w:w="40" w:type="dxa"/>
              <w:left w:w="40" w:type="dxa"/>
              <w:bottom w:w="40" w:type="dxa"/>
              <w:right w:w="40" w:type="dxa"/>
            </w:tcMar>
          </w:tcPr>
          <w:p w14:paraId="39A0E00F" w14:textId="1E320D09" w:rsidR="00892F45" w:rsidRDefault="00892F45" w:rsidP="00892F45">
            <w:pPr>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5</w:t>
            </w:r>
          </w:p>
        </w:tc>
        <w:tc>
          <w:tcPr>
            <w:tcW w:w="400" w:type="dxa"/>
            <w:tcMar>
              <w:top w:w="40" w:type="dxa"/>
              <w:left w:w="40" w:type="dxa"/>
              <w:bottom w:w="40" w:type="dxa"/>
              <w:right w:w="40" w:type="dxa"/>
            </w:tcMar>
          </w:tcPr>
          <w:p w14:paraId="6BC06402" w14:textId="52BA8176" w:rsidR="00892F45" w:rsidRPr="00242329" w:rsidRDefault="00892F45" w:rsidP="00892F45">
            <w:pPr>
              <w:tabs>
                <w:tab w:val="clear" w:pos="720"/>
              </w:tabs>
              <w:overflowPunct/>
              <w:autoSpaceDE/>
              <w:autoSpaceDN/>
              <w:adjustRightInd/>
              <w:spacing w:before="40" w:after="40"/>
              <w:textAlignment w:val="auto"/>
              <w:rPr>
                <w:rFonts w:cs="Helvetica"/>
                <w:noProof/>
                <w:lang w:val="en" w:bidi="he-IL"/>
              </w:rPr>
            </w:pPr>
            <w:r>
              <w:rPr>
                <w:rFonts w:ascii="Arial" w:hAnsi="Arial" w:cs="Arial"/>
                <w:noProof/>
                <w:lang w:val="en" w:bidi="he-IL"/>
              </w:rPr>
              <w:t>&gt;</w:t>
            </w:r>
          </w:p>
        </w:tc>
        <w:tc>
          <w:tcPr>
            <w:tcW w:w="1130" w:type="dxa"/>
            <w:tcMar>
              <w:top w:w="40" w:type="dxa"/>
              <w:left w:w="40" w:type="dxa"/>
              <w:bottom w:w="40" w:type="dxa"/>
              <w:right w:w="40" w:type="dxa"/>
            </w:tcMar>
          </w:tcPr>
          <w:p w14:paraId="4EC98248" w14:textId="58057DD5" w:rsidR="00892F45" w:rsidRPr="00242329" w:rsidRDefault="00892F45" w:rsidP="00892F45">
            <w:pPr>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CONTAINS</w:t>
            </w:r>
          </w:p>
        </w:tc>
        <w:tc>
          <w:tcPr>
            <w:tcW w:w="1260" w:type="dxa"/>
            <w:tcMar>
              <w:top w:w="40" w:type="dxa"/>
              <w:left w:w="40" w:type="dxa"/>
              <w:bottom w:w="40" w:type="dxa"/>
              <w:right w:w="40" w:type="dxa"/>
            </w:tcMar>
          </w:tcPr>
          <w:p w14:paraId="2397F12E" w14:textId="0DC439C9" w:rsidR="00892F45" w:rsidRPr="00242329" w:rsidRDefault="00892F45" w:rsidP="00892F45">
            <w:pPr>
              <w:tabs>
                <w:tab w:val="clear" w:pos="720"/>
              </w:tabs>
              <w:overflowPunct/>
              <w:autoSpaceDE/>
              <w:autoSpaceDN/>
              <w:adjustRightInd/>
              <w:spacing w:before="40" w:after="40"/>
              <w:textAlignment w:val="auto"/>
              <w:rPr>
                <w:rFonts w:cs="Helvetica"/>
                <w:noProof/>
                <w:lang w:val="en" w:bidi="he-IL"/>
              </w:rPr>
            </w:pPr>
            <w:r w:rsidRPr="00242329">
              <w:rPr>
                <w:rFonts w:cs="Helvetica"/>
                <w:noProof/>
                <w:lang w:val="en" w:bidi="he-IL"/>
              </w:rPr>
              <w:t>INCLUDE</w:t>
            </w:r>
          </w:p>
        </w:tc>
        <w:tc>
          <w:tcPr>
            <w:tcW w:w="2160" w:type="dxa"/>
            <w:tcMar>
              <w:top w:w="40" w:type="dxa"/>
              <w:left w:w="40" w:type="dxa"/>
              <w:bottom w:w="40" w:type="dxa"/>
              <w:right w:w="40" w:type="dxa"/>
            </w:tcMar>
          </w:tcPr>
          <w:p w14:paraId="170C3034" w14:textId="08170F4A" w:rsidR="00892F45" w:rsidRPr="00242329" w:rsidRDefault="00892F45" w:rsidP="00892F45">
            <w:pPr>
              <w:tabs>
                <w:tab w:val="clear" w:pos="720"/>
              </w:tabs>
              <w:overflowPunct/>
              <w:autoSpaceDE/>
              <w:autoSpaceDN/>
              <w:adjustRightInd/>
              <w:spacing w:before="40" w:after="40"/>
              <w:textAlignment w:val="auto"/>
              <w:rPr>
                <w:rFonts w:cs="Helvetica"/>
                <w:noProof/>
                <w:lang w:val="en" w:bidi="he-IL"/>
              </w:rPr>
            </w:pPr>
            <w:hyperlink w:anchor="_TID_60x1_Ophthalmology" w:history="1">
              <w:r w:rsidRPr="00CD2A68">
                <w:rPr>
                  <w:rStyle w:val="Hyperlink"/>
                  <w:rFonts w:cs="Helvetica"/>
                  <w:noProof/>
                  <w:lang w:bidi="he-IL"/>
                </w:rPr>
                <w:t>DTID 60x1 “</w:t>
              </w:r>
              <w:r w:rsidRPr="00CD2A68">
                <w:rPr>
                  <w:rStyle w:val="Hyperlink"/>
                  <w:lang w:bidi="he-IL"/>
                </w:rPr>
                <w:t xml:space="preserve">Ophthalmology Measurements </w:t>
              </w:r>
              <w:r>
                <w:rPr>
                  <w:rStyle w:val="Hyperlink"/>
                  <w:lang w:bidi="he-IL"/>
                </w:rPr>
                <w:t>Group</w:t>
              </w:r>
              <w:r w:rsidRPr="00CD2A68">
                <w:rPr>
                  <w:rStyle w:val="Hyperlink"/>
                  <w:lang w:bidi="he-IL"/>
                </w:rPr>
                <w:t>”</w:t>
              </w:r>
            </w:hyperlink>
          </w:p>
        </w:tc>
        <w:tc>
          <w:tcPr>
            <w:tcW w:w="450" w:type="dxa"/>
            <w:tcMar>
              <w:top w:w="40" w:type="dxa"/>
              <w:left w:w="40" w:type="dxa"/>
              <w:bottom w:w="40" w:type="dxa"/>
              <w:right w:w="40" w:type="dxa"/>
            </w:tcMar>
          </w:tcPr>
          <w:p w14:paraId="49A20119" w14:textId="0A1FB8A9" w:rsidR="00892F45" w:rsidRPr="00242329" w:rsidRDefault="00892F45" w:rsidP="00892F45">
            <w:pPr>
              <w:tabs>
                <w:tab w:val="clear" w:pos="720"/>
              </w:tabs>
              <w:overflowPunct/>
              <w:autoSpaceDE/>
              <w:autoSpaceDN/>
              <w:adjustRightInd/>
              <w:spacing w:before="40" w:after="40"/>
              <w:textAlignment w:val="auto"/>
              <w:rPr>
                <w:rFonts w:cs="Helvetica"/>
                <w:noProof/>
                <w:lang w:val="en" w:bidi="he-IL"/>
              </w:rPr>
            </w:pPr>
            <w:r>
              <w:rPr>
                <w:rFonts w:ascii="Arial" w:hAnsi="Arial" w:cs="Arial"/>
                <w:noProof/>
                <w:lang w:bidi="he-IL"/>
              </w:rPr>
              <w:t>1-2</w:t>
            </w:r>
          </w:p>
        </w:tc>
        <w:tc>
          <w:tcPr>
            <w:tcW w:w="900" w:type="dxa"/>
            <w:tcMar>
              <w:top w:w="40" w:type="dxa"/>
              <w:left w:w="40" w:type="dxa"/>
              <w:bottom w:w="40" w:type="dxa"/>
              <w:right w:w="40" w:type="dxa"/>
            </w:tcMar>
          </w:tcPr>
          <w:p w14:paraId="6710FD7D" w14:textId="2B529E0E" w:rsidR="00892F45" w:rsidRPr="00242329" w:rsidRDefault="00892F45" w:rsidP="00892F45">
            <w:pPr>
              <w:tabs>
                <w:tab w:val="clear" w:pos="720"/>
              </w:tabs>
              <w:overflowPunct/>
              <w:autoSpaceDE/>
              <w:autoSpaceDN/>
              <w:adjustRightInd/>
              <w:spacing w:before="40" w:after="40"/>
              <w:textAlignment w:val="auto"/>
              <w:rPr>
                <w:rFonts w:cs="Helvetica"/>
                <w:noProof/>
                <w:lang w:val="en" w:bidi="he-IL"/>
              </w:rPr>
            </w:pPr>
            <w:r>
              <w:rPr>
                <w:rFonts w:ascii="Arial" w:hAnsi="Arial" w:cs="Arial"/>
                <w:noProof/>
                <w:lang w:bidi="he-IL"/>
              </w:rPr>
              <w:t>M</w:t>
            </w:r>
          </w:p>
        </w:tc>
        <w:tc>
          <w:tcPr>
            <w:tcW w:w="1440" w:type="dxa"/>
            <w:tcMar>
              <w:top w:w="40" w:type="dxa"/>
              <w:left w:w="40" w:type="dxa"/>
              <w:bottom w:w="40" w:type="dxa"/>
              <w:right w:w="40" w:type="dxa"/>
            </w:tcMar>
          </w:tcPr>
          <w:p w14:paraId="11D98359" w14:textId="33D84D82" w:rsidR="00892F45" w:rsidRPr="00242329" w:rsidRDefault="00892F45" w:rsidP="00892F45">
            <w:pPr>
              <w:tabs>
                <w:tab w:val="clear" w:pos="720"/>
              </w:tabs>
              <w:overflowPunct/>
              <w:autoSpaceDE/>
              <w:autoSpaceDN/>
              <w:adjustRightInd/>
              <w:spacing w:before="40" w:after="40"/>
              <w:textAlignment w:val="auto"/>
              <w:rPr>
                <w:rFonts w:cs="Helvetica"/>
                <w:noProof/>
                <w:lang w:val="en" w:bidi="he-IL"/>
              </w:rPr>
            </w:pPr>
          </w:p>
        </w:tc>
        <w:tc>
          <w:tcPr>
            <w:tcW w:w="2340" w:type="dxa"/>
            <w:tcMar>
              <w:top w:w="40" w:type="dxa"/>
              <w:left w:w="40" w:type="dxa"/>
              <w:bottom w:w="40" w:type="dxa"/>
              <w:right w:w="40" w:type="dxa"/>
            </w:tcMar>
          </w:tcPr>
          <w:p w14:paraId="6090A620" w14:textId="0E83EF32" w:rsidR="00892F45" w:rsidRPr="00242329" w:rsidRDefault="00892F45" w:rsidP="00892F45">
            <w:pPr>
              <w:tabs>
                <w:tab w:val="clear" w:pos="720"/>
              </w:tabs>
              <w:overflowPunct/>
              <w:autoSpaceDE/>
              <w:autoSpaceDN/>
              <w:adjustRightInd/>
              <w:spacing w:before="40" w:after="40"/>
              <w:textAlignment w:val="auto"/>
              <w:rPr>
                <w:rFonts w:cs="Helvetica"/>
                <w:noProof/>
                <w:lang w:val="en" w:bidi="he-IL"/>
              </w:rPr>
            </w:pPr>
            <w:r w:rsidRPr="00242329">
              <w:rPr>
                <w:rFonts w:cs="Helvetica"/>
                <w:noProof/>
                <w:lang w:val="en" w:bidi="he-IL"/>
              </w:rPr>
              <w:t xml:space="preserve">$Measurement =  </w:t>
            </w:r>
            <w:hyperlink w:anchor="_CID_42x3_OCT" w:history="1">
              <w:r w:rsidRPr="00A63134">
                <w:rPr>
                  <w:rStyle w:val="Hyperlink"/>
                  <w:rFonts w:cs="Helvetica"/>
                  <w:noProof/>
                  <w:lang w:val="en" w:bidi="he-IL"/>
                </w:rPr>
                <w:t xml:space="preserve">DCID 42x3 RNFL </w:t>
              </w:r>
              <w:r>
                <w:rPr>
                  <w:rStyle w:val="Hyperlink"/>
                  <w:rFonts w:cs="Helvetica"/>
                  <w:noProof/>
                  <w:lang w:val="en" w:bidi="he-IL"/>
                </w:rPr>
                <w:t>Key Measurements</w:t>
              </w:r>
            </w:hyperlink>
          </w:p>
        </w:tc>
      </w:tr>
      <w:tr w:rsidR="00892F45" w:rsidRPr="00242329" w14:paraId="0B28D6ED" w14:textId="77777777" w:rsidTr="0060225B">
        <w:tc>
          <w:tcPr>
            <w:tcW w:w="355" w:type="dxa"/>
            <w:tcMar>
              <w:top w:w="40" w:type="dxa"/>
              <w:left w:w="40" w:type="dxa"/>
              <w:bottom w:w="40" w:type="dxa"/>
              <w:right w:w="40" w:type="dxa"/>
            </w:tcMar>
          </w:tcPr>
          <w:p w14:paraId="3B240FA0" w14:textId="7FA818D8" w:rsidR="00892F45" w:rsidRDefault="00892F45" w:rsidP="00892F45">
            <w:pPr>
              <w:tabs>
                <w:tab w:val="clear" w:pos="720"/>
              </w:tabs>
              <w:overflowPunct/>
              <w:autoSpaceDE/>
              <w:autoSpaceDN/>
              <w:adjustRightInd/>
              <w:spacing w:before="40" w:after="40"/>
              <w:textAlignment w:val="auto"/>
              <w:rPr>
                <w:rFonts w:cs="Helvetica"/>
                <w:noProof/>
                <w:lang w:val="en" w:bidi="he-IL"/>
              </w:rPr>
            </w:pPr>
            <w:bookmarkStart w:id="30" w:name="_TID_60x5_OCT"/>
            <w:bookmarkEnd w:id="30"/>
            <w:r>
              <w:rPr>
                <w:rFonts w:cs="Helvetica"/>
                <w:noProof/>
                <w:lang w:val="en" w:bidi="he-IL"/>
              </w:rPr>
              <w:t>6</w:t>
            </w:r>
          </w:p>
        </w:tc>
        <w:tc>
          <w:tcPr>
            <w:tcW w:w="400" w:type="dxa"/>
            <w:tcMar>
              <w:top w:w="40" w:type="dxa"/>
              <w:left w:w="40" w:type="dxa"/>
              <w:bottom w:w="40" w:type="dxa"/>
              <w:right w:w="40" w:type="dxa"/>
            </w:tcMar>
          </w:tcPr>
          <w:p w14:paraId="7178502D" w14:textId="7B245C0F" w:rsidR="00892F45" w:rsidRDefault="00892F45" w:rsidP="00892F45">
            <w:pPr>
              <w:tabs>
                <w:tab w:val="clear" w:pos="720"/>
              </w:tabs>
              <w:overflowPunct/>
              <w:autoSpaceDE/>
              <w:autoSpaceDN/>
              <w:adjustRightInd/>
              <w:spacing w:before="40" w:after="40"/>
              <w:textAlignment w:val="auto"/>
              <w:rPr>
                <w:rFonts w:ascii="Arial" w:hAnsi="Arial" w:cs="Arial"/>
                <w:noProof/>
                <w:lang w:val="en" w:bidi="he-IL"/>
              </w:rPr>
            </w:pPr>
            <w:r>
              <w:rPr>
                <w:rFonts w:ascii="Arial" w:hAnsi="Arial" w:cs="Arial"/>
                <w:noProof/>
                <w:lang w:val="en" w:bidi="he-IL"/>
              </w:rPr>
              <w:t>&gt;</w:t>
            </w:r>
          </w:p>
        </w:tc>
        <w:tc>
          <w:tcPr>
            <w:tcW w:w="1130" w:type="dxa"/>
            <w:tcMar>
              <w:top w:w="40" w:type="dxa"/>
              <w:left w:w="40" w:type="dxa"/>
              <w:bottom w:w="40" w:type="dxa"/>
              <w:right w:w="40" w:type="dxa"/>
            </w:tcMar>
          </w:tcPr>
          <w:p w14:paraId="2FA8D37F" w14:textId="48D0205C" w:rsidR="00892F45" w:rsidRDefault="00892F45" w:rsidP="00892F45">
            <w:pPr>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CONTAINS</w:t>
            </w:r>
          </w:p>
        </w:tc>
        <w:tc>
          <w:tcPr>
            <w:tcW w:w="1260" w:type="dxa"/>
            <w:tcMar>
              <w:top w:w="40" w:type="dxa"/>
              <w:left w:w="40" w:type="dxa"/>
              <w:bottom w:w="40" w:type="dxa"/>
              <w:right w:w="40" w:type="dxa"/>
            </w:tcMar>
          </w:tcPr>
          <w:p w14:paraId="7AC6806E" w14:textId="5BF30836" w:rsidR="00892F45" w:rsidRPr="00242329" w:rsidRDefault="00892F45" w:rsidP="00892F45">
            <w:pPr>
              <w:tabs>
                <w:tab w:val="clear" w:pos="720"/>
              </w:tabs>
              <w:overflowPunct/>
              <w:autoSpaceDE/>
              <w:autoSpaceDN/>
              <w:adjustRightInd/>
              <w:spacing w:before="40" w:after="40"/>
              <w:textAlignment w:val="auto"/>
              <w:rPr>
                <w:rFonts w:cs="Helvetica"/>
                <w:noProof/>
                <w:lang w:val="en" w:bidi="he-IL"/>
              </w:rPr>
            </w:pPr>
            <w:r w:rsidRPr="00242329">
              <w:rPr>
                <w:rFonts w:cs="Helvetica"/>
                <w:noProof/>
                <w:lang w:val="en" w:bidi="he-IL"/>
              </w:rPr>
              <w:t>INCLUDE</w:t>
            </w:r>
          </w:p>
        </w:tc>
        <w:tc>
          <w:tcPr>
            <w:tcW w:w="2160" w:type="dxa"/>
            <w:tcMar>
              <w:top w:w="40" w:type="dxa"/>
              <w:left w:w="40" w:type="dxa"/>
              <w:bottom w:w="40" w:type="dxa"/>
              <w:right w:w="40" w:type="dxa"/>
            </w:tcMar>
          </w:tcPr>
          <w:p w14:paraId="2C39FF3D" w14:textId="4E3D13B2" w:rsidR="00892F45" w:rsidRDefault="00892F45" w:rsidP="00892F45">
            <w:pPr>
              <w:tabs>
                <w:tab w:val="clear" w:pos="720"/>
              </w:tabs>
              <w:overflowPunct/>
              <w:autoSpaceDE/>
              <w:autoSpaceDN/>
              <w:adjustRightInd/>
              <w:spacing w:before="40" w:after="40"/>
              <w:textAlignment w:val="auto"/>
            </w:pPr>
            <w:r w:rsidRPr="007119C7">
              <w:rPr>
                <w:rFonts w:cs="Helvetica"/>
                <w:color w:val="000000"/>
              </w:rPr>
              <w:t>D</w:t>
            </w:r>
            <w:hyperlink r:id="rId63" w:anchor="sect_TID_300" w:tooltip="TID 300 Measurement" w:history="1">
              <w:r w:rsidRPr="007119C7">
                <w:rPr>
                  <w:rStyle w:val="Hyperlink"/>
                  <w:rFonts w:cs="Helvetica"/>
                </w:rPr>
                <w:t>TID 300 “Measurement”</w:t>
              </w:r>
            </w:hyperlink>
          </w:p>
        </w:tc>
        <w:tc>
          <w:tcPr>
            <w:tcW w:w="450" w:type="dxa"/>
            <w:tcMar>
              <w:top w:w="40" w:type="dxa"/>
              <w:left w:w="40" w:type="dxa"/>
              <w:bottom w:w="40" w:type="dxa"/>
              <w:right w:w="40" w:type="dxa"/>
            </w:tcMar>
          </w:tcPr>
          <w:p w14:paraId="480183A1" w14:textId="25F2DFEC" w:rsidR="00892F45" w:rsidRDefault="00892F45" w:rsidP="00892F45">
            <w:pPr>
              <w:tabs>
                <w:tab w:val="clear" w:pos="720"/>
              </w:tabs>
              <w:overflowPunct/>
              <w:autoSpaceDE/>
              <w:autoSpaceDN/>
              <w:adjustRightInd/>
              <w:spacing w:before="40" w:after="40"/>
              <w:textAlignment w:val="auto"/>
              <w:rPr>
                <w:rFonts w:ascii="Arial" w:hAnsi="Arial" w:cs="Arial"/>
                <w:noProof/>
                <w:lang w:bidi="he-IL"/>
              </w:rPr>
            </w:pPr>
            <w:r w:rsidRPr="007119C7">
              <w:rPr>
                <w:rFonts w:cs="Helvetica"/>
                <w:color w:val="000000"/>
              </w:rPr>
              <w:t>1</w:t>
            </w:r>
          </w:p>
        </w:tc>
        <w:tc>
          <w:tcPr>
            <w:tcW w:w="900" w:type="dxa"/>
            <w:tcMar>
              <w:top w:w="40" w:type="dxa"/>
              <w:left w:w="40" w:type="dxa"/>
              <w:bottom w:w="40" w:type="dxa"/>
              <w:right w:w="40" w:type="dxa"/>
            </w:tcMar>
          </w:tcPr>
          <w:p w14:paraId="7D23815D" w14:textId="08F8E3E4" w:rsidR="00892F45" w:rsidRDefault="00892F45" w:rsidP="00892F45">
            <w:pPr>
              <w:tabs>
                <w:tab w:val="clear" w:pos="720"/>
              </w:tabs>
              <w:overflowPunct/>
              <w:autoSpaceDE/>
              <w:autoSpaceDN/>
              <w:adjustRightInd/>
              <w:spacing w:before="40" w:after="40"/>
              <w:textAlignment w:val="auto"/>
              <w:rPr>
                <w:rFonts w:ascii="Arial" w:hAnsi="Arial" w:cs="Arial"/>
                <w:noProof/>
                <w:lang w:bidi="he-IL"/>
              </w:rPr>
            </w:pPr>
            <w:r>
              <w:rPr>
                <w:rFonts w:cs="Helvetica"/>
                <w:color w:val="000000"/>
              </w:rPr>
              <w:t>MC</w:t>
            </w:r>
          </w:p>
        </w:tc>
        <w:tc>
          <w:tcPr>
            <w:tcW w:w="1440" w:type="dxa"/>
            <w:tcMar>
              <w:top w:w="40" w:type="dxa"/>
              <w:left w:w="40" w:type="dxa"/>
              <w:bottom w:w="40" w:type="dxa"/>
              <w:right w:w="40" w:type="dxa"/>
            </w:tcMar>
          </w:tcPr>
          <w:p w14:paraId="5626D0BC" w14:textId="0BF08F61" w:rsidR="00892F45" w:rsidRDefault="00892F45" w:rsidP="00892F45">
            <w:pPr>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IFF RNFL measurements made on both eyes</w:t>
            </w:r>
          </w:p>
        </w:tc>
        <w:tc>
          <w:tcPr>
            <w:tcW w:w="2340" w:type="dxa"/>
            <w:tcMar>
              <w:top w:w="40" w:type="dxa"/>
              <w:left w:w="40" w:type="dxa"/>
              <w:bottom w:w="40" w:type="dxa"/>
              <w:right w:w="40" w:type="dxa"/>
            </w:tcMar>
          </w:tcPr>
          <w:p w14:paraId="4A23CFCC" w14:textId="77777777" w:rsidR="00892F45" w:rsidRDefault="00892F45" w:rsidP="00892F45">
            <w:pPr>
              <w:tabs>
                <w:tab w:val="clear" w:pos="720"/>
              </w:tabs>
              <w:overflowPunct/>
              <w:autoSpaceDE/>
              <w:autoSpaceDN/>
              <w:adjustRightInd/>
              <w:spacing w:before="40" w:after="40"/>
              <w:textAlignment w:val="auto"/>
              <w:rPr>
                <w:rFonts w:cs="Helvetica"/>
                <w:noProof/>
                <w:lang w:val="en" w:bidi="he-IL"/>
              </w:rPr>
            </w:pPr>
            <w:r w:rsidRPr="00242329">
              <w:rPr>
                <w:rFonts w:cs="Helvetica"/>
                <w:noProof/>
                <w:lang w:val="en" w:bidi="he-IL"/>
              </w:rPr>
              <w:t xml:space="preserve">$Measurement = </w:t>
            </w:r>
            <w:r>
              <w:rPr>
                <w:rFonts w:cs="Helvetica"/>
                <w:noProof/>
                <w:lang w:val="en" w:bidi="he-IL"/>
              </w:rPr>
              <w:t>(nnn405, DCM, “</w:t>
            </w:r>
            <w:r w:rsidRPr="00242329">
              <w:rPr>
                <w:rFonts w:cs="Helvetica"/>
                <w:noProof/>
                <w:lang w:val="en" w:bidi="he-IL"/>
              </w:rPr>
              <w:t>Retinal nerve fiber layer symmetry</w:t>
            </w:r>
            <w:r>
              <w:rPr>
                <w:rFonts w:cs="Helvetica"/>
                <w:noProof/>
                <w:lang w:val="en" w:bidi="he-IL"/>
              </w:rPr>
              <w:t>”)</w:t>
            </w:r>
          </w:p>
          <w:p w14:paraId="2A229131" w14:textId="00450D30" w:rsidR="00892F45" w:rsidRPr="00242329" w:rsidRDefault="00892F45" w:rsidP="00892F45">
            <w:pPr>
              <w:tabs>
                <w:tab w:val="clear" w:pos="720"/>
              </w:tabs>
              <w:overflowPunct/>
              <w:autoSpaceDE/>
              <w:autoSpaceDN/>
              <w:adjustRightInd/>
              <w:spacing w:before="40" w:after="40"/>
              <w:textAlignment w:val="auto"/>
              <w:rPr>
                <w:rFonts w:cs="Helvetica"/>
                <w:noProof/>
                <w:lang w:val="en" w:bidi="he-IL"/>
              </w:rPr>
            </w:pPr>
            <w:r w:rsidRPr="00D204C7">
              <w:rPr>
                <w:rFonts w:cs="Helvetica"/>
                <w:noProof/>
                <w:lang w:bidi="he-IL"/>
              </w:rPr>
              <w:t>$Units</w:t>
            </w:r>
            <w:r>
              <w:rPr>
                <w:rFonts w:cs="Helvetica"/>
                <w:noProof/>
                <w:lang w:bidi="he-IL"/>
              </w:rPr>
              <w:t xml:space="preserve"> =</w:t>
            </w:r>
            <w:r w:rsidRPr="00242329">
              <w:rPr>
                <w:rFonts w:cs="Helvetica"/>
                <w:noProof/>
                <w:lang w:val="en" w:bidi="he-IL"/>
              </w:rPr>
              <w:t xml:space="preserve"> </w:t>
            </w:r>
            <w:r>
              <w:rPr>
                <w:rFonts w:cs="Helvetica"/>
                <w:noProof/>
                <w:lang w:val="en" w:bidi="he-IL"/>
              </w:rPr>
              <w:t>(</w:t>
            </w:r>
            <w:r w:rsidRPr="00242329">
              <w:rPr>
                <w:rFonts w:cs="Helvetica"/>
                <w:noProof/>
                <w:lang w:val="en" w:bidi="he-IL"/>
              </w:rPr>
              <w:t>%,</w:t>
            </w:r>
            <w:r>
              <w:rPr>
                <w:rFonts w:cs="Helvetica"/>
                <w:noProof/>
                <w:lang w:val="en" w:bidi="he-IL"/>
              </w:rPr>
              <w:t xml:space="preserve"> </w:t>
            </w:r>
            <w:r w:rsidRPr="00242329">
              <w:rPr>
                <w:rFonts w:cs="Helvetica"/>
                <w:noProof/>
                <w:lang w:val="en" w:bidi="he-IL"/>
              </w:rPr>
              <w:t>UCUM,</w:t>
            </w:r>
            <w:r>
              <w:rPr>
                <w:rFonts w:cs="Helvetica"/>
                <w:noProof/>
                <w:lang w:val="en" w:bidi="he-IL"/>
              </w:rPr>
              <w:t xml:space="preserve"> </w:t>
            </w:r>
            <w:r w:rsidRPr="00242329">
              <w:rPr>
                <w:rFonts w:cs="Helvetica"/>
                <w:noProof/>
                <w:lang w:val="en" w:bidi="he-IL"/>
              </w:rPr>
              <w:t>"%")</w:t>
            </w:r>
          </w:p>
        </w:tc>
      </w:tr>
    </w:tbl>
    <w:p w14:paraId="248CAD69" w14:textId="77777777" w:rsidR="00015BFF" w:rsidRDefault="00015BFF" w:rsidP="00015BFF">
      <w:pPr>
        <w:spacing w:after="0"/>
        <w:rPr>
          <w:noProof/>
          <w:lang w:val="en" w:bidi="he-IL"/>
        </w:rPr>
      </w:pPr>
      <w:bookmarkStart w:id="31" w:name="_Toc535323025"/>
      <w:bookmarkStart w:id="32" w:name="_Toc535924395"/>
    </w:p>
    <w:p w14:paraId="43E55402" w14:textId="77777777" w:rsidR="00015BFF" w:rsidRPr="0023716D" w:rsidRDefault="00015BFF" w:rsidP="00015BFF">
      <w:pPr>
        <w:tabs>
          <w:tab w:val="clear" w:pos="720"/>
        </w:tabs>
        <w:overflowPunct/>
        <w:autoSpaceDE/>
        <w:autoSpaceDN/>
        <w:adjustRightInd/>
        <w:spacing w:after="0"/>
        <w:textAlignment w:val="auto"/>
        <w:rPr>
          <w:rFonts w:cs="Helvetica"/>
          <w:bCs/>
          <w:lang w:bidi="he-IL"/>
        </w:rPr>
      </w:pPr>
      <w:r w:rsidRPr="0023716D">
        <w:rPr>
          <w:rFonts w:cs="Helvetica"/>
          <w:b/>
          <w:bCs/>
          <w:lang w:bidi="he-IL"/>
        </w:rPr>
        <w:t>Content Item Descriptions</w:t>
      </w:r>
    </w:p>
    <w:tbl>
      <w:tblPr>
        <w:tblStyle w:val="TableGrid1"/>
        <w:tblW w:w="9985" w:type="dxa"/>
        <w:tblCellMar>
          <w:top w:w="29" w:type="dxa"/>
          <w:bottom w:w="29" w:type="dxa"/>
        </w:tblCellMar>
        <w:tblLook w:val="04A0" w:firstRow="1" w:lastRow="0" w:firstColumn="1" w:lastColumn="0" w:noHBand="0" w:noVBand="1"/>
      </w:tblPr>
      <w:tblGrid>
        <w:gridCol w:w="783"/>
        <w:gridCol w:w="9202"/>
      </w:tblGrid>
      <w:tr w:rsidR="00015BFF" w:rsidRPr="0023716D" w14:paraId="0EC07D88" w14:textId="77777777" w:rsidTr="00102931">
        <w:tc>
          <w:tcPr>
            <w:tcW w:w="0" w:type="auto"/>
          </w:tcPr>
          <w:p w14:paraId="4FD4B9C6" w14:textId="166C981B" w:rsidR="00015BFF" w:rsidRPr="0023716D" w:rsidRDefault="00892F45" w:rsidP="00102931">
            <w:pPr>
              <w:tabs>
                <w:tab w:val="clear" w:pos="720"/>
              </w:tabs>
              <w:overflowPunct/>
              <w:autoSpaceDE/>
              <w:autoSpaceDN/>
              <w:adjustRightInd/>
              <w:spacing w:after="0"/>
              <w:textAlignment w:val="auto"/>
              <w:rPr>
                <w:rFonts w:cs="Helvetica"/>
                <w:bCs/>
                <w:sz w:val="20"/>
                <w:szCs w:val="20"/>
              </w:rPr>
            </w:pPr>
            <w:r>
              <w:rPr>
                <w:rFonts w:cs="Helvetica"/>
                <w:bCs/>
                <w:sz w:val="20"/>
                <w:szCs w:val="20"/>
              </w:rPr>
              <w:lastRenderedPageBreak/>
              <w:t>Row 5</w:t>
            </w:r>
          </w:p>
        </w:tc>
        <w:tc>
          <w:tcPr>
            <w:tcW w:w="9202" w:type="dxa"/>
          </w:tcPr>
          <w:p w14:paraId="2EE7D419" w14:textId="05BF06CD" w:rsidR="00015BFF" w:rsidRPr="00015BFF" w:rsidRDefault="00D726CB" w:rsidP="00102931">
            <w:pPr>
              <w:tabs>
                <w:tab w:val="clear" w:pos="720"/>
              </w:tabs>
              <w:overflowPunct/>
              <w:autoSpaceDE/>
              <w:autoSpaceDN/>
              <w:adjustRightInd/>
              <w:spacing w:before="40" w:after="40"/>
              <w:textAlignment w:val="auto"/>
              <w:rPr>
                <w:sz w:val="20"/>
                <w:szCs w:val="20"/>
              </w:rPr>
            </w:pPr>
            <w:r w:rsidRPr="00C007B3">
              <w:rPr>
                <w:sz w:val="20"/>
                <w:szCs w:val="20"/>
              </w:rPr>
              <w:t xml:space="preserve">TID 60x1 </w:t>
            </w:r>
            <w:r>
              <w:rPr>
                <w:sz w:val="20"/>
                <w:szCs w:val="20"/>
              </w:rPr>
              <w:t>is</w:t>
            </w:r>
            <w:r w:rsidRPr="00C007B3">
              <w:rPr>
                <w:rFonts w:cs="Helvetica"/>
                <w:bCs/>
                <w:sz w:val="20"/>
                <w:szCs w:val="20"/>
              </w:rPr>
              <w:t xml:space="preserve"> invoked once </w:t>
            </w:r>
            <w:r w:rsidRPr="00C007B3">
              <w:rPr>
                <w:sz w:val="20"/>
                <w:szCs w:val="20"/>
              </w:rPr>
              <w:t>per eye</w:t>
            </w:r>
            <w:r>
              <w:rPr>
                <w:sz w:val="20"/>
                <w:szCs w:val="20"/>
              </w:rPr>
              <w:t xml:space="preserve"> measured</w:t>
            </w:r>
            <w:r w:rsidRPr="00C007B3">
              <w:rPr>
                <w:sz w:val="20"/>
                <w:szCs w:val="20"/>
              </w:rPr>
              <w:t>.</w:t>
            </w:r>
          </w:p>
        </w:tc>
      </w:tr>
    </w:tbl>
    <w:p w14:paraId="0659B298" w14:textId="77777777" w:rsidR="000E78D9" w:rsidRDefault="000E78D9">
      <w:pPr>
        <w:tabs>
          <w:tab w:val="clear" w:pos="720"/>
        </w:tabs>
        <w:overflowPunct/>
        <w:autoSpaceDE/>
        <w:autoSpaceDN/>
        <w:adjustRightInd/>
        <w:spacing w:after="0"/>
        <w:textAlignment w:val="auto"/>
        <w:rPr>
          <w:lang w:bidi="he-IL"/>
        </w:rPr>
      </w:pPr>
    </w:p>
    <w:p w14:paraId="5468CFEE" w14:textId="2C797E21" w:rsidR="003A070A" w:rsidRDefault="003A070A">
      <w:pPr>
        <w:tabs>
          <w:tab w:val="clear" w:pos="720"/>
        </w:tabs>
        <w:overflowPunct/>
        <w:autoSpaceDE/>
        <w:autoSpaceDN/>
        <w:adjustRightInd/>
        <w:spacing w:after="0"/>
        <w:textAlignment w:val="auto"/>
        <w:rPr>
          <w:b/>
          <w:noProof/>
          <w:sz w:val="24"/>
          <w:szCs w:val="24"/>
          <w:lang w:val="en" w:bidi="he-IL"/>
        </w:rPr>
      </w:pPr>
    </w:p>
    <w:p w14:paraId="2FCB3E15" w14:textId="0BB07B10" w:rsidR="00242329" w:rsidRDefault="00242329" w:rsidP="00A615E2">
      <w:pPr>
        <w:pStyle w:val="Heading3"/>
        <w:rPr>
          <w:lang w:bidi="he-IL"/>
        </w:rPr>
      </w:pPr>
      <w:bookmarkStart w:id="33" w:name="_Toc188373313"/>
      <w:r w:rsidRPr="00242329">
        <w:rPr>
          <w:lang w:bidi="he-IL"/>
        </w:rPr>
        <w:t>TID 60x5 Macula</w:t>
      </w:r>
      <w:r w:rsidR="00E826BB">
        <w:rPr>
          <w:lang w:bidi="he-IL"/>
        </w:rPr>
        <w:t>r</w:t>
      </w:r>
      <w:r w:rsidRPr="00242329">
        <w:rPr>
          <w:lang w:bidi="he-IL"/>
        </w:rPr>
        <w:t xml:space="preserve"> Thickness </w:t>
      </w:r>
      <w:bookmarkEnd w:id="31"/>
      <w:bookmarkEnd w:id="32"/>
      <w:r w:rsidR="00EB2B1E">
        <w:rPr>
          <w:lang w:bidi="he-IL"/>
        </w:rPr>
        <w:t>Key Measurements</w:t>
      </w:r>
      <w:bookmarkEnd w:id="33"/>
    </w:p>
    <w:p w14:paraId="5B5FBF0A" w14:textId="0536E187" w:rsidR="008D7B9D" w:rsidRPr="008D7B9D" w:rsidRDefault="008D7B9D" w:rsidP="008D7B9D">
      <w:pPr>
        <w:rPr>
          <w:lang w:val="en" w:bidi="he-IL"/>
        </w:rPr>
      </w:pPr>
      <w:r w:rsidRPr="008D7B9D">
        <w:rPr>
          <w:lang w:bidi="he-IL"/>
        </w:rPr>
        <w:t xml:space="preserve">The macular grid </w:t>
      </w:r>
      <w:r>
        <w:rPr>
          <w:lang w:bidi="he-IL"/>
        </w:rPr>
        <w:t>us</w:t>
      </w:r>
      <w:r w:rsidRPr="008D7B9D">
        <w:rPr>
          <w:lang w:bidi="he-IL"/>
        </w:rPr>
        <w:t xml:space="preserve">ed </w:t>
      </w:r>
      <w:r>
        <w:rPr>
          <w:lang w:bidi="he-IL"/>
        </w:rPr>
        <w:t>for the measurements</w:t>
      </w:r>
      <w:r w:rsidRPr="008D7B9D">
        <w:rPr>
          <w:lang w:bidi="he-IL"/>
        </w:rPr>
        <w:t xml:space="preserve"> </w:t>
      </w:r>
      <w:r w:rsidR="006360F1">
        <w:rPr>
          <w:lang w:bidi="he-IL"/>
        </w:rPr>
        <w:t xml:space="preserve">of this template </w:t>
      </w:r>
      <w:r w:rsidRPr="008D7B9D">
        <w:rPr>
          <w:lang w:bidi="he-IL"/>
        </w:rPr>
        <w:t>is based upon the grid employed by the Early Treatment of Diabetic Retinopathy Study (ETDRS) to measure area and proximity of macular edema to the anatomic center (fovea) of the macula. See </w:t>
      </w:r>
      <w:hyperlink r:id="rId64" w:anchor="biblio_ETDRS_10" w:history="1">
        <w:r w:rsidRPr="00BC079D">
          <w:rPr>
            <w:rStyle w:val="Hyperlink"/>
            <w:i/>
            <w:iCs/>
            <w:lang w:bidi="he-IL"/>
          </w:rPr>
          <w:t>ETDRS Report Number 10</w:t>
        </w:r>
      </w:hyperlink>
      <w:r w:rsidRPr="008D7B9D">
        <w:rPr>
          <w:lang w:bidi="he-IL"/>
        </w:rPr>
        <w:t>.</w:t>
      </w:r>
    </w:p>
    <w:p w14:paraId="2319877E" w14:textId="77777777" w:rsidR="00242329" w:rsidRPr="00242329" w:rsidRDefault="00242329" w:rsidP="00242329">
      <w:pPr>
        <w:tabs>
          <w:tab w:val="clear" w:pos="720"/>
        </w:tabs>
        <w:overflowPunct/>
        <w:autoSpaceDE/>
        <w:autoSpaceDN/>
        <w:adjustRightInd/>
        <w:spacing w:after="0"/>
        <w:textAlignment w:val="auto"/>
        <w:rPr>
          <w:rFonts w:cs="Helvetica"/>
          <w:noProof/>
          <w:lang w:val="en" w:bidi="he-IL"/>
        </w:rPr>
      </w:pPr>
      <w:r w:rsidRPr="00242329">
        <w:rPr>
          <w:rFonts w:cs="Helvetica"/>
          <w:noProof/>
          <w:lang w:val="en" w:bidi="he-IL"/>
        </w:rPr>
        <w:t>Type:</w:t>
      </w:r>
      <w:r w:rsidRPr="00242329">
        <w:rPr>
          <w:rFonts w:cs="Helvetica"/>
          <w:noProof/>
          <w:lang w:val="en" w:bidi="he-IL"/>
        </w:rPr>
        <w:tab/>
        <w:t>Extensible</w:t>
      </w:r>
    </w:p>
    <w:p w14:paraId="256FBAC7" w14:textId="749804B1" w:rsidR="00242329" w:rsidRPr="00242329" w:rsidRDefault="00242329" w:rsidP="00242329">
      <w:pPr>
        <w:tabs>
          <w:tab w:val="clear" w:pos="720"/>
        </w:tabs>
        <w:overflowPunct/>
        <w:autoSpaceDE/>
        <w:autoSpaceDN/>
        <w:adjustRightInd/>
        <w:spacing w:after="0"/>
        <w:textAlignment w:val="auto"/>
        <w:rPr>
          <w:rFonts w:cs="Helvetica"/>
          <w:noProof/>
          <w:lang w:val="en" w:bidi="he-IL"/>
        </w:rPr>
      </w:pPr>
      <w:r w:rsidRPr="00242329">
        <w:rPr>
          <w:rFonts w:cs="Helvetica"/>
          <w:noProof/>
          <w:lang w:val="en" w:bidi="he-IL"/>
        </w:rPr>
        <w:t>Order:</w:t>
      </w:r>
      <w:r w:rsidRPr="00242329">
        <w:rPr>
          <w:rFonts w:cs="Helvetica"/>
          <w:noProof/>
          <w:lang w:val="en" w:bidi="he-IL"/>
        </w:rPr>
        <w:tab/>
      </w:r>
      <w:r w:rsidR="00CD287A">
        <w:rPr>
          <w:rFonts w:cs="Helvetica"/>
          <w:noProof/>
          <w:lang w:val="en" w:bidi="he-IL"/>
        </w:rPr>
        <w:t>Non-</w:t>
      </w:r>
      <w:r w:rsidRPr="00242329">
        <w:rPr>
          <w:rFonts w:cs="Helvetica"/>
          <w:noProof/>
          <w:lang w:val="en" w:bidi="he-IL"/>
        </w:rPr>
        <w:t>Significant</w:t>
      </w:r>
    </w:p>
    <w:p w14:paraId="4A5D1B24" w14:textId="6037AAFA" w:rsidR="00242329" w:rsidRPr="00242329" w:rsidRDefault="00242329" w:rsidP="00242329">
      <w:pPr>
        <w:tabs>
          <w:tab w:val="clear" w:pos="720"/>
        </w:tabs>
        <w:overflowPunct/>
        <w:autoSpaceDE/>
        <w:autoSpaceDN/>
        <w:adjustRightInd/>
        <w:spacing w:after="0"/>
        <w:textAlignment w:val="auto"/>
        <w:rPr>
          <w:rFonts w:cs="Helvetica"/>
          <w:noProof/>
          <w:rtl/>
          <w:lang w:bidi="he-IL"/>
        </w:rPr>
      </w:pPr>
      <w:r w:rsidRPr="00242329">
        <w:rPr>
          <w:rFonts w:cs="Helvetica"/>
          <w:noProof/>
          <w:lang w:val="en" w:bidi="he-IL"/>
        </w:rPr>
        <w:t>Root:</w:t>
      </w:r>
      <w:r w:rsidRPr="00242329">
        <w:rPr>
          <w:rFonts w:cs="Helvetica"/>
          <w:noProof/>
          <w:lang w:val="en" w:bidi="he-IL"/>
        </w:rPr>
        <w:tab/>
      </w:r>
      <w:r w:rsidR="00D855A8">
        <w:rPr>
          <w:rFonts w:cs="Helvetica"/>
          <w:noProof/>
          <w:lang w:val="en" w:bidi="he-IL"/>
        </w:rPr>
        <w:tab/>
      </w:r>
      <w:r w:rsidR="0007554A">
        <w:rPr>
          <w:rFonts w:cs="Helvetica"/>
          <w:noProof/>
          <w:lang w:bidi="he-IL"/>
        </w:rPr>
        <w:t>Yes</w:t>
      </w:r>
    </w:p>
    <w:p w14:paraId="70E70C6A" w14:textId="77777777" w:rsidR="00242329" w:rsidRPr="00242329" w:rsidRDefault="00242329" w:rsidP="00242329">
      <w:pPr>
        <w:tabs>
          <w:tab w:val="clear" w:pos="720"/>
        </w:tabs>
        <w:overflowPunct/>
        <w:autoSpaceDE/>
        <w:autoSpaceDN/>
        <w:adjustRightInd/>
        <w:spacing w:after="0"/>
        <w:textAlignment w:val="auto"/>
        <w:rPr>
          <w:rFonts w:cs="Helvetica"/>
          <w:noProof/>
          <w:lang w:val="en" w:bidi="he-IL"/>
        </w:rPr>
      </w:pPr>
    </w:p>
    <w:p w14:paraId="112C41BF" w14:textId="1DA8D063" w:rsidR="00B67154" w:rsidRPr="00242329" w:rsidRDefault="00242329" w:rsidP="00B67154">
      <w:pPr>
        <w:tabs>
          <w:tab w:val="clear" w:pos="720"/>
        </w:tabs>
        <w:overflowPunct/>
        <w:autoSpaceDE/>
        <w:autoSpaceDN/>
        <w:adjustRightInd/>
        <w:spacing w:after="0"/>
        <w:jc w:val="center"/>
        <w:textAlignment w:val="auto"/>
        <w:rPr>
          <w:rFonts w:cs="Helvetica"/>
          <w:b/>
          <w:noProof/>
          <w:lang w:val="en" w:bidi="he-IL"/>
        </w:rPr>
      </w:pPr>
      <w:r w:rsidRPr="00242329">
        <w:rPr>
          <w:rFonts w:cs="Helvetica"/>
          <w:b/>
          <w:noProof/>
          <w:lang w:val="en" w:bidi="he-IL"/>
        </w:rPr>
        <w:t xml:space="preserve">Table </w:t>
      </w:r>
      <w:r w:rsidRPr="00242329">
        <w:rPr>
          <w:rFonts w:cs="Helvetica"/>
          <w:b/>
          <w:lang w:val="en" w:bidi="he-IL"/>
        </w:rPr>
        <w:t xml:space="preserve">TID 60x5 </w:t>
      </w:r>
      <w:r w:rsidR="00E826BB">
        <w:rPr>
          <w:rFonts w:cs="Helvetica"/>
          <w:b/>
          <w:noProof/>
          <w:lang w:val="en" w:bidi="he-IL"/>
        </w:rPr>
        <w:t>Macular Thickness</w:t>
      </w:r>
      <w:r w:rsidRPr="00242329">
        <w:rPr>
          <w:rFonts w:cs="Helvetica"/>
          <w:b/>
          <w:noProof/>
          <w:lang w:val="en" w:bidi="he-IL"/>
        </w:rPr>
        <w:t xml:space="preserve"> </w:t>
      </w:r>
      <w:r w:rsidR="00EB2B1E">
        <w:rPr>
          <w:rFonts w:cs="Helvetica"/>
          <w:b/>
          <w:noProof/>
          <w:lang w:val="en" w:bidi="he-IL"/>
        </w:rPr>
        <w:t>Key Measurements</w:t>
      </w:r>
      <w:r w:rsidRPr="00242329">
        <w:rPr>
          <w:rFonts w:cs="Helvetica"/>
          <w:b/>
          <w:noProof/>
          <w:lang w:val="en" w:bidi="he-IL"/>
        </w:rPr>
        <w:t xml:space="preserve"> </w:t>
      </w:r>
    </w:p>
    <w:tbl>
      <w:tblPr>
        <w:tblpPr w:leftFromText="180" w:rightFromText="180" w:vertAnchor="text" w:horzAnchor="margin" w:tblpXSpec="center" w:tblpY="168"/>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55"/>
        <w:gridCol w:w="580"/>
        <w:gridCol w:w="1170"/>
        <w:gridCol w:w="1260"/>
        <w:gridCol w:w="2120"/>
        <w:gridCol w:w="540"/>
        <w:gridCol w:w="720"/>
        <w:gridCol w:w="1260"/>
        <w:gridCol w:w="2340"/>
      </w:tblGrid>
      <w:tr w:rsidR="00B67154" w:rsidRPr="00242329" w14:paraId="6BA7378D" w14:textId="77777777" w:rsidTr="00503C97">
        <w:trPr>
          <w:cantSplit/>
          <w:tblHeader/>
        </w:trPr>
        <w:tc>
          <w:tcPr>
            <w:tcW w:w="355" w:type="dxa"/>
            <w:shd w:val="clear" w:color="auto" w:fill="D9D9D9"/>
            <w:tcMar>
              <w:top w:w="40" w:type="dxa"/>
              <w:left w:w="40" w:type="dxa"/>
              <w:bottom w:w="40" w:type="dxa"/>
              <w:right w:w="40" w:type="dxa"/>
            </w:tcMar>
          </w:tcPr>
          <w:p w14:paraId="69E2F302" w14:textId="77777777" w:rsidR="00B67154" w:rsidRPr="00242329" w:rsidRDefault="00B67154" w:rsidP="008E4798">
            <w:pPr>
              <w:keepNext/>
              <w:tabs>
                <w:tab w:val="clear" w:pos="720"/>
              </w:tabs>
              <w:overflowPunct/>
              <w:autoSpaceDE/>
              <w:autoSpaceDN/>
              <w:adjustRightInd/>
              <w:spacing w:before="40" w:after="40"/>
              <w:ind w:left="72" w:right="72"/>
              <w:jc w:val="center"/>
              <w:textAlignment w:val="auto"/>
              <w:rPr>
                <w:rFonts w:ascii="Arial" w:hAnsi="Arial"/>
                <w:b/>
              </w:rPr>
            </w:pPr>
          </w:p>
        </w:tc>
        <w:tc>
          <w:tcPr>
            <w:tcW w:w="580" w:type="dxa"/>
            <w:shd w:val="clear" w:color="auto" w:fill="D9D9D9"/>
            <w:tcMar>
              <w:top w:w="40" w:type="dxa"/>
              <w:left w:w="40" w:type="dxa"/>
              <w:bottom w:w="40" w:type="dxa"/>
              <w:right w:w="40" w:type="dxa"/>
            </w:tcMar>
          </w:tcPr>
          <w:p w14:paraId="42917D87" w14:textId="77777777" w:rsidR="00B67154" w:rsidRPr="00242329" w:rsidRDefault="00B67154" w:rsidP="008E4798">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NL</w:t>
            </w:r>
          </w:p>
        </w:tc>
        <w:tc>
          <w:tcPr>
            <w:tcW w:w="1170" w:type="dxa"/>
            <w:shd w:val="clear" w:color="auto" w:fill="D9D9D9"/>
            <w:tcMar>
              <w:top w:w="40" w:type="dxa"/>
              <w:left w:w="40" w:type="dxa"/>
              <w:bottom w:w="40" w:type="dxa"/>
              <w:right w:w="40" w:type="dxa"/>
            </w:tcMar>
          </w:tcPr>
          <w:p w14:paraId="628969CD" w14:textId="77777777" w:rsidR="00B67154" w:rsidRPr="00242329" w:rsidRDefault="00B67154" w:rsidP="008E4798">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Rel with Parent</w:t>
            </w:r>
          </w:p>
        </w:tc>
        <w:tc>
          <w:tcPr>
            <w:tcW w:w="1260" w:type="dxa"/>
            <w:shd w:val="clear" w:color="auto" w:fill="D9D9D9"/>
            <w:tcMar>
              <w:top w:w="40" w:type="dxa"/>
              <w:left w:w="40" w:type="dxa"/>
              <w:bottom w:w="40" w:type="dxa"/>
              <w:right w:w="40" w:type="dxa"/>
            </w:tcMar>
          </w:tcPr>
          <w:p w14:paraId="4CACBB6F" w14:textId="77777777" w:rsidR="00B67154" w:rsidRPr="00242329" w:rsidRDefault="00B67154" w:rsidP="008E4798">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VT</w:t>
            </w:r>
          </w:p>
        </w:tc>
        <w:tc>
          <w:tcPr>
            <w:tcW w:w="2120" w:type="dxa"/>
            <w:shd w:val="clear" w:color="auto" w:fill="D9D9D9"/>
            <w:tcMar>
              <w:top w:w="40" w:type="dxa"/>
              <w:left w:w="40" w:type="dxa"/>
              <w:bottom w:w="40" w:type="dxa"/>
              <w:right w:w="40" w:type="dxa"/>
            </w:tcMar>
          </w:tcPr>
          <w:p w14:paraId="199F62A0" w14:textId="77777777" w:rsidR="00B67154" w:rsidRPr="00242329" w:rsidRDefault="00B67154" w:rsidP="008E4798">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Concept Name</w:t>
            </w:r>
          </w:p>
        </w:tc>
        <w:tc>
          <w:tcPr>
            <w:tcW w:w="540" w:type="dxa"/>
            <w:shd w:val="clear" w:color="auto" w:fill="D9D9D9"/>
            <w:tcMar>
              <w:top w:w="40" w:type="dxa"/>
              <w:left w:w="40" w:type="dxa"/>
              <w:bottom w:w="40" w:type="dxa"/>
              <w:right w:w="40" w:type="dxa"/>
            </w:tcMar>
          </w:tcPr>
          <w:p w14:paraId="12974AAD" w14:textId="77777777" w:rsidR="00B67154" w:rsidRPr="00242329" w:rsidRDefault="00B67154" w:rsidP="008E4798">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VM</w:t>
            </w:r>
          </w:p>
        </w:tc>
        <w:tc>
          <w:tcPr>
            <w:tcW w:w="720" w:type="dxa"/>
            <w:shd w:val="clear" w:color="auto" w:fill="D9D9D9"/>
            <w:tcMar>
              <w:top w:w="40" w:type="dxa"/>
              <w:left w:w="40" w:type="dxa"/>
              <w:bottom w:w="40" w:type="dxa"/>
              <w:right w:w="40" w:type="dxa"/>
            </w:tcMar>
          </w:tcPr>
          <w:p w14:paraId="51188B50" w14:textId="77777777" w:rsidR="00B67154" w:rsidRPr="00242329" w:rsidRDefault="00B67154" w:rsidP="008E4798">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Req Type</w:t>
            </w:r>
          </w:p>
        </w:tc>
        <w:tc>
          <w:tcPr>
            <w:tcW w:w="1260" w:type="dxa"/>
            <w:shd w:val="clear" w:color="auto" w:fill="D9D9D9"/>
            <w:tcMar>
              <w:top w:w="40" w:type="dxa"/>
              <w:left w:w="40" w:type="dxa"/>
              <w:bottom w:w="40" w:type="dxa"/>
              <w:right w:w="40" w:type="dxa"/>
            </w:tcMar>
          </w:tcPr>
          <w:p w14:paraId="35A56C4E" w14:textId="77777777" w:rsidR="00B67154" w:rsidRPr="00242329" w:rsidRDefault="00B67154" w:rsidP="008E4798">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Condition</w:t>
            </w:r>
          </w:p>
        </w:tc>
        <w:tc>
          <w:tcPr>
            <w:tcW w:w="2340" w:type="dxa"/>
            <w:shd w:val="clear" w:color="auto" w:fill="D9D9D9"/>
            <w:tcMar>
              <w:top w:w="40" w:type="dxa"/>
              <w:left w:w="40" w:type="dxa"/>
              <w:bottom w:w="40" w:type="dxa"/>
              <w:right w:w="40" w:type="dxa"/>
            </w:tcMar>
          </w:tcPr>
          <w:p w14:paraId="2638C9EC" w14:textId="77777777" w:rsidR="00B67154" w:rsidRPr="00242329" w:rsidRDefault="00B67154" w:rsidP="008E4798">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Value Set Constraint</w:t>
            </w:r>
          </w:p>
        </w:tc>
      </w:tr>
      <w:tr w:rsidR="00674521" w:rsidRPr="00242329" w14:paraId="017C1A4D" w14:textId="77777777" w:rsidTr="00503C97">
        <w:trPr>
          <w:cantSplit/>
        </w:trPr>
        <w:tc>
          <w:tcPr>
            <w:tcW w:w="355" w:type="dxa"/>
            <w:tcMar>
              <w:top w:w="40" w:type="dxa"/>
              <w:left w:w="40" w:type="dxa"/>
              <w:bottom w:w="40" w:type="dxa"/>
              <w:right w:w="40" w:type="dxa"/>
            </w:tcMar>
          </w:tcPr>
          <w:p w14:paraId="090B0DBE" w14:textId="0BDBCE20" w:rsidR="00674521" w:rsidRDefault="00674521" w:rsidP="00674521">
            <w:pPr>
              <w:tabs>
                <w:tab w:val="clear" w:pos="720"/>
              </w:tabs>
              <w:overflowPunct/>
              <w:autoSpaceDE/>
              <w:autoSpaceDN/>
              <w:adjustRightInd/>
              <w:spacing w:before="40" w:after="40"/>
              <w:textAlignment w:val="auto"/>
              <w:rPr>
                <w:rFonts w:cs="Helvetica"/>
                <w:noProof/>
                <w:lang w:val="en" w:bidi="he-IL"/>
              </w:rPr>
            </w:pPr>
            <w:r>
              <w:rPr>
                <w:rFonts w:ascii="Arial" w:hAnsi="Arial" w:cs="Arial"/>
                <w:noProof/>
                <w:lang w:val="en" w:bidi="he-IL"/>
              </w:rPr>
              <w:t>1</w:t>
            </w:r>
          </w:p>
        </w:tc>
        <w:tc>
          <w:tcPr>
            <w:tcW w:w="580" w:type="dxa"/>
            <w:tcMar>
              <w:top w:w="40" w:type="dxa"/>
              <w:left w:w="40" w:type="dxa"/>
              <w:bottom w:w="40" w:type="dxa"/>
              <w:right w:w="40" w:type="dxa"/>
            </w:tcMar>
          </w:tcPr>
          <w:p w14:paraId="081AECB2" w14:textId="77777777" w:rsidR="00674521" w:rsidRPr="00242329" w:rsidRDefault="00674521" w:rsidP="00674521">
            <w:pPr>
              <w:tabs>
                <w:tab w:val="clear" w:pos="720"/>
              </w:tabs>
              <w:overflowPunct/>
              <w:autoSpaceDE/>
              <w:autoSpaceDN/>
              <w:adjustRightInd/>
              <w:spacing w:before="40" w:after="40"/>
              <w:textAlignment w:val="auto"/>
              <w:rPr>
                <w:rFonts w:cs="Helvetica"/>
                <w:noProof/>
                <w:lang w:val="en" w:bidi="he-IL"/>
              </w:rPr>
            </w:pPr>
          </w:p>
        </w:tc>
        <w:tc>
          <w:tcPr>
            <w:tcW w:w="1170" w:type="dxa"/>
            <w:tcMar>
              <w:top w:w="40" w:type="dxa"/>
              <w:left w:w="40" w:type="dxa"/>
              <w:bottom w:w="40" w:type="dxa"/>
              <w:right w:w="40" w:type="dxa"/>
            </w:tcMar>
          </w:tcPr>
          <w:p w14:paraId="0BF724C3" w14:textId="47302E94" w:rsidR="00674521" w:rsidRPr="00242329" w:rsidRDefault="00674521" w:rsidP="00674521">
            <w:pPr>
              <w:tabs>
                <w:tab w:val="clear" w:pos="720"/>
              </w:tabs>
              <w:overflowPunct/>
              <w:autoSpaceDE/>
              <w:autoSpaceDN/>
              <w:adjustRightInd/>
              <w:spacing w:before="40" w:after="40"/>
              <w:textAlignment w:val="auto"/>
              <w:rPr>
                <w:rFonts w:cs="Helvetica"/>
                <w:noProof/>
                <w:lang w:val="en" w:bidi="he-IL"/>
              </w:rPr>
            </w:pPr>
          </w:p>
        </w:tc>
        <w:tc>
          <w:tcPr>
            <w:tcW w:w="1260" w:type="dxa"/>
            <w:tcMar>
              <w:top w:w="40" w:type="dxa"/>
              <w:left w:w="40" w:type="dxa"/>
              <w:bottom w:w="40" w:type="dxa"/>
              <w:right w:w="40" w:type="dxa"/>
            </w:tcMar>
          </w:tcPr>
          <w:p w14:paraId="2349F3E1" w14:textId="5C82AFCF" w:rsidR="00674521" w:rsidRPr="00242329" w:rsidRDefault="00674521" w:rsidP="00674521">
            <w:pPr>
              <w:tabs>
                <w:tab w:val="clear" w:pos="720"/>
              </w:tabs>
              <w:overflowPunct/>
              <w:autoSpaceDE/>
              <w:autoSpaceDN/>
              <w:adjustRightInd/>
              <w:spacing w:before="40" w:after="40"/>
              <w:textAlignment w:val="auto"/>
              <w:rPr>
                <w:rFonts w:cs="Helvetica"/>
                <w:noProof/>
                <w:lang w:val="en" w:bidi="he-IL"/>
              </w:rPr>
            </w:pPr>
            <w:r w:rsidRPr="00242329">
              <w:rPr>
                <w:rFonts w:ascii="Arial" w:hAnsi="Arial" w:cs="Arial"/>
                <w:noProof/>
                <w:lang w:bidi="he-IL"/>
              </w:rPr>
              <w:t>CO</w:t>
            </w:r>
            <w:r>
              <w:rPr>
                <w:rFonts w:ascii="Arial" w:hAnsi="Arial" w:cs="Arial"/>
                <w:noProof/>
                <w:lang w:bidi="he-IL"/>
              </w:rPr>
              <w:t>NTAINER</w:t>
            </w:r>
          </w:p>
        </w:tc>
        <w:tc>
          <w:tcPr>
            <w:tcW w:w="2120" w:type="dxa"/>
            <w:tcMar>
              <w:top w:w="40" w:type="dxa"/>
              <w:left w:w="40" w:type="dxa"/>
              <w:bottom w:w="40" w:type="dxa"/>
              <w:right w:w="40" w:type="dxa"/>
            </w:tcMar>
          </w:tcPr>
          <w:p w14:paraId="671DCA90" w14:textId="396E1DA0" w:rsidR="00674521" w:rsidRPr="00242329" w:rsidRDefault="00674521" w:rsidP="00674521">
            <w:pPr>
              <w:tabs>
                <w:tab w:val="clear" w:pos="720"/>
              </w:tabs>
              <w:overflowPunct/>
              <w:autoSpaceDE/>
              <w:autoSpaceDN/>
              <w:adjustRightInd/>
              <w:spacing w:before="40" w:after="40"/>
              <w:textAlignment w:val="auto"/>
              <w:rPr>
                <w:rFonts w:cs="Helvetica"/>
                <w:noProof/>
                <w:lang w:val="en" w:bidi="he-IL"/>
              </w:rPr>
            </w:pPr>
            <w:r>
              <w:rPr>
                <w:rFonts w:cs="Helvetica"/>
                <w:noProof/>
                <w:lang w:bidi="he-IL"/>
              </w:rPr>
              <w:t>EV (nnn</w:t>
            </w:r>
            <w:r w:rsidRPr="00242329">
              <w:rPr>
                <w:rFonts w:cs="Helvetica"/>
                <w:noProof/>
                <w:lang w:bidi="he-IL"/>
              </w:rPr>
              <w:t>103</w:t>
            </w:r>
            <w:r>
              <w:rPr>
                <w:rFonts w:cs="Helvetica"/>
                <w:noProof/>
                <w:lang w:bidi="he-IL"/>
              </w:rPr>
              <w:t>, DCM, “</w:t>
            </w:r>
            <w:r w:rsidR="00E826BB">
              <w:rPr>
                <w:rFonts w:cs="Helvetica"/>
                <w:noProof/>
                <w:lang w:bidi="he-IL"/>
              </w:rPr>
              <w:t>Macular Thickness</w:t>
            </w:r>
            <w:r w:rsidRPr="00242329">
              <w:rPr>
                <w:rFonts w:cs="Helvetica"/>
                <w:noProof/>
                <w:lang w:bidi="he-IL"/>
              </w:rPr>
              <w:t xml:space="preserve"> </w:t>
            </w:r>
            <w:r>
              <w:rPr>
                <w:rFonts w:cs="Helvetica"/>
                <w:noProof/>
                <w:lang w:bidi="he-IL"/>
              </w:rPr>
              <w:t>Key Measurements”)</w:t>
            </w:r>
          </w:p>
        </w:tc>
        <w:tc>
          <w:tcPr>
            <w:tcW w:w="540" w:type="dxa"/>
            <w:tcMar>
              <w:top w:w="40" w:type="dxa"/>
              <w:left w:w="40" w:type="dxa"/>
              <w:bottom w:w="40" w:type="dxa"/>
              <w:right w:w="40" w:type="dxa"/>
            </w:tcMar>
          </w:tcPr>
          <w:p w14:paraId="7CF0EF9E" w14:textId="4EC63B4F" w:rsidR="00674521" w:rsidRPr="00242329" w:rsidRDefault="00674521" w:rsidP="00674521">
            <w:pPr>
              <w:tabs>
                <w:tab w:val="clear" w:pos="720"/>
              </w:tabs>
              <w:overflowPunct/>
              <w:autoSpaceDE/>
              <w:autoSpaceDN/>
              <w:adjustRightInd/>
              <w:spacing w:before="40" w:after="40"/>
              <w:textAlignment w:val="auto"/>
              <w:rPr>
                <w:rFonts w:cs="Helvetica"/>
                <w:noProof/>
                <w:lang w:val="en" w:bidi="he-IL"/>
              </w:rPr>
            </w:pPr>
            <w:r w:rsidRPr="00242329">
              <w:rPr>
                <w:rFonts w:ascii="Arial" w:hAnsi="Arial" w:cs="Arial"/>
                <w:noProof/>
                <w:lang w:val="en" w:bidi="he-IL"/>
              </w:rPr>
              <w:t>1</w:t>
            </w:r>
          </w:p>
        </w:tc>
        <w:tc>
          <w:tcPr>
            <w:tcW w:w="720" w:type="dxa"/>
            <w:tcMar>
              <w:top w:w="40" w:type="dxa"/>
              <w:left w:w="40" w:type="dxa"/>
              <w:bottom w:w="40" w:type="dxa"/>
              <w:right w:w="40" w:type="dxa"/>
            </w:tcMar>
          </w:tcPr>
          <w:p w14:paraId="42258386" w14:textId="77777777" w:rsidR="00674521" w:rsidRPr="00242329" w:rsidRDefault="00674521" w:rsidP="00674521">
            <w:pPr>
              <w:tabs>
                <w:tab w:val="clear" w:pos="720"/>
              </w:tabs>
              <w:overflowPunct/>
              <w:autoSpaceDE/>
              <w:autoSpaceDN/>
              <w:adjustRightInd/>
              <w:spacing w:before="40" w:after="40"/>
              <w:textAlignment w:val="auto"/>
              <w:rPr>
                <w:rFonts w:cs="Helvetica"/>
                <w:noProof/>
                <w:lang w:val="en" w:bidi="he-IL"/>
              </w:rPr>
            </w:pPr>
          </w:p>
        </w:tc>
        <w:tc>
          <w:tcPr>
            <w:tcW w:w="1260" w:type="dxa"/>
            <w:tcMar>
              <w:top w:w="40" w:type="dxa"/>
              <w:left w:w="40" w:type="dxa"/>
              <w:bottom w:w="40" w:type="dxa"/>
              <w:right w:w="40" w:type="dxa"/>
            </w:tcMar>
          </w:tcPr>
          <w:p w14:paraId="343380B9" w14:textId="77777777" w:rsidR="00674521" w:rsidRPr="00242329" w:rsidRDefault="00674521" w:rsidP="00674521">
            <w:pPr>
              <w:tabs>
                <w:tab w:val="clear" w:pos="720"/>
              </w:tabs>
              <w:overflowPunct/>
              <w:autoSpaceDE/>
              <w:autoSpaceDN/>
              <w:adjustRightInd/>
              <w:spacing w:before="40" w:after="40"/>
              <w:textAlignment w:val="auto"/>
              <w:rPr>
                <w:rFonts w:cs="Helvetica"/>
                <w:noProof/>
                <w:lang w:val="en" w:bidi="he-IL"/>
              </w:rPr>
            </w:pPr>
          </w:p>
        </w:tc>
        <w:tc>
          <w:tcPr>
            <w:tcW w:w="2340" w:type="dxa"/>
            <w:tcMar>
              <w:top w:w="40" w:type="dxa"/>
              <w:left w:w="40" w:type="dxa"/>
              <w:bottom w:w="40" w:type="dxa"/>
              <w:right w:w="40" w:type="dxa"/>
            </w:tcMar>
          </w:tcPr>
          <w:p w14:paraId="36DE1944" w14:textId="77777777" w:rsidR="00674521" w:rsidRPr="00242329" w:rsidRDefault="00674521" w:rsidP="00674521">
            <w:pPr>
              <w:tabs>
                <w:tab w:val="clear" w:pos="720"/>
              </w:tabs>
              <w:overflowPunct/>
              <w:autoSpaceDE/>
              <w:autoSpaceDN/>
              <w:adjustRightInd/>
              <w:spacing w:before="40" w:after="40"/>
              <w:textAlignment w:val="auto"/>
              <w:rPr>
                <w:rFonts w:cs="Helvetica"/>
                <w:noProof/>
                <w:lang w:val="en" w:bidi="he-IL"/>
              </w:rPr>
            </w:pPr>
          </w:p>
        </w:tc>
      </w:tr>
      <w:tr w:rsidR="00450199" w:rsidRPr="00242329" w14:paraId="2603C865" w14:textId="77777777" w:rsidTr="00503C97">
        <w:trPr>
          <w:cantSplit/>
        </w:trPr>
        <w:tc>
          <w:tcPr>
            <w:tcW w:w="355" w:type="dxa"/>
            <w:tcMar>
              <w:top w:w="40" w:type="dxa"/>
              <w:left w:w="40" w:type="dxa"/>
              <w:bottom w:w="40" w:type="dxa"/>
              <w:right w:w="40" w:type="dxa"/>
            </w:tcMar>
          </w:tcPr>
          <w:p w14:paraId="60AA6127" w14:textId="2FF55FE1" w:rsidR="00450199" w:rsidRDefault="00450199" w:rsidP="00450199">
            <w:pPr>
              <w:tabs>
                <w:tab w:val="clear" w:pos="720"/>
              </w:tabs>
              <w:overflowPunct/>
              <w:autoSpaceDE/>
              <w:autoSpaceDN/>
              <w:adjustRightInd/>
              <w:spacing w:before="40" w:after="40"/>
              <w:textAlignment w:val="auto"/>
              <w:rPr>
                <w:rFonts w:ascii="Arial" w:hAnsi="Arial" w:cs="Arial"/>
                <w:noProof/>
                <w:lang w:val="en" w:bidi="he-IL"/>
              </w:rPr>
            </w:pPr>
            <w:r w:rsidRPr="00674521">
              <w:rPr>
                <w:rFonts w:ascii="Arial" w:hAnsi="Arial"/>
                <w:bCs/>
              </w:rPr>
              <w:t>2</w:t>
            </w:r>
          </w:p>
        </w:tc>
        <w:tc>
          <w:tcPr>
            <w:tcW w:w="580" w:type="dxa"/>
            <w:tcMar>
              <w:top w:w="40" w:type="dxa"/>
              <w:left w:w="40" w:type="dxa"/>
              <w:bottom w:w="40" w:type="dxa"/>
              <w:right w:w="40" w:type="dxa"/>
            </w:tcMar>
          </w:tcPr>
          <w:p w14:paraId="035DF228" w14:textId="736C14CD" w:rsidR="00450199" w:rsidRPr="00242329" w:rsidRDefault="00450199" w:rsidP="00450199">
            <w:pPr>
              <w:tabs>
                <w:tab w:val="clear" w:pos="720"/>
              </w:tabs>
              <w:overflowPunct/>
              <w:autoSpaceDE/>
              <w:autoSpaceDN/>
              <w:adjustRightInd/>
              <w:spacing w:before="40" w:after="40"/>
              <w:textAlignment w:val="auto"/>
              <w:rPr>
                <w:rFonts w:cs="Helvetica"/>
                <w:noProof/>
                <w:lang w:val="en" w:bidi="he-IL"/>
              </w:rPr>
            </w:pPr>
            <w:r>
              <w:rPr>
                <w:rFonts w:ascii="Arial" w:hAnsi="Arial" w:cs="Arial"/>
                <w:noProof/>
                <w:lang w:val="en" w:bidi="he-IL"/>
              </w:rPr>
              <w:t>&gt;</w:t>
            </w:r>
          </w:p>
        </w:tc>
        <w:tc>
          <w:tcPr>
            <w:tcW w:w="1170" w:type="dxa"/>
            <w:tcMar>
              <w:top w:w="40" w:type="dxa"/>
              <w:left w:w="40" w:type="dxa"/>
              <w:bottom w:w="40" w:type="dxa"/>
              <w:right w:w="40" w:type="dxa"/>
            </w:tcMar>
          </w:tcPr>
          <w:p w14:paraId="461FABF7" w14:textId="1466E30D" w:rsidR="00450199" w:rsidRPr="00242329" w:rsidRDefault="00450199" w:rsidP="00450199">
            <w:pPr>
              <w:tabs>
                <w:tab w:val="clear" w:pos="720"/>
              </w:tabs>
              <w:overflowPunct/>
              <w:autoSpaceDE/>
              <w:autoSpaceDN/>
              <w:adjustRightInd/>
              <w:spacing w:before="40" w:after="40"/>
              <w:textAlignment w:val="auto"/>
              <w:rPr>
                <w:rFonts w:cs="Helvetica"/>
                <w:noProof/>
                <w:lang w:val="en" w:bidi="he-IL"/>
              </w:rPr>
            </w:pPr>
            <w:r w:rsidRPr="00242329">
              <w:rPr>
                <w:rFonts w:ascii="Arial" w:hAnsi="Arial" w:cs="Arial"/>
                <w:noProof/>
                <w:lang w:bidi="he-IL"/>
              </w:rPr>
              <w:t>HAS CONCEPT MOD</w:t>
            </w:r>
          </w:p>
        </w:tc>
        <w:tc>
          <w:tcPr>
            <w:tcW w:w="1260" w:type="dxa"/>
            <w:tcMar>
              <w:top w:w="40" w:type="dxa"/>
              <w:left w:w="40" w:type="dxa"/>
              <w:bottom w:w="40" w:type="dxa"/>
              <w:right w:w="40" w:type="dxa"/>
            </w:tcMar>
          </w:tcPr>
          <w:p w14:paraId="48150EDA" w14:textId="4A2136D3" w:rsidR="00450199" w:rsidRPr="00242329" w:rsidRDefault="00450199" w:rsidP="00450199">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INCLUDE</w:t>
            </w:r>
          </w:p>
        </w:tc>
        <w:tc>
          <w:tcPr>
            <w:tcW w:w="2120" w:type="dxa"/>
            <w:tcMar>
              <w:top w:w="40" w:type="dxa"/>
              <w:left w:w="40" w:type="dxa"/>
              <w:bottom w:w="40" w:type="dxa"/>
              <w:right w:w="40" w:type="dxa"/>
            </w:tcMar>
          </w:tcPr>
          <w:p w14:paraId="6AE79F27" w14:textId="774112F7" w:rsidR="00450199" w:rsidRDefault="00450199" w:rsidP="00450199">
            <w:pPr>
              <w:tabs>
                <w:tab w:val="clear" w:pos="720"/>
              </w:tabs>
              <w:overflowPunct/>
              <w:autoSpaceDE/>
              <w:autoSpaceDN/>
              <w:adjustRightInd/>
              <w:spacing w:before="40" w:after="40"/>
              <w:textAlignment w:val="auto"/>
              <w:rPr>
                <w:rFonts w:cs="Helvetica"/>
                <w:noProof/>
                <w:lang w:bidi="he-IL"/>
              </w:rPr>
            </w:pPr>
            <w:r w:rsidRPr="00242329">
              <w:rPr>
                <w:rFonts w:ascii="Arial" w:hAnsi="Arial" w:cs="Arial"/>
                <w:noProof/>
                <w:lang w:bidi="he-IL"/>
              </w:rPr>
              <w:t>D</w:t>
            </w:r>
            <w:hyperlink r:id="rId65" w:anchor="sect_TID_1204" w:tooltip="TID 1204 Language of Content Item and Descendants" w:history="1">
              <w:r w:rsidRPr="00242329">
                <w:rPr>
                  <w:rFonts w:ascii="Arial" w:hAnsi="Arial" w:cs="Arial"/>
                  <w:noProof/>
                  <w:color w:val="0000FF"/>
                  <w:u w:val="single"/>
                  <w:lang w:bidi="he-IL"/>
                </w:rPr>
                <w:t>TID 1204 “Language of Content Item and Descendants”</w:t>
              </w:r>
            </w:hyperlink>
          </w:p>
        </w:tc>
        <w:tc>
          <w:tcPr>
            <w:tcW w:w="540" w:type="dxa"/>
            <w:tcMar>
              <w:top w:w="40" w:type="dxa"/>
              <w:left w:w="40" w:type="dxa"/>
              <w:bottom w:w="40" w:type="dxa"/>
              <w:right w:w="40" w:type="dxa"/>
            </w:tcMar>
          </w:tcPr>
          <w:p w14:paraId="52D192D4" w14:textId="16819787" w:rsidR="00450199" w:rsidRPr="00242329" w:rsidRDefault="00450199" w:rsidP="00450199">
            <w:pPr>
              <w:tabs>
                <w:tab w:val="clear" w:pos="720"/>
              </w:tabs>
              <w:overflowPunct/>
              <w:autoSpaceDE/>
              <w:autoSpaceDN/>
              <w:adjustRightInd/>
              <w:spacing w:before="40" w:after="40"/>
              <w:textAlignment w:val="auto"/>
              <w:rPr>
                <w:rFonts w:ascii="Arial" w:hAnsi="Arial" w:cs="Arial"/>
                <w:noProof/>
                <w:lang w:val="en" w:bidi="he-IL"/>
              </w:rPr>
            </w:pPr>
            <w:r w:rsidRPr="00242329">
              <w:rPr>
                <w:rFonts w:ascii="Arial" w:hAnsi="Arial" w:cs="Arial"/>
                <w:noProof/>
                <w:lang w:bidi="he-IL"/>
              </w:rPr>
              <w:t>1</w:t>
            </w:r>
          </w:p>
        </w:tc>
        <w:tc>
          <w:tcPr>
            <w:tcW w:w="720" w:type="dxa"/>
            <w:tcMar>
              <w:top w:w="40" w:type="dxa"/>
              <w:left w:w="40" w:type="dxa"/>
              <w:bottom w:w="40" w:type="dxa"/>
              <w:right w:w="40" w:type="dxa"/>
            </w:tcMar>
          </w:tcPr>
          <w:p w14:paraId="4CFAAC00" w14:textId="049ECB05" w:rsidR="00450199" w:rsidRPr="00242329" w:rsidRDefault="00450199" w:rsidP="00450199">
            <w:pPr>
              <w:tabs>
                <w:tab w:val="clear" w:pos="720"/>
              </w:tabs>
              <w:overflowPunct/>
              <w:autoSpaceDE/>
              <w:autoSpaceDN/>
              <w:adjustRightInd/>
              <w:spacing w:before="40" w:after="40"/>
              <w:textAlignment w:val="auto"/>
              <w:rPr>
                <w:rFonts w:cs="Helvetica"/>
                <w:noProof/>
                <w:lang w:val="en" w:bidi="he-IL"/>
              </w:rPr>
            </w:pPr>
            <w:r w:rsidRPr="00242329">
              <w:rPr>
                <w:rFonts w:ascii="Arial" w:hAnsi="Arial" w:cs="Arial"/>
                <w:noProof/>
                <w:lang w:bidi="he-IL"/>
              </w:rPr>
              <w:t>U</w:t>
            </w:r>
          </w:p>
        </w:tc>
        <w:tc>
          <w:tcPr>
            <w:tcW w:w="1260" w:type="dxa"/>
            <w:tcMar>
              <w:top w:w="40" w:type="dxa"/>
              <w:left w:w="40" w:type="dxa"/>
              <w:bottom w:w="40" w:type="dxa"/>
              <w:right w:w="40" w:type="dxa"/>
            </w:tcMar>
          </w:tcPr>
          <w:p w14:paraId="47A565CC" w14:textId="77777777" w:rsidR="00450199" w:rsidRPr="00242329" w:rsidRDefault="00450199" w:rsidP="00450199">
            <w:pPr>
              <w:tabs>
                <w:tab w:val="clear" w:pos="720"/>
              </w:tabs>
              <w:overflowPunct/>
              <w:autoSpaceDE/>
              <w:autoSpaceDN/>
              <w:adjustRightInd/>
              <w:spacing w:before="40" w:after="40"/>
              <w:textAlignment w:val="auto"/>
              <w:rPr>
                <w:rFonts w:cs="Helvetica"/>
                <w:noProof/>
                <w:lang w:val="en" w:bidi="he-IL"/>
              </w:rPr>
            </w:pPr>
          </w:p>
        </w:tc>
        <w:tc>
          <w:tcPr>
            <w:tcW w:w="2340" w:type="dxa"/>
            <w:tcMar>
              <w:top w:w="40" w:type="dxa"/>
              <w:left w:w="40" w:type="dxa"/>
              <w:bottom w:w="40" w:type="dxa"/>
              <w:right w:w="40" w:type="dxa"/>
            </w:tcMar>
          </w:tcPr>
          <w:p w14:paraId="2F3F2F3B" w14:textId="77777777" w:rsidR="00450199" w:rsidRPr="00242329" w:rsidRDefault="00450199" w:rsidP="00450199">
            <w:pPr>
              <w:tabs>
                <w:tab w:val="clear" w:pos="720"/>
              </w:tabs>
              <w:overflowPunct/>
              <w:autoSpaceDE/>
              <w:autoSpaceDN/>
              <w:adjustRightInd/>
              <w:spacing w:before="40" w:after="40"/>
              <w:textAlignment w:val="auto"/>
              <w:rPr>
                <w:rFonts w:cs="Helvetica"/>
                <w:noProof/>
                <w:lang w:val="en" w:bidi="he-IL"/>
              </w:rPr>
            </w:pPr>
          </w:p>
        </w:tc>
      </w:tr>
      <w:tr w:rsidR="00450199" w:rsidRPr="00242329" w14:paraId="5074B19F" w14:textId="77777777" w:rsidTr="00503C97">
        <w:trPr>
          <w:cantSplit/>
        </w:trPr>
        <w:tc>
          <w:tcPr>
            <w:tcW w:w="355" w:type="dxa"/>
            <w:tcMar>
              <w:top w:w="40" w:type="dxa"/>
              <w:left w:w="40" w:type="dxa"/>
              <w:bottom w:w="40" w:type="dxa"/>
              <w:right w:w="40" w:type="dxa"/>
            </w:tcMar>
          </w:tcPr>
          <w:p w14:paraId="265C5F27" w14:textId="5ADF4267" w:rsidR="00450199" w:rsidRDefault="00450199" w:rsidP="00450199">
            <w:pPr>
              <w:tabs>
                <w:tab w:val="clear" w:pos="720"/>
              </w:tabs>
              <w:overflowPunct/>
              <w:autoSpaceDE/>
              <w:autoSpaceDN/>
              <w:adjustRightInd/>
              <w:spacing w:before="40" w:after="40"/>
              <w:textAlignment w:val="auto"/>
              <w:rPr>
                <w:rFonts w:ascii="Arial" w:hAnsi="Arial" w:cs="Arial"/>
                <w:noProof/>
                <w:lang w:val="en" w:bidi="he-IL"/>
              </w:rPr>
            </w:pPr>
            <w:r w:rsidRPr="00674521">
              <w:rPr>
                <w:rFonts w:ascii="Arial" w:hAnsi="Arial"/>
                <w:bCs/>
              </w:rPr>
              <w:t>3</w:t>
            </w:r>
          </w:p>
        </w:tc>
        <w:tc>
          <w:tcPr>
            <w:tcW w:w="580" w:type="dxa"/>
            <w:tcMar>
              <w:top w:w="40" w:type="dxa"/>
              <w:left w:w="40" w:type="dxa"/>
              <w:bottom w:w="40" w:type="dxa"/>
              <w:right w:w="40" w:type="dxa"/>
            </w:tcMar>
          </w:tcPr>
          <w:p w14:paraId="40BB1B75" w14:textId="42033D1D" w:rsidR="00450199" w:rsidRPr="00242329" w:rsidRDefault="00450199" w:rsidP="00450199">
            <w:pPr>
              <w:tabs>
                <w:tab w:val="clear" w:pos="720"/>
              </w:tabs>
              <w:overflowPunct/>
              <w:autoSpaceDE/>
              <w:autoSpaceDN/>
              <w:adjustRightInd/>
              <w:spacing w:before="40" w:after="40"/>
              <w:textAlignment w:val="auto"/>
              <w:rPr>
                <w:rFonts w:cs="Helvetica"/>
                <w:noProof/>
                <w:lang w:val="en" w:bidi="he-IL"/>
              </w:rPr>
            </w:pPr>
            <w:r>
              <w:rPr>
                <w:rFonts w:ascii="Arial" w:hAnsi="Arial" w:cs="Arial"/>
                <w:noProof/>
                <w:lang w:val="en" w:bidi="he-IL"/>
              </w:rPr>
              <w:t>&gt;</w:t>
            </w:r>
          </w:p>
        </w:tc>
        <w:tc>
          <w:tcPr>
            <w:tcW w:w="1170" w:type="dxa"/>
            <w:tcMar>
              <w:top w:w="40" w:type="dxa"/>
              <w:left w:w="40" w:type="dxa"/>
              <w:bottom w:w="40" w:type="dxa"/>
              <w:right w:w="40" w:type="dxa"/>
            </w:tcMar>
          </w:tcPr>
          <w:p w14:paraId="65192B7F" w14:textId="114C5742" w:rsidR="00450199" w:rsidRPr="00242329" w:rsidRDefault="00450199" w:rsidP="00450199">
            <w:pPr>
              <w:tabs>
                <w:tab w:val="clear" w:pos="720"/>
              </w:tabs>
              <w:overflowPunct/>
              <w:autoSpaceDE/>
              <w:autoSpaceDN/>
              <w:adjustRightInd/>
              <w:spacing w:before="40" w:after="40"/>
              <w:textAlignment w:val="auto"/>
              <w:rPr>
                <w:rFonts w:cs="Helvetica"/>
                <w:noProof/>
                <w:lang w:val="en" w:bidi="he-IL"/>
              </w:rPr>
            </w:pPr>
            <w:r w:rsidRPr="00242329">
              <w:rPr>
                <w:rFonts w:ascii="Arial" w:hAnsi="Arial" w:cs="Arial"/>
                <w:noProof/>
                <w:lang w:bidi="he-IL"/>
              </w:rPr>
              <w:t>HAS OBS CONTEXT</w:t>
            </w:r>
          </w:p>
        </w:tc>
        <w:tc>
          <w:tcPr>
            <w:tcW w:w="1260" w:type="dxa"/>
            <w:tcMar>
              <w:top w:w="40" w:type="dxa"/>
              <w:left w:w="40" w:type="dxa"/>
              <w:bottom w:w="40" w:type="dxa"/>
              <w:right w:w="40" w:type="dxa"/>
            </w:tcMar>
          </w:tcPr>
          <w:p w14:paraId="11A698BB" w14:textId="38BC2AA9" w:rsidR="00450199" w:rsidRPr="00242329" w:rsidRDefault="00450199" w:rsidP="00450199">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INCLUDE</w:t>
            </w:r>
          </w:p>
        </w:tc>
        <w:tc>
          <w:tcPr>
            <w:tcW w:w="2120" w:type="dxa"/>
            <w:tcMar>
              <w:top w:w="40" w:type="dxa"/>
              <w:left w:w="40" w:type="dxa"/>
              <w:bottom w:w="40" w:type="dxa"/>
              <w:right w:w="40" w:type="dxa"/>
            </w:tcMar>
          </w:tcPr>
          <w:p w14:paraId="3F3DFF7F" w14:textId="25BD6B44" w:rsidR="00450199" w:rsidRDefault="00450199" w:rsidP="00450199">
            <w:pPr>
              <w:tabs>
                <w:tab w:val="clear" w:pos="720"/>
              </w:tabs>
              <w:overflowPunct/>
              <w:autoSpaceDE/>
              <w:autoSpaceDN/>
              <w:adjustRightInd/>
              <w:spacing w:before="40" w:after="40"/>
              <w:textAlignment w:val="auto"/>
              <w:rPr>
                <w:rFonts w:cs="Helvetica"/>
                <w:noProof/>
                <w:lang w:bidi="he-IL"/>
              </w:rPr>
            </w:pPr>
            <w:r w:rsidRPr="00242329">
              <w:rPr>
                <w:rFonts w:ascii="Arial" w:hAnsi="Arial" w:cs="Arial"/>
                <w:noProof/>
                <w:lang w:bidi="he-IL"/>
              </w:rPr>
              <w:t>D</w:t>
            </w:r>
            <w:hyperlink r:id="rId66" w:anchor="sect_TID_1002" w:tooltip="TID 1002 Observer Context" w:history="1">
              <w:r w:rsidRPr="00242329">
                <w:rPr>
                  <w:rFonts w:ascii="Arial" w:hAnsi="Arial" w:cs="Arial"/>
                  <w:noProof/>
                  <w:color w:val="0000FF"/>
                  <w:u w:val="single"/>
                  <w:lang w:bidi="he-IL"/>
                </w:rPr>
                <w:t>TID 1002 “Observer Context”</w:t>
              </w:r>
            </w:hyperlink>
          </w:p>
        </w:tc>
        <w:tc>
          <w:tcPr>
            <w:tcW w:w="540" w:type="dxa"/>
            <w:tcMar>
              <w:top w:w="40" w:type="dxa"/>
              <w:left w:w="40" w:type="dxa"/>
              <w:bottom w:w="40" w:type="dxa"/>
              <w:right w:w="40" w:type="dxa"/>
            </w:tcMar>
          </w:tcPr>
          <w:p w14:paraId="487F8281" w14:textId="6EC8C952" w:rsidR="00450199" w:rsidRPr="00242329" w:rsidRDefault="00450199" w:rsidP="00450199">
            <w:pPr>
              <w:tabs>
                <w:tab w:val="clear" w:pos="720"/>
              </w:tabs>
              <w:overflowPunct/>
              <w:autoSpaceDE/>
              <w:autoSpaceDN/>
              <w:adjustRightInd/>
              <w:spacing w:before="40" w:after="40"/>
              <w:textAlignment w:val="auto"/>
              <w:rPr>
                <w:rFonts w:ascii="Arial" w:hAnsi="Arial" w:cs="Arial"/>
                <w:noProof/>
                <w:lang w:val="en" w:bidi="he-IL"/>
              </w:rPr>
            </w:pPr>
            <w:r w:rsidRPr="00242329">
              <w:rPr>
                <w:rFonts w:ascii="Arial" w:hAnsi="Arial" w:cs="Arial"/>
                <w:noProof/>
                <w:lang w:bidi="he-IL"/>
              </w:rPr>
              <w:t>1-</w:t>
            </w:r>
            <w:r>
              <w:rPr>
                <w:rFonts w:ascii="Arial" w:hAnsi="Arial" w:cs="Arial"/>
                <w:noProof/>
                <w:lang w:bidi="he-IL"/>
              </w:rPr>
              <w:t>n</w:t>
            </w:r>
          </w:p>
        </w:tc>
        <w:tc>
          <w:tcPr>
            <w:tcW w:w="720" w:type="dxa"/>
            <w:tcMar>
              <w:top w:w="40" w:type="dxa"/>
              <w:left w:w="40" w:type="dxa"/>
              <w:bottom w:w="40" w:type="dxa"/>
              <w:right w:w="40" w:type="dxa"/>
            </w:tcMar>
          </w:tcPr>
          <w:p w14:paraId="5EBE60C2" w14:textId="27E042C8" w:rsidR="00450199" w:rsidRPr="00242329" w:rsidRDefault="00450199" w:rsidP="00450199">
            <w:pPr>
              <w:tabs>
                <w:tab w:val="clear" w:pos="720"/>
              </w:tabs>
              <w:overflowPunct/>
              <w:autoSpaceDE/>
              <w:autoSpaceDN/>
              <w:adjustRightInd/>
              <w:spacing w:before="40" w:after="40"/>
              <w:textAlignment w:val="auto"/>
              <w:rPr>
                <w:rFonts w:cs="Helvetica"/>
                <w:noProof/>
                <w:lang w:val="en" w:bidi="he-IL"/>
              </w:rPr>
            </w:pPr>
            <w:r w:rsidRPr="00242329">
              <w:rPr>
                <w:rFonts w:ascii="Arial" w:hAnsi="Arial" w:cs="Arial"/>
                <w:noProof/>
                <w:lang w:bidi="he-IL"/>
              </w:rPr>
              <w:t>U</w:t>
            </w:r>
          </w:p>
        </w:tc>
        <w:tc>
          <w:tcPr>
            <w:tcW w:w="1260" w:type="dxa"/>
            <w:tcMar>
              <w:top w:w="40" w:type="dxa"/>
              <w:left w:w="40" w:type="dxa"/>
              <w:bottom w:w="40" w:type="dxa"/>
              <w:right w:w="40" w:type="dxa"/>
            </w:tcMar>
          </w:tcPr>
          <w:p w14:paraId="4892E0C5" w14:textId="77777777" w:rsidR="00450199" w:rsidRPr="00242329" w:rsidRDefault="00450199" w:rsidP="00450199">
            <w:pPr>
              <w:tabs>
                <w:tab w:val="clear" w:pos="720"/>
              </w:tabs>
              <w:overflowPunct/>
              <w:autoSpaceDE/>
              <w:autoSpaceDN/>
              <w:adjustRightInd/>
              <w:spacing w:before="40" w:after="40"/>
              <w:textAlignment w:val="auto"/>
              <w:rPr>
                <w:rFonts w:cs="Helvetica"/>
                <w:noProof/>
                <w:lang w:val="en" w:bidi="he-IL"/>
              </w:rPr>
            </w:pPr>
          </w:p>
        </w:tc>
        <w:tc>
          <w:tcPr>
            <w:tcW w:w="2340" w:type="dxa"/>
            <w:tcMar>
              <w:top w:w="40" w:type="dxa"/>
              <w:left w:w="40" w:type="dxa"/>
              <w:bottom w:w="40" w:type="dxa"/>
              <w:right w:w="40" w:type="dxa"/>
            </w:tcMar>
          </w:tcPr>
          <w:p w14:paraId="45C5CDCB" w14:textId="77777777" w:rsidR="00450199" w:rsidRPr="00242329" w:rsidRDefault="00450199" w:rsidP="00450199">
            <w:pPr>
              <w:tabs>
                <w:tab w:val="clear" w:pos="720"/>
              </w:tabs>
              <w:overflowPunct/>
              <w:autoSpaceDE/>
              <w:autoSpaceDN/>
              <w:adjustRightInd/>
              <w:spacing w:before="40" w:after="40"/>
              <w:textAlignment w:val="auto"/>
              <w:rPr>
                <w:rFonts w:cs="Helvetica"/>
                <w:noProof/>
                <w:lang w:val="en" w:bidi="he-IL"/>
              </w:rPr>
            </w:pPr>
          </w:p>
        </w:tc>
      </w:tr>
      <w:tr w:rsidR="00892F45" w:rsidRPr="00242329" w14:paraId="246D5223" w14:textId="77777777" w:rsidTr="00503C97">
        <w:trPr>
          <w:cantSplit/>
        </w:trPr>
        <w:tc>
          <w:tcPr>
            <w:tcW w:w="355" w:type="dxa"/>
            <w:tcMar>
              <w:top w:w="40" w:type="dxa"/>
              <w:left w:w="40" w:type="dxa"/>
              <w:bottom w:w="40" w:type="dxa"/>
              <w:right w:w="40" w:type="dxa"/>
            </w:tcMar>
          </w:tcPr>
          <w:p w14:paraId="15928013" w14:textId="7EAAC5B0" w:rsidR="00892F45" w:rsidRPr="00674521" w:rsidRDefault="00892F45" w:rsidP="00892F45">
            <w:pPr>
              <w:tabs>
                <w:tab w:val="clear" w:pos="720"/>
              </w:tabs>
              <w:overflowPunct/>
              <w:autoSpaceDE/>
              <w:autoSpaceDN/>
              <w:adjustRightInd/>
              <w:spacing w:before="40" w:after="40"/>
              <w:textAlignment w:val="auto"/>
              <w:rPr>
                <w:rFonts w:ascii="Arial" w:hAnsi="Arial"/>
                <w:bCs/>
              </w:rPr>
            </w:pPr>
            <w:r>
              <w:rPr>
                <w:rFonts w:cs="Helvetica"/>
                <w:noProof/>
                <w:lang w:val="en" w:bidi="he-IL"/>
              </w:rPr>
              <w:t>4</w:t>
            </w:r>
          </w:p>
        </w:tc>
        <w:tc>
          <w:tcPr>
            <w:tcW w:w="580" w:type="dxa"/>
            <w:tcMar>
              <w:top w:w="40" w:type="dxa"/>
              <w:left w:w="40" w:type="dxa"/>
              <w:bottom w:w="40" w:type="dxa"/>
              <w:right w:w="40" w:type="dxa"/>
            </w:tcMar>
          </w:tcPr>
          <w:p w14:paraId="30482555" w14:textId="786EE85F" w:rsidR="00892F45" w:rsidRDefault="00892F45" w:rsidP="00892F45">
            <w:pPr>
              <w:tabs>
                <w:tab w:val="clear" w:pos="720"/>
              </w:tabs>
              <w:overflowPunct/>
              <w:autoSpaceDE/>
              <w:autoSpaceDN/>
              <w:adjustRightInd/>
              <w:spacing w:before="40" w:after="40"/>
              <w:textAlignment w:val="auto"/>
              <w:rPr>
                <w:rFonts w:ascii="Arial" w:hAnsi="Arial" w:cs="Arial"/>
                <w:noProof/>
                <w:lang w:val="en" w:bidi="he-IL"/>
              </w:rPr>
            </w:pPr>
            <w:r>
              <w:rPr>
                <w:rFonts w:cs="Helvetica"/>
                <w:noProof/>
                <w:lang w:val="en" w:bidi="he-IL"/>
              </w:rPr>
              <w:t>&gt;</w:t>
            </w:r>
          </w:p>
        </w:tc>
        <w:tc>
          <w:tcPr>
            <w:tcW w:w="1170" w:type="dxa"/>
            <w:tcMar>
              <w:top w:w="40" w:type="dxa"/>
              <w:left w:w="40" w:type="dxa"/>
              <w:bottom w:w="40" w:type="dxa"/>
              <w:right w:w="40" w:type="dxa"/>
            </w:tcMar>
          </w:tcPr>
          <w:p w14:paraId="5ACCEBD8" w14:textId="51D57308" w:rsidR="00892F45" w:rsidRPr="00242329" w:rsidRDefault="00892F45" w:rsidP="00892F45">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HAS OBS CONTEXT</w:t>
            </w:r>
          </w:p>
        </w:tc>
        <w:tc>
          <w:tcPr>
            <w:tcW w:w="1260" w:type="dxa"/>
            <w:tcMar>
              <w:top w:w="40" w:type="dxa"/>
              <w:left w:w="40" w:type="dxa"/>
              <w:bottom w:w="40" w:type="dxa"/>
              <w:right w:w="40" w:type="dxa"/>
            </w:tcMar>
          </w:tcPr>
          <w:p w14:paraId="02809FA1" w14:textId="04AAD0C1" w:rsidR="00892F45" w:rsidRPr="00242329" w:rsidRDefault="00892F45" w:rsidP="00892F45">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INCLUDE</w:t>
            </w:r>
          </w:p>
        </w:tc>
        <w:tc>
          <w:tcPr>
            <w:tcW w:w="2120" w:type="dxa"/>
            <w:tcMar>
              <w:top w:w="40" w:type="dxa"/>
              <w:left w:w="40" w:type="dxa"/>
              <w:bottom w:w="40" w:type="dxa"/>
              <w:right w:w="40" w:type="dxa"/>
            </w:tcMar>
          </w:tcPr>
          <w:p w14:paraId="1B789505" w14:textId="28171D3C" w:rsidR="00892F45" w:rsidRPr="00242329" w:rsidRDefault="00892F45" w:rsidP="00892F45">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D</w:t>
            </w:r>
            <w:hyperlink r:id="rId67" w:history="1">
              <w:r w:rsidRPr="00242329">
                <w:rPr>
                  <w:rFonts w:ascii="Arial" w:hAnsi="Arial" w:cs="Arial"/>
                  <w:noProof/>
                  <w:color w:val="0000FF"/>
                  <w:u w:val="single"/>
                  <w:lang w:val="en" w:bidi="he-IL"/>
                </w:rPr>
                <w:t>TID 4019 Algorithm Identification</w:t>
              </w:r>
            </w:hyperlink>
            <w:r w:rsidRPr="00242329">
              <w:rPr>
                <w:rFonts w:ascii="Arial" w:hAnsi="Arial" w:cs="Arial"/>
                <w:noProof/>
                <w:lang w:bidi="he-IL"/>
              </w:rPr>
              <w:t xml:space="preserve"> </w:t>
            </w:r>
          </w:p>
        </w:tc>
        <w:tc>
          <w:tcPr>
            <w:tcW w:w="540" w:type="dxa"/>
            <w:tcMar>
              <w:top w:w="40" w:type="dxa"/>
              <w:left w:w="40" w:type="dxa"/>
              <w:bottom w:w="40" w:type="dxa"/>
              <w:right w:w="40" w:type="dxa"/>
            </w:tcMar>
          </w:tcPr>
          <w:p w14:paraId="7BF996C4" w14:textId="19C94537" w:rsidR="00892F45" w:rsidRPr="00242329" w:rsidRDefault="00892F45" w:rsidP="00892F45">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1</w:t>
            </w:r>
          </w:p>
        </w:tc>
        <w:tc>
          <w:tcPr>
            <w:tcW w:w="720" w:type="dxa"/>
            <w:tcMar>
              <w:top w:w="40" w:type="dxa"/>
              <w:left w:w="40" w:type="dxa"/>
              <w:bottom w:w="40" w:type="dxa"/>
              <w:right w:w="40" w:type="dxa"/>
            </w:tcMar>
          </w:tcPr>
          <w:p w14:paraId="3119C5A8" w14:textId="59710E38" w:rsidR="00892F45" w:rsidRPr="00242329" w:rsidRDefault="00892F45" w:rsidP="00892F45">
            <w:pPr>
              <w:tabs>
                <w:tab w:val="clear" w:pos="720"/>
              </w:tabs>
              <w:overflowPunct/>
              <w:autoSpaceDE/>
              <w:autoSpaceDN/>
              <w:adjustRightInd/>
              <w:spacing w:before="40" w:after="40"/>
              <w:textAlignment w:val="auto"/>
              <w:rPr>
                <w:rFonts w:ascii="Arial" w:hAnsi="Arial" w:cs="Arial"/>
                <w:noProof/>
                <w:lang w:bidi="he-IL"/>
              </w:rPr>
            </w:pPr>
            <w:r>
              <w:rPr>
                <w:rFonts w:cs="Helvetica"/>
                <w:lang w:val="en" w:bidi="he-IL"/>
              </w:rPr>
              <w:t>M</w:t>
            </w:r>
          </w:p>
        </w:tc>
        <w:tc>
          <w:tcPr>
            <w:tcW w:w="1260" w:type="dxa"/>
            <w:tcMar>
              <w:top w:w="40" w:type="dxa"/>
              <w:left w:w="40" w:type="dxa"/>
              <w:bottom w:w="40" w:type="dxa"/>
              <w:right w:w="40" w:type="dxa"/>
            </w:tcMar>
          </w:tcPr>
          <w:p w14:paraId="44C07999" w14:textId="77777777" w:rsidR="00892F45" w:rsidRPr="00242329" w:rsidRDefault="00892F45" w:rsidP="00892F45">
            <w:pPr>
              <w:tabs>
                <w:tab w:val="clear" w:pos="720"/>
              </w:tabs>
              <w:overflowPunct/>
              <w:autoSpaceDE/>
              <w:autoSpaceDN/>
              <w:adjustRightInd/>
              <w:spacing w:before="40" w:after="40"/>
              <w:textAlignment w:val="auto"/>
              <w:rPr>
                <w:rFonts w:cs="Helvetica"/>
                <w:noProof/>
                <w:lang w:val="en" w:bidi="he-IL"/>
              </w:rPr>
            </w:pPr>
          </w:p>
        </w:tc>
        <w:tc>
          <w:tcPr>
            <w:tcW w:w="2340" w:type="dxa"/>
            <w:tcMar>
              <w:top w:w="40" w:type="dxa"/>
              <w:left w:w="40" w:type="dxa"/>
              <w:bottom w:w="40" w:type="dxa"/>
              <w:right w:w="40" w:type="dxa"/>
            </w:tcMar>
          </w:tcPr>
          <w:p w14:paraId="2705CBEF" w14:textId="77777777" w:rsidR="00892F45" w:rsidRPr="00242329" w:rsidRDefault="00892F45" w:rsidP="00892F45">
            <w:pPr>
              <w:tabs>
                <w:tab w:val="clear" w:pos="720"/>
              </w:tabs>
              <w:overflowPunct/>
              <w:autoSpaceDE/>
              <w:autoSpaceDN/>
              <w:adjustRightInd/>
              <w:spacing w:before="40" w:after="40"/>
              <w:textAlignment w:val="auto"/>
              <w:rPr>
                <w:rFonts w:cs="Helvetica"/>
                <w:noProof/>
                <w:lang w:val="en" w:bidi="he-IL"/>
              </w:rPr>
            </w:pPr>
          </w:p>
        </w:tc>
      </w:tr>
      <w:tr w:rsidR="00892F45" w:rsidRPr="00242329" w14:paraId="7F17DFFC" w14:textId="77777777" w:rsidTr="00503C97">
        <w:trPr>
          <w:cantSplit/>
        </w:trPr>
        <w:tc>
          <w:tcPr>
            <w:tcW w:w="355" w:type="dxa"/>
            <w:tcMar>
              <w:top w:w="40" w:type="dxa"/>
              <w:left w:w="40" w:type="dxa"/>
              <w:bottom w:w="40" w:type="dxa"/>
              <w:right w:w="40" w:type="dxa"/>
            </w:tcMar>
          </w:tcPr>
          <w:p w14:paraId="5BE77E6F" w14:textId="3AD0C6D0" w:rsidR="00892F45" w:rsidRDefault="00892F45" w:rsidP="00892F45">
            <w:pPr>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5</w:t>
            </w:r>
          </w:p>
        </w:tc>
        <w:tc>
          <w:tcPr>
            <w:tcW w:w="580" w:type="dxa"/>
            <w:tcMar>
              <w:top w:w="40" w:type="dxa"/>
              <w:left w:w="40" w:type="dxa"/>
              <w:bottom w:w="40" w:type="dxa"/>
              <w:right w:w="40" w:type="dxa"/>
            </w:tcMar>
          </w:tcPr>
          <w:p w14:paraId="5AEA5558" w14:textId="6493DCFE" w:rsidR="00892F45" w:rsidRPr="00986458" w:rsidRDefault="00892F45" w:rsidP="00892F45">
            <w:pPr>
              <w:tabs>
                <w:tab w:val="clear" w:pos="720"/>
              </w:tabs>
              <w:overflowPunct/>
              <w:autoSpaceDE/>
              <w:autoSpaceDN/>
              <w:adjustRightInd/>
              <w:spacing w:before="40" w:after="40"/>
              <w:textAlignment w:val="auto"/>
              <w:rPr>
                <w:rFonts w:cs="Helvetica"/>
                <w:noProof/>
                <w:highlight w:val="yellow"/>
                <w:lang w:val="en" w:bidi="he-IL"/>
              </w:rPr>
            </w:pPr>
            <w:r>
              <w:rPr>
                <w:rFonts w:ascii="Arial" w:hAnsi="Arial" w:cs="Arial"/>
                <w:noProof/>
                <w:lang w:val="en" w:bidi="he-IL"/>
              </w:rPr>
              <w:t>&gt;</w:t>
            </w:r>
          </w:p>
        </w:tc>
        <w:tc>
          <w:tcPr>
            <w:tcW w:w="1170" w:type="dxa"/>
            <w:tcMar>
              <w:top w:w="40" w:type="dxa"/>
              <w:left w:w="40" w:type="dxa"/>
              <w:bottom w:w="40" w:type="dxa"/>
              <w:right w:w="40" w:type="dxa"/>
            </w:tcMar>
          </w:tcPr>
          <w:p w14:paraId="6AD8F5D2" w14:textId="1791E447" w:rsidR="00892F45" w:rsidRPr="00986458" w:rsidRDefault="00892F45" w:rsidP="00892F45">
            <w:pPr>
              <w:tabs>
                <w:tab w:val="clear" w:pos="720"/>
              </w:tabs>
              <w:overflowPunct/>
              <w:autoSpaceDE/>
              <w:autoSpaceDN/>
              <w:adjustRightInd/>
              <w:spacing w:before="40" w:after="40"/>
              <w:textAlignment w:val="auto"/>
              <w:rPr>
                <w:rFonts w:cs="Helvetica"/>
                <w:noProof/>
                <w:highlight w:val="yellow"/>
                <w:lang w:val="en" w:bidi="he-IL"/>
              </w:rPr>
            </w:pPr>
            <w:r>
              <w:rPr>
                <w:rFonts w:cs="Helvetica"/>
                <w:noProof/>
                <w:lang w:val="en" w:bidi="he-IL"/>
              </w:rPr>
              <w:t>CONTAINS</w:t>
            </w:r>
          </w:p>
        </w:tc>
        <w:tc>
          <w:tcPr>
            <w:tcW w:w="1260" w:type="dxa"/>
            <w:tcMar>
              <w:top w:w="40" w:type="dxa"/>
              <w:left w:w="40" w:type="dxa"/>
              <w:bottom w:w="40" w:type="dxa"/>
              <w:right w:w="40" w:type="dxa"/>
            </w:tcMar>
          </w:tcPr>
          <w:p w14:paraId="205B65DD" w14:textId="3D083FFB" w:rsidR="00892F45" w:rsidRPr="00986458" w:rsidRDefault="00892F45" w:rsidP="00892F45">
            <w:pPr>
              <w:tabs>
                <w:tab w:val="clear" w:pos="720"/>
              </w:tabs>
              <w:overflowPunct/>
              <w:autoSpaceDE/>
              <w:autoSpaceDN/>
              <w:adjustRightInd/>
              <w:spacing w:before="40" w:after="40"/>
              <w:textAlignment w:val="auto"/>
              <w:rPr>
                <w:rFonts w:ascii="Arial" w:hAnsi="Arial" w:cs="Arial"/>
                <w:noProof/>
                <w:highlight w:val="yellow"/>
                <w:lang w:bidi="he-IL"/>
              </w:rPr>
            </w:pPr>
            <w:r w:rsidRPr="00242329">
              <w:rPr>
                <w:rFonts w:cs="Helvetica"/>
                <w:noProof/>
                <w:lang w:val="en" w:bidi="he-IL"/>
              </w:rPr>
              <w:t>INCLUDE</w:t>
            </w:r>
          </w:p>
        </w:tc>
        <w:tc>
          <w:tcPr>
            <w:tcW w:w="2120" w:type="dxa"/>
            <w:tcMar>
              <w:top w:w="40" w:type="dxa"/>
              <w:left w:w="40" w:type="dxa"/>
              <w:bottom w:w="40" w:type="dxa"/>
              <w:right w:w="40" w:type="dxa"/>
            </w:tcMar>
          </w:tcPr>
          <w:p w14:paraId="6D5F8A67" w14:textId="7A68C81C" w:rsidR="00892F45" w:rsidRPr="00986458" w:rsidRDefault="00892F45" w:rsidP="00892F45">
            <w:pPr>
              <w:tabs>
                <w:tab w:val="clear" w:pos="720"/>
              </w:tabs>
              <w:overflowPunct/>
              <w:autoSpaceDE/>
              <w:autoSpaceDN/>
              <w:adjustRightInd/>
              <w:spacing w:before="40" w:after="40"/>
              <w:textAlignment w:val="auto"/>
              <w:rPr>
                <w:rFonts w:cs="Helvetica"/>
                <w:noProof/>
                <w:highlight w:val="yellow"/>
                <w:lang w:bidi="he-IL"/>
              </w:rPr>
            </w:pPr>
            <w:hyperlink w:anchor="_TID_60x1_Ophthalmology" w:history="1">
              <w:r w:rsidRPr="00CD2A68">
                <w:rPr>
                  <w:rStyle w:val="Hyperlink"/>
                  <w:rFonts w:cs="Helvetica"/>
                  <w:noProof/>
                  <w:lang w:bidi="he-IL"/>
                </w:rPr>
                <w:t>DTID 60x1 “</w:t>
              </w:r>
              <w:r w:rsidRPr="00CD2A68">
                <w:rPr>
                  <w:rStyle w:val="Hyperlink"/>
                  <w:lang w:bidi="he-IL"/>
                </w:rPr>
                <w:t xml:space="preserve">Ophthalmology Measurements </w:t>
              </w:r>
              <w:r>
                <w:rPr>
                  <w:rStyle w:val="Hyperlink"/>
                  <w:lang w:bidi="he-IL"/>
                </w:rPr>
                <w:t>Group</w:t>
              </w:r>
              <w:r w:rsidRPr="00CD2A68">
                <w:rPr>
                  <w:rStyle w:val="Hyperlink"/>
                  <w:lang w:bidi="he-IL"/>
                </w:rPr>
                <w:t>”</w:t>
              </w:r>
            </w:hyperlink>
          </w:p>
        </w:tc>
        <w:tc>
          <w:tcPr>
            <w:tcW w:w="540" w:type="dxa"/>
            <w:tcMar>
              <w:top w:w="40" w:type="dxa"/>
              <w:left w:w="40" w:type="dxa"/>
              <w:bottom w:w="40" w:type="dxa"/>
              <w:right w:w="40" w:type="dxa"/>
            </w:tcMar>
          </w:tcPr>
          <w:p w14:paraId="054D7753" w14:textId="2E6B69E3" w:rsidR="00892F45" w:rsidRPr="00986458" w:rsidRDefault="00892F45" w:rsidP="00892F45">
            <w:pPr>
              <w:tabs>
                <w:tab w:val="clear" w:pos="720"/>
              </w:tabs>
              <w:overflowPunct/>
              <w:autoSpaceDE/>
              <w:autoSpaceDN/>
              <w:adjustRightInd/>
              <w:spacing w:before="40" w:after="40"/>
              <w:textAlignment w:val="auto"/>
              <w:rPr>
                <w:rFonts w:ascii="Arial" w:hAnsi="Arial" w:cs="Arial"/>
                <w:noProof/>
                <w:highlight w:val="yellow"/>
                <w:lang w:val="en" w:bidi="he-IL"/>
              </w:rPr>
            </w:pPr>
            <w:r>
              <w:rPr>
                <w:rFonts w:ascii="Arial" w:hAnsi="Arial" w:cs="Arial"/>
                <w:noProof/>
                <w:lang w:bidi="he-IL"/>
              </w:rPr>
              <w:t>1-2</w:t>
            </w:r>
          </w:p>
        </w:tc>
        <w:tc>
          <w:tcPr>
            <w:tcW w:w="720" w:type="dxa"/>
            <w:tcMar>
              <w:top w:w="40" w:type="dxa"/>
              <w:left w:w="40" w:type="dxa"/>
              <w:bottom w:w="40" w:type="dxa"/>
              <w:right w:w="40" w:type="dxa"/>
            </w:tcMar>
          </w:tcPr>
          <w:p w14:paraId="07E75FD5" w14:textId="01B7A982" w:rsidR="00892F45" w:rsidRPr="00986458" w:rsidRDefault="00892F45" w:rsidP="00892F45">
            <w:pPr>
              <w:tabs>
                <w:tab w:val="clear" w:pos="720"/>
              </w:tabs>
              <w:overflowPunct/>
              <w:autoSpaceDE/>
              <w:autoSpaceDN/>
              <w:adjustRightInd/>
              <w:spacing w:before="40" w:after="40"/>
              <w:textAlignment w:val="auto"/>
              <w:rPr>
                <w:rFonts w:cs="Helvetica"/>
                <w:noProof/>
                <w:highlight w:val="yellow"/>
                <w:lang w:val="en" w:bidi="he-IL"/>
              </w:rPr>
            </w:pPr>
            <w:r>
              <w:rPr>
                <w:rFonts w:ascii="Arial" w:hAnsi="Arial" w:cs="Arial"/>
                <w:noProof/>
                <w:lang w:bidi="he-IL"/>
              </w:rPr>
              <w:t>M</w:t>
            </w:r>
          </w:p>
        </w:tc>
        <w:tc>
          <w:tcPr>
            <w:tcW w:w="1260" w:type="dxa"/>
            <w:tcMar>
              <w:top w:w="40" w:type="dxa"/>
              <w:left w:w="40" w:type="dxa"/>
              <w:bottom w:w="40" w:type="dxa"/>
              <w:right w:w="40" w:type="dxa"/>
            </w:tcMar>
          </w:tcPr>
          <w:p w14:paraId="52541617" w14:textId="77777777" w:rsidR="00892F45" w:rsidRPr="00986458" w:rsidRDefault="00892F45" w:rsidP="00892F45">
            <w:pPr>
              <w:tabs>
                <w:tab w:val="clear" w:pos="720"/>
              </w:tabs>
              <w:overflowPunct/>
              <w:autoSpaceDE/>
              <w:autoSpaceDN/>
              <w:adjustRightInd/>
              <w:spacing w:before="40" w:after="40"/>
              <w:textAlignment w:val="auto"/>
              <w:rPr>
                <w:rFonts w:cs="Helvetica"/>
                <w:noProof/>
                <w:highlight w:val="yellow"/>
                <w:lang w:val="en" w:bidi="he-IL"/>
              </w:rPr>
            </w:pPr>
          </w:p>
        </w:tc>
        <w:tc>
          <w:tcPr>
            <w:tcW w:w="2340" w:type="dxa"/>
            <w:tcMar>
              <w:top w:w="40" w:type="dxa"/>
              <w:left w:w="40" w:type="dxa"/>
              <w:bottom w:w="40" w:type="dxa"/>
              <w:right w:w="40" w:type="dxa"/>
            </w:tcMar>
          </w:tcPr>
          <w:p w14:paraId="7EE05488" w14:textId="28484120" w:rsidR="00892F45" w:rsidRPr="00986458" w:rsidRDefault="00892F45" w:rsidP="00892F45">
            <w:pPr>
              <w:tabs>
                <w:tab w:val="clear" w:pos="720"/>
              </w:tabs>
              <w:overflowPunct/>
              <w:autoSpaceDE/>
              <w:autoSpaceDN/>
              <w:adjustRightInd/>
              <w:spacing w:before="40" w:after="40"/>
              <w:textAlignment w:val="auto"/>
              <w:rPr>
                <w:rFonts w:cs="Helvetica"/>
                <w:noProof/>
                <w:highlight w:val="yellow"/>
                <w:lang w:val="en" w:bidi="he-IL"/>
              </w:rPr>
            </w:pPr>
            <w:r w:rsidRPr="00445ECA">
              <w:rPr>
                <w:rFonts w:cs="Helvetica"/>
                <w:noProof/>
                <w:lang w:val="en" w:bidi="he-IL"/>
              </w:rPr>
              <w:t xml:space="preserve">$Measurement = </w:t>
            </w:r>
            <w:hyperlink w:anchor="_CID_42x4_OCT" w:history="1">
              <w:r w:rsidRPr="00445ECA">
                <w:rPr>
                  <w:rStyle w:val="Hyperlink"/>
                  <w:rFonts w:cs="Helvetica"/>
                  <w:noProof/>
                  <w:lang w:val="en" w:bidi="he-IL"/>
                </w:rPr>
                <w:t xml:space="preserve">DCID 42x4 </w:t>
              </w:r>
              <w:r w:rsidR="00E826BB">
                <w:rPr>
                  <w:rStyle w:val="Hyperlink"/>
                  <w:rFonts w:cs="Helvetica"/>
                  <w:noProof/>
                  <w:lang w:val="en" w:bidi="he-IL"/>
                </w:rPr>
                <w:t>Macular Thickness</w:t>
              </w:r>
              <w:r w:rsidRPr="00445ECA">
                <w:rPr>
                  <w:rStyle w:val="Hyperlink"/>
                  <w:rFonts w:cs="Helvetica"/>
                  <w:noProof/>
                  <w:lang w:val="en" w:bidi="he-IL"/>
                </w:rPr>
                <w:t xml:space="preserve"> </w:t>
              </w:r>
              <w:r>
                <w:rPr>
                  <w:rStyle w:val="Hyperlink"/>
                  <w:rFonts w:cs="Helvetica"/>
                  <w:noProof/>
                  <w:lang w:val="en" w:bidi="he-IL"/>
                </w:rPr>
                <w:t>Key Measurements</w:t>
              </w:r>
            </w:hyperlink>
          </w:p>
        </w:tc>
      </w:tr>
    </w:tbl>
    <w:p w14:paraId="079332CB" w14:textId="77777777" w:rsidR="00015BFF" w:rsidRDefault="00015BFF" w:rsidP="00015BFF">
      <w:pPr>
        <w:spacing w:after="0"/>
        <w:rPr>
          <w:noProof/>
          <w:lang w:val="en" w:bidi="he-IL"/>
        </w:rPr>
      </w:pPr>
    </w:p>
    <w:p w14:paraId="3510494C" w14:textId="77777777" w:rsidR="00015BFF" w:rsidRPr="0023716D" w:rsidRDefault="00015BFF" w:rsidP="00015BFF">
      <w:pPr>
        <w:tabs>
          <w:tab w:val="clear" w:pos="720"/>
        </w:tabs>
        <w:overflowPunct/>
        <w:autoSpaceDE/>
        <w:autoSpaceDN/>
        <w:adjustRightInd/>
        <w:spacing w:after="0"/>
        <w:textAlignment w:val="auto"/>
        <w:rPr>
          <w:rFonts w:cs="Helvetica"/>
          <w:bCs/>
          <w:lang w:bidi="he-IL"/>
        </w:rPr>
      </w:pPr>
      <w:r w:rsidRPr="0023716D">
        <w:rPr>
          <w:rFonts w:cs="Helvetica"/>
          <w:b/>
          <w:bCs/>
          <w:lang w:bidi="he-IL"/>
        </w:rPr>
        <w:t>Content Item Descriptions</w:t>
      </w:r>
    </w:p>
    <w:tbl>
      <w:tblPr>
        <w:tblStyle w:val="TableGrid1"/>
        <w:tblW w:w="9985" w:type="dxa"/>
        <w:tblCellMar>
          <w:top w:w="29" w:type="dxa"/>
          <w:bottom w:w="29" w:type="dxa"/>
        </w:tblCellMar>
        <w:tblLook w:val="04A0" w:firstRow="1" w:lastRow="0" w:firstColumn="1" w:lastColumn="0" w:noHBand="0" w:noVBand="1"/>
      </w:tblPr>
      <w:tblGrid>
        <w:gridCol w:w="783"/>
        <w:gridCol w:w="9202"/>
      </w:tblGrid>
      <w:tr w:rsidR="00015BFF" w:rsidRPr="0023716D" w14:paraId="21FA81EB" w14:textId="77777777" w:rsidTr="00102931">
        <w:tc>
          <w:tcPr>
            <w:tcW w:w="0" w:type="auto"/>
          </w:tcPr>
          <w:p w14:paraId="4CD8C140" w14:textId="3F453C08" w:rsidR="00015BFF" w:rsidRPr="0023716D" w:rsidRDefault="00892F45" w:rsidP="00102931">
            <w:pPr>
              <w:tabs>
                <w:tab w:val="clear" w:pos="720"/>
              </w:tabs>
              <w:overflowPunct/>
              <w:autoSpaceDE/>
              <w:autoSpaceDN/>
              <w:adjustRightInd/>
              <w:spacing w:after="0"/>
              <w:textAlignment w:val="auto"/>
              <w:rPr>
                <w:rFonts w:cs="Helvetica"/>
                <w:bCs/>
                <w:sz w:val="20"/>
                <w:szCs w:val="20"/>
              </w:rPr>
            </w:pPr>
            <w:r>
              <w:rPr>
                <w:rFonts w:cs="Helvetica"/>
                <w:bCs/>
                <w:sz w:val="20"/>
                <w:szCs w:val="20"/>
              </w:rPr>
              <w:t>Row 5</w:t>
            </w:r>
          </w:p>
        </w:tc>
        <w:tc>
          <w:tcPr>
            <w:tcW w:w="9202" w:type="dxa"/>
          </w:tcPr>
          <w:p w14:paraId="327A8985" w14:textId="3CE594E4" w:rsidR="00015BFF" w:rsidRPr="00015BFF" w:rsidRDefault="00FD3B01" w:rsidP="00FD3B01">
            <w:pPr>
              <w:tabs>
                <w:tab w:val="clear" w:pos="720"/>
              </w:tabs>
              <w:overflowPunct/>
              <w:autoSpaceDE/>
              <w:autoSpaceDN/>
              <w:adjustRightInd/>
              <w:spacing w:before="40" w:after="40"/>
              <w:textAlignment w:val="auto"/>
              <w:rPr>
                <w:sz w:val="20"/>
                <w:szCs w:val="20"/>
              </w:rPr>
            </w:pPr>
            <w:r w:rsidRPr="00C007B3">
              <w:rPr>
                <w:sz w:val="20"/>
                <w:szCs w:val="20"/>
              </w:rPr>
              <w:t xml:space="preserve">TID 60x1 </w:t>
            </w:r>
            <w:r>
              <w:rPr>
                <w:sz w:val="20"/>
                <w:szCs w:val="20"/>
              </w:rPr>
              <w:t>is</w:t>
            </w:r>
            <w:r w:rsidRPr="00C007B3">
              <w:rPr>
                <w:rFonts w:cs="Helvetica"/>
                <w:bCs/>
                <w:sz w:val="20"/>
                <w:szCs w:val="20"/>
              </w:rPr>
              <w:t xml:space="preserve"> invoked once </w:t>
            </w:r>
            <w:r w:rsidRPr="00C007B3">
              <w:rPr>
                <w:sz w:val="20"/>
                <w:szCs w:val="20"/>
              </w:rPr>
              <w:t>per eye</w:t>
            </w:r>
            <w:r>
              <w:rPr>
                <w:sz w:val="20"/>
                <w:szCs w:val="20"/>
              </w:rPr>
              <w:t xml:space="preserve"> measured</w:t>
            </w:r>
            <w:r w:rsidRPr="00C007B3">
              <w:rPr>
                <w:sz w:val="20"/>
                <w:szCs w:val="20"/>
              </w:rPr>
              <w:t xml:space="preserve">. </w:t>
            </w:r>
          </w:p>
        </w:tc>
      </w:tr>
    </w:tbl>
    <w:p w14:paraId="6DF8CB90" w14:textId="77777777" w:rsidR="008E0F3C" w:rsidRDefault="008E0F3C" w:rsidP="00242329">
      <w:pPr>
        <w:tabs>
          <w:tab w:val="clear" w:pos="720"/>
        </w:tabs>
        <w:overflowPunct/>
        <w:autoSpaceDE/>
        <w:autoSpaceDN/>
        <w:adjustRightInd/>
        <w:spacing w:after="0"/>
        <w:textAlignment w:val="auto"/>
        <w:rPr>
          <w:rFonts w:cs="Helvetica"/>
          <w:noProof/>
          <w:lang w:val="en" w:bidi="he-IL"/>
        </w:rPr>
      </w:pPr>
    </w:p>
    <w:p w14:paraId="555032FD" w14:textId="77777777" w:rsidR="008E62DC" w:rsidRPr="00242329" w:rsidRDefault="008E62DC" w:rsidP="00242329">
      <w:pPr>
        <w:tabs>
          <w:tab w:val="clear" w:pos="720"/>
        </w:tabs>
        <w:overflowPunct/>
        <w:autoSpaceDE/>
        <w:autoSpaceDN/>
        <w:adjustRightInd/>
        <w:spacing w:after="0"/>
        <w:textAlignment w:val="auto"/>
        <w:rPr>
          <w:rFonts w:cs="Helvetica"/>
          <w:noProof/>
          <w:lang w:val="en" w:bidi="he-IL"/>
        </w:rPr>
      </w:pPr>
    </w:p>
    <w:p w14:paraId="59CCCF66" w14:textId="03647C12" w:rsidR="00242329" w:rsidRPr="00242329" w:rsidRDefault="00242329" w:rsidP="00E05846">
      <w:pPr>
        <w:pStyle w:val="Heading3"/>
        <w:rPr>
          <w:lang w:bidi="he-IL"/>
        </w:rPr>
      </w:pPr>
      <w:bookmarkStart w:id="34" w:name="_TID_60x6_OCT"/>
      <w:bookmarkStart w:id="35" w:name="_Toc535323027"/>
      <w:bookmarkStart w:id="36" w:name="_Toc535924397"/>
      <w:bookmarkStart w:id="37" w:name="_Toc188373314"/>
      <w:bookmarkEnd w:id="34"/>
      <w:r w:rsidRPr="00242329">
        <w:rPr>
          <w:lang w:bidi="he-IL"/>
        </w:rPr>
        <w:t xml:space="preserve">TID 60x6 </w:t>
      </w:r>
      <w:r w:rsidR="00104B2B">
        <w:rPr>
          <w:lang w:bidi="he-IL"/>
        </w:rPr>
        <w:t>Gang</w:t>
      </w:r>
      <w:r w:rsidR="00C67BC0">
        <w:rPr>
          <w:lang w:bidi="he-IL"/>
        </w:rPr>
        <w:t>l</w:t>
      </w:r>
      <w:r w:rsidR="00104B2B">
        <w:rPr>
          <w:lang w:bidi="he-IL"/>
        </w:rPr>
        <w:t>ion Cell Layer</w:t>
      </w:r>
      <w:r w:rsidRPr="00242329">
        <w:rPr>
          <w:lang w:bidi="he-IL"/>
        </w:rPr>
        <w:t xml:space="preserve"> </w:t>
      </w:r>
      <w:bookmarkEnd w:id="35"/>
      <w:bookmarkEnd w:id="36"/>
      <w:r w:rsidR="00EB2B1E">
        <w:rPr>
          <w:lang w:bidi="he-IL"/>
        </w:rPr>
        <w:t>Key Measurements</w:t>
      </w:r>
      <w:bookmarkEnd w:id="37"/>
    </w:p>
    <w:p w14:paraId="213D6DB9" w14:textId="77777777" w:rsidR="00242329" w:rsidRPr="00242329" w:rsidRDefault="00242329" w:rsidP="00E05846">
      <w:pPr>
        <w:keepNext/>
        <w:tabs>
          <w:tab w:val="clear" w:pos="720"/>
        </w:tabs>
        <w:overflowPunct/>
        <w:autoSpaceDE/>
        <w:autoSpaceDN/>
        <w:adjustRightInd/>
        <w:spacing w:after="0"/>
        <w:textAlignment w:val="auto"/>
        <w:rPr>
          <w:rFonts w:cs="Helvetica"/>
          <w:noProof/>
          <w:lang w:val="en" w:bidi="he-IL"/>
        </w:rPr>
      </w:pPr>
      <w:r w:rsidRPr="00242329">
        <w:rPr>
          <w:rFonts w:cs="Helvetica"/>
          <w:noProof/>
          <w:lang w:val="en" w:bidi="he-IL"/>
        </w:rPr>
        <w:t>Type:</w:t>
      </w:r>
      <w:r w:rsidRPr="00242329">
        <w:rPr>
          <w:rFonts w:cs="Helvetica"/>
          <w:noProof/>
          <w:lang w:val="en" w:bidi="he-IL"/>
        </w:rPr>
        <w:tab/>
        <w:t>Extensible</w:t>
      </w:r>
    </w:p>
    <w:p w14:paraId="4CA71ABD" w14:textId="1B0AFBA1" w:rsidR="00242329" w:rsidRPr="00242329" w:rsidRDefault="00242329" w:rsidP="00E05846">
      <w:pPr>
        <w:keepNext/>
        <w:tabs>
          <w:tab w:val="clear" w:pos="720"/>
        </w:tabs>
        <w:overflowPunct/>
        <w:autoSpaceDE/>
        <w:autoSpaceDN/>
        <w:adjustRightInd/>
        <w:spacing w:after="0"/>
        <w:textAlignment w:val="auto"/>
        <w:rPr>
          <w:rFonts w:cs="Helvetica"/>
          <w:noProof/>
          <w:lang w:val="en" w:bidi="he-IL"/>
        </w:rPr>
      </w:pPr>
      <w:r w:rsidRPr="00242329">
        <w:rPr>
          <w:rFonts w:cs="Helvetica"/>
          <w:noProof/>
          <w:lang w:val="en" w:bidi="he-IL"/>
        </w:rPr>
        <w:t>Order:</w:t>
      </w:r>
      <w:r w:rsidRPr="00242329">
        <w:rPr>
          <w:rFonts w:cs="Helvetica"/>
          <w:noProof/>
          <w:lang w:val="en" w:bidi="he-IL"/>
        </w:rPr>
        <w:tab/>
      </w:r>
      <w:r w:rsidR="00CD287A">
        <w:rPr>
          <w:rFonts w:cs="Helvetica"/>
          <w:noProof/>
          <w:lang w:val="en" w:bidi="he-IL"/>
        </w:rPr>
        <w:t>Non-</w:t>
      </w:r>
      <w:r w:rsidRPr="00242329">
        <w:rPr>
          <w:rFonts w:cs="Helvetica"/>
          <w:noProof/>
          <w:lang w:val="en" w:bidi="he-IL"/>
        </w:rPr>
        <w:t>Significant</w:t>
      </w:r>
    </w:p>
    <w:p w14:paraId="41B997E8" w14:textId="28D8FD70" w:rsidR="00242329" w:rsidRPr="00242329" w:rsidRDefault="00242329" w:rsidP="00E05846">
      <w:pPr>
        <w:keepNext/>
        <w:tabs>
          <w:tab w:val="clear" w:pos="720"/>
        </w:tabs>
        <w:overflowPunct/>
        <w:autoSpaceDE/>
        <w:autoSpaceDN/>
        <w:adjustRightInd/>
        <w:spacing w:after="0"/>
        <w:textAlignment w:val="auto"/>
        <w:rPr>
          <w:rFonts w:cs="Helvetica"/>
          <w:noProof/>
          <w:rtl/>
          <w:lang w:bidi="he-IL"/>
        </w:rPr>
      </w:pPr>
      <w:r w:rsidRPr="00242329">
        <w:rPr>
          <w:rFonts w:cs="Helvetica"/>
          <w:noProof/>
          <w:lang w:val="en" w:bidi="he-IL"/>
        </w:rPr>
        <w:t>Root:</w:t>
      </w:r>
      <w:r w:rsidR="00CB16E3">
        <w:rPr>
          <w:rFonts w:cs="Helvetica"/>
          <w:noProof/>
          <w:lang w:val="en" w:bidi="he-IL"/>
        </w:rPr>
        <w:tab/>
      </w:r>
      <w:r w:rsidRPr="00242329">
        <w:rPr>
          <w:rFonts w:cs="Helvetica"/>
          <w:noProof/>
          <w:lang w:val="en" w:bidi="he-IL"/>
        </w:rPr>
        <w:tab/>
      </w:r>
      <w:r w:rsidR="0007554A">
        <w:rPr>
          <w:rFonts w:cs="Helvetica"/>
          <w:noProof/>
          <w:lang w:bidi="he-IL"/>
        </w:rPr>
        <w:t>Yes</w:t>
      </w:r>
    </w:p>
    <w:p w14:paraId="0805718E" w14:textId="77777777" w:rsidR="00242329" w:rsidRPr="00242329" w:rsidRDefault="00242329" w:rsidP="00242329">
      <w:pPr>
        <w:tabs>
          <w:tab w:val="clear" w:pos="720"/>
        </w:tabs>
        <w:overflowPunct/>
        <w:autoSpaceDE/>
        <w:autoSpaceDN/>
        <w:adjustRightInd/>
        <w:spacing w:after="0"/>
        <w:textAlignment w:val="auto"/>
        <w:rPr>
          <w:rFonts w:cs="Helvetica"/>
          <w:noProof/>
          <w:lang w:val="en" w:bidi="he-IL"/>
        </w:rPr>
      </w:pPr>
    </w:p>
    <w:p w14:paraId="53E218FF" w14:textId="1768A78C" w:rsidR="00242329" w:rsidRPr="00242329" w:rsidRDefault="00242329" w:rsidP="008E0F3C">
      <w:pPr>
        <w:keepNext/>
        <w:tabs>
          <w:tab w:val="clear" w:pos="720"/>
        </w:tabs>
        <w:overflowPunct/>
        <w:autoSpaceDE/>
        <w:autoSpaceDN/>
        <w:adjustRightInd/>
        <w:spacing w:after="0"/>
        <w:jc w:val="center"/>
        <w:textAlignment w:val="auto"/>
        <w:rPr>
          <w:rFonts w:cs="Helvetica"/>
          <w:b/>
          <w:noProof/>
          <w:lang w:val="en" w:bidi="he-IL"/>
        </w:rPr>
      </w:pPr>
      <w:r w:rsidRPr="00242329">
        <w:rPr>
          <w:rFonts w:cs="Helvetica"/>
          <w:b/>
          <w:noProof/>
          <w:lang w:val="en" w:bidi="he-IL"/>
        </w:rPr>
        <w:t xml:space="preserve">Table </w:t>
      </w:r>
      <w:r w:rsidRPr="00242329">
        <w:rPr>
          <w:rFonts w:cs="Helvetica"/>
          <w:b/>
          <w:lang w:val="en" w:bidi="he-IL"/>
        </w:rPr>
        <w:t xml:space="preserve">TID 60x6 </w:t>
      </w:r>
      <w:r w:rsidR="00104B2B">
        <w:rPr>
          <w:rFonts w:cs="Helvetica"/>
          <w:b/>
          <w:noProof/>
          <w:lang w:val="en" w:bidi="he-IL"/>
        </w:rPr>
        <w:t>Gang</w:t>
      </w:r>
      <w:r w:rsidR="00C67BC0">
        <w:rPr>
          <w:rFonts w:cs="Helvetica"/>
          <w:b/>
          <w:noProof/>
          <w:lang w:val="en" w:bidi="he-IL"/>
        </w:rPr>
        <w:t>l</w:t>
      </w:r>
      <w:r w:rsidR="00104B2B">
        <w:rPr>
          <w:rFonts w:cs="Helvetica"/>
          <w:b/>
          <w:noProof/>
          <w:lang w:val="en" w:bidi="he-IL"/>
        </w:rPr>
        <w:t>ion Cell Layer</w:t>
      </w:r>
      <w:r w:rsidRPr="00242329">
        <w:rPr>
          <w:rFonts w:cs="Helvetica"/>
          <w:b/>
          <w:noProof/>
          <w:lang w:val="en" w:bidi="he-IL"/>
        </w:rPr>
        <w:t xml:space="preserve"> </w:t>
      </w:r>
      <w:r w:rsidR="00EB2B1E">
        <w:rPr>
          <w:rFonts w:cs="Helvetica"/>
          <w:b/>
          <w:noProof/>
          <w:lang w:val="en" w:bidi="he-IL"/>
        </w:rPr>
        <w:t>Key Measurements</w:t>
      </w:r>
      <w:r w:rsidRPr="00242329">
        <w:rPr>
          <w:rFonts w:cs="Helvetica"/>
          <w:b/>
          <w:noProof/>
          <w:lang w:val="en" w:bidi="he-IL"/>
        </w:rPr>
        <w:t xml:space="preserve"> </w:t>
      </w:r>
    </w:p>
    <w:tbl>
      <w:tblPr>
        <w:tblpPr w:leftFromText="180" w:rightFromText="180" w:vertAnchor="text" w:horzAnchor="margin" w:tblpXSpec="center" w:tblpY="168"/>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5"/>
        <w:gridCol w:w="400"/>
        <w:gridCol w:w="1170"/>
        <w:gridCol w:w="1260"/>
        <w:gridCol w:w="2160"/>
        <w:gridCol w:w="540"/>
        <w:gridCol w:w="720"/>
        <w:gridCol w:w="1170"/>
        <w:gridCol w:w="2790"/>
      </w:tblGrid>
      <w:tr w:rsidR="00B67154" w:rsidRPr="00242329" w14:paraId="76FDF99F" w14:textId="77777777" w:rsidTr="00B84F83">
        <w:trPr>
          <w:tblHeader/>
        </w:trPr>
        <w:tc>
          <w:tcPr>
            <w:tcW w:w="225" w:type="dxa"/>
            <w:shd w:val="clear" w:color="auto" w:fill="D9D9D9"/>
            <w:tcMar>
              <w:top w:w="40" w:type="dxa"/>
              <w:left w:w="40" w:type="dxa"/>
              <w:bottom w:w="40" w:type="dxa"/>
              <w:right w:w="40" w:type="dxa"/>
            </w:tcMar>
          </w:tcPr>
          <w:p w14:paraId="3CA9B3F8" w14:textId="77777777" w:rsidR="00B67154" w:rsidRPr="00242329" w:rsidRDefault="00B67154" w:rsidP="008E4798">
            <w:pPr>
              <w:keepNext/>
              <w:tabs>
                <w:tab w:val="clear" w:pos="720"/>
              </w:tabs>
              <w:overflowPunct/>
              <w:autoSpaceDE/>
              <w:autoSpaceDN/>
              <w:adjustRightInd/>
              <w:spacing w:before="40" w:after="40"/>
              <w:ind w:left="72" w:right="72"/>
              <w:jc w:val="center"/>
              <w:textAlignment w:val="auto"/>
              <w:rPr>
                <w:rFonts w:ascii="Arial" w:hAnsi="Arial"/>
                <w:b/>
              </w:rPr>
            </w:pPr>
          </w:p>
        </w:tc>
        <w:tc>
          <w:tcPr>
            <w:tcW w:w="400" w:type="dxa"/>
            <w:shd w:val="clear" w:color="auto" w:fill="D9D9D9"/>
            <w:tcMar>
              <w:top w:w="40" w:type="dxa"/>
              <w:left w:w="40" w:type="dxa"/>
              <w:bottom w:w="40" w:type="dxa"/>
              <w:right w:w="40" w:type="dxa"/>
            </w:tcMar>
          </w:tcPr>
          <w:p w14:paraId="556A06A9" w14:textId="77777777" w:rsidR="00B67154" w:rsidRPr="00242329" w:rsidRDefault="00B67154" w:rsidP="003B4853">
            <w:pPr>
              <w:keepNext/>
              <w:tabs>
                <w:tab w:val="clear" w:pos="720"/>
              </w:tabs>
              <w:overflowPunct/>
              <w:autoSpaceDE/>
              <w:autoSpaceDN/>
              <w:adjustRightInd/>
              <w:spacing w:before="40" w:after="40"/>
              <w:jc w:val="center"/>
              <w:textAlignment w:val="auto"/>
              <w:rPr>
                <w:rFonts w:ascii="Arial" w:hAnsi="Arial"/>
                <w:b/>
              </w:rPr>
            </w:pPr>
            <w:r w:rsidRPr="00242329">
              <w:rPr>
                <w:rFonts w:ascii="Arial" w:hAnsi="Arial"/>
                <w:b/>
              </w:rPr>
              <w:t>NL</w:t>
            </w:r>
          </w:p>
        </w:tc>
        <w:tc>
          <w:tcPr>
            <w:tcW w:w="1170" w:type="dxa"/>
            <w:shd w:val="clear" w:color="auto" w:fill="D9D9D9"/>
            <w:tcMar>
              <w:top w:w="40" w:type="dxa"/>
              <w:left w:w="40" w:type="dxa"/>
              <w:bottom w:w="40" w:type="dxa"/>
              <w:right w:w="40" w:type="dxa"/>
            </w:tcMar>
          </w:tcPr>
          <w:p w14:paraId="5F8E6BDE" w14:textId="77777777" w:rsidR="00B67154" w:rsidRPr="00242329" w:rsidRDefault="00B67154" w:rsidP="008E4798">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Rel with Parent</w:t>
            </w:r>
          </w:p>
        </w:tc>
        <w:tc>
          <w:tcPr>
            <w:tcW w:w="1260" w:type="dxa"/>
            <w:shd w:val="clear" w:color="auto" w:fill="D9D9D9"/>
            <w:tcMar>
              <w:top w:w="40" w:type="dxa"/>
              <w:left w:w="40" w:type="dxa"/>
              <w:bottom w:w="40" w:type="dxa"/>
              <w:right w:w="40" w:type="dxa"/>
            </w:tcMar>
          </w:tcPr>
          <w:p w14:paraId="75CD01C1" w14:textId="77777777" w:rsidR="00B67154" w:rsidRPr="00242329" w:rsidRDefault="00B67154" w:rsidP="008E4798">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VT</w:t>
            </w:r>
          </w:p>
        </w:tc>
        <w:tc>
          <w:tcPr>
            <w:tcW w:w="2160" w:type="dxa"/>
            <w:shd w:val="clear" w:color="auto" w:fill="D9D9D9"/>
            <w:tcMar>
              <w:top w:w="40" w:type="dxa"/>
              <w:left w:w="40" w:type="dxa"/>
              <w:bottom w:w="40" w:type="dxa"/>
              <w:right w:w="40" w:type="dxa"/>
            </w:tcMar>
          </w:tcPr>
          <w:p w14:paraId="54C94EB6" w14:textId="77777777" w:rsidR="00B67154" w:rsidRPr="00242329" w:rsidRDefault="00B67154" w:rsidP="008E4798">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Concept Name</w:t>
            </w:r>
          </w:p>
        </w:tc>
        <w:tc>
          <w:tcPr>
            <w:tcW w:w="540" w:type="dxa"/>
            <w:shd w:val="clear" w:color="auto" w:fill="D9D9D9"/>
            <w:tcMar>
              <w:top w:w="40" w:type="dxa"/>
              <w:left w:w="40" w:type="dxa"/>
              <w:bottom w:w="40" w:type="dxa"/>
              <w:right w:w="40" w:type="dxa"/>
            </w:tcMar>
          </w:tcPr>
          <w:p w14:paraId="49DD70DC" w14:textId="77777777" w:rsidR="00B67154" w:rsidRPr="00242329" w:rsidRDefault="00B67154" w:rsidP="008E4798">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VM</w:t>
            </w:r>
          </w:p>
        </w:tc>
        <w:tc>
          <w:tcPr>
            <w:tcW w:w="720" w:type="dxa"/>
            <w:shd w:val="clear" w:color="auto" w:fill="D9D9D9"/>
            <w:tcMar>
              <w:top w:w="40" w:type="dxa"/>
              <w:left w:w="40" w:type="dxa"/>
              <w:bottom w:w="40" w:type="dxa"/>
              <w:right w:w="40" w:type="dxa"/>
            </w:tcMar>
          </w:tcPr>
          <w:p w14:paraId="4F3F9278" w14:textId="77777777" w:rsidR="00B67154" w:rsidRPr="00242329" w:rsidRDefault="00B67154" w:rsidP="008E4798">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Req Type</w:t>
            </w:r>
          </w:p>
        </w:tc>
        <w:tc>
          <w:tcPr>
            <w:tcW w:w="1170" w:type="dxa"/>
            <w:shd w:val="clear" w:color="auto" w:fill="D9D9D9"/>
            <w:tcMar>
              <w:top w:w="40" w:type="dxa"/>
              <w:left w:w="40" w:type="dxa"/>
              <w:bottom w:w="40" w:type="dxa"/>
              <w:right w:w="40" w:type="dxa"/>
            </w:tcMar>
          </w:tcPr>
          <w:p w14:paraId="54E2EAAC" w14:textId="77777777" w:rsidR="00B67154" w:rsidRPr="00242329" w:rsidRDefault="00B67154" w:rsidP="008E4798">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Condition</w:t>
            </w:r>
          </w:p>
        </w:tc>
        <w:tc>
          <w:tcPr>
            <w:tcW w:w="2790" w:type="dxa"/>
            <w:shd w:val="clear" w:color="auto" w:fill="D9D9D9"/>
            <w:tcMar>
              <w:top w:w="40" w:type="dxa"/>
              <w:left w:w="40" w:type="dxa"/>
              <w:bottom w:w="40" w:type="dxa"/>
              <w:right w:w="40" w:type="dxa"/>
            </w:tcMar>
          </w:tcPr>
          <w:p w14:paraId="2051A399" w14:textId="77777777" w:rsidR="00B67154" w:rsidRPr="00242329" w:rsidRDefault="00B67154" w:rsidP="008E4798">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Value Set Constraint</w:t>
            </w:r>
          </w:p>
        </w:tc>
      </w:tr>
      <w:tr w:rsidR="00674521" w:rsidRPr="00242329" w14:paraId="6B54B455" w14:textId="77777777" w:rsidTr="00B84F83">
        <w:tc>
          <w:tcPr>
            <w:tcW w:w="225" w:type="dxa"/>
            <w:tcMar>
              <w:top w:w="40" w:type="dxa"/>
              <w:left w:w="40" w:type="dxa"/>
              <w:bottom w:w="40" w:type="dxa"/>
              <w:right w:w="40" w:type="dxa"/>
            </w:tcMar>
          </w:tcPr>
          <w:p w14:paraId="085E4F30" w14:textId="2B879714" w:rsidR="00674521" w:rsidRDefault="00674521" w:rsidP="00674521">
            <w:pPr>
              <w:tabs>
                <w:tab w:val="clear" w:pos="720"/>
              </w:tabs>
              <w:overflowPunct/>
              <w:autoSpaceDE/>
              <w:autoSpaceDN/>
              <w:adjustRightInd/>
              <w:spacing w:before="40" w:after="40"/>
              <w:textAlignment w:val="auto"/>
              <w:rPr>
                <w:rFonts w:cs="Helvetica"/>
                <w:noProof/>
                <w:lang w:val="en" w:bidi="he-IL"/>
              </w:rPr>
            </w:pPr>
            <w:r>
              <w:rPr>
                <w:rFonts w:ascii="Arial" w:hAnsi="Arial" w:cs="Arial"/>
                <w:noProof/>
                <w:lang w:val="en" w:bidi="he-IL"/>
              </w:rPr>
              <w:t>1</w:t>
            </w:r>
          </w:p>
        </w:tc>
        <w:tc>
          <w:tcPr>
            <w:tcW w:w="400" w:type="dxa"/>
            <w:tcMar>
              <w:top w:w="40" w:type="dxa"/>
              <w:left w:w="40" w:type="dxa"/>
              <w:bottom w:w="40" w:type="dxa"/>
              <w:right w:w="40" w:type="dxa"/>
            </w:tcMar>
          </w:tcPr>
          <w:p w14:paraId="251092D2" w14:textId="77777777" w:rsidR="00674521" w:rsidRPr="00242329" w:rsidRDefault="00674521" w:rsidP="00674521">
            <w:pPr>
              <w:tabs>
                <w:tab w:val="clear" w:pos="720"/>
              </w:tabs>
              <w:overflowPunct/>
              <w:autoSpaceDE/>
              <w:autoSpaceDN/>
              <w:adjustRightInd/>
              <w:spacing w:before="40" w:after="40"/>
              <w:textAlignment w:val="auto"/>
              <w:rPr>
                <w:rFonts w:cs="Helvetica"/>
                <w:noProof/>
                <w:lang w:val="en" w:bidi="he-IL"/>
              </w:rPr>
            </w:pPr>
          </w:p>
        </w:tc>
        <w:tc>
          <w:tcPr>
            <w:tcW w:w="1170" w:type="dxa"/>
            <w:tcMar>
              <w:top w:w="40" w:type="dxa"/>
              <w:left w:w="40" w:type="dxa"/>
              <w:bottom w:w="40" w:type="dxa"/>
              <w:right w:w="40" w:type="dxa"/>
            </w:tcMar>
          </w:tcPr>
          <w:p w14:paraId="07DD467A" w14:textId="34D4B258" w:rsidR="00674521" w:rsidRPr="00242329" w:rsidRDefault="00674521" w:rsidP="00674521">
            <w:pPr>
              <w:tabs>
                <w:tab w:val="clear" w:pos="720"/>
              </w:tabs>
              <w:overflowPunct/>
              <w:autoSpaceDE/>
              <w:autoSpaceDN/>
              <w:adjustRightInd/>
              <w:spacing w:before="40" w:after="40"/>
              <w:textAlignment w:val="auto"/>
              <w:rPr>
                <w:rFonts w:cs="Helvetica"/>
                <w:noProof/>
                <w:lang w:val="en" w:bidi="he-IL"/>
              </w:rPr>
            </w:pPr>
          </w:p>
        </w:tc>
        <w:tc>
          <w:tcPr>
            <w:tcW w:w="1260" w:type="dxa"/>
            <w:tcMar>
              <w:top w:w="40" w:type="dxa"/>
              <w:left w:w="40" w:type="dxa"/>
              <w:bottom w:w="40" w:type="dxa"/>
              <w:right w:w="40" w:type="dxa"/>
            </w:tcMar>
          </w:tcPr>
          <w:p w14:paraId="4EE57509" w14:textId="3767B45A" w:rsidR="00674521" w:rsidRPr="00242329" w:rsidRDefault="00674521" w:rsidP="00674521">
            <w:pPr>
              <w:tabs>
                <w:tab w:val="clear" w:pos="720"/>
              </w:tabs>
              <w:overflowPunct/>
              <w:autoSpaceDE/>
              <w:autoSpaceDN/>
              <w:adjustRightInd/>
              <w:spacing w:before="40" w:after="40"/>
              <w:textAlignment w:val="auto"/>
              <w:rPr>
                <w:rFonts w:cs="Helvetica"/>
                <w:noProof/>
                <w:lang w:val="en" w:bidi="he-IL"/>
              </w:rPr>
            </w:pPr>
            <w:r w:rsidRPr="00242329">
              <w:rPr>
                <w:rFonts w:ascii="Arial" w:hAnsi="Arial" w:cs="Arial"/>
                <w:noProof/>
                <w:lang w:bidi="he-IL"/>
              </w:rPr>
              <w:t>CO</w:t>
            </w:r>
            <w:r>
              <w:rPr>
                <w:rFonts w:ascii="Arial" w:hAnsi="Arial" w:cs="Arial"/>
                <w:noProof/>
                <w:lang w:bidi="he-IL"/>
              </w:rPr>
              <w:t>NTAINER</w:t>
            </w:r>
          </w:p>
        </w:tc>
        <w:tc>
          <w:tcPr>
            <w:tcW w:w="2160" w:type="dxa"/>
            <w:tcMar>
              <w:top w:w="40" w:type="dxa"/>
              <w:left w:w="40" w:type="dxa"/>
              <w:bottom w:w="40" w:type="dxa"/>
              <w:right w:w="40" w:type="dxa"/>
            </w:tcMar>
          </w:tcPr>
          <w:p w14:paraId="53C7B562" w14:textId="7A8D287F" w:rsidR="00674521" w:rsidRPr="00242329" w:rsidRDefault="00674521" w:rsidP="00674521">
            <w:pPr>
              <w:tabs>
                <w:tab w:val="clear" w:pos="720"/>
              </w:tabs>
              <w:overflowPunct/>
              <w:autoSpaceDE/>
              <w:autoSpaceDN/>
              <w:adjustRightInd/>
              <w:spacing w:before="40" w:after="40"/>
              <w:textAlignment w:val="auto"/>
              <w:rPr>
                <w:rFonts w:cs="Helvetica"/>
                <w:noProof/>
                <w:lang w:val="en" w:bidi="he-IL"/>
              </w:rPr>
            </w:pPr>
            <w:r>
              <w:rPr>
                <w:rFonts w:cs="Helvetica"/>
                <w:noProof/>
                <w:lang w:bidi="he-IL"/>
              </w:rPr>
              <w:t>EV (nnn</w:t>
            </w:r>
            <w:r w:rsidRPr="00242329">
              <w:rPr>
                <w:rFonts w:cs="Helvetica"/>
                <w:noProof/>
                <w:lang w:bidi="he-IL"/>
              </w:rPr>
              <w:t>104</w:t>
            </w:r>
            <w:r>
              <w:rPr>
                <w:rFonts w:cs="Helvetica"/>
                <w:noProof/>
                <w:lang w:bidi="he-IL"/>
              </w:rPr>
              <w:t>, DCM, “</w:t>
            </w:r>
            <w:r w:rsidRPr="00242329">
              <w:rPr>
                <w:rFonts w:cs="Helvetica"/>
                <w:noProof/>
                <w:lang w:bidi="he-IL"/>
              </w:rPr>
              <w:t xml:space="preserve">GCL </w:t>
            </w:r>
            <w:r>
              <w:rPr>
                <w:rFonts w:cs="Helvetica"/>
                <w:noProof/>
                <w:lang w:bidi="he-IL"/>
              </w:rPr>
              <w:t>Key Measurements”)</w:t>
            </w:r>
          </w:p>
        </w:tc>
        <w:tc>
          <w:tcPr>
            <w:tcW w:w="540" w:type="dxa"/>
            <w:tcMar>
              <w:top w:w="40" w:type="dxa"/>
              <w:left w:w="40" w:type="dxa"/>
              <w:bottom w:w="40" w:type="dxa"/>
              <w:right w:w="40" w:type="dxa"/>
            </w:tcMar>
          </w:tcPr>
          <w:p w14:paraId="2F8645A6" w14:textId="01A5ADF5" w:rsidR="00674521" w:rsidRPr="00242329" w:rsidRDefault="00674521" w:rsidP="00674521">
            <w:pPr>
              <w:tabs>
                <w:tab w:val="clear" w:pos="720"/>
              </w:tabs>
              <w:overflowPunct/>
              <w:autoSpaceDE/>
              <w:autoSpaceDN/>
              <w:adjustRightInd/>
              <w:spacing w:before="40" w:after="40"/>
              <w:textAlignment w:val="auto"/>
              <w:rPr>
                <w:rFonts w:cs="Helvetica"/>
                <w:noProof/>
                <w:lang w:val="en" w:bidi="he-IL"/>
              </w:rPr>
            </w:pPr>
            <w:r w:rsidRPr="00242329">
              <w:rPr>
                <w:rFonts w:ascii="Arial" w:hAnsi="Arial" w:cs="Arial"/>
                <w:noProof/>
                <w:lang w:val="en" w:bidi="he-IL"/>
              </w:rPr>
              <w:t>1</w:t>
            </w:r>
          </w:p>
        </w:tc>
        <w:tc>
          <w:tcPr>
            <w:tcW w:w="720" w:type="dxa"/>
            <w:tcMar>
              <w:top w:w="40" w:type="dxa"/>
              <w:left w:w="40" w:type="dxa"/>
              <w:bottom w:w="40" w:type="dxa"/>
              <w:right w:w="40" w:type="dxa"/>
            </w:tcMar>
          </w:tcPr>
          <w:p w14:paraId="4D2AAB00" w14:textId="77777777" w:rsidR="00674521" w:rsidRPr="00242329" w:rsidRDefault="00674521" w:rsidP="00674521">
            <w:pPr>
              <w:tabs>
                <w:tab w:val="clear" w:pos="720"/>
              </w:tabs>
              <w:overflowPunct/>
              <w:autoSpaceDE/>
              <w:autoSpaceDN/>
              <w:adjustRightInd/>
              <w:spacing w:before="40" w:after="40"/>
              <w:textAlignment w:val="auto"/>
              <w:rPr>
                <w:rFonts w:cs="Helvetica"/>
                <w:noProof/>
                <w:lang w:val="en" w:bidi="he-IL"/>
              </w:rPr>
            </w:pPr>
          </w:p>
        </w:tc>
        <w:tc>
          <w:tcPr>
            <w:tcW w:w="1170" w:type="dxa"/>
            <w:tcMar>
              <w:top w:w="40" w:type="dxa"/>
              <w:left w:w="40" w:type="dxa"/>
              <w:bottom w:w="40" w:type="dxa"/>
              <w:right w:w="40" w:type="dxa"/>
            </w:tcMar>
          </w:tcPr>
          <w:p w14:paraId="78EEF397" w14:textId="77777777" w:rsidR="00674521" w:rsidRPr="00242329" w:rsidRDefault="00674521" w:rsidP="00674521">
            <w:pPr>
              <w:tabs>
                <w:tab w:val="clear" w:pos="720"/>
              </w:tabs>
              <w:overflowPunct/>
              <w:autoSpaceDE/>
              <w:autoSpaceDN/>
              <w:adjustRightInd/>
              <w:spacing w:before="40" w:after="40"/>
              <w:textAlignment w:val="auto"/>
              <w:rPr>
                <w:rFonts w:cs="Helvetica"/>
                <w:noProof/>
                <w:lang w:val="en" w:bidi="he-IL"/>
              </w:rPr>
            </w:pPr>
          </w:p>
        </w:tc>
        <w:tc>
          <w:tcPr>
            <w:tcW w:w="2790" w:type="dxa"/>
            <w:tcMar>
              <w:top w:w="40" w:type="dxa"/>
              <w:left w:w="40" w:type="dxa"/>
              <w:bottom w:w="40" w:type="dxa"/>
              <w:right w:w="40" w:type="dxa"/>
            </w:tcMar>
          </w:tcPr>
          <w:p w14:paraId="0203EAD6" w14:textId="77777777" w:rsidR="00674521" w:rsidRPr="00242329" w:rsidRDefault="00674521" w:rsidP="00674521">
            <w:pPr>
              <w:tabs>
                <w:tab w:val="clear" w:pos="720"/>
              </w:tabs>
              <w:overflowPunct/>
              <w:autoSpaceDE/>
              <w:autoSpaceDN/>
              <w:adjustRightInd/>
              <w:spacing w:before="40" w:after="40"/>
              <w:textAlignment w:val="auto"/>
              <w:rPr>
                <w:rFonts w:cs="Helvetica"/>
                <w:noProof/>
                <w:lang w:val="en" w:bidi="he-IL"/>
              </w:rPr>
            </w:pPr>
          </w:p>
        </w:tc>
      </w:tr>
      <w:tr w:rsidR="00674521" w:rsidRPr="00242329" w14:paraId="214AEF8C" w14:textId="77777777" w:rsidTr="00B84F83">
        <w:tc>
          <w:tcPr>
            <w:tcW w:w="225" w:type="dxa"/>
            <w:tcMar>
              <w:top w:w="40" w:type="dxa"/>
              <w:left w:w="40" w:type="dxa"/>
              <w:bottom w:w="40" w:type="dxa"/>
              <w:right w:w="40" w:type="dxa"/>
            </w:tcMar>
          </w:tcPr>
          <w:p w14:paraId="15BF5239" w14:textId="38D9F9EC" w:rsidR="00674521" w:rsidRDefault="00674521" w:rsidP="00674521">
            <w:pPr>
              <w:tabs>
                <w:tab w:val="clear" w:pos="720"/>
              </w:tabs>
              <w:overflowPunct/>
              <w:autoSpaceDE/>
              <w:autoSpaceDN/>
              <w:adjustRightInd/>
              <w:spacing w:before="40" w:after="40"/>
              <w:textAlignment w:val="auto"/>
              <w:rPr>
                <w:rFonts w:cs="Helvetica"/>
                <w:noProof/>
                <w:lang w:val="en" w:bidi="he-IL"/>
              </w:rPr>
            </w:pPr>
            <w:r>
              <w:rPr>
                <w:rFonts w:ascii="Arial" w:hAnsi="Arial" w:cs="Arial"/>
                <w:noProof/>
                <w:lang w:val="en" w:bidi="he-IL"/>
              </w:rPr>
              <w:lastRenderedPageBreak/>
              <w:t>2</w:t>
            </w:r>
          </w:p>
        </w:tc>
        <w:tc>
          <w:tcPr>
            <w:tcW w:w="400" w:type="dxa"/>
            <w:tcMar>
              <w:top w:w="40" w:type="dxa"/>
              <w:left w:w="40" w:type="dxa"/>
              <w:bottom w:w="40" w:type="dxa"/>
              <w:right w:w="40" w:type="dxa"/>
            </w:tcMar>
          </w:tcPr>
          <w:p w14:paraId="67C21C69" w14:textId="6246B0B6" w:rsidR="00674521" w:rsidRPr="00242329" w:rsidRDefault="00674521" w:rsidP="00674521">
            <w:pPr>
              <w:tabs>
                <w:tab w:val="clear" w:pos="720"/>
              </w:tabs>
              <w:overflowPunct/>
              <w:autoSpaceDE/>
              <w:autoSpaceDN/>
              <w:adjustRightInd/>
              <w:spacing w:before="40" w:after="40"/>
              <w:textAlignment w:val="auto"/>
              <w:rPr>
                <w:rFonts w:cs="Helvetica"/>
                <w:noProof/>
                <w:lang w:val="en" w:bidi="he-IL"/>
              </w:rPr>
            </w:pPr>
            <w:r>
              <w:rPr>
                <w:rFonts w:ascii="Arial" w:hAnsi="Arial" w:cs="Arial"/>
                <w:noProof/>
                <w:lang w:val="en" w:bidi="he-IL"/>
              </w:rPr>
              <w:t>&gt;</w:t>
            </w:r>
          </w:p>
        </w:tc>
        <w:tc>
          <w:tcPr>
            <w:tcW w:w="1170" w:type="dxa"/>
            <w:tcMar>
              <w:top w:w="40" w:type="dxa"/>
              <w:left w:w="40" w:type="dxa"/>
              <w:bottom w:w="40" w:type="dxa"/>
              <w:right w:w="40" w:type="dxa"/>
            </w:tcMar>
          </w:tcPr>
          <w:p w14:paraId="1CC8E1D5" w14:textId="4CF629E2" w:rsidR="00674521" w:rsidRPr="00242329" w:rsidRDefault="00674521" w:rsidP="00674521">
            <w:pPr>
              <w:tabs>
                <w:tab w:val="clear" w:pos="720"/>
              </w:tabs>
              <w:overflowPunct/>
              <w:autoSpaceDE/>
              <w:autoSpaceDN/>
              <w:adjustRightInd/>
              <w:spacing w:before="40" w:after="40"/>
              <w:textAlignment w:val="auto"/>
              <w:rPr>
                <w:rFonts w:cs="Helvetica"/>
                <w:noProof/>
                <w:lang w:val="en" w:bidi="he-IL"/>
              </w:rPr>
            </w:pPr>
            <w:r w:rsidRPr="00242329">
              <w:rPr>
                <w:rFonts w:ascii="Arial" w:hAnsi="Arial" w:cs="Arial"/>
                <w:noProof/>
                <w:lang w:bidi="he-IL"/>
              </w:rPr>
              <w:t>HAS CONCEPT MOD</w:t>
            </w:r>
          </w:p>
        </w:tc>
        <w:tc>
          <w:tcPr>
            <w:tcW w:w="1260" w:type="dxa"/>
            <w:tcMar>
              <w:top w:w="40" w:type="dxa"/>
              <w:left w:w="40" w:type="dxa"/>
              <w:bottom w:w="40" w:type="dxa"/>
              <w:right w:w="40" w:type="dxa"/>
            </w:tcMar>
          </w:tcPr>
          <w:p w14:paraId="618C5B41" w14:textId="1AB18EEE" w:rsidR="00674521" w:rsidRPr="00242329" w:rsidRDefault="00674521" w:rsidP="00674521">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INCLUDE</w:t>
            </w:r>
          </w:p>
        </w:tc>
        <w:tc>
          <w:tcPr>
            <w:tcW w:w="2160" w:type="dxa"/>
            <w:tcMar>
              <w:top w:w="40" w:type="dxa"/>
              <w:left w:w="40" w:type="dxa"/>
              <w:bottom w:w="40" w:type="dxa"/>
              <w:right w:w="40" w:type="dxa"/>
            </w:tcMar>
          </w:tcPr>
          <w:p w14:paraId="6095B343" w14:textId="28C51369" w:rsidR="00674521" w:rsidRDefault="00674521" w:rsidP="00674521">
            <w:pPr>
              <w:tabs>
                <w:tab w:val="clear" w:pos="720"/>
              </w:tabs>
              <w:overflowPunct/>
              <w:autoSpaceDE/>
              <w:autoSpaceDN/>
              <w:adjustRightInd/>
              <w:spacing w:before="40" w:after="40"/>
              <w:textAlignment w:val="auto"/>
              <w:rPr>
                <w:rFonts w:cs="Helvetica"/>
                <w:noProof/>
                <w:lang w:bidi="he-IL"/>
              </w:rPr>
            </w:pPr>
            <w:r w:rsidRPr="00242329">
              <w:rPr>
                <w:rFonts w:ascii="Arial" w:hAnsi="Arial" w:cs="Arial"/>
                <w:noProof/>
                <w:lang w:bidi="he-IL"/>
              </w:rPr>
              <w:t>D</w:t>
            </w:r>
            <w:hyperlink r:id="rId68" w:anchor="sect_TID_1204" w:tooltip="TID 1204 Language of Content Item and Descendants" w:history="1">
              <w:r w:rsidRPr="00242329">
                <w:rPr>
                  <w:rFonts w:ascii="Arial" w:hAnsi="Arial" w:cs="Arial"/>
                  <w:noProof/>
                  <w:color w:val="0000FF"/>
                  <w:u w:val="single"/>
                  <w:lang w:bidi="he-IL"/>
                </w:rPr>
                <w:t>TID 1204 “Language of Content Item and Descendants”</w:t>
              </w:r>
            </w:hyperlink>
          </w:p>
        </w:tc>
        <w:tc>
          <w:tcPr>
            <w:tcW w:w="540" w:type="dxa"/>
            <w:tcMar>
              <w:top w:w="40" w:type="dxa"/>
              <w:left w:w="40" w:type="dxa"/>
              <w:bottom w:w="40" w:type="dxa"/>
              <w:right w:w="40" w:type="dxa"/>
            </w:tcMar>
          </w:tcPr>
          <w:p w14:paraId="6A0B0BB2" w14:textId="2B86598B" w:rsidR="00674521" w:rsidRPr="00242329" w:rsidRDefault="00674521" w:rsidP="00674521">
            <w:pPr>
              <w:tabs>
                <w:tab w:val="clear" w:pos="720"/>
              </w:tabs>
              <w:overflowPunct/>
              <w:autoSpaceDE/>
              <w:autoSpaceDN/>
              <w:adjustRightInd/>
              <w:spacing w:before="40" w:after="40"/>
              <w:textAlignment w:val="auto"/>
              <w:rPr>
                <w:rFonts w:ascii="Arial" w:hAnsi="Arial" w:cs="Arial"/>
                <w:noProof/>
                <w:lang w:val="en" w:bidi="he-IL"/>
              </w:rPr>
            </w:pPr>
            <w:r w:rsidRPr="00242329">
              <w:rPr>
                <w:rFonts w:ascii="Arial" w:hAnsi="Arial" w:cs="Arial"/>
                <w:noProof/>
                <w:lang w:bidi="he-IL"/>
              </w:rPr>
              <w:t>1</w:t>
            </w:r>
          </w:p>
        </w:tc>
        <w:tc>
          <w:tcPr>
            <w:tcW w:w="720" w:type="dxa"/>
            <w:tcMar>
              <w:top w:w="40" w:type="dxa"/>
              <w:left w:w="40" w:type="dxa"/>
              <w:bottom w:w="40" w:type="dxa"/>
              <w:right w:w="40" w:type="dxa"/>
            </w:tcMar>
          </w:tcPr>
          <w:p w14:paraId="44CC9D41" w14:textId="5C25FE63" w:rsidR="00674521" w:rsidRPr="00242329" w:rsidRDefault="00674521" w:rsidP="00674521">
            <w:pPr>
              <w:tabs>
                <w:tab w:val="clear" w:pos="720"/>
              </w:tabs>
              <w:overflowPunct/>
              <w:autoSpaceDE/>
              <w:autoSpaceDN/>
              <w:adjustRightInd/>
              <w:spacing w:before="40" w:after="40"/>
              <w:textAlignment w:val="auto"/>
              <w:rPr>
                <w:rFonts w:cs="Helvetica"/>
                <w:noProof/>
                <w:lang w:val="en" w:bidi="he-IL"/>
              </w:rPr>
            </w:pPr>
            <w:r w:rsidRPr="00242329">
              <w:rPr>
                <w:rFonts w:ascii="Arial" w:hAnsi="Arial" w:cs="Arial"/>
                <w:noProof/>
                <w:lang w:bidi="he-IL"/>
              </w:rPr>
              <w:t>U</w:t>
            </w:r>
          </w:p>
        </w:tc>
        <w:tc>
          <w:tcPr>
            <w:tcW w:w="1170" w:type="dxa"/>
            <w:tcMar>
              <w:top w:w="40" w:type="dxa"/>
              <w:left w:w="40" w:type="dxa"/>
              <w:bottom w:w="40" w:type="dxa"/>
              <w:right w:w="40" w:type="dxa"/>
            </w:tcMar>
          </w:tcPr>
          <w:p w14:paraId="78B9AE89" w14:textId="77777777" w:rsidR="00674521" w:rsidRPr="00242329" w:rsidRDefault="00674521" w:rsidP="00674521">
            <w:pPr>
              <w:tabs>
                <w:tab w:val="clear" w:pos="720"/>
              </w:tabs>
              <w:overflowPunct/>
              <w:autoSpaceDE/>
              <w:autoSpaceDN/>
              <w:adjustRightInd/>
              <w:spacing w:before="40" w:after="40"/>
              <w:textAlignment w:val="auto"/>
              <w:rPr>
                <w:rFonts w:cs="Helvetica"/>
                <w:noProof/>
                <w:lang w:val="en" w:bidi="he-IL"/>
              </w:rPr>
            </w:pPr>
          </w:p>
        </w:tc>
        <w:tc>
          <w:tcPr>
            <w:tcW w:w="2790" w:type="dxa"/>
            <w:tcMar>
              <w:top w:w="40" w:type="dxa"/>
              <w:left w:w="40" w:type="dxa"/>
              <w:bottom w:w="40" w:type="dxa"/>
              <w:right w:w="40" w:type="dxa"/>
            </w:tcMar>
          </w:tcPr>
          <w:p w14:paraId="0669BB81" w14:textId="77777777" w:rsidR="00674521" w:rsidRPr="00242329" w:rsidRDefault="00674521" w:rsidP="00674521">
            <w:pPr>
              <w:tabs>
                <w:tab w:val="clear" w:pos="720"/>
              </w:tabs>
              <w:overflowPunct/>
              <w:autoSpaceDE/>
              <w:autoSpaceDN/>
              <w:adjustRightInd/>
              <w:spacing w:before="40" w:after="40"/>
              <w:textAlignment w:val="auto"/>
              <w:rPr>
                <w:rFonts w:cs="Helvetica"/>
                <w:noProof/>
                <w:lang w:val="en" w:bidi="he-IL"/>
              </w:rPr>
            </w:pPr>
          </w:p>
        </w:tc>
      </w:tr>
      <w:tr w:rsidR="00674521" w:rsidRPr="00242329" w14:paraId="1FC84895" w14:textId="77777777" w:rsidTr="00B84F83">
        <w:tc>
          <w:tcPr>
            <w:tcW w:w="225" w:type="dxa"/>
            <w:tcMar>
              <w:top w:w="40" w:type="dxa"/>
              <w:left w:w="40" w:type="dxa"/>
              <w:bottom w:w="40" w:type="dxa"/>
              <w:right w:w="40" w:type="dxa"/>
            </w:tcMar>
          </w:tcPr>
          <w:p w14:paraId="642234DE" w14:textId="7C76A1CD" w:rsidR="00674521" w:rsidRDefault="00674521" w:rsidP="00674521">
            <w:pPr>
              <w:tabs>
                <w:tab w:val="clear" w:pos="720"/>
              </w:tabs>
              <w:overflowPunct/>
              <w:autoSpaceDE/>
              <w:autoSpaceDN/>
              <w:adjustRightInd/>
              <w:spacing w:before="40" w:after="40"/>
              <w:textAlignment w:val="auto"/>
              <w:rPr>
                <w:rFonts w:cs="Helvetica"/>
                <w:noProof/>
                <w:lang w:val="en" w:bidi="he-IL"/>
              </w:rPr>
            </w:pPr>
            <w:r>
              <w:rPr>
                <w:rFonts w:ascii="Arial" w:hAnsi="Arial" w:cs="Arial"/>
                <w:noProof/>
                <w:lang w:val="en" w:bidi="he-IL"/>
              </w:rPr>
              <w:t>3</w:t>
            </w:r>
          </w:p>
        </w:tc>
        <w:tc>
          <w:tcPr>
            <w:tcW w:w="400" w:type="dxa"/>
            <w:tcMar>
              <w:top w:w="40" w:type="dxa"/>
              <w:left w:w="40" w:type="dxa"/>
              <w:bottom w:w="40" w:type="dxa"/>
              <w:right w:w="40" w:type="dxa"/>
            </w:tcMar>
          </w:tcPr>
          <w:p w14:paraId="0F53082F" w14:textId="16FD1BB5" w:rsidR="00674521" w:rsidRPr="00242329" w:rsidRDefault="00674521" w:rsidP="00674521">
            <w:pPr>
              <w:tabs>
                <w:tab w:val="clear" w:pos="720"/>
              </w:tabs>
              <w:overflowPunct/>
              <w:autoSpaceDE/>
              <w:autoSpaceDN/>
              <w:adjustRightInd/>
              <w:spacing w:before="40" w:after="40"/>
              <w:textAlignment w:val="auto"/>
              <w:rPr>
                <w:rFonts w:cs="Helvetica"/>
                <w:noProof/>
                <w:lang w:val="en" w:bidi="he-IL"/>
              </w:rPr>
            </w:pPr>
            <w:r>
              <w:rPr>
                <w:rFonts w:ascii="Arial" w:hAnsi="Arial" w:cs="Arial"/>
                <w:noProof/>
                <w:lang w:val="en" w:bidi="he-IL"/>
              </w:rPr>
              <w:t>&gt;</w:t>
            </w:r>
          </w:p>
        </w:tc>
        <w:tc>
          <w:tcPr>
            <w:tcW w:w="1170" w:type="dxa"/>
            <w:tcMar>
              <w:top w:w="40" w:type="dxa"/>
              <w:left w:w="40" w:type="dxa"/>
              <w:bottom w:w="40" w:type="dxa"/>
              <w:right w:w="40" w:type="dxa"/>
            </w:tcMar>
          </w:tcPr>
          <w:p w14:paraId="7F6DBD40" w14:textId="071CB38B" w:rsidR="00674521" w:rsidRPr="00242329" w:rsidRDefault="00674521" w:rsidP="00674521">
            <w:pPr>
              <w:tabs>
                <w:tab w:val="clear" w:pos="720"/>
              </w:tabs>
              <w:overflowPunct/>
              <w:autoSpaceDE/>
              <w:autoSpaceDN/>
              <w:adjustRightInd/>
              <w:spacing w:before="40" w:after="40"/>
              <w:textAlignment w:val="auto"/>
              <w:rPr>
                <w:rFonts w:cs="Helvetica"/>
                <w:noProof/>
                <w:lang w:val="en" w:bidi="he-IL"/>
              </w:rPr>
            </w:pPr>
            <w:r w:rsidRPr="00242329">
              <w:rPr>
                <w:rFonts w:ascii="Arial" w:hAnsi="Arial" w:cs="Arial"/>
                <w:noProof/>
                <w:lang w:bidi="he-IL"/>
              </w:rPr>
              <w:t>HAS OBS CONTEXT</w:t>
            </w:r>
          </w:p>
        </w:tc>
        <w:tc>
          <w:tcPr>
            <w:tcW w:w="1260" w:type="dxa"/>
            <w:tcMar>
              <w:top w:w="40" w:type="dxa"/>
              <w:left w:w="40" w:type="dxa"/>
              <w:bottom w:w="40" w:type="dxa"/>
              <w:right w:w="40" w:type="dxa"/>
            </w:tcMar>
          </w:tcPr>
          <w:p w14:paraId="300239B6" w14:textId="41A408F1" w:rsidR="00674521" w:rsidRPr="00242329" w:rsidRDefault="00674521" w:rsidP="00674521">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INCLUDE</w:t>
            </w:r>
          </w:p>
        </w:tc>
        <w:tc>
          <w:tcPr>
            <w:tcW w:w="2160" w:type="dxa"/>
            <w:tcMar>
              <w:top w:w="40" w:type="dxa"/>
              <w:left w:w="40" w:type="dxa"/>
              <w:bottom w:w="40" w:type="dxa"/>
              <w:right w:w="40" w:type="dxa"/>
            </w:tcMar>
          </w:tcPr>
          <w:p w14:paraId="606CBF86" w14:textId="5BFCD41A" w:rsidR="00674521" w:rsidRDefault="00674521" w:rsidP="00674521">
            <w:pPr>
              <w:tabs>
                <w:tab w:val="clear" w:pos="720"/>
              </w:tabs>
              <w:overflowPunct/>
              <w:autoSpaceDE/>
              <w:autoSpaceDN/>
              <w:adjustRightInd/>
              <w:spacing w:before="40" w:after="40"/>
              <w:textAlignment w:val="auto"/>
              <w:rPr>
                <w:rFonts w:cs="Helvetica"/>
                <w:noProof/>
                <w:lang w:bidi="he-IL"/>
              </w:rPr>
            </w:pPr>
            <w:r w:rsidRPr="00242329">
              <w:rPr>
                <w:rFonts w:ascii="Arial" w:hAnsi="Arial" w:cs="Arial"/>
                <w:noProof/>
                <w:lang w:bidi="he-IL"/>
              </w:rPr>
              <w:t>D</w:t>
            </w:r>
            <w:hyperlink r:id="rId69" w:anchor="sect_TID_1002" w:tooltip="TID 1002 Observer Context" w:history="1">
              <w:r w:rsidRPr="00242329">
                <w:rPr>
                  <w:rFonts w:ascii="Arial" w:hAnsi="Arial" w:cs="Arial"/>
                  <w:noProof/>
                  <w:color w:val="0000FF"/>
                  <w:u w:val="single"/>
                  <w:lang w:bidi="he-IL"/>
                </w:rPr>
                <w:t>TID 1002 “Observer Context”</w:t>
              </w:r>
            </w:hyperlink>
          </w:p>
        </w:tc>
        <w:tc>
          <w:tcPr>
            <w:tcW w:w="540" w:type="dxa"/>
            <w:tcMar>
              <w:top w:w="40" w:type="dxa"/>
              <w:left w:w="40" w:type="dxa"/>
              <w:bottom w:w="40" w:type="dxa"/>
              <w:right w:w="40" w:type="dxa"/>
            </w:tcMar>
          </w:tcPr>
          <w:p w14:paraId="46FC71AA" w14:textId="7DCF33AF" w:rsidR="00674521" w:rsidRPr="00242329" w:rsidRDefault="00674521" w:rsidP="00674521">
            <w:pPr>
              <w:tabs>
                <w:tab w:val="clear" w:pos="720"/>
              </w:tabs>
              <w:overflowPunct/>
              <w:autoSpaceDE/>
              <w:autoSpaceDN/>
              <w:adjustRightInd/>
              <w:spacing w:before="40" w:after="40"/>
              <w:textAlignment w:val="auto"/>
              <w:rPr>
                <w:rFonts w:ascii="Arial" w:hAnsi="Arial" w:cs="Arial"/>
                <w:noProof/>
                <w:lang w:val="en" w:bidi="he-IL"/>
              </w:rPr>
            </w:pPr>
            <w:r w:rsidRPr="00242329">
              <w:rPr>
                <w:rFonts w:ascii="Arial" w:hAnsi="Arial" w:cs="Arial"/>
                <w:noProof/>
                <w:lang w:bidi="he-IL"/>
              </w:rPr>
              <w:t>1-</w:t>
            </w:r>
            <w:r>
              <w:rPr>
                <w:rFonts w:ascii="Arial" w:hAnsi="Arial" w:cs="Arial"/>
                <w:noProof/>
                <w:lang w:bidi="he-IL"/>
              </w:rPr>
              <w:t>n</w:t>
            </w:r>
          </w:p>
        </w:tc>
        <w:tc>
          <w:tcPr>
            <w:tcW w:w="720" w:type="dxa"/>
            <w:tcMar>
              <w:top w:w="40" w:type="dxa"/>
              <w:left w:w="40" w:type="dxa"/>
              <w:bottom w:w="40" w:type="dxa"/>
              <w:right w:w="40" w:type="dxa"/>
            </w:tcMar>
          </w:tcPr>
          <w:p w14:paraId="5DA15582" w14:textId="1744EEE8" w:rsidR="00674521" w:rsidRPr="00242329" w:rsidRDefault="00674521" w:rsidP="00674521">
            <w:pPr>
              <w:tabs>
                <w:tab w:val="clear" w:pos="720"/>
              </w:tabs>
              <w:overflowPunct/>
              <w:autoSpaceDE/>
              <w:autoSpaceDN/>
              <w:adjustRightInd/>
              <w:spacing w:before="40" w:after="40"/>
              <w:textAlignment w:val="auto"/>
              <w:rPr>
                <w:rFonts w:cs="Helvetica"/>
                <w:noProof/>
                <w:lang w:val="en" w:bidi="he-IL"/>
              </w:rPr>
            </w:pPr>
            <w:r w:rsidRPr="00242329">
              <w:rPr>
                <w:rFonts w:ascii="Arial" w:hAnsi="Arial" w:cs="Arial"/>
                <w:noProof/>
                <w:lang w:bidi="he-IL"/>
              </w:rPr>
              <w:t>U</w:t>
            </w:r>
          </w:p>
        </w:tc>
        <w:tc>
          <w:tcPr>
            <w:tcW w:w="1170" w:type="dxa"/>
            <w:tcMar>
              <w:top w:w="40" w:type="dxa"/>
              <w:left w:w="40" w:type="dxa"/>
              <w:bottom w:w="40" w:type="dxa"/>
              <w:right w:w="40" w:type="dxa"/>
            </w:tcMar>
          </w:tcPr>
          <w:p w14:paraId="115A3266" w14:textId="77777777" w:rsidR="00674521" w:rsidRPr="00242329" w:rsidRDefault="00674521" w:rsidP="00674521">
            <w:pPr>
              <w:tabs>
                <w:tab w:val="clear" w:pos="720"/>
              </w:tabs>
              <w:overflowPunct/>
              <w:autoSpaceDE/>
              <w:autoSpaceDN/>
              <w:adjustRightInd/>
              <w:spacing w:before="40" w:after="40"/>
              <w:textAlignment w:val="auto"/>
              <w:rPr>
                <w:rFonts w:cs="Helvetica"/>
                <w:noProof/>
                <w:lang w:val="en" w:bidi="he-IL"/>
              </w:rPr>
            </w:pPr>
          </w:p>
        </w:tc>
        <w:tc>
          <w:tcPr>
            <w:tcW w:w="2790" w:type="dxa"/>
            <w:tcMar>
              <w:top w:w="40" w:type="dxa"/>
              <w:left w:w="40" w:type="dxa"/>
              <w:bottom w:w="40" w:type="dxa"/>
              <w:right w:w="40" w:type="dxa"/>
            </w:tcMar>
          </w:tcPr>
          <w:p w14:paraId="4C4C222F" w14:textId="77777777" w:rsidR="00674521" w:rsidRPr="00242329" w:rsidRDefault="00674521" w:rsidP="00674521">
            <w:pPr>
              <w:tabs>
                <w:tab w:val="clear" w:pos="720"/>
              </w:tabs>
              <w:overflowPunct/>
              <w:autoSpaceDE/>
              <w:autoSpaceDN/>
              <w:adjustRightInd/>
              <w:spacing w:before="40" w:after="40"/>
              <w:textAlignment w:val="auto"/>
              <w:rPr>
                <w:rFonts w:cs="Helvetica"/>
                <w:noProof/>
                <w:lang w:val="en" w:bidi="he-IL"/>
              </w:rPr>
            </w:pPr>
          </w:p>
        </w:tc>
      </w:tr>
      <w:tr w:rsidR="00892F45" w:rsidRPr="00242329" w14:paraId="36ABC944" w14:textId="77777777" w:rsidTr="00B84F83">
        <w:tc>
          <w:tcPr>
            <w:tcW w:w="225" w:type="dxa"/>
            <w:tcMar>
              <w:top w:w="40" w:type="dxa"/>
              <w:left w:w="40" w:type="dxa"/>
              <w:bottom w:w="40" w:type="dxa"/>
              <w:right w:w="40" w:type="dxa"/>
            </w:tcMar>
          </w:tcPr>
          <w:p w14:paraId="46FEA16A" w14:textId="16B4B29E" w:rsidR="00892F45" w:rsidRDefault="00892F45" w:rsidP="00892F45">
            <w:pPr>
              <w:tabs>
                <w:tab w:val="clear" w:pos="720"/>
              </w:tabs>
              <w:overflowPunct/>
              <w:autoSpaceDE/>
              <w:autoSpaceDN/>
              <w:adjustRightInd/>
              <w:spacing w:before="40" w:after="40"/>
              <w:textAlignment w:val="auto"/>
              <w:rPr>
                <w:rFonts w:ascii="Arial" w:hAnsi="Arial" w:cs="Arial"/>
                <w:noProof/>
                <w:lang w:val="en" w:bidi="he-IL"/>
              </w:rPr>
            </w:pPr>
            <w:r>
              <w:rPr>
                <w:rFonts w:cs="Helvetica"/>
                <w:noProof/>
                <w:lang w:val="en" w:bidi="he-IL"/>
              </w:rPr>
              <w:t>4</w:t>
            </w:r>
          </w:p>
        </w:tc>
        <w:tc>
          <w:tcPr>
            <w:tcW w:w="400" w:type="dxa"/>
            <w:tcMar>
              <w:top w:w="40" w:type="dxa"/>
              <w:left w:w="40" w:type="dxa"/>
              <w:bottom w:w="40" w:type="dxa"/>
              <w:right w:w="40" w:type="dxa"/>
            </w:tcMar>
          </w:tcPr>
          <w:p w14:paraId="31833DD8" w14:textId="2D3516F0" w:rsidR="00892F45" w:rsidRDefault="00892F45" w:rsidP="00892F45">
            <w:pPr>
              <w:tabs>
                <w:tab w:val="clear" w:pos="720"/>
              </w:tabs>
              <w:overflowPunct/>
              <w:autoSpaceDE/>
              <w:autoSpaceDN/>
              <w:adjustRightInd/>
              <w:spacing w:before="40" w:after="40"/>
              <w:textAlignment w:val="auto"/>
              <w:rPr>
                <w:rFonts w:ascii="Arial" w:hAnsi="Arial" w:cs="Arial"/>
                <w:noProof/>
                <w:lang w:val="en" w:bidi="he-IL"/>
              </w:rPr>
            </w:pPr>
            <w:r>
              <w:rPr>
                <w:rFonts w:cs="Helvetica"/>
                <w:noProof/>
                <w:lang w:val="en" w:bidi="he-IL"/>
              </w:rPr>
              <w:t>&gt;</w:t>
            </w:r>
          </w:p>
        </w:tc>
        <w:tc>
          <w:tcPr>
            <w:tcW w:w="1170" w:type="dxa"/>
            <w:tcMar>
              <w:top w:w="40" w:type="dxa"/>
              <w:left w:w="40" w:type="dxa"/>
              <w:bottom w:w="40" w:type="dxa"/>
              <w:right w:w="40" w:type="dxa"/>
            </w:tcMar>
          </w:tcPr>
          <w:p w14:paraId="12E8553F" w14:textId="68BDD039" w:rsidR="00892F45" w:rsidRPr="00242329" w:rsidRDefault="00892F45" w:rsidP="00892F45">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HAS OBS CONTEXT</w:t>
            </w:r>
          </w:p>
        </w:tc>
        <w:tc>
          <w:tcPr>
            <w:tcW w:w="1260" w:type="dxa"/>
            <w:tcMar>
              <w:top w:w="40" w:type="dxa"/>
              <w:left w:w="40" w:type="dxa"/>
              <w:bottom w:w="40" w:type="dxa"/>
              <w:right w:w="40" w:type="dxa"/>
            </w:tcMar>
          </w:tcPr>
          <w:p w14:paraId="761B1A31" w14:textId="54EA0F25" w:rsidR="00892F45" w:rsidRPr="00242329" w:rsidRDefault="00892F45" w:rsidP="00892F45">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INCLUDE</w:t>
            </w:r>
          </w:p>
        </w:tc>
        <w:tc>
          <w:tcPr>
            <w:tcW w:w="2160" w:type="dxa"/>
            <w:tcMar>
              <w:top w:w="40" w:type="dxa"/>
              <w:left w:w="40" w:type="dxa"/>
              <w:bottom w:w="40" w:type="dxa"/>
              <w:right w:w="40" w:type="dxa"/>
            </w:tcMar>
          </w:tcPr>
          <w:p w14:paraId="08C8AE82" w14:textId="3253E29F" w:rsidR="00892F45" w:rsidRPr="00242329" w:rsidRDefault="00892F45" w:rsidP="00892F45">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D</w:t>
            </w:r>
            <w:hyperlink r:id="rId70" w:history="1">
              <w:r w:rsidRPr="00242329">
                <w:rPr>
                  <w:rFonts w:ascii="Arial" w:hAnsi="Arial" w:cs="Arial"/>
                  <w:noProof/>
                  <w:color w:val="0000FF"/>
                  <w:u w:val="single"/>
                  <w:lang w:val="en" w:bidi="he-IL"/>
                </w:rPr>
                <w:t>TID 4019 Algorithm Identification</w:t>
              </w:r>
            </w:hyperlink>
            <w:r w:rsidRPr="00242329">
              <w:rPr>
                <w:rFonts w:ascii="Arial" w:hAnsi="Arial" w:cs="Arial"/>
                <w:noProof/>
                <w:lang w:bidi="he-IL"/>
              </w:rPr>
              <w:t xml:space="preserve"> </w:t>
            </w:r>
          </w:p>
        </w:tc>
        <w:tc>
          <w:tcPr>
            <w:tcW w:w="540" w:type="dxa"/>
            <w:tcMar>
              <w:top w:w="40" w:type="dxa"/>
              <w:left w:w="40" w:type="dxa"/>
              <w:bottom w:w="40" w:type="dxa"/>
              <w:right w:w="40" w:type="dxa"/>
            </w:tcMar>
          </w:tcPr>
          <w:p w14:paraId="15DB6980" w14:textId="5729C1FB" w:rsidR="00892F45" w:rsidRPr="00242329" w:rsidRDefault="00892F45" w:rsidP="00892F45">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1</w:t>
            </w:r>
          </w:p>
        </w:tc>
        <w:tc>
          <w:tcPr>
            <w:tcW w:w="720" w:type="dxa"/>
            <w:tcMar>
              <w:top w:w="40" w:type="dxa"/>
              <w:left w:w="40" w:type="dxa"/>
              <w:bottom w:w="40" w:type="dxa"/>
              <w:right w:w="40" w:type="dxa"/>
            </w:tcMar>
          </w:tcPr>
          <w:p w14:paraId="1D6B16CA" w14:textId="78039A50" w:rsidR="00892F45" w:rsidRPr="00242329" w:rsidRDefault="00892F45" w:rsidP="00892F45">
            <w:pPr>
              <w:tabs>
                <w:tab w:val="clear" w:pos="720"/>
              </w:tabs>
              <w:overflowPunct/>
              <w:autoSpaceDE/>
              <w:autoSpaceDN/>
              <w:adjustRightInd/>
              <w:spacing w:before="40" w:after="40"/>
              <w:textAlignment w:val="auto"/>
              <w:rPr>
                <w:rFonts w:ascii="Arial" w:hAnsi="Arial" w:cs="Arial"/>
                <w:noProof/>
                <w:lang w:bidi="he-IL"/>
              </w:rPr>
            </w:pPr>
            <w:r>
              <w:rPr>
                <w:rFonts w:cs="Helvetica"/>
                <w:lang w:val="en" w:bidi="he-IL"/>
              </w:rPr>
              <w:t>M</w:t>
            </w:r>
          </w:p>
        </w:tc>
        <w:tc>
          <w:tcPr>
            <w:tcW w:w="1170" w:type="dxa"/>
            <w:tcMar>
              <w:top w:w="40" w:type="dxa"/>
              <w:left w:w="40" w:type="dxa"/>
              <w:bottom w:w="40" w:type="dxa"/>
              <w:right w:w="40" w:type="dxa"/>
            </w:tcMar>
          </w:tcPr>
          <w:p w14:paraId="3055FB35" w14:textId="77777777" w:rsidR="00892F45" w:rsidRPr="00242329" w:rsidRDefault="00892F45" w:rsidP="00892F45">
            <w:pPr>
              <w:tabs>
                <w:tab w:val="clear" w:pos="720"/>
              </w:tabs>
              <w:overflowPunct/>
              <w:autoSpaceDE/>
              <w:autoSpaceDN/>
              <w:adjustRightInd/>
              <w:spacing w:before="40" w:after="40"/>
              <w:textAlignment w:val="auto"/>
              <w:rPr>
                <w:rFonts w:cs="Helvetica"/>
                <w:noProof/>
                <w:lang w:val="en" w:bidi="he-IL"/>
              </w:rPr>
            </w:pPr>
          </w:p>
        </w:tc>
        <w:tc>
          <w:tcPr>
            <w:tcW w:w="2790" w:type="dxa"/>
            <w:tcMar>
              <w:top w:w="40" w:type="dxa"/>
              <w:left w:w="40" w:type="dxa"/>
              <w:bottom w:w="40" w:type="dxa"/>
              <w:right w:w="40" w:type="dxa"/>
            </w:tcMar>
          </w:tcPr>
          <w:p w14:paraId="6D92E017" w14:textId="77777777" w:rsidR="00892F45" w:rsidRPr="00242329" w:rsidRDefault="00892F45" w:rsidP="00892F45">
            <w:pPr>
              <w:tabs>
                <w:tab w:val="clear" w:pos="720"/>
              </w:tabs>
              <w:overflowPunct/>
              <w:autoSpaceDE/>
              <w:autoSpaceDN/>
              <w:adjustRightInd/>
              <w:spacing w:before="40" w:after="40"/>
              <w:textAlignment w:val="auto"/>
              <w:rPr>
                <w:rFonts w:cs="Helvetica"/>
                <w:noProof/>
                <w:lang w:val="en" w:bidi="he-IL"/>
              </w:rPr>
            </w:pPr>
          </w:p>
        </w:tc>
      </w:tr>
      <w:tr w:rsidR="00892F45" w:rsidRPr="00242329" w14:paraId="3F019488" w14:textId="77777777" w:rsidTr="00B84F83">
        <w:tc>
          <w:tcPr>
            <w:tcW w:w="225" w:type="dxa"/>
            <w:tcMar>
              <w:top w:w="40" w:type="dxa"/>
              <w:left w:w="40" w:type="dxa"/>
              <w:bottom w:w="40" w:type="dxa"/>
              <w:right w:w="40" w:type="dxa"/>
            </w:tcMar>
          </w:tcPr>
          <w:p w14:paraId="1A2F4BED" w14:textId="688C222A" w:rsidR="00892F45" w:rsidRPr="00242329" w:rsidRDefault="00892F45" w:rsidP="00892F45">
            <w:pPr>
              <w:tabs>
                <w:tab w:val="clear" w:pos="720"/>
              </w:tabs>
              <w:overflowPunct/>
              <w:autoSpaceDE/>
              <w:autoSpaceDN/>
              <w:adjustRightInd/>
              <w:spacing w:before="40" w:after="40"/>
              <w:textAlignment w:val="auto"/>
              <w:rPr>
                <w:rFonts w:cs="Helvetica"/>
                <w:noProof/>
                <w:lang w:val="en" w:bidi="he-IL"/>
              </w:rPr>
            </w:pPr>
            <w:r>
              <w:rPr>
                <w:rFonts w:ascii="Arial" w:hAnsi="Arial" w:cs="Arial"/>
                <w:noProof/>
                <w:lang w:val="en" w:bidi="he-IL"/>
              </w:rPr>
              <w:t>5</w:t>
            </w:r>
          </w:p>
        </w:tc>
        <w:tc>
          <w:tcPr>
            <w:tcW w:w="400" w:type="dxa"/>
            <w:tcMar>
              <w:top w:w="40" w:type="dxa"/>
              <w:left w:w="40" w:type="dxa"/>
              <w:bottom w:w="40" w:type="dxa"/>
              <w:right w:w="40" w:type="dxa"/>
            </w:tcMar>
          </w:tcPr>
          <w:p w14:paraId="238075E7" w14:textId="021B7478" w:rsidR="00892F45" w:rsidRDefault="00892F45" w:rsidP="00892F45">
            <w:pPr>
              <w:tabs>
                <w:tab w:val="clear" w:pos="720"/>
              </w:tabs>
              <w:overflowPunct/>
              <w:autoSpaceDE/>
              <w:autoSpaceDN/>
              <w:adjustRightInd/>
              <w:spacing w:before="40" w:after="40"/>
              <w:textAlignment w:val="auto"/>
              <w:rPr>
                <w:rFonts w:ascii="Arial" w:hAnsi="Arial" w:cs="Arial"/>
                <w:noProof/>
                <w:lang w:val="en" w:bidi="he-IL"/>
              </w:rPr>
            </w:pPr>
            <w:r>
              <w:rPr>
                <w:rFonts w:ascii="Arial" w:hAnsi="Arial" w:cs="Arial"/>
                <w:noProof/>
                <w:lang w:val="en" w:bidi="he-IL"/>
              </w:rPr>
              <w:t>&gt;</w:t>
            </w:r>
          </w:p>
        </w:tc>
        <w:tc>
          <w:tcPr>
            <w:tcW w:w="1170" w:type="dxa"/>
            <w:tcMar>
              <w:top w:w="40" w:type="dxa"/>
              <w:left w:w="40" w:type="dxa"/>
              <w:bottom w:w="40" w:type="dxa"/>
              <w:right w:w="40" w:type="dxa"/>
            </w:tcMar>
          </w:tcPr>
          <w:p w14:paraId="1237D83E" w14:textId="78C64937" w:rsidR="00892F45" w:rsidRPr="00805E4A" w:rsidRDefault="00892F45" w:rsidP="00892F45">
            <w:pPr>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CONTAINS</w:t>
            </w:r>
          </w:p>
        </w:tc>
        <w:tc>
          <w:tcPr>
            <w:tcW w:w="1260" w:type="dxa"/>
            <w:tcMar>
              <w:top w:w="40" w:type="dxa"/>
              <w:left w:w="40" w:type="dxa"/>
              <w:bottom w:w="40" w:type="dxa"/>
              <w:right w:w="40" w:type="dxa"/>
            </w:tcMar>
          </w:tcPr>
          <w:p w14:paraId="036F7448" w14:textId="44C51427" w:rsidR="00892F45" w:rsidRPr="00242329" w:rsidRDefault="00892F45" w:rsidP="00892F45">
            <w:pPr>
              <w:tabs>
                <w:tab w:val="clear" w:pos="720"/>
              </w:tabs>
              <w:overflowPunct/>
              <w:autoSpaceDE/>
              <w:autoSpaceDN/>
              <w:adjustRightInd/>
              <w:spacing w:before="40" w:after="40"/>
              <w:textAlignment w:val="auto"/>
              <w:rPr>
                <w:rFonts w:cs="Helvetica"/>
                <w:noProof/>
                <w:lang w:val="en" w:bidi="he-IL"/>
              </w:rPr>
            </w:pPr>
            <w:r w:rsidRPr="00242329">
              <w:rPr>
                <w:rFonts w:cs="Helvetica"/>
                <w:noProof/>
                <w:lang w:val="en" w:bidi="he-IL"/>
              </w:rPr>
              <w:t>INCLUDE</w:t>
            </w:r>
          </w:p>
        </w:tc>
        <w:tc>
          <w:tcPr>
            <w:tcW w:w="2160" w:type="dxa"/>
            <w:tcMar>
              <w:top w:w="40" w:type="dxa"/>
              <w:left w:w="40" w:type="dxa"/>
              <w:bottom w:w="40" w:type="dxa"/>
              <w:right w:w="40" w:type="dxa"/>
            </w:tcMar>
          </w:tcPr>
          <w:p w14:paraId="65CC92A5" w14:textId="21E9DAB8" w:rsidR="00892F45" w:rsidRDefault="00892F45" w:rsidP="00892F45">
            <w:pPr>
              <w:tabs>
                <w:tab w:val="clear" w:pos="720"/>
              </w:tabs>
              <w:overflowPunct/>
              <w:autoSpaceDE/>
              <w:autoSpaceDN/>
              <w:adjustRightInd/>
              <w:spacing w:before="40" w:after="40"/>
              <w:textAlignment w:val="auto"/>
              <w:rPr>
                <w:rFonts w:cs="Helvetica"/>
                <w:noProof/>
                <w:lang w:bidi="he-IL"/>
              </w:rPr>
            </w:pPr>
            <w:hyperlink w:anchor="_TID_60x1_Ophthalmology" w:history="1">
              <w:r w:rsidRPr="00CD2A68">
                <w:rPr>
                  <w:rStyle w:val="Hyperlink"/>
                  <w:rFonts w:cs="Helvetica"/>
                  <w:noProof/>
                  <w:lang w:bidi="he-IL"/>
                </w:rPr>
                <w:t>DTID 60x1 “</w:t>
              </w:r>
              <w:r w:rsidRPr="00CD2A68">
                <w:rPr>
                  <w:rStyle w:val="Hyperlink"/>
                  <w:lang w:bidi="he-IL"/>
                </w:rPr>
                <w:t xml:space="preserve">Ophthalmology Measurements </w:t>
              </w:r>
              <w:r>
                <w:rPr>
                  <w:rStyle w:val="Hyperlink"/>
                  <w:lang w:bidi="he-IL"/>
                </w:rPr>
                <w:t>Group</w:t>
              </w:r>
              <w:r w:rsidRPr="00CD2A68">
                <w:rPr>
                  <w:rStyle w:val="Hyperlink"/>
                  <w:lang w:bidi="he-IL"/>
                </w:rPr>
                <w:t>”</w:t>
              </w:r>
            </w:hyperlink>
          </w:p>
        </w:tc>
        <w:tc>
          <w:tcPr>
            <w:tcW w:w="540" w:type="dxa"/>
            <w:tcMar>
              <w:top w:w="40" w:type="dxa"/>
              <w:left w:w="40" w:type="dxa"/>
              <w:bottom w:w="40" w:type="dxa"/>
              <w:right w:w="40" w:type="dxa"/>
            </w:tcMar>
          </w:tcPr>
          <w:p w14:paraId="7422AF63" w14:textId="6313AC46" w:rsidR="00892F45" w:rsidRDefault="00892F45" w:rsidP="00892F45">
            <w:pPr>
              <w:tabs>
                <w:tab w:val="clear" w:pos="720"/>
              </w:tabs>
              <w:overflowPunct/>
              <w:autoSpaceDE/>
              <w:autoSpaceDN/>
              <w:adjustRightInd/>
              <w:spacing w:before="40" w:after="40"/>
              <w:textAlignment w:val="auto"/>
              <w:rPr>
                <w:rFonts w:ascii="Arial" w:hAnsi="Arial" w:cs="Arial"/>
                <w:noProof/>
                <w:lang w:bidi="he-IL"/>
              </w:rPr>
            </w:pPr>
            <w:r>
              <w:rPr>
                <w:rFonts w:ascii="Arial" w:hAnsi="Arial" w:cs="Arial"/>
                <w:noProof/>
                <w:lang w:bidi="he-IL"/>
              </w:rPr>
              <w:t>1-2</w:t>
            </w:r>
          </w:p>
        </w:tc>
        <w:tc>
          <w:tcPr>
            <w:tcW w:w="720" w:type="dxa"/>
            <w:tcMar>
              <w:top w:w="40" w:type="dxa"/>
              <w:left w:w="40" w:type="dxa"/>
              <w:bottom w:w="40" w:type="dxa"/>
              <w:right w:w="40" w:type="dxa"/>
            </w:tcMar>
          </w:tcPr>
          <w:p w14:paraId="71AF54EF" w14:textId="3962D812" w:rsidR="00892F45" w:rsidRDefault="00892F45" w:rsidP="00892F45">
            <w:pPr>
              <w:tabs>
                <w:tab w:val="clear" w:pos="720"/>
              </w:tabs>
              <w:overflowPunct/>
              <w:autoSpaceDE/>
              <w:autoSpaceDN/>
              <w:adjustRightInd/>
              <w:spacing w:before="40" w:after="40"/>
              <w:textAlignment w:val="auto"/>
              <w:rPr>
                <w:rFonts w:ascii="Arial" w:hAnsi="Arial" w:cs="Arial"/>
                <w:noProof/>
                <w:lang w:bidi="he-IL"/>
              </w:rPr>
            </w:pPr>
            <w:r>
              <w:rPr>
                <w:rFonts w:ascii="Arial" w:hAnsi="Arial" w:cs="Arial"/>
                <w:noProof/>
                <w:lang w:bidi="he-IL"/>
              </w:rPr>
              <w:t>M</w:t>
            </w:r>
          </w:p>
        </w:tc>
        <w:tc>
          <w:tcPr>
            <w:tcW w:w="1170" w:type="dxa"/>
            <w:tcMar>
              <w:top w:w="40" w:type="dxa"/>
              <w:left w:w="40" w:type="dxa"/>
              <w:bottom w:w="40" w:type="dxa"/>
              <w:right w:w="40" w:type="dxa"/>
            </w:tcMar>
          </w:tcPr>
          <w:p w14:paraId="6E5A4B49" w14:textId="5A2B2DE5" w:rsidR="00892F45" w:rsidRPr="00242329" w:rsidRDefault="00892F45" w:rsidP="00892F45">
            <w:pPr>
              <w:tabs>
                <w:tab w:val="clear" w:pos="720"/>
              </w:tabs>
              <w:overflowPunct/>
              <w:autoSpaceDE/>
              <w:autoSpaceDN/>
              <w:adjustRightInd/>
              <w:spacing w:before="40" w:after="40"/>
              <w:textAlignment w:val="auto"/>
              <w:rPr>
                <w:rFonts w:cs="Helvetica"/>
                <w:noProof/>
                <w:lang w:val="en" w:bidi="he-IL"/>
              </w:rPr>
            </w:pPr>
          </w:p>
        </w:tc>
        <w:tc>
          <w:tcPr>
            <w:tcW w:w="2790" w:type="dxa"/>
            <w:tcMar>
              <w:top w:w="40" w:type="dxa"/>
              <w:left w:w="40" w:type="dxa"/>
              <w:bottom w:w="40" w:type="dxa"/>
              <w:right w:w="40" w:type="dxa"/>
            </w:tcMar>
          </w:tcPr>
          <w:p w14:paraId="404DCC5B" w14:textId="596D567F" w:rsidR="00892F45" w:rsidRDefault="00892F45" w:rsidP="00892F45">
            <w:pPr>
              <w:tabs>
                <w:tab w:val="clear" w:pos="720"/>
              </w:tabs>
              <w:overflowPunct/>
              <w:autoSpaceDE/>
              <w:autoSpaceDN/>
              <w:adjustRightInd/>
              <w:spacing w:after="0"/>
              <w:textAlignment w:val="auto"/>
              <w:rPr>
                <w:rFonts w:cs="Helvetica"/>
                <w:noProof/>
                <w:lang w:val="en" w:bidi="he-IL"/>
              </w:rPr>
            </w:pPr>
            <w:r w:rsidRPr="0076660B">
              <w:rPr>
                <w:rFonts w:cs="Helvetica"/>
                <w:color w:val="000000"/>
              </w:rPr>
              <w:t>$</w:t>
            </w:r>
            <w:proofErr w:type="spellStart"/>
            <w:r w:rsidRPr="0076660B">
              <w:rPr>
                <w:rFonts w:cs="Helvetica"/>
                <w:color w:val="000000"/>
              </w:rPr>
              <w:t>TargetSiteMod</w:t>
            </w:r>
            <w:proofErr w:type="spellEnd"/>
            <w:r w:rsidRPr="0011458E">
              <w:rPr>
                <w:rFonts w:cs="Helvetica"/>
                <w:noProof/>
                <w:lang w:val="en" w:bidi="he-IL"/>
              </w:rPr>
              <w:t xml:space="preserve"> </w:t>
            </w:r>
            <w:r>
              <w:rPr>
                <w:rFonts w:cs="Helvetica"/>
                <w:noProof/>
                <w:lang w:val="en" w:bidi="he-IL"/>
              </w:rPr>
              <w:t xml:space="preserve">= </w:t>
            </w:r>
            <w:hyperlink w:anchor="_CID_42x5_GCL" w:history="1">
              <w:r w:rsidRPr="005C6792">
                <w:rPr>
                  <w:rStyle w:val="Hyperlink"/>
                  <w:rFonts w:cs="Helvetica"/>
                  <w:noProof/>
                  <w:lang w:val="en" w:bidi="he-IL"/>
                </w:rPr>
                <w:t>DCID 42x5 GCL Measurement Extent</w:t>
              </w:r>
            </w:hyperlink>
          </w:p>
          <w:p w14:paraId="40A3852E" w14:textId="30909440" w:rsidR="00892F45" w:rsidRPr="00242329" w:rsidRDefault="00892F45" w:rsidP="00892F45">
            <w:pPr>
              <w:tabs>
                <w:tab w:val="clear" w:pos="720"/>
              </w:tabs>
              <w:overflowPunct/>
              <w:autoSpaceDE/>
              <w:autoSpaceDN/>
              <w:adjustRightInd/>
              <w:spacing w:after="0"/>
              <w:textAlignment w:val="auto"/>
              <w:rPr>
                <w:rFonts w:cs="Helvetica"/>
                <w:noProof/>
                <w:lang w:val="en" w:bidi="he-IL"/>
              </w:rPr>
            </w:pPr>
            <w:r w:rsidRPr="0011458E">
              <w:rPr>
                <w:rFonts w:cs="Helvetica"/>
                <w:noProof/>
                <w:lang w:val="en" w:bidi="he-IL"/>
              </w:rPr>
              <w:t>$Method =</w:t>
            </w:r>
            <w:r>
              <w:rPr>
                <w:rFonts w:cs="Helvetica"/>
                <w:noProof/>
                <w:lang w:val="en" w:bidi="he-IL"/>
              </w:rPr>
              <w:t xml:space="preserve"> </w:t>
            </w:r>
            <w:hyperlink w:anchor="_CID_42x8_GCL" w:history="1">
              <w:r w:rsidRPr="005C6792">
                <w:rPr>
                  <w:rStyle w:val="Hyperlink"/>
                  <w:rFonts w:cs="Helvetica"/>
                  <w:noProof/>
                  <w:lang w:val="en" w:bidi="he-IL"/>
                </w:rPr>
                <w:t xml:space="preserve">DCID 42x8 GCL Sector </w:t>
              </w:r>
              <w:r>
                <w:rPr>
                  <w:rStyle w:val="Hyperlink"/>
                  <w:rFonts w:cs="Helvetica"/>
                  <w:noProof/>
                  <w:lang w:val="en" w:bidi="he-IL"/>
                </w:rPr>
                <w:t xml:space="preserve">Grid </w:t>
              </w:r>
              <w:r w:rsidRPr="005C6792">
                <w:rPr>
                  <w:rStyle w:val="Hyperlink"/>
                  <w:rFonts w:cs="Helvetica"/>
                  <w:noProof/>
                  <w:lang w:val="en" w:bidi="he-IL"/>
                </w:rPr>
                <w:t>Methods</w:t>
              </w:r>
            </w:hyperlink>
          </w:p>
          <w:p w14:paraId="73FB915C" w14:textId="77777777" w:rsidR="00892F45" w:rsidRDefault="00892F45" w:rsidP="00892F45">
            <w:pPr>
              <w:tabs>
                <w:tab w:val="clear" w:pos="720"/>
              </w:tabs>
              <w:overflowPunct/>
              <w:autoSpaceDE/>
              <w:autoSpaceDN/>
              <w:adjustRightInd/>
              <w:spacing w:after="0"/>
              <w:textAlignment w:val="auto"/>
            </w:pPr>
            <w:r w:rsidRPr="00242329">
              <w:rPr>
                <w:rFonts w:cs="Helvetica"/>
                <w:noProof/>
                <w:lang w:val="en" w:bidi="he-IL"/>
              </w:rPr>
              <w:t xml:space="preserve">$Measurement = </w:t>
            </w:r>
            <w:hyperlink w:anchor="_CID_42x6_GCL" w:history="1">
              <w:r w:rsidRPr="005C6792">
                <w:rPr>
                  <w:rStyle w:val="Hyperlink"/>
                  <w:rFonts w:cs="Helvetica"/>
                  <w:noProof/>
                  <w:lang w:val="en" w:bidi="he-IL"/>
                </w:rPr>
                <w:t>DCID 42x6 GCL Key Measurements</w:t>
              </w:r>
            </w:hyperlink>
          </w:p>
          <w:p w14:paraId="1907101B" w14:textId="1777B4F2" w:rsidR="00121B8D" w:rsidRPr="00242329" w:rsidRDefault="00121B8D" w:rsidP="00892F45">
            <w:pPr>
              <w:tabs>
                <w:tab w:val="clear" w:pos="720"/>
              </w:tabs>
              <w:overflowPunct/>
              <w:autoSpaceDE/>
              <w:autoSpaceDN/>
              <w:adjustRightInd/>
              <w:spacing w:after="0"/>
              <w:textAlignment w:val="auto"/>
              <w:rPr>
                <w:rFonts w:cs="Helvetica"/>
                <w:noProof/>
                <w:lang w:val="en" w:bidi="he-IL"/>
              </w:rPr>
            </w:pPr>
            <w:r w:rsidRPr="008A28F0">
              <w:rPr>
                <w:rFonts w:cs="Helvetica"/>
                <w:noProof/>
              </w:rPr>
              <w:t>$</w:t>
            </w:r>
            <w:r>
              <w:rPr>
                <w:rFonts w:cs="Helvetica"/>
                <w:noProof/>
              </w:rPr>
              <w:t>Opt</w:t>
            </w:r>
            <w:r w:rsidRPr="008A28F0">
              <w:rPr>
                <w:rFonts w:cs="Helvetica"/>
                <w:noProof/>
              </w:rPr>
              <w:t>Measure</w:t>
            </w:r>
            <w:r>
              <w:rPr>
                <w:rFonts w:cs="Helvetica"/>
                <w:noProof/>
              </w:rPr>
              <w:t xml:space="preserve"> = D</w:t>
            </w:r>
            <w:hyperlink w:anchor="_CID_42x7_GCL" w:history="1">
              <w:r w:rsidRPr="00CA498C">
                <w:rPr>
                  <w:rStyle w:val="Hyperlink"/>
                  <w:rFonts w:cs="Helvetica"/>
                  <w:lang w:val="en"/>
                </w:rPr>
                <w:t>CID 42x7 GCL Sector Measurements</w:t>
              </w:r>
            </w:hyperlink>
          </w:p>
        </w:tc>
      </w:tr>
    </w:tbl>
    <w:p w14:paraId="0E582C3E" w14:textId="77777777" w:rsidR="001945FB" w:rsidRDefault="001945FB" w:rsidP="00454440">
      <w:pPr>
        <w:tabs>
          <w:tab w:val="clear" w:pos="720"/>
        </w:tabs>
        <w:overflowPunct/>
        <w:autoSpaceDE/>
        <w:autoSpaceDN/>
        <w:adjustRightInd/>
        <w:spacing w:after="0"/>
        <w:textAlignment w:val="auto"/>
        <w:rPr>
          <w:rFonts w:cs="Helvetica"/>
          <w:b/>
          <w:bCs/>
          <w:lang w:bidi="he-IL"/>
        </w:rPr>
      </w:pPr>
    </w:p>
    <w:p w14:paraId="51A1B5FF" w14:textId="19DEAB23" w:rsidR="00454440" w:rsidRPr="0023716D" w:rsidRDefault="00454440" w:rsidP="00454440">
      <w:pPr>
        <w:tabs>
          <w:tab w:val="clear" w:pos="720"/>
        </w:tabs>
        <w:overflowPunct/>
        <w:autoSpaceDE/>
        <w:autoSpaceDN/>
        <w:adjustRightInd/>
        <w:spacing w:after="0"/>
        <w:textAlignment w:val="auto"/>
        <w:rPr>
          <w:rFonts w:cs="Helvetica"/>
          <w:bCs/>
          <w:lang w:bidi="he-IL"/>
        </w:rPr>
      </w:pPr>
      <w:r w:rsidRPr="0023716D">
        <w:rPr>
          <w:rFonts w:cs="Helvetica"/>
          <w:b/>
          <w:bCs/>
          <w:lang w:bidi="he-IL"/>
        </w:rPr>
        <w:t>Content Item Descriptions</w:t>
      </w:r>
    </w:p>
    <w:tbl>
      <w:tblPr>
        <w:tblStyle w:val="TableGrid1"/>
        <w:tblW w:w="9985" w:type="dxa"/>
        <w:tblCellMar>
          <w:top w:w="29" w:type="dxa"/>
          <w:bottom w:w="29" w:type="dxa"/>
        </w:tblCellMar>
        <w:tblLook w:val="04A0" w:firstRow="1" w:lastRow="0" w:firstColumn="1" w:lastColumn="0" w:noHBand="0" w:noVBand="1"/>
      </w:tblPr>
      <w:tblGrid>
        <w:gridCol w:w="783"/>
        <w:gridCol w:w="9202"/>
      </w:tblGrid>
      <w:tr w:rsidR="00454440" w:rsidRPr="0023716D" w14:paraId="46229940" w14:textId="77777777" w:rsidTr="00052FFD">
        <w:tc>
          <w:tcPr>
            <w:tcW w:w="0" w:type="auto"/>
          </w:tcPr>
          <w:p w14:paraId="43CFCDE1" w14:textId="2F6AE234" w:rsidR="00454440" w:rsidRPr="0023716D" w:rsidRDefault="00892F45" w:rsidP="00052FFD">
            <w:pPr>
              <w:tabs>
                <w:tab w:val="clear" w:pos="720"/>
              </w:tabs>
              <w:overflowPunct/>
              <w:autoSpaceDE/>
              <w:autoSpaceDN/>
              <w:adjustRightInd/>
              <w:spacing w:after="0"/>
              <w:textAlignment w:val="auto"/>
              <w:rPr>
                <w:rFonts w:cs="Helvetica"/>
                <w:bCs/>
                <w:sz w:val="20"/>
                <w:szCs w:val="20"/>
              </w:rPr>
            </w:pPr>
            <w:r>
              <w:rPr>
                <w:rFonts w:cs="Helvetica"/>
                <w:bCs/>
                <w:sz w:val="20"/>
                <w:szCs w:val="20"/>
              </w:rPr>
              <w:t>Row 5</w:t>
            </w:r>
          </w:p>
        </w:tc>
        <w:tc>
          <w:tcPr>
            <w:tcW w:w="9202" w:type="dxa"/>
          </w:tcPr>
          <w:p w14:paraId="01B16AB1" w14:textId="77777777" w:rsidR="001E429B" w:rsidRDefault="00D726CB" w:rsidP="00052FFD">
            <w:pPr>
              <w:tabs>
                <w:tab w:val="clear" w:pos="720"/>
              </w:tabs>
              <w:overflowPunct/>
              <w:autoSpaceDE/>
              <w:autoSpaceDN/>
              <w:adjustRightInd/>
              <w:spacing w:before="40" w:after="40"/>
              <w:textAlignment w:val="auto"/>
              <w:rPr>
                <w:sz w:val="20"/>
                <w:szCs w:val="20"/>
              </w:rPr>
            </w:pPr>
            <w:r w:rsidRPr="00C007B3">
              <w:rPr>
                <w:sz w:val="20"/>
                <w:szCs w:val="20"/>
              </w:rPr>
              <w:t xml:space="preserve">TID 60x1 </w:t>
            </w:r>
            <w:r>
              <w:rPr>
                <w:sz w:val="20"/>
                <w:szCs w:val="20"/>
              </w:rPr>
              <w:t>is</w:t>
            </w:r>
            <w:r w:rsidRPr="00C007B3">
              <w:rPr>
                <w:rFonts w:cs="Helvetica"/>
                <w:bCs/>
                <w:sz w:val="20"/>
                <w:szCs w:val="20"/>
              </w:rPr>
              <w:t xml:space="preserve"> invoked once </w:t>
            </w:r>
            <w:r w:rsidRPr="00C007B3">
              <w:rPr>
                <w:sz w:val="20"/>
                <w:szCs w:val="20"/>
              </w:rPr>
              <w:t>per eye</w:t>
            </w:r>
            <w:r>
              <w:rPr>
                <w:sz w:val="20"/>
                <w:szCs w:val="20"/>
              </w:rPr>
              <w:t xml:space="preserve"> measured</w:t>
            </w:r>
            <w:r w:rsidRPr="00C007B3">
              <w:rPr>
                <w:sz w:val="20"/>
                <w:szCs w:val="20"/>
              </w:rPr>
              <w:t xml:space="preserve">. </w:t>
            </w:r>
          </w:p>
          <w:p w14:paraId="215E49B7" w14:textId="748A88DD" w:rsidR="00D9686A" w:rsidRDefault="00887F92" w:rsidP="00052FFD">
            <w:pPr>
              <w:tabs>
                <w:tab w:val="clear" w:pos="720"/>
              </w:tabs>
              <w:overflowPunct/>
              <w:autoSpaceDE/>
              <w:autoSpaceDN/>
              <w:adjustRightInd/>
              <w:spacing w:before="40" w:after="40"/>
              <w:textAlignment w:val="auto"/>
              <w:rPr>
                <w:rFonts w:cs="Helvetica"/>
                <w:sz w:val="20"/>
                <w:szCs w:val="20"/>
                <w:lang w:val="en"/>
              </w:rPr>
            </w:pPr>
            <w:r>
              <w:rPr>
                <w:rFonts w:cs="Helvetica"/>
                <w:sz w:val="20"/>
                <w:szCs w:val="20"/>
                <w:lang w:val="en"/>
              </w:rPr>
              <w:t xml:space="preserve">Approaches to measure the </w:t>
            </w:r>
            <w:r w:rsidRPr="00887F92">
              <w:rPr>
                <w:rFonts w:cs="Helvetica"/>
                <w:sz w:val="20"/>
                <w:szCs w:val="20"/>
                <w:lang w:val="en"/>
              </w:rPr>
              <w:t>Ganglion Cell Layer</w:t>
            </w:r>
            <w:r>
              <w:rPr>
                <w:rFonts w:cs="Helvetica"/>
                <w:sz w:val="20"/>
                <w:szCs w:val="20"/>
                <w:lang w:val="en"/>
              </w:rPr>
              <w:t xml:space="preserve"> </w:t>
            </w:r>
            <w:r w:rsidR="005B04A5">
              <w:rPr>
                <w:rFonts w:cs="Helvetica"/>
                <w:sz w:val="20"/>
                <w:szCs w:val="20"/>
                <w:lang w:val="en"/>
              </w:rPr>
              <w:t xml:space="preserve">thickness </w:t>
            </w:r>
            <w:r w:rsidR="00E45487">
              <w:rPr>
                <w:rFonts w:cs="Helvetica"/>
                <w:sz w:val="20"/>
                <w:szCs w:val="20"/>
                <w:lang w:val="en"/>
              </w:rPr>
              <w:t>vary widely</w:t>
            </w:r>
            <w:r w:rsidR="00EE0BB1">
              <w:rPr>
                <w:rFonts w:cs="Helvetica"/>
                <w:sz w:val="20"/>
                <w:szCs w:val="20"/>
                <w:lang w:val="en"/>
              </w:rPr>
              <w:t>.</w:t>
            </w:r>
            <w:r w:rsidR="00543DD4">
              <w:rPr>
                <w:rFonts w:cs="Helvetica"/>
                <w:sz w:val="20"/>
                <w:szCs w:val="20"/>
                <w:lang w:val="en"/>
              </w:rPr>
              <w:t xml:space="preserve"> This template </w:t>
            </w:r>
            <w:r w:rsidR="007F0FA6">
              <w:rPr>
                <w:rFonts w:cs="Helvetica"/>
                <w:sz w:val="20"/>
                <w:szCs w:val="20"/>
                <w:lang w:val="en"/>
              </w:rPr>
              <w:t>requires</w:t>
            </w:r>
            <w:r w:rsidR="00543DD4">
              <w:rPr>
                <w:rFonts w:cs="Helvetica"/>
                <w:sz w:val="20"/>
                <w:szCs w:val="20"/>
                <w:lang w:val="en"/>
              </w:rPr>
              <w:t xml:space="preserve"> the SOP Instance creator </w:t>
            </w:r>
            <w:r w:rsidR="007F0FA6">
              <w:rPr>
                <w:rFonts w:cs="Helvetica"/>
                <w:sz w:val="20"/>
                <w:szCs w:val="20"/>
                <w:lang w:val="en"/>
              </w:rPr>
              <w:t xml:space="preserve">application </w:t>
            </w:r>
            <w:r w:rsidR="00543DD4">
              <w:rPr>
                <w:rFonts w:cs="Helvetica"/>
                <w:sz w:val="20"/>
                <w:szCs w:val="20"/>
                <w:lang w:val="en"/>
              </w:rPr>
              <w:t xml:space="preserve">to specify which </w:t>
            </w:r>
            <w:r w:rsidR="00BB6B60">
              <w:rPr>
                <w:rFonts w:cs="Helvetica"/>
                <w:sz w:val="20"/>
                <w:szCs w:val="20"/>
                <w:lang w:val="en"/>
              </w:rPr>
              <w:t xml:space="preserve">other </w:t>
            </w:r>
            <w:r w:rsidR="00543DD4">
              <w:rPr>
                <w:rFonts w:cs="Helvetica"/>
                <w:sz w:val="20"/>
                <w:szCs w:val="20"/>
                <w:lang w:val="en"/>
              </w:rPr>
              <w:t>cell layers</w:t>
            </w:r>
            <w:r w:rsidR="00945A54">
              <w:rPr>
                <w:rFonts w:cs="Helvetica"/>
                <w:sz w:val="20"/>
                <w:szCs w:val="20"/>
                <w:lang w:val="en"/>
              </w:rPr>
              <w:t>, if any,</w:t>
            </w:r>
            <w:r w:rsidR="00543DD4">
              <w:rPr>
                <w:rFonts w:cs="Helvetica"/>
                <w:sz w:val="20"/>
                <w:szCs w:val="20"/>
                <w:lang w:val="en"/>
              </w:rPr>
              <w:t xml:space="preserve"> are </w:t>
            </w:r>
            <w:r w:rsidR="00945A54">
              <w:rPr>
                <w:rFonts w:cs="Helvetica"/>
                <w:sz w:val="20"/>
                <w:szCs w:val="20"/>
                <w:lang w:val="en"/>
              </w:rPr>
              <w:t>measured with the GCL</w:t>
            </w:r>
            <w:r w:rsidR="00AB67B2">
              <w:rPr>
                <w:rFonts w:cs="Helvetica"/>
                <w:sz w:val="20"/>
                <w:szCs w:val="20"/>
                <w:lang w:val="en"/>
              </w:rPr>
              <w:t xml:space="preserve"> proper</w:t>
            </w:r>
            <w:r w:rsidR="00945A54">
              <w:rPr>
                <w:rFonts w:cs="Helvetica"/>
                <w:sz w:val="20"/>
                <w:szCs w:val="20"/>
                <w:lang w:val="en"/>
              </w:rPr>
              <w:t xml:space="preserve"> (using </w:t>
            </w:r>
            <w:r w:rsidR="00161D05">
              <w:rPr>
                <w:rFonts w:cs="Helvetica"/>
                <w:sz w:val="20"/>
                <w:szCs w:val="20"/>
                <w:lang w:val="en"/>
              </w:rPr>
              <w:t xml:space="preserve">a concept from </w:t>
            </w:r>
            <w:hyperlink w:anchor="_CID_42x5_GCL" w:history="1">
              <w:r w:rsidR="00945A54" w:rsidRPr="005C6792">
                <w:rPr>
                  <w:rStyle w:val="Hyperlink"/>
                  <w:rFonts w:eastAsia="Times New Roman" w:cs="Helvetica"/>
                  <w:sz w:val="20"/>
                  <w:szCs w:val="20"/>
                  <w:lang w:val="en" w:bidi="ar-SA"/>
                </w:rPr>
                <w:t xml:space="preserve">CID 42x5 GCL Measurement </w:t>
              </w:r>
              <w:r w:rsidR="00945A54" w:rsidRPr="005C6792">
                <w:rPr>
                  <w:rStyle w:val="Hyperlink"/>
                  <w:rFonts w:cs="Helvetica"/>
                  <w:sz w:val="20"/>
                  <w:szCs w:val="20"/>
                  <w:lang w:val="en"/>
                </w:rPr>
                <w:t>Extent</w:t>
              </w:r>
            </w:hyperlink>
            <w:r w:rsidR="00161D05">
              <w:rPr>
                <w:rFonts w:cs="Helvetica"/>
                <w:sz w:val="20"/>
                <w:szCs w:val="20"/>
                <w:lang w:val="en"/>
              </w:rPr>
              <w:t>)</w:t>
            </w:r>
            <w:r w:rsidR="00FA245F">
              <w:rPr>
                <w:rFonts w:cs="Helvetica"/>
                <w:sz w:val="20"/>
                <w:szCs w:val="20"/>
                <w:lang w:val="en"/>
              </w:rPr>
              <w:t>.</w:t>
            </w:r>
          </w:p>
          <w:p w14:paraId="00793CEA" w14:textId="548C27E9" w:rsidR="00454440" w:rsidRPr="00963B84" w:rsidRDefault="005761E5" w:rsidP="00C400A4">
            <w:pPr>
              <w:tabs>
                <w:tab w:val="clear" w:pos="720"/>
              </w:tabs>
              <w:overflowPunct/>
              <w:autoSpaceDE/>
              <w:autoSpaceDN/>
              <w:adjustRightInd/>
              <w:spacing w:before="40" w:after="40"/>
              <w:textAlignment w:val="auto"/>
              <w:rPr>
                <w:rFonts w:cs="Helvetica"/>
                <w:color w:val="0000FF"/>
                <w:sz w:val="20"/>
                <w:szCs w:val="20"/>
                <w:lang w:val="en"/>
              </w:rPr>
            </w:pPr>
            <w:r>
              <w:rPr>
                <w:rFonts w:cs="Helvetica"/>
                <w:sz w:val="20"/>
                <w:szCs w:val="20"/>
                <w:lang w:val="en"/>
              </w:rPr>
              <w:t xml:space="preserve">Applications also </w:t>
            </w:r>
            <w:r w:rsidR="00AB3CAE">
              <w:rPr>
                <w:rFonts w:cs="Helvetica"/>
                <w:sz w:val="20"/>
                <w:szCs w:val="20"/>
                <w:lang w:val="en"/>
              </w:rPr>
              <w:t xml:space="preserve">use various approaches to </w:t>
            </w:r>
            <w:r w:rsidR="0007110B">
              <w:rPr>
                <w:rFonts w:cs="Helvetica"/>
                <w:sz w:val="20"/>
                <w:szCs w:val="20"/>
                <w:lang w:val="en"/>
              </w:rPr>
              <w:t xml:space="preserve">identifying different sectors of the retina when </w:t>
            </w:r>
            <w:r w:rsidR="00AB3CAE">
              <w:rPr>
                <w:rFonts w:cs="Helvetica"/>
                <w:sz w:val="20"/>
                <w:szCs w:val="20"/>
                <w:lang w:val="en"/>
              </w:rPr>
              <w:t xml:space="preserve">measuring </w:t>
            </w:r>
            <w:r w:rsidR="002D5D53">
              <w:rPr>
                <w:rFonts w:cs="Helvetica"/>
                <w:sz w:val="20"/>
                <w:szCs w:val="20"/>
                <w:lang w:val="en"/>
              </w:rPr>
              <w:t xml:space="preserve">the </w:t>
            </w:r>
            <w:r w:rsidR="0007110B">
              <w:rPr>
                <w:rFonts w:cs="Helvetica"/>
                <w:sz w:val="20"/>
                <w:szCs w:val="20"/>
                <w:lang w:val="en"/>
              </w:rPr>
              <w:t xml:space="preserve">GCL </w:t>
            </w:r>
            <w:r w:rsidR="005B04A5">
              <w:rPr>
                <w:rFonts w:cs="Helvetica"/>
                <w:sz w:val="20"/>
                <w:szCs w:val="20"/>
                <w:lang w:val="en"/>
              </w:rPr>
              <w:t xml:space="preserve">thickness. </w:t>
            </w:r>
            <w:r w:rsidR="00E039AF">
              <w:rPr>
                <w:rFonts w:cs="Helvetica"/>
                <w:sz w:val="20"/>
                <w:szCs w:val="20"/>
                <w:lang w:val="en"/>
              </w:rPr>
              <w:t xml:space="preserve">The </w:t>
            </w:r>
            <w:r w:rsidR="005A5234">
              <w:rPr>
                <w:rFonts w:cs="Helvetica"/>
                <w:sz w:val="20"/>
                <w:szCs w:val="20"/>
                <w:lang w:val="en"/>
              </w:rPr>
              <w:t>sector definition used is specified</w:t>
            </w:r>
            <w:r w:rsidR="00E039AF">
              <w:rPr>
                <w:rFonts w:cs="Helvetica"/>
                <w:sz w:val="20"/>
                <w:szCs w:val="20"/>
                <w:lang w:val="en"/>
              </w:rPr>
              <w:t xml:space="preserve"> </w:t>
            </w:r>
            <w:r w:rsidR="00DA5D40">
              <w:rPr>
                <w:rFonts w:cs="Helvetica"/>
                <w:sz w:val="20"/>
                <w:szCs w:val="20"/>
                <w:lang w:val="en"/>
              </w:rPr>
              <w:t>by</w:t>
            </w:r>
            <w:r w:rsidR="005A5234">
              <w:rPr>
                <w:rFonts w:cs="Helvetica"/>
                <w:sz w:val="20"/>
                <w:szCs w:val="20"/>
                <w:lang w:val="en"/>
              </w:rPr>
              <w:t xml:space="preserve"> a concept from </w:t>
            </w:r>
            <w:hyperlink w:anchor="_CID_42x8_GCL" w:history="1">
              <w:r w:rsidR="005A5234" w:rsidRPr="00CA498C">
                <w:rPr>
                  <w:rStyle w:val="Hyperlink"/>
                  <w:rFonts w:eastAsia="Times New Roman" w:cs="Helvetica"/>
                  <w:sz w:val="20"/>
                  <w:szCs w:val="20"/>
                  <w:lang w:val="en" w:bidi="ar-SA"/>
                </w:rPr>
                <w:t>CID</w:t>
              </w:r>
              <w:r w:rsidR="005A5234" w:rsidRPr="00CA498C">
                <w:rPr>
                  <w:rStyle w:val="Hyperlink"/>
                  <w:rFonts w:cs="Helvetica"/>
                  <w:sz w:val="20"/>
                  <w:szCs w:val="20"/>
                  <w:lang w:val="en"/>
                </w:rPr>
                <w:t xml:space="preserve"> 42x8 GCL Sector </w:t>
              </w:r>
              <w:r w:rsidR="005B6355">
                <w:rPr>
                  <w:rStyle w:val="Hyperlink"/>
                  <w:rFonts w:cs="Helvetica"/>
                  <w:sz w:val="20"/>
                  <w:szCs w:val="20"/>
                  <w:lang w:val="en"/>
                </w:rPr>
                <w:t>G</w:t>
              </w:r>
              <w:r w:rsidR="005B6355">
                <w:rPr>
                  <w:rStyle w:val="Hyperlink"/>
                  <w:rFonts w:cs="Helvetica"/>
                  <w:lang w:val="en"/>
                </w:rPr>
                <w:t xml:space="preserve">rid </w:t>
              </w:r>
              <w:r w:rsidR="005A5234" w:rsidRPr="00CA498C">
                <w:rPr>
                  <w:rStyle w:val="Hyperlink"/>
                  <w:rFonts w:cs="Helvetica"/>
                  <w:sz w:val="20"/>
                  <w:szCs w:val="20"/>
                  <w:lang w:val="en"/>
                </w:rPr>
                <w:t>Methods</w:t>
              </w:r>
            </w:hyperlink>
            <w:r w:rsidR="00BD04C8">
              <w:rPr>
                <w:rFonts w:cs="Helvetica"/>
                <w:sz w:val="20"/>
                <w:szCs w:val="20"/>
                <w:lang w:val="en"/>
              </w:rPr>
              <w:t xml:space="preserve">. </w:t>
            </w:r>
            <w:r w:rsidR="008C77F9">
              <w:rPr>
                <w:rFonts w:cs="Helvetica"/>
                <w:sz w:val="20"/>
                <w:szCs w:val="20"/>
                <w:lang w:val="en"/>
              </w:rPr>
              <w:t>M</w:t>
            </w:r>
            <w:r w:rsidR="005D1AE8">
              <w:rPr>
                <w:rFonts w:cs="Helvetica"/>
                <w:sz w:val="20"/>
                <w:szCs w:val="20"/>
                <w:lang w:val="en"/>
              </w:rPr>
              <w:t xml:space="preserve">easurements </w:t>
            </w:r>
            <w:r w:rsidR="00186D81">
              <w:rPr>
                <w:rFonts w:cs="Helvetica"/>
                <w:sz w:val="20"/>
                <w:szCs w:val="20"/>
                <w:lang w:val="en"/>
              </w:rPr>
              <w:t>that match the sector</w:t>
            </w:r>
            <w:r w:rsidR="00372845">
              <w:rPr>
                <w:rFonts w:cs="Helvetica"/>
                <w:sz w:val="20"/>
                <w:szCs w:val="20"/>
                <w:lang w:val="en"/>
              </w:rPr>
              <w:t xml:space="preserve"> name</w:t>
            </w:r>
            <w:r w:rsidR="00186D81">
              <w:rPr>
                <w:rFonts w:cs="Helvetica"/>
                <w:sz w:val="20"/>
                <w:szCs w:val="20"/>
                <w:lang w:val="en"/>
              </w:rPr>
              <w:t xml:space="preserve">s defined by the method may be selected </w:t>
            </w:r>
            <w:r w:rsidR="005D1AE8">
              <w:rPr>
                <w:rFonts w:cs="Helvetica"/>
                <w:sz w:val="20"/>
                <w:szCs w:val="20"/>
                <w:lang w:val="en"/>
              </w:rPr>
              <w:t xml:space="preserve">from </w:t>
            </w:r>
            <w:hyperlink w:anchor="_CID_42x7_GCL" w:history="1">
              <w:r w:rsidR="008C77F9" w:rsidRPr="00CA498C">
                <w:rPr>
                  <w:rStyle w:val="Hyperlink"/>
                  <w:rFonts w:eastAsia="Times New Roman" w:cs="Helvetica"/>
                  <w:sz w:val="20"/>
                  <w:szCs w:val="20"/>
                  <w:lang w:val="en" w:bidi="ar-SA"/>
                </w:rPr>
                <w:t>CID 42x7</w:t>
              </w:r>
              <w:r w:rsidR="008C77F9" w:rsidRPr="00CA498C">
                <w:rPr>
                  <w:rStyle w:val="Hyperlink"/>
                  <w:rFonts w:cs="Helvetica"/>
                  <w:sz w:val="20"/>
                  <w:szCs w:val="20"/>
                  <w:lang w:val="en"/>
                </w:rPr>
                <w:t xml:space="preserve"> GCL Sector Measurements</w:t>
              </w:r>
            </w:hyperlink>
            <w:r w:rsidR="00122AF6">
              <w:rPr>
                <w:rFonts w:cs="Helvetica"/>
                <w:sz w:val="20"/>
                <w:szCs w:val="20"/>
                <w:lang w:val="en"/>
              </w:rPr>
              <w:t xml:space="preserve"> to be included in the key measurements</w:t>
            </w:r>
            <w:r w:rsidR="00FD3B01">
              <w:rPr>
                <w:rFonts w:cs="Helvetica"/>
                <w:sz w:val="20"/>
                <w:szCs w:val="20"/>
                <w:lang w:val="en"/>
              </w:rPr>
              <w:t>.</w:t>
            </w:r>
            <w:r w:rsidR="008C77F9">
              <w:rPr>
                <w:rFonts w:cs="Helvetica"/>
                <w:sz w:val="20"/>
                <w:szCs w:val="20"/>
                <w:lang w:val="en"/>
              </w:rPr>
              <w:t xml:space="preserve"> </w:t>
            </w:r>
          </w:p>
        </w:tc>
      </w:tr>
    </w:tbl>
    <w:p w14:paraId="15CF2602" w14:textId="6D934C50" w:rsidR="00242329" w:rsidRPr="00242329" w:rsidRDefault="00242329" w:rsidP="00242329">
      <w:pPr>
        <w:tabs>
          <w:tab w:val="clear" w:pos="720"/>
        </w:tabs>
        <w:overflowPunct/>
        <w:autoSpaceDE/>
        <w:autoSpaceDN/>
        <w:adjustRightInd/>
        <w:spacing w:after="0"/>
        <w:textAlignment w:val="auto"/>
        <w:rPr>
          <w:rFonts w:cs="Helvetica"/>
          <w:noProof/>
          <w:lang w:val="en" w:bidi="he-IL"/>
        </w:rPr>
      </w:pPr>
    </w:p>
    <w:p w14:paraId="2FAA3435" w14:textId="3A27D429" w:rsidR="003A070A" w:rsidRDefault="003A070A">
      <w:pPr>
        <w:tabs>
          <w:tab w:val="clear" w:pos="720"/>
        </w:tabs>
        <w:overflowPunct/>
        <w:autoSpaceDE/>
        <w:autoSpaceDN/>
        <w:adjustRightInd/>
        <w:spacing w:after="0"/>
        <w:textAlignment w:val="auto"/>
        <w:rPr>
          <w:b/>
          <w:noProof/>
          <w:sz w:val="24"/>
          <w:szCs w:val="24"/>
          <w:lang w:val="en" w:bidi="he-IL"/>
        </w:rPr>
      </w:pPr>
      <w:bookmarkStart w:id="38" w:name="_TID_60x7_Corneal"/>
      <w:bookmarkStart w:id="39" w:name="_Toc535323029"/>
      <w:bookmarkStart w:id="40" w:name="_Toc535924399"/>
      <w:bookmarkEnd w:id="38"/>
    </w:p>
    <w:p w14:paraId="47B3D937" w14:textId="61C6FE9E" w:rsidR="00242329" w:rsidRPr="00242329" w:rsidRDefault="00242329" w:rsidP="00A615E2">
      <w:pPr>
        <w:pStyle w:val="Heading3"/>
        <w:rPr>
          <w:lang w:bidi="he-IL"/>
        </w:rPr>
      </w:pPr>
      <w:bookmarkStart w:id="41" w:name="_Toc188373315"/>
      <w:r w:rsidRPr="00242329">
        <w:rPr>
          <w:lang w:bidi="he-IL"/>
        </w:rPr>
        <w:t xml:space="preserve">TID 60x7 Corneal Topography </w:t>
      </w:r>
      <w:bookmarkEnd w:id="39"/>
      <w:bookmarkEnd w:id="40"/>
      <w:r w:rsidR="00EB2B1E">
        <w:rPr>
          <w:lang w:bidi="he-IL"/>
        </w:rPr>
        <w:t>Key Measurements</w:t>
      </w:r>
      <w:bookmarkEnd w:id="41"/>
    </w:p>
    <w:p w14:paraId="59A0EA45" w14:textId="77777777" w:rsidR="00242329" w:rsidRPr="00242329" w:rsidRDefault="00242329" w:rsidP="00242329">
      <w:pPr>
        <w:tabs>
          <w:tab w:val="clear" w:pos="720"/>
        </w:tabs>
        <w:overflowPunct/>
        <w:autoSpaceDE/>
        <w:autoSpaceDN/>
        <w:adjustRightInd/>
        <w:spacing w:after="0"/>
        <w:textAlignment w:val="auto"/>
        <w:rPr>
          <w:rFonts w:cs="Helvetica"/>
          <w:noProof/>
          <w:lang w:val="en" w:bidi="he-IL"/>
        </w:rPr>
      </w:pPr>
      <w:r w:rsidRPr="00242329">
        <w:rPr>
          <w:rFonts w:cs="Helvetica"/>
          <w:noProof/>
          <w:lang w:val="en" w:bidi="he-IL"/>
        </w:rPr>
        <w:t>Type:</w:t>
      </w:r>
      <w:r w:rsidRPr="00242329">
        <w:rPr>
          <w:rFonts w:cs="Helvetica"/>
          <w:noProof/>
          <w:lang w:val="en" w:bidi="he-IL"/>
        </w:rPr>
        <w:tab/>
        <w:t>Extensible</w:t>
      </w:r>
    </w:p>
    <w:p w14:paraId="0D484A5D" w14:textId="61066E0C" w:rsidR="00242329" w:rsidRPr="00242329" w:rsidRDefault="00242329" w:rsidP="00242329">
      <w:pPr>
        <w:tabs>
          <w:tab w:val="clear" w:pos="720"/>
        </w:tabs>
        <w:overflowPunct/>
        <w:autoSpaceDE/>
        <w:autoSpaceDN/>
        <w:adjustRightInd/>
        <w:spacing w:after="0"/>
        <w:textAlignment w:val="auto"/>
        <w:rPr>
          <w:rFonts w:cs="Helvetica"/>
          <w:noProof/>
          <w:lang w:val="en" w:bidi="he-IL"/>
        </w:rPr>
      </w:pPr>
      <w:r w:rsidRPr="00242329">
        <w:rPr>
          <w:rFonts w:cs="Helvetica"/>
          <w:noProof/>
          <w:lang w:val="en" w:bidi="he-IL"/>
        </w:rPr>
        <w:t>Order:</w:t>
      </w:r>
      <w:r w:rsidRPr="00242329">
        <w:rPr>
          <w:rFonts w:cs="Helvetica"/>
          <w:noProof/>
          <w:lang w:val="en" w:bidi="he-IL"/>
        </w:rPr>
        <w:tab/>
      </w:r>
      <w:r w:rsidR="00CD287A">
        <w:rPr>
          <w:rFonts w:cs="Helvetica"/>
          <w:noProof/>
          <w:lang w:val="en" w:bidi="he-IL"/>
        </w:rPr>
        <w:t>Non-</w:t>
      </w:r>
      <w:r w:rsidRPr="00242329">
        <w:rPr>
          <w:rFonts w:cs="Helvetica"/>
          <w:noProof/>
          <w:lang w:val="en" w:bidi="he-IL"/>
        </w:rPr>
        <w:t>Significant</w:t>
      </w:r>
    </w:p>
    <w:p w14:paraId="2959777A" w14:textId="3C2536F5" w:rsidR="00242329" w:rsidRPr="00242329" w:rsidRDefault="00242329" w:rsidP="00242329">
      <w:pPr>
        <w:tabs>
          <w:tab w:val="clear" w:pos="720"/>
        </w:tabs>
        <w:overflowPunct/>
        <w:autoSpaceDE/>
        <w:autoSpaceDN/>
        <w:adjustRightInd/>
        <w:spacing w:after="0"/>
        <w:textAlignment w:val="auto"/>
        <w:rPr>
          <w:rFonts w:cs="Helvetica"/>
          <w:noProof/>
          <w:rtl/>
          <w:lang w:bidi="he-IL"/>
        </w:rPr>
      </w:pPr>
      <w:r w:rsidRPr="00242329">
        <w:rPr>
          <w:rFonts w:cs="Helvetica"/>
          <w:noProof/>
          <w:lang w:val="en" w:bidi="he-IL"/>
        </w:rPr>
        <w:t>Root:</w:t>
      </w:r>
      <w:r w:rsidR="002C683C">
        <w:rPr>
          <w:rFonts w:cs="Helvetica"/>
          <w:noProof/>
          <w:lang w:val="en" w:bidi="he-IL"/>
        </w:rPr>
        <w:tab/>
      </w:r>
      <w:r w:rsidRPr="00242329">
        <w:rPr>
          <w:rFonts w:cs="Helvetica"/>
          <w:noProof/>
          <w:lang w:val="en" w:bidi="he-IL"/>
        </w:rPr>
        <w:tab/>
      </w:r>
      <w:r w:rsidR="0007554A">
        <w:rPr>
          <w:rFonts w:cs="Helvetica"/>
          <w:noProof/>
          <w:lang w:bidi="he-IL"/>
        </w:rPr>
        <w:t>Yes</w:t>
      </w:r>
    </w:p>
    <w:p w14:paraId="684944CE" w14:textId="77777777" w:rsidR="00242329" w:rsidRPr="00242329" w:rsidRDefault="00242329" w:rsidP="00242329">
      <w:pPr>
        <w:tabs>
          <w:tab w:val="clear" w:pos="720"/>
        </w:tabs>
        <w:overflowPunct/>
        <w:autoSpaceDE/>
        <w:autoSpaceDN/>
        <w:adjustRightInd/>
        <w:spacing w:after="0"/>
        <w:textAlignment w:val="auto"/>
        <w:rPr>
          <w:rFonts w:cs="Helvetica"/>
          <w:noProof/>
          <w:lang w:val="en" w:bidi="he-IL"/>
        </w:rPr>
      </w:pPr>
    </w:p>
    <w:p w14:paraId="5DE18999" w14:textId="55E8ACB8" w:rsidR="00242329" w:rsidRPr="00242329" w:rsidRDefault="00242329" w:rsidP="00242329">
      <w:pPr>
        <w:tabs>
          <w:tab w:val="clear" w:pos="720"/>
        </w:tabs>
        <w:overflowPunct/>
        <w:autoSpaceDE/>
        <w:autoSpaceDN/>
        <w:adjustRightInd/>
        <w:spacing w:after="0"/>
        <w:jc w:val="center"/>
        <w:textAlignment w:val="auto"/>
        <w:rPr>
          <w:rFonts w:cs="Helvetica"/>
          <w:b/>
          <w:noProof/>
          <w:lang w:val="en" w:bidi="he-IL"/>
        </w:rPr>
      </w:pPr>
      <w:r w:rsidRPr="00242329">
        <w:rPr>
          <w:rFonts w:cs="Helvetica"/>
          <w:b/>
          <w:noProof/>
          <w:lang w:val="en" w:bidi="he-IL"/>
        </w:rPr>
        <w:t xml:space="preserve">Table </w:t>
      </w:r>
      <w:r w:rsidRPr="00242329">
        <w:rPr>
          <w:rFonts w:cs="Helvetica"/>
          <w:b/>
          <w:lang w:val="en" w:bidi="he-IL"/>
        </w:rPr>
        <w:t xml:space="preserve">TID 60x7 </w:t>
      </w:r>
      <w:r w:rsidRPr="00242329">
        <w:rPr>
          <w:rFonts w:cs="Helvetica"/>
          <w:b/>
          <w:noProof/>
          <w:lang w:val="en" w:bidi="he-IL"/>
        </w:rPr>
        <w:t xml:space="preserve">Corneal Topography </w:t>
      </w:r>
      <w:r w:rsidR="00EB2B1E">
        <w:rPr>
          <w:rFonts w:cs="Helvetica"/>
          <w:b/>
          <w:noProof/>
          <w:lang w:val="en" w:bidi="he-IL"/>
        </w:rPr>
        <w:t>Key Measurements</w:t>
      </w:r>
    </w:p>
    <w:tbl>
      <w:tblPr>
        <w:tblpPr w:leftFromText="180" w:rightFromText="180" w:vertAnchor="text" w:horzAnchor="margin" w:tblpXSpec="center" w:tblpY="168"/>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5"/>
        <w:gridCol w:w="580"/>
        <w:gridCol w:w="1170"/>
        <w:gridCol w:w="1260"/>
        <w:gridCol w:w="2160"/>
        <w:gridCol w:w="540"/>
        <w:gridCol w:w="720"/>
        <w:gridCol w:w="1260"/>
        <w:gridCol w:w="2520"/>
      </w:tblGrid>
      <w:tr w:rsidR="00B67154" w:rsidRPr="00242329" w14:paraId="5FAE1D2E" w14:textId="77777777" w:rsidTr="00A573B9">
        <w:trPr>
          <w:tblHeader/>
        </w:trPr>
        <w:tc>
          <w:tcPr>
            <w:tcW w:w="225" w:type="dxa"/>
            <w:shd w:val="clear" w:color="auto" w:fill="D9D9D9"/>
            <w:tcMar>
              <w:top w:w="40" w:type="dxa"/>
              <w:left w:w="40" w:type="dxa"/>
              <w:bottom w:w="40" w:type="dxa"/>
              <w:right w:w="40" w:type="dxa"/>
            </w:tcMar>
          </w:tcPr>
          <w:p w14:paraId="37F85162" w14:textId="77777777" w:rsidR="00B67154" w:rsidRPr="00242329" w:rsidRDefault="00B67154" w:rsidP="008E4798">
            <w:pPr>
              <w:keepNext/>
              <w:tabs>
                <w:tab w:val="clear" w:pos="720"/>
              </w:tabs>
              <w:overflowPunct/>
              <w:autoSpaceDE/>
              <w:autoSpaceDN/>
              <w:adjustRightInd/>
              <w:spacing w:before="40" w:after="40"/>
              <w:ind w:left="72" w:right="72"/>
              <w:jc w:val="center"/>
              <w:textAlignment w:val="auto"/>
              <w:rPr>
                <w:rFonts w:ascii="Arial" w:hAnsi="Arial"/>
                <w:b/>
              </w:rPr>
            </w:pPr>
            <w:bookmarkStart w:id="42" w:name="_Toc535323030"/>
          </w:p>
        </w:tc>
        <w:tc>
          <w:tcPr>
            <w:tcW w:w="580" w:type="dxa"/>
            <w:shd w:val="clear" w:color="auto" w:fill="D9D9D9"/>
            <w:tcMar>
              <w:top w:w="40" w:type="dxa"/>
              <w:left w:w="40" w:type="dxa"/>
              <w:bottom w:w="40" w:type="dxa"/>
              <w:right w:w="40" w:type="dxa"/>
            </w:tcMar>
          </w:tcPr>
          <w:p w14:paraId="4C56DB3E" w14:textId="77777777" w:rsidR="00B67154" w:rsidRPr="00242329" w:rsidRDefault="00B67154" w:rsidP="008E4798">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NL</w:t>
            </w:r>
          </w:p>
        </w:tc>
        <w:tc>
          <w:tcPr>
            <w:tcW w:w="1170" w:type="dxa"/>
            <w:shd w:val="clear" w:color="auto" w:fill="D9D9D9"/>
            <w:tcMar>
              <w:top w:w="40" w:type="dxa"/>
              <w:left w:w="40" w:type="dxa"/>
              <w:bottom w:w="40" w:type="dxa"/>
              <w:right w:w="40" w:type="dxa"/>
            </w:tcMar>
          </w:tcPr>
          <w:p w14:paraId="3B25ADAB" w14:textId="77777777" w:rsidR="00B67154" w:rsidRPr="00242329" w:rsidRDefault="00B67154" w:rsidP="008E4798">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Rel with Parent</w:t>
            </w:r>
          </w:p>
        </w:tc>
        <w:tc>
          <w:tcPr>
            <w:tcW w:w="1260" w:type="dxa"/>
            <w:shd w:val="clear" w:color="auto" w:fill="D9D9D9"/>
            <w:tcMar>
              <w:top w:w="40" w:type="dxa"/>
              <w:left w:w="40" w:type="dxa"/>
              <w:bottom w:w="40" w:type="dxa"/>
              <w:right w:w="40" w:type="dxa"/>
            </w:tcMar>
          </w:tcPr>
          <w:p w14:paraId="2F845249" w14:textId="77777777" w:rsidR="00B67154" w:rsidRPr="00242329" w:rsidRDefault="00B67154" w:rsidP="008E4798">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VT</w:t>
            </w:r>
          </w:p>
        </w:tc>
        <w:tc>
          <w:tcPr>
            <w:tcW w:w="2160" w:type="dxa"/>
            <w:shd w:val="clear" w:color="auto" w:fill="D9D9D9"/>
            <w:tcMar>
              <w:top w:w="40" w:type="dxa"/>
              <w:left w:w="40" w:type="dxa"/>
              <w:bottom w:w="40" w:type="dxa"/>
              <w:right w:w="40" w:type="dxa"/>
            </w:tcMar>
          </w:tcPr>
          <w:p w14:paraId="02559A35" w14:textId="77777777" w:rsidR="00B67154" w:rsidRPr="00242329" w:rsidRDefault="00B67154" w:rsidP="008E4798">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Concept Name</w:t>
            </w:r>
          </w:p>
        </w:tc>
        <w:tc>
          <w:tcPr>
            <w:tcW w:w="540" w:type="dxa"/>
            <w:shd w:val="clear" w:color="auto" w:fill="D9D9D9"/>
            <w:tcMar>
              <w:top w:w="40" w:type="dxa"/>
              <w:left w:w="40" w:type="dxa"/>
              <w:bottom w:w="40" w:type="dxa"/>
              <w:right w:w="40" w:type="dxa"/>
            </w:tcMar>
          </w:tcPr>
          <w:p w14:paraId="29099502" w14:textId="77777777" w:rsidR="00B67154" w:rsidRPr="00242329" w:rsidRDefault="00B67154" w:rsidP="008E4798">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VM</w:t>
            </w:r>
          </w:p>
        </w:tc>
        <w:tc>
          <w:tcPr>
            <w:tcW w:w="720" w:type="dxa"/>
            <w:shd w:val="clear" w:color="auto" w:fill="D9D9D9"/>
            <w:tcMar>
              <w:top w:w="40" w:type="dxa"/>
              <w:left w:w="40" w:type="dxa"/>
              <w:bottom w:w="40" w:type="dxa"/>
              <w:right w:w="40" w:type="dxa"/>
            </w:tcMar>
          </w:tcPr>
          <w:p w14:paraId="6FA63894" w14:textId="77777777" w:rsidR="00B67154" w:rsidRPr="00242329" w:rsidRDefault="00B67154" w:rsidP="008E4798">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Req Type</w:t>
            </w:r>
          </w:p>
        </w:tc>
        <w:tc>
          <w:tcPr>
            <w:tcW w:w="1260" w:type="dxa"/>
            <w:shd w:val="clear" w:color="auto" w:fill="D9D9D9"/>
            <w:tcMar>
              <w:top w:w="40" w:type="dxa"/>
              <w:left w:w="40" w:type="dxa"/>
              <w:bottom w:w="40" w:type="dxa"/>
              <w:right w:w="40" w:type="dxa"/>
            </w:tcMar>
          </w:tcPr>
          <w:p w14:paraId="56D58837" w14:textId="77777777" w:rsidR="00B67154" w:rsidRPr="00242329" w:rsidRDefault="00B67154" w:rsidP="008E4798">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Condition</w:t>
            </w:r>
          </w:p>
        </w:tc>
        <w:tc>
          <w:tcPr>
            <w:tcW w:w="2520" w:type="dxa"/>
            <w:shd w:val="clear" w:color="auto" w:fill="D9D9D9"/>
            <w:tcMar>
              <w:top w:w="40" w:type="dxa"/>
              <w:left w:w="40" w:type="dxa"/>
              <w:bottom w:w="40" w:type="dxa"/>
              <w:right w:w="40" w:type="dxa"/>
            </w:tcMar>
          </w:tcPr>
          <w:p w14:paraId="58D788F6" w14:textId="77777777" w:rsidR="00B67154" w:rsidRPr="00242329" w:rsidRDefault="00B67154" w:rsidP="008E4798">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Value Set Constraint</w:t>
            </w:r>
          </w:p>
        </w:tc>
      </w:tr>
      <w:tr w:rsidR="00B67154" w:rsidRPr="00242329" w14:paraId="19016D4D" w14:textId="77777777" w:rsidTr="00A573B9">
        <w:tc>
          <w:tcPr>
            <w:tcW w:w="225" w:type="dxa"/>
            <w:tcMar>
              <w:top w:w="40" w:type="dxa"/>
              <w:left w:w="40" w:type="dxa"/>
              <w:bottom w:w="40" w:type="dxa"/>
              <w:right w:w="40" w:type="dxa"/>
            </w:tcMar>
          </w:tcPr>
          <w:p w14:paraId="35A2696B" w14:textId="7C854548" w:rsidR="00B67154" w:rsidRDefault="007B20EE" w:rsidP="00B67154">
            <w:pPr>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1</w:t>
            </w:r>
          </w:p>
        </w:tc>
        <w:tc>
          <w:tcPr>
            <w:tcW w:w="580" w:type="dxa"/>
            <w:tcMar>
              <w:top w:w="40" w:type="dxa"/>
              <w:left w:w="40" w:type="dxa"/>
              <w:bottom w:w="40" w:type="dxa"/>
              <w:right w:w="40" w:type="dxa"/>
            </w:tcMar>
          </w:tcPr>
          <w:p w14:paraId="32B30371" w14:textId="77777777" w:rsidR="00B67154" w:rsidRPr="00242329" w:rsidRDefault="00B67154" w:rsidP="00B67154">
            <w:pPr>
              <w:tabs>
                <w:tab w:val="clear" w:pos="720"/>
              </w:tabs>
              <w:overflowPunct/>
              <w:autoSpaceDE/>
              <w:autoSpaceDN/>
              <w:adjustRightInd/>
              <w:spacing w:before="40" w:after="40"/>
              <w:textAlignment w:val="auto"/>
              <w:rPr>
                <w:rFonts w:cs="Helvetica"/>
                <w:noProof/>
                <w:lang w:val="en" w:bidi="he-IL"/>
              </w:rPr>
            </w:pPr>
          </w:p>
        </w:tc>
        <w:tc>
          <w:tcPr>
            <w:tcW w:w="1170" w:type="dxa"/>
            <w:tcMar>
              <w:top w:w="40" w:type="dxa"/>
              <w:left w:w="40" w:type="dxa"/>
              <w:bottom w:w="40" w:type="dxa"/>
              <w:right w:w="40" w:type="dxa"/>
            </w:tcMar>
          </w:tcPr>
          <w:p w14:paraId="1897CA2A" w14:textId="2271AA50" w:rsidR="00B67154" w:rsidRPr="00242329" w:rsidRDefault="00B67154" w:rsidP="00B67154">
            <w:pPr>
              <w:tabs>
                <w:tab w:val="clear" w:pos="720"/>
              </w:tabs>
              <w:overflowPunct/>
              <w:autoSpaceDE/>
              <w:autoSpaceDN/>
              <w:adjustRightInd/>
              <w:spacing w:before="40" w:after="40"/>
              <w:textAlignment w:val="auto"/>
              <w:rPr>
                <w:rFonts w:cs="Helvetica"/>
                <w:noProof/>
                <w:lang w:val="en" w:bidi="he-IL"/>
              </w:rPr>
            </w:pPr>
          </w:p>
        </w:tc>
        <w:tc>
          <w:tcPr>
            <w:tcW w:w="1260" w:type="dxa"/>
            <w:tcMar>
              <w:top w:w="40" w:type="dxa"/>
              <w:left w:w="40" w:type="dxa"/>
              <w:bottom w:w="40" w:type="dxa"/>
              <w:right w:w="40" w:type="dxa"/>
            </w:tcMar>
          </w:tcPr>
          <w:p w14:paraId="12336502" w14:textId="3CB5629F" w:rsidR="00B67154" w:rsidRPr="00242329" w:rsidRDefault="00B67154" w:rsidP="00B67154">
            <w:pPr>
              <w:tabs>
                <w:tab w:val="clear" w:pos="720"/>
              </w:tabs>
              <w:overflowPunct/>
              <w:autoSpaceDE/>
              <w:autoSpaceDN/>
              <w:adjustRightInd/>
              <w:spacing w:before="40" w:after="40"/>
              <w:textAlignment w:val="auto"/>
              <w:rPr>
                <w:rFonts w:cs="Helvetica"/>
                <w:noProof/>
                <w:lang w:val="en" w:bidi="he-IL"/>
              </w:rPr>
            </w:pPr>
            <w:r w:rsidRPr="00242329">
              <w:rPr>
                <w:rFonts w:ascii="Arial" w:hAnsi="Arial" w:cs="Arial"/>
                <w:noProof/>
                <w:lang w:bidi="he-IL"/>
              </w:rPr>
              <w:t>CO</w:t>
            </w:r>
            <w:r>
              <w:rPr>
                <w:rFonts w:ascii="Arial" w:hAnsi="Arial" w:cs="Arial"/>
                <w:noProof/>
                <w:lang w:bidi="he-IL"/>
              </w:rPr>
              <w:t>NTAINER</w:t>
            </w:r>
          </w:p>
        </w:tc>
        <w:tc>
          <w:tcPr>
            <w:tcW w:w="2160" w:type="dxa"/>
            <w:tcMar>
              <w:top w:w="40" w:type="dxa"/>
              <w:left w:w="40" w:type="dxa"/>
              <w:bottom w:w="40" w:type="dxa"/>
              <w:right w:w="40" w:type="dxa"/>
            </w:tcMar>
          </w:tcPr>
          <w:p w14:paraId="58B6B699" w14:textId="55C5B5EB" w:rsidR="00B67154" w:rsidRPr="00242329" w:rsidRDefault="00B67154" w:rsidP="00B67154">
            <w:pPr>
              <w:tabs>
                <w:tab w:val="clear" w:pos="720"/>
              </w:tabs>
              <w:overflowPunct/>
              <w:autoSpaceDE/>
              <w:autoSpaceDN/>
              <w:adjustRightInd/>
              <w:spacing w:before="40" w:after="40"/>
              <w:textAlignment w:val="auto"/>
              <w:rPr>
                <w:rFonts w:cs="Helvetica"/>
                <w:noProof/>
                <w:lang w:val="en" w:bidi="he-IL"/>
              </w:rPr>
            </w:pPr>
            <w:r>
              <w:rPr>
                <w:rFonts w:cs="Helvetica"/>
                <w:noProof/>
                <w:lang w:bidi="he-IL"/>
              </w:rPr>
              <w:t>EV</w:t>
            </w:r>
            <w:r w:rsidR="00392F06">
              <w:rPr>
                <w:rFonts w:cs="Helvetica"/>
                <w:noProof/>
                <w:lang w:bidi="he-IL"/>
              </w:rPr>
              <w:t xml:space="preserve"> </w:t>
            </w:r>
            <w:r>
              <w:rPr>
                <w:rFonts w:cs="Helvetica"/>
                <w:noProof/>
                <w:lang w:bidi="he-IL"/>
              </w:rPr>
              <w:t>(</w:t>
            </w:r>
            <w:r w:rsidR="00471A51">
              <w:rPr>
                <w:rFonts w:cs="Helvetica"/>
                <w:noProof/>
                <w:lang w:bidi="he-IL"/>
              </w:rPr>
              <w:t>nnn</w:t>
            </w:r>
            <w:r w:rsidR="00392F06" w:rsidRPr="00242329">
              <w:rPr>
                <w:rFonts w:cs="Helvetica"/>
                <w:noProof/>
                <w:lang w:bidi="he-IL"/>
              </w:rPr>
              <w:t>105</w:t>
            </w:r>
            <w:r w:rsidR="00392F06">
              <w:rPr>
                <w:rFonts w:cs="Helvetica"/>
                <w:noProof/>
                <w:lang w:bidi="he-IL"/>
              </w:rPr>
              <w:t xml:space="preserve">, </w:t>
            </w:r>
            <w:r w:rsidR="00471A51">
              <w:rPr>
                <w:rFonts w:cs="Helvetica"/>
                <w:noProof/>
                <w:lang w:bidi="he-IL"/>
              </w:rPr>
              <w:t>DCM</w:t>
            </w:r>
            <w:r>
              <w:rPr>
                <w:rFonts w:cs="Helvetica"/>
                <w:noProof/>
                <w:lang w:bidi="he-IL"/>
              </w:rPr>
              <w:t>, “</w:t>
            </w:r>
            <w:r w:rsidRPr="00242329">
              <w:rPr>
                <w:rFonts w:cs="Helvetica"/>
                <w:noProof/>
                <w:lang w:bidi="he-IL"/>
              </w:rPr>
              <w:t xml:space="preserve">Corneal Topography </w:t>
            </w:r>
            <w:r w:rsidR="00EB2B1E">
              <w:rPr>
                <w:rFonts w:cs="Helvetica"/>
                <w:noProof/>
                <w:lang w:bidi="he-IL"/>
              </w:rPr>
              <w:t>Key Measurements</w:t>
            </w:r>
            <w:r>
              <w:rPr>
                <w:rFonts w:cs="Helvetica"/>
                <w:noProof/>
                <w:lang w:bidi="he-IL"/>
              </w:rPr>
              <w:t>”)</w:t>
            </w:r>
          </w:p>
        </w:tc>
        <w:tc>
          <w:tcPr>
            <w:tcW w:w="540" w:type="dxa"/>
            <w:tcMar>
              <w:top w:w="40" w:type="dxa"/>
              <w:left w:w="40" w:type="dxa"/>
              <w:bottom w:w="40" w:type="dxa"/>
              <w:right w:w="40" w:type="dxa"/>
            </w:tcMar>
          </w:tcPr>
          <w:p w14:paraId="7487E040" w14:textId="5A940512" w:rsidR="00B67154" w:rsidRPr="00242329" w:rsidRDefault="00B67154" w:rsidP="00B67154">
            <w:pPr>
              <w:tabs>
                <w:tab w:val="clear" w:pos="720"/>
              </w:tabs>
              <w:overflowPunct/>
              <w:autoSpaceDE/>
              <w:autoSpaceDN/>
              <w:adjustRightInd/>
              <w:spacing w:before="40" w:after="40"/>
              <w:textAlignment w:val="auto"/>
              <w:rPr>
                <w:rFonts w:cs="Helvetica"/>
                <w:noProof/>
                <w:lang w:val="en" w:bidi="he-IL"/>
              </w:rPr>
            </w:pPr>
            <w:r w:rsidRPr="00242329">
              <w:rPr>
                <w:rFonts w:ascii="Arial" w:hAnsi="Arial" w:cs="Arial"/>
                <w:noProof/>
                <w:lang w:val="en" w:bidi="he-IL"/>
              </w:rPr>
              <w:t>1</w:t>
            </w:r>
          </w:p>
        </w:tc>
        <w:tc>
          <w:tcPr>
            <w:tcW w:w="720" w:type="dxa"/>
            <w:tcMar>
              <w:top w:w="40" w:type="dxa"/>
              <w:left w:w="40" w:type="dxa"/>
              <w:bottom w:w="40" w:type="dxa"/>
              <w:right w:w="40" w:type="dxa"/>
            </w:tcMar>
          </w:tcPr>
          <w:p w14:paraId="1BB2DAD5" w14:textId="77777777" w:rsidR="00B67154" w:rsidRPr="00242329" w:rsidRDefault="00B67154" w:rsidP="00B67154">
            <w:pPr>
              <w:tabs>
                <w:tab w:val="clear" w:pos="720"/>
              </w:tabs>
              <w:overflowPunct/>
              <w:autoSpaceDE/>
              <w:autoSpaceDN/>
              <w:adjustRightInd/>
              <w:spacing w:before="40" w:after="40"/>
              <w:textAlignment w:val="auto"/>
              <w:rPr>
                <w:rFonts w:cs="Helvetica"/>
                <w:noProof/>
                <w:lang w:val="en" w:bidi="he-IL"/>
              </w:rPr>
            </w:pPr>
          </w:p>
        </w:tc>
        <w:tc>
          <w:tcPr>
            <w:tcW w:w="1260" w:type="dxa"/>
            <w:tcMar>
              <w:top w:w="40" w:type="dxa"/>
              <w:left w:w="40" w:type="dxa"/>
              <w:bottom w:w="40" w:type="dxa"/>
              <w:right w:w="40" w:type="dxa"/>
            </w:tcMar>
          </w:tcPr>
          <w:p w14:paraId="3781E04A" w14:textId="77777777" w:rsidR="00B67154" w:rsidRPr="00242329" w:rsidRDefault="00B67154" w:rsidP="00B67154">
            <w:pPr>
              <w:tabs>
                <w:tab w:val="clear" w:pos="720"/>
              </w:tabs>
              <w:overflowPunct/>
              <w:autoSpaceDE/>
              <w:autoSpaceDN/>
              <w:adjustRightInd/>
              <w:spacing w:before="40" w:after="40"/>
              <w:textAlignment w:val="auto"/>
              <w:rPr>
                <w:rFonts w:cs="Helvetica"/>
                <w:noProof/>
                <w:lang w:val="en" w:bidi="he-IL"/>
              </w:rPr>
            </w:pPr>
          </w:p>
        </w:tc>
        <w:tc>
          <w:tcPr>
            <w:tcW w:w="2520" w:type="dxa"/>
            <w:tcMar>
              <w:top w:w="40" w:type="dxa"/>
              <w:left w:w="40" w:type="dxa"/>
              <w:bottom w:w="40" w:type="dxa"/>
              <w:right w:w="40" w:type="dxa"/>
            </w:tcMar>
          </w:tcPr>
          <w:p w14:paraId="0C865898" w14:textId="77777777" w:rsidR="00B67154" w:rsidRPr="00242329" w:rsidRDefault="00B67154" w:rsidP="00B67154">
            <w:pPr>
              <w:tabs>
                <w:tab w:val="clear" w:pos="720"/>
              </w:tabs>
              <w:overflowPunct/>
              <w:autoSpaceDE/>
              <w:autoSpaceDN/>
              <w:adjustRightInd/>
              <w:spacing w:before="40" w:after="40"/>
              <w:textAlignment w:val="auto"/>
              <w:rPr>
                <w:rFonts w:cs="Helvetica"/>
                <w:noProof/>
                <w:lang w:val="en" w:bidi="he-IL"/>
              </w:rPr>
            </w:pPr>
          </w:p>
        </w:tc>
      </w:tr>
      <w:tr w:rsidR="007B20EE" w:rsidRPr="00242329" w14:paraId="5F871CC3" w14:textId="77777777" w:rsidTr="00A573B9">
        <w:tc>
          <w:tcPr>
            <w:tcW w:w="225" w:type="dxa"/>
            <w:tcMar>
              <w:top w:w="40" w:type="dxa"/>
              <w:left w:w="40" w:type="dxa"/>
              <w:bottom w:w="40" w:type="dxa"/>
              <w:right w:w="40" w:type="dxa"/>
            </w:tcMar>
          </w:tcPr>
          <w:p w14:paraId="727337F5" w14:textId="05B9596F" w:rsidR="007B20EE" w:rsidRPr="00674521" w:rsidRDefault="007B20EE" w:rsidP="007B20EE">
            <w:pPr>
              <w:tabs>
                <w:tab w:val="clear" w:pos="720"/>
              </w:tabs>
              <w:overflowPunct/>
              <w:autoSpaceDE/>
              <w:autoSpaceDN/>
              <w:adjustRightInd/>
              <w:spacing w:before="40" w:after="40"/>
              <w:textAlignment w:val="auto"/>
              <w:rPr>
                <w:rFonts w:cs="Helvetica"/>
                <w:bCs/>
                <w:noProof/>
                <w:lang w:val="en" w:bidi="he-IL"/>
              </w:rPr>
            </w:pPr>
            <w:r w:rsidRPr="00674521">
              <w:rPr>
                <w:rFonts w:ascii="Arial" w:hAnsi="Arial"/>
                <w:bCs/>
              </w:rPr>
              <w:t>2</w:t>
            </w:r>
          </w:p>
        </w:tc>
        <w:tc>
          <w:tcPr>
            <w:tcW w:w="580" w:type="dxa"/>
            <w:tcMar>
              <w:top w:w="40" w:type="dxa"/>
              <w:left w:w="40" w:type="dxa"/>
              <w:bottom w:w="40" w:type="dxa"/>
              <w:right w:w="40" w:type="dxa"/>
            </w:tcMar>
          </w:tcPr>
          <w:p w14:paraId="493696DB" w14:textId="32A89FB6" w:rsidR="007B20EE" w:rsidRPr="00242329" w:rsidRDefault="007B20EE" w:rsidP="007B20EE">
            <w:pPr>
              <w:tabs>
                <w:tab w:val="clear" w:pos="720"/>
              </w:tabs>
              <w:overflowPunct/>
              <w:autoSpaceDE/>
              <w:autoSpaceDN/>
              <w:adjustRightInd/>
              <w:spacing w:before="40" w:after="40"/>
              <w:textAlignment w:val="auto"/>
              <w:rPr>
                <w:rFonts w:cs="Helvetica"/>
                <w:noProof/>
                <w:lang w:val="en" w:bidi="he-IL"/>
              </w:rPr>
            </w:pPr>
            <w:r>
              <w:rPr>
                <w:rFonts w:ascii="Arial" w:hAnsi="Arial" w:cs="Arial"/>
                <w:noProof/>
                <w:lang w:val="en" w:bidi="he-IL"/>
              </w:rPr>
              <w:t>&gt;</w:t>
            </w:r>
          </w:p>
        </w:tc>
        <w:tc>
          <w:tcPr>
            <w:tcW w:w="1170" w:type="dxa"/>
            <w:tcMar>
              <w:top w:w="40" w:type="dxa"/>
              <w:left w:w="40" w:type="dxa"/>
              <w:bottom w:w="40" w:type="dxa"/>
              <w:right w:w="40" w:type="dxa"/>
            </w:tcMar>
          </w:tcPr>
          <w:p w14:paraId="4E463C47" w14:textId="0A03DF4A" w:rsidR="007B20EE" w:rsidRPr="00242329" w:rsidRDefault="007B20EE" w:rsidP="007B20EE">
            <w:pPr>
              <w:tabs>
                <w:tab w:val="clear" w:pos="720"/>
              </w:tabs>
              <w:overflowPunct/>
              <w:autoSpaceDE/>
              <w:autoSpaceDN/>
              <w:adjustRightInd/>
              <w:spacing w:before="40" w:after="40"/>
              <w:textAlignment w:val="auto"/>
              <w:rPr>
                <w:rFonts w:cs="Helvetica"/>
                <w:noProof/>
                <w:lang w:val="en" w:bidi="he-IL"/>
              </w:rPr>
            </w:pPr>
            <w:r w:rsidRPr="00242329">
              <w:rPr>
                <w:rFonts w:ascii="Arial" w:hAnsi="Arial" w:cs="Arial"/>
                <w:noProof/>
                <w:lang w:bidi="he-IL"/>
              </w:rPr>
              <w:t>HAS CONCEPT MOD</w:t>
            </w:r>
          </w:p>
        </w:tc>
        <w:tc>
          <w:tcPr>
            <w:tcW w:w="1260" w:type="dxa"/>
            <w:tcMar>
              <w:top w:w="40" w:type="dxa"/>
              <w:left w:w="40" w:type="dxa"/>
              <w:bottom w:w="40" w:type="dxa"/>
              <w:right w:w="40" w:type="dxa"/>
            </w:tcMar>
          </w:tcPr>
          <w:p w14:paraId="77835F22" w14:textId="5199C903" w:rsidR="007B20EE" w:rsidRPr="00242329" w:rsidRDefault="007B20EE" w:rsidP="007B20EE">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INCLUDE</w:t>
            </w:r>
          </w:p>
        </w:tc>
        <w:tc>
          <w:tcPr>
            <w:tcW w:w="2160" w:type="dxa"/>
            <w:tcMar>
              <w:top w:w="40" w:type="dxa"/>
              <w:left w:w="40" w:type="dxa"/>
              <w:bottom w:w="40" w:type="dxa"/>
              <w:right w:w="40" w:type="dxa"/>
            </w:tcMar>
          </w:tcPr>
          <w:p w14:paraId="05E59869" w14:textId="13C15B99" w:rsidR="007B20EE" w:rsidRDefault="007B20EE" w:rsidP="007B20EE">
            <w:pPr>
              <w:tabs>
                <w:tab w:val="clear" w:pos="720"/>
              </w:tabs>
              <w:overflowPunct/>
              <w:autoSpaceDE/>
              <w:autoSpaceDN/>
              <w:adjustRightInd/>
              <w:spacing w:before="40" w:after="40"/>
              <w:textAlignment w:val="auto"/>
              <w:rPr>
                <w:rFonts w:cs="Helvetica"/>
                <w:noProof/>
                <w:lang w:bidi="he-IL"/>
              </w:rPr>
            </w:pPr>
            <w:r w:rsidRPr="00242329">
              <w:rPr>
                <w:rFonts w:ascii="Arial" w:hAnsi="Arial" w:cs="Arial"/>
                <w:noProof/>
                <w:lang w:bidi="he-IL"/>
              </w:rPr>
              <w:t>D</w:t>
            </w:r>
            <w:hyperlink r:id="rId71" w:anchor="sect_TID_1204" w:tooltip="TID 1204 Language of Content Item and Descendants" w:history="1">
              <w:r w:rsidRPr="00242329">
                <w:rPr>
                  <w:rFonts w:ascii="Arial" w:hAnsi="Arial" w:cs="Arial"/>
                  <w:noProof/>
                  <w:color w:val="0000FF"/>
                  <w:u w:val="single"/>
                  <w:lang w:bidi="he-IL"/>
                </w:rPr>
                <w:t>TID 1204 “Language of Content Item and Descendants”</w:t>
              </w:r>
            </w:hyperlink>
          </w:p>
        </w:tc>
        <w:tc>
          <w:tcPr>
            <w:tcW w:w="540" w:type="dxa"/>
            <w:tcMar>
              <w:top w:w="40" w:type="dxa"/>
              <w:left w:w="40" w:type="dxa"/>
              <w:bottom w:w="40" w:type="dxa"/>
              <w:right w:w="40" w:type="dxa"/>
            </w:tcMar>
          </w:tcPr>
          <w:p w14:paraId="5414ADC3" w14:textId="7BE3B872" w:rsidR="007B20EE" w:rsidRPr="00242329" w:rsidRDefault="007B20EE" w:rsidP="007B20EE">
            <w:pPr>
              <w:tabs>
                <w:tab w:val="clear" w:pos="720"/>
              </w:tabs>
              <w:overflowPunct/>
              <w:autoSpaceDE/>
              <w:autoSpaceDN/>
              <w:adjustRightInd/>
              <w:spacing w:before="40" w:after="40"/>
              <w:textAlignment w:val="auto"/>
              <w:rPr>
                <w:rFonts w:ascii="Arial" w:hAnsi="Arial" w:cs="Arial"/>
                <w:noProof/>
                <w:lang w:val="en" w:bidi="he-IL"/>
              </w:rPr>
            </w:pPr>
            <w:r w:rsidRPr="00242329">
              <w:rPr>
                <w:rFonts w:ascii="Arial" w:hAnsi="Arial" w:cs="Arial"/>
                <w:noProof/>
                <w:lang w:bidi="he-IL"/>
              </w:rPr>
              <w:t>1</w:t>
            </w:r>
          </w:p>
        </w:tc>
        <w:tc>
          <w:tcPr>
            <w:tcW w:w="720" w:type="dxa"/>
            <w:tcMar>
              <w:top w:w="40" w:type="dxa"/>
              <w:left w:w="40" w:type="dxa"/>
              <w:bottom w:w="40" w:type="dxa"/>
              <w:right w:w="40" w:type="dxa"/>
            </w:tcMar>
          </w:tcPr>
          <w:p w14:paraId="385B05D4" w14:textId="6A27F2A2" w:rsidR="007B20EE" w:rsidRPr="00242329" w:rsidRDefault="007B20EE" w:rsidP="007B20EE">
            <w:pPr>
              <w:tabs>
                <w:tab w:val="clear" w:pos="720"/>
              </w:tabs>
              <w:overflowPunct/>
              <w:autoSpaceDE/>
              <w:autoSpaceDN/>
              <w:adjustRightInd/>
              <w:spacing w:before="40" w:after="40"/>
              <w:textAlignment w:val="auto"/>
              <w:rPr>
                <w:rFonts w:cs="Helvetica"/>
                <w:noProof/>
                <w:lang w:val="en" w:bidi="he-IL"/>
              </w:rPr>
            </w:pPr>
            <w:r w:rsidRPr="00242329">
              <w:rPr>
                <w:rFonts w:ascii="Arial" w:hAnsi="Arial" w:cs="Arial"/>
                <w:noProof/>
                <w:lang w:bidi="he-IL"/>
              </w:rPr>
              <w:t>U</w:t>
            </w:r>
          </w:p>
        </w:tc>
        <w:tc>
          <w:tcPr>
            <w:tcW w:w="1260" w:type="dxa"/>
            <w:tcMar>
              <w:top w:w="40" w:type="dxa"/>
              <w:left w:w="40" w:type="dxa"/>
              <w:bottom w:w="40" w:type="dxa"/>
              <w:right w:w="40" w:type="dxa"/>
            </w:tcMar>
          </w:tcPr>
          <w:p w14:paraId="16FB76C0" w14:textId="77777777" w:rsidR="007B20EE" w:rsidRPr="00242329" w:rsidRDefault="007B20EE" w:rsidP="007B20EE">
            <w:pPr>
              <w:tabs>
                <w:tab w:val="clear" w:pos="720"/>
              </w:tabs>
              <w:overflowPunct/>
              <w:autoSpaceDE/>
              <w:autoSpaceDN/>
              <w:adjustRightInd/>
              <w:spacing w:before="40" w:after="40"/>
              <w:textAlignment w:val="auto"/>
              <w:rPr>
                <w:rFonts w:cs="Helvetica"/>
                <w:noProof/>
                <w:lang w:val="en" w:bidi="he-IL"/>
              </w:rPr>
            </w:pPr>
          </w:p>
        </w:tc>
        <w:tc>
          <w:tcPr>
            <w:tcW w:w="2520" w:type="dxa"/>
            <w:tcMar>
              <w:top w:w="40" w:type="dxa"/>
              <w:left w:w="40" w:type="dxa"/>
              <w:bottom w:w="40" w:type="dxa"/>
              <w:right w:w="40" w:type="dxa"/>
            </w:tcMar>
          </w:tcPr>
          <w:p w14:paraId="48076A55" w14:textId="77777777" w:rsidR="007B20EE" w:rsidRPr="00242329" w:rsidRDefault="007B20EE" w:rsidP="007B20EE">
            <w:pPr>
              <w:tabs>
                <w:tab w:val="clear" w:pos="720"/>
              </w:tabs>
              <w:overflowPunct/>
              <w:autoSpaceDE/>
              <w:autoSpaceDN/>
              <w:adjustRightInd/>
              <w:spacing w:before="40" w:after="40"/>
              <w:textAlignment w:val="auto"/>
              <w:rPr>
                <w:rFonts w:cs="Helvetica"/>
                <w:noProof/>
                <w:lang w:val="en" w:bidi="he-IL"/>
              </w:rPr>
            </w:pPr>
          </w:p>
        </w:tc>
      </w:tr>
      <w:tr w:rsidR="007B20EE" w:rsidRPr="00242329" w14:paraId="0A295AF9" w14:textId="77777777" w:rsidTr="00A573B9">
        <w:tc>
          <w:tcPr>
            <w:tcW w:w="225" w:type="dxa"/>
            <w:tcMar>
              <w:top w:w="40" w:type="dxa"/>
              <w:left w:w="40" w:type="dxa"/>
              <w:bottom w:w="40" w:type="dxa"/>
              <w:right w:w="40" w:type="dxa"/>
            </w:tcMar>
          </w:tcPr>
          <w:p w14:paraId="142A5690" w14:textId="64F13A58" w:rsidR="007B20EE" w:rsidRPr="00674521" w:rsidRDefault="007B20EE" w:rsidP="007B20EE">
            <w:pPr>
              <w:tabs>
                <w:tab w:val="clear" w:pos="720"/>
              </w:tabs>
              <w:overflowPunct/>
              <w:autoSpaceDE/>
              <w:autoSpaceDN/>
              <w:adjustRightInd/>
              <w:spacing w:before="40" w:after="40"/>
              <w:textAlignment w:val="auto"/>
              <w:rPr>
                <w:rFonts w:cs="Helvetica"/>
                <w:bCs/>
                <w:noProof/>
                <w:lang w:val="en" w:bidi="he-IL"/>
              </w:rPr>
            </w:pPr>
            <w:r w:rsidRPr="00674521">
              <w:rPr>
                <w:rFonts w:ascii="Arial" w:hAnsi="Arial"/>
                <w:bCs/>
              </w:rPr>
              <w:t>3</w:t>
            </w:r>
          </w:p>
        </w:tc>
        <w:tc>
          <w:tcPr>
            <w:tcW w:w="580" w:type="dxa"/>
            <w:tcMar>
              <w:top w:w="40" w:type="dxa"/>
              <w:left w:w="40" w:type="dxa"/>
              <w:bottom w:w="40" w:type="dxa"/>
              <w:right w:w="40" w:type="dxa"/>
            </w:tcMar>
          </w:tcPr>
          <w:p w14:paraId="37477CCC" w14:textId="70F8DCD1" w:rsidR="007B20EE" w:rsidRPr="00242329" w:rsidRDefault="007B20EE" w:rsidP="007B20EE">
            <w:pPr>
              <w:tabs>
                <w:tab w:val="clear" w:pos="720"/>
              </w:tabs>
              <w:overflowPunct/>
              <w:autoSpaceDE/>
              <w:autoSpaceDN/>
              <w:adjustRightInd/>
              <w:spacing w:before="40" w:after="40"/>
              <w:textAlignment w:val="auto"/>
              <w:rPr>
                <w:rFonts w:cs="Helvetica"/>
                <w:noProof/>
                <w:lang w:val="en" w:bidi="he-IL"/>
              </w:rPr>
            </w:pPr>
            <w:r>
              <w:rPr>
                <w:rFonts w:ascii="Arial" w:hAnsi="Arial" w:cs="Arial"/>
                <w:noProof/>
                <w:lang w:val="en" w:bidi="he-IL"/>
              </w:rPr>
              <w:t>&gt;</w:t>
            </w:r>
          </w:p>
        </w:tc>
        <w:tc>
          <w:tcPr>
            <w:tcW w:w="1170" w:type="dxa"/>
            <w:tcMar>
              <w:top w:w="40" w:type="dxa"/>
              <w:left w:w="40" w:type="dxa"/>
              <w:bottom w:w="40" w:type="dxa"/>
              <w:right w:w="40" w:type="dxa"/>
            </w:tcMar>
          </w:tcPr>
          <w:p w14:paraId="4C8B7793" w14:textId="163C29C0" w:rsidR="007B20EE" w:rsidRPr="00242329" w:rsidRDefault="007B20EE" w:rsidP="007B20EE">
            <w:pPr>
              <w:tabs>
                <w:tab w:val="clear" w:pos="720"/>
              </w:tabs>
              <w:overflowPunct/>
              <w:autoSpaceDE/>
              <w:autoSpaceDN/>
              <w:adjustRightInd/>
              <w:spacing w:before="40" w:after="40"/>
              <w:textAlignment w:val="auto"/>
              <w:rPr>
                <w:rFonts w:cs="Helvetica"/>
                <w:noProof/>
                <w:lang w:val="en" w:bidi="he-IL"/>
              </w:rPr>
            </w:pPr>
            <w:r w:rsidRPr="00242329">
              <w:rPr>
                <w:rFonts w:ascii="Arial" w:hAnsi="Arial" w:cs="Arial"/>
                <w:noProof/>
                <w:lang w:bidi="he-IL"/>
              </w:rPr>
              <w:t>HAS OBS CONTEXT</w:t>
            </w:r>
          </w:p>
        </w:tc>
        <w:tc>
          <w:tcPr>
            <w:tcW w:w="1260" w:type="dxa"/>
            <w:tcMar>
              <w:top w:w="40" w:type="dxa"/>
              <w:left w:w="40" w:type="dxa"/>
              <w:bottom w:w="40" w:type="dxa"/>
              <w:right w:w="40" w:type="dxa"/>
            </w:tcMar>
          </w:tcPr>
          <w:p w14:paraId="1D771799" w14:textId="19D10F66" w:rsidR="007B20EE" w:rsidRPr="00242329" w:rsidRDefault="007B20EE" w:rsidP="007B20EE">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INCLUDE</w:t>
            </w:r>
          </w:p>
        </w:tc>
        <w:tc>
          <w:tcPr>
            <w:tcW w:w="2160" w:type="dxa"/>
            <w:tcMar>
              <w:top w:w="40" w:type="dxa"/>
              <w:left w:w="40" w:type="dxa"/>
              <w:bottom w:w="40" w:type="dxa"/>
              <w:right w:w="40" w:type="dxa"/>
            </w:tcMar>
          </w:tcPr>
          <w:p w14:paraId="7CD11036" w14:textId="6989CA79" w:rsidR="007B20EE" w:rsidRDefault="007B20EE" w:rsidP="007B20EE">
            <w:pPr>
              <w:tabs>
                <w:tab w:val="clear" w:pos="720"/>
              </w:tabs>
              <w:overflowPunct/>
              <w:autoSpaceDE/>
              <w:autoSpaceDN/>
              <w:adjustRightInd/>
              <w:spacing w:before="40" w:after="40"/>
              <w:textAlignment w:val="auto"/>
              <w:rPr>
                <w:rFonts w:cs="Helvetica"/>
                <w:noProof/>
                <w:lang w:bidi="he-IL"/>
              </w:rPr>
            </w:pPr>
            <w:r w:rsidRPr="00242329">
              <w:rPr>
                <w:rFonts w:ascii="Arial" w:hAnsi="Arial" w:cs="Arial"/>
                <w:noProof/>
                <w:lang w:bidi="he-IL"/>
              </w:rPr>
              <w:t>D</w:t>
            </w:r>
            <w:hyperlink r:id="rId72" w:anchor="sect_TID_1002" w:tooltip="TID 1002 Observer Context" w:history="1">
              <w:r w:rsidRPr="00242329">
                <w:rPr>
                  <w:rFonts w:ascii="Arial" w:hAnsi="Arial" w:cs="Arial"/>
                  <w:noProof/>
                  <w:color w:val="0000FF"/>
                  <w:u w:val="single"/>
                  <w:lang w:bidi="he-IL"/>
                </w:rPr>
                <w:t>TID 1002 “Observer Context”</w:t>
              </w:r>
            </w:hyperlink>
          </w:p>
        </w:tc>
        <w:tc>
          <w:tcPr>
            <w:tcW w:w="540" w:type="dxa"/>
            <w:tcMar>
              <w:top w:w="40" w:type="dxa"/>
              <w:left w:w="40" w:type="dxa"/>
              <w:bottom w:w="40" w:type="dxa"/>
              <w:right w:w="40" w:type="dxa"/>
            </w:tcMar>
          </w:tcPr>
          <w:p w14:paraId="7B67DA54" w14:textId="5FAF025C" w:rsidR="007B20EE" w:rsidRPr="00242329" w:rsidRDefault="007B20EE" w:rsidP="007B20EE">
            <w:pPr>
              <w:tabs>
                <w:tab w:val="clear" w:pos="720"/>
              </w:tabs>
              <w:overflowPunct/>
              <w:autoSpaceDE/>
              <w:autoSpaceDN/>
              <w:adjustRightInd/>
              <w:spacing w:before="40" w:after="40"/>
              <w:textAlignment w:val="auto"/>
              <w:rPr>
                <w:rFonts w:ascii="Arial" w:hAnsi="Arial" w:cs="Arial"/>
                <w:noProof/>
                <w:lang w:val="en" w:bidi="he-IL"/>
              </w:rPr>
            </w:pPr>
            <w:r w:rsidRPr="00242329">
              <w:rPr>
                <w:rFonts w:ascii="Arial" w:hAnsi="Arial" w:cs="Arial"/>
                <w:noProof/>
                <w:lang w:bidi="he-IL"/>
              </w:rPr>
              <w:t>1-</w:t>
            </w:r>
            <w:r>
              <w:rPr>
                <w:rFonts w:ascii="Arial" w:hAnsi="Arial" w:cs="Arial"/>
                <w:noProof/>
                <w:lang w:bidi="he-IL"/>
              </w:rPr>
              <w:t>n</w:t>
            </w:r>
          </w:p>
        </w:tc>
        <w:tc>
          <w:tcPr>
            <w:tcW w:w="720" w:type="dxa"/>
            <w:tcMar>
              <w:top w:w="40" w:type="dxa"/>
              <w:left w:w="40" w:type="dxa"/>
              <w:bottom w:w="40" w:type="dxa"/>
              <w:right w:w="40" w:type="dxa"/>
            </w:tcMar>
          </w:tcPr>
          <w:p w14:paraId="5A2FCC50" w14:textId="3F2E3318" w:rsidR="007B20EE" w:rsidRPr="00242329" w:rsidRDefault="007B20EE" w:rsidP="007B20EE">
            <w:pPr>
              <w:tabs>
                <w:tab w:val="clear" w:pos="720"/>
              </w:tabs>
              <w:overflowPunct/>
              <w:autoSpaceDE/>
              <w:autoSpaceDN/>
              <w:adjustRightInd/>
              <w:spacing w:before="40" w:after="40"/>
              <w:textAlignment w:val="auto"/>
              <w:rPr>
                <w:rFonts w:cs="Helvetica"/>
                <w:noProof/>
                <w:lang w:val="en" w:bidi="he-IL"/>
              </w:rPr>
            </w:pPr>
            <w:r w:rsidRPr="00242329">
              <w:rPr>
                <w:rFonts w:ascii="Arial" w:hAnsi="Arial" w:cs="Arial"/>
                <w:noProof/>
                <w:lang w:bidi="he-IL"/>
              </w:rPr>
              <w:t>U</w:t>
            </w:r>
          </w:p>
        </w:tc>
        <w:tc>
          <w:tcPr>
            <w:tcW w:w="1260" w:type="dxa"/>
            <w:tcMar>
              <w:top w:w="40" w:type="dxa"/>
              <w:left w:w="40" w:type="dxa"/>
              <w:bottom w:w="40" w:type="dxa"/>
              <w:right w:w="40" w:type="dxa"/>
            </w:tcMar>
          </w:tcPr>
          <w:p w14:paraId="76BE0661" w14:textId="77777777" w:rsidR="007B20EE" w:rsidRPr="00242329" w:rsidRDefault="007B20EE" w:rsidP="007B20EE">
            <w:pPr>
              <w:tabs>
                <w:tab w:val="clear" w:pos="720"/>
              </w:tabs>
              <w:overflowPunct/>
              <w:autoSpaceDE/>
              <w:autoSpaceDN/>
              <w:adjustRightInd/>
              <w:spacing w:before="40" w:after="40"/>
              <w:textAlignment w:val="auto"/>
              <w:rPr>
                <w:rFonts w:cs="Helvetica"/>
                <w:noProof/>
                <w:lang w:val="en" w:bidi="he-IL"/>
              </w:rPr>
            </w:pPr>
          </w:p>
        </w:tc>
        <w:tc>
          <w:tcPr>
            <w:tcW w:w="2520" w:type="dxa"/>
            <w:tcMar>
              <w:top w:w="40" w:type="dxa"/>
              <w:left w:w="40" w:type="dxa"/>
              <w:bottom w:w="40" w:type="dxa"/>
              <w:right w:w="40" w:type="dxa"/>
            </w:tcMar>
          </w:tcPr>
          <w:p w14:paraId="7307B7F6" w14:textId="77777777" w:rsidR="007B20EE" w:rsidRPr="00242329" w:rsidRDefault="007B20EE" w:rsidP="007B20EE">
            <w:pPr>
              <w:tabs>
                <w:tab w:val="clear" w:pos="720"/>
              </w:tabs>
              <w:overflowPunct/>
              <w:autoSpaceDE/>
              <w:autoSpaceDN/>
              <w:adjustRightInd/>
              <w:spacing w:before="40" w:after="40"/>
              <w:textAlignment w:val="auto"/>
              <w:rPr>
                <w:rFonts w:cs="Helvetica"/>
                <w:noProof/>
                <w:lang w:val="en" w:bidi="he-IL"/>
              </w:rPr>
            </w:pPr>
          </w:p>
        </w:tc>
      </w:tr>
      <w:tr w:rsidR="00892F45" w:rsidRPr="00242329" w14:paraId="61757513" w14:textId="77777777" w:rsidTr="00A573B9">
        <w:tc>
          <w:tcPr>
            <w:tcW w:w="225" w:type="dxa"/>
            <w:tcMar>
              <w:top w:w="40" w:type="dxa"/>
              <w:left w:w="40" w:type="dxa"/>
              <w:bottom w:w="40" w:type="dxa"/>
              <w:right w:w="40" w:type="dxa"/>
            </w:tcMar>
          </w:tcPr>
          <w:p w14:paraId="18694B0C" w14:textId="58F46B63" w:rsidR="00892F45" w:rsidRPr="00674521" w:rsidRDefault="00892F45" w:rsidP="00892F45">
            <w:pPr>
              <w:tabs>
                <w:tab w:val="clear" w:pos="720"/>
              </w:tabs>
              <w:overflowPunct/>
              <w:autoSpaceDE/>
              <w:autoSpaceDN/>
              <w:adjustRightInd/>
              <w:spacing w:before="40" w:after="40"/>
              <w:textAlignment w:val="auto"/>
              <w:rPr>
                <w:rFonts w:ascii="Arial" w:hAnsi="Arial"/>
                <w:bCs/>
              </w:rPr>
            </w:pPr>
            <w:r>
              <w:rPr>
                <w:rFonts w:cs="Helvetica"/>
                <w:noProof/>
                <w:lang w:val="en" w:bidi="he-IL"/>
              </w:rPr>
              <w:lastRenderedPageBreak/>
              <w:t>4</w:t>
            </w:r>
          </w:p>
        </w:tc>
        <w:tc>
          <w:tcPr>
            <w:tcW w:w="580" w:type="dxa"/>
            <w:tcMar>
              <w:top w:w="40" w:type="dxa"/>
              <w:left w:w="40" w:type="dxa"/>
              <w:bottom w:w="40" w:type="dxa"/>
              <w:right w:w="40" w:type="dxa"/>
            </w:tcMar>
          </w:tcPr>
          <w:p w14:paraId="1A70B83E" w14:textId="33C8A030" w:rsidR="00892F45" w:rsidRDefault="00892F45" w:rsidP="00892F45">
            <w:pPr>
              <w:tabs>
                <w:tab w:val="clear" w:pos="720"/>
              </w:tabs>
              <w:overflowPunct/>
              <w:autoSpaceDE/>
              <w:autoSpaceDN/>
              <w:adjustRightInd/>
              <w:spacing w:before="40" w:after="40"/>
              <w:textAlignment w:val="auto"/>
              <w:rPr>
                <w:rFonts w:ascii="Arial" w:hAnsi="Arial" w:cs="Arial"/>
                <w:noProof/>
                <w:lang w:val="en" w:bidi="he-IL"/>
              </w:rPr>
            </w:pPr>
            <w:r>
              <w:rPr>
                <w:rFonts w:cs="Helvetica"/>
                <w:noProof/>
                <w:lang w:val="en" w:bidi="he-IL"/>
              </w:rPr>
              <w:t>&gt;</w:t>
            </w:r>
          </w:p>
        </w:tc>
        <w:tc>
          <w:tcPr>
            <w:tcW w:w="1170" w:type="dxa"/>
            <w:tcMar>
              <w:top w:w="40" w:type="dxa"/>
              <w:left w:w="40" w:type="dxa"/>
              <w:bottom w:w="40" w:type="dxa"/>
              <w:right w:w="40" w:type="dxa"/>
            </w:tcMar>
          </w:tcPr>
          <w:p w14:paraId="7158F4CB" w14:textId="32B62881" w:rsidR="00892F45" w:rsidRPr="00242329" w:rsidRDefault="00892F45" w:rsidP="00892F45">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HAS OBS CONTEXT</w:t>
            </w:r>
          </w:p>
        </w:tc>
        <w:tc>
          <w:tcPr>
            <w:tcW w:w="1260" w:type="dxa"/>
            <w:tcMar>
              <w:top w:w="40" w:type="dxa"/>
              <w:left w:w="40" w:type="dxa"/>
              <w:bottom w:w="40" w:type="dxa"/>
              <w:right w:w="40" w:type="dxa"/>
            </w:tcMar>
          </w:tcPr>
          <w:p w14:paraId="7CB3FA84" w14:textId="113CB941" w:rsidR="00892F45" w:rsidRPr="00242329" w:rsidRDefault="00892F45" w:rsidP="00892F45">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INCLUDE</w:t>
            </w:r>
          </w:p>
        </w:tc>
        <w:tc>
          <w:tcPr>
            <w:tcW w:w="2160" w:type="dxa"/>
            <w:tcMar>
              <w:top w:w="40" w:type="dxa"/>
              <w:left w:w="40" w:type="dxa"/>
              <w:bottom w:w="40" w:type="dxa"/>
              <w:right w:w="40" w:type="dxa"/>
            </w:tcMar>
          </w:tcPr>
          <w:p w14:paraId="1F9E9403" w14:textId="619BA4AA" w:rsidR="00892F45" w:rsidRPr="00242329" w:rsidRDefault="00892F45" w:rsidP="00892F45">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D</w:t>
            </w:r>
            <w:hyperlink r:id="rId73" w:history="1">
              <w:r w:rsidRPr="00242329">
                <w:rPr>
                  <w:rFonts w:ascii="Arial" w:hAnsi="Arial" w:cs="Arial"/>
                  <w:noProof/>
                  <w:color w:val="0000FF"/>
                  <w:u w:val="single"/>
                  <w:lang w:val="en" w:bidi="he-IL"/>
                </w:rPr>
                <w:t>TID 4019 Algorithm Identification</w:t>
              </w:r>
            </w:hyperlink>
            <w:r w:rsidRPr="00242329">
              <w:rPr>
                <w:rFonts w:ascii="Arial" w:hAnsi="Arial" w:cs="Arial"/>
                <w:noProof/>
                <w:lang w:bidi="he-IL"/>
              </w:rPr>
              <w:t xml:space="preserve"> </w:t>
            </w:r>
          </w:p>
        </w:tc>
        <w:tc>
          <w:tcPr>
            <w:tcW w:w="540" w:type="dxa"/>
            <w:tcMar>
              <w:top w:w="40" w:type="dxa"/>
              <w:left w:w="40" w:type="dxa"/>
              <w:bottom w:w="40" w:type="dxa"/>
              <w:right w:w="40" w:type="dxa"/>
            </w:tcMar>
          </w:tcPr>
          <w:p w14:paraId="21A10CE3" w14:textId="2B08F47C" w:rsidR="00892F45" w:rsidRPr="00242329" w:rsidRDefault="00892F45" w:rsidP="00892F45">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1</w:t>
            </w:r>
          </w:p>
        </w:tc>
        <w:tc>
          <w:tcPr>
            <w:tcW w:w="720" w:type="dxa"/>
            <w:tcMar>
              <w:top w:w="40" w:type="dxa"/>
              <w:left w:w="40" w:type="dxa"/>
              <w:bottom w:w="40" w:type="dxa"/>
              <w:right w:w="40" w:type="dxa"/>
            </w:tcMar>
          </w:tcPr>
          <w:p w14:paraId="3A78131E" w14:textId="11981403" w:rsidR="00892F45" w:rsidRPr="00242329" w:rsidRDefault="00892F45" w:rsidP="00892F45">
            <w:pPr>
              <w:tabs>
                <w:tab w:val="clear" w:pos="720"/>
              </w:tabs>
              <w:overflowPunct/>
              <w:autoSpaceDE/>
              <w:autoSpaceDN/>
              <w:adjustRightInd/>
              <w:spacing w:before="40" w:after="40"/>
              <w:textAlignment w:val="auto"/>
              <w:rPr>
                <w:rFonts w:ascii="Arial" w:hAnsi="Arial" w:cs="Arial"/>
                <w:noProof/>
                <w:lang w:bidi="he-IL"/>
              </w:rPr>
            </w:pPr>
            <w:r>
              <w:rPr>
                <w:rFonts w:cs="Helvetica"/>
                <w:lang w:val="en" w:bidi="he-IL"/>
              </w:rPr>
              <w:t>M</w:t>
            </w:r>
          </w:p>
        </w:tc>
        <w:tc>
          <w:tcPr>
            <w:tcW w:w="1260" w:type="dxa"/>
            <w:tcMar>
              <w:top w:w="40" w:type="dxa"/>
              <w:left w:w="40" w:type="dxa"/>
              <w:bottom w:w="40" w:type="dxa"/>
              <w:right w:w="40" w:type="dxa"/>
            </w:tcMar>
          </w:tcPr>
          <w:p w14:paraId="2B8237A6" w14:textId="77777777" w:rsidR="00892F45" w:rsidRPr="00242329" w:rsidRDefault="00892F45" w:rsidP="00892F45">
            <w:pPr>
              <w:tabs>
                <w:tab w:val="clear" w:pos="720"/>
              </w:tabs>
              <w:overflowPunct/>
              <w:autoSpaceDE/>
              <w:autoSpaceDN/>
              <w:adjustRightInd/>
              <w:spacing w:before="40" w:after="40"/>
              <w:textAlignment w:val="auto"/>
              <w:rPr>
                <w:rFonts w:cs="Helvetica"/>
                <w:noProof/>
                <w:lang w:val="en" w:bidi="he-IL"/>
              </w:rPr>
            </w:pPr>
          </w:p>
        </w:tc>
        <w:tc>
          <w:tcPr>
            <w:tcW w:w="2520" w:type="dxa"/>
            <w:tcMar>
              <w:top w:w="40" w:type="dxa"/>
              <w:left w:w="40" w:type="dxa"/>
              <w:bottom w:w="40" w:type="dxa"/>
              <w:right w:w="40" w:type="dxa"/>
            </w:tcMar>
          </w:tcPr>
          <w:p w14:paraId="3D9D954D" w14:textId="77777777" w:rsidR="00892F45" w:rsidRPr="00242329" w:rsidRDefault="00892F45" w:rsidP="00892F45">
            <w:pPr>
              <w:tabs>
                <w:tab w:val="clear" w:pos="720"/>
              </w:tabs>
              <w:overflowPunct/>
              <w:autoSpaceDE/>
              <w:autoSpaceDN/>
              <w:adjustRightInd/>
              <w:spacing w:before="40" w:after="40"/>
              <w:textAlignment w:val="auto"/>
              <w:rPr>
                <w:rFonts w:cs="Helvetica"/>
                <w:noProof/>
                <w:lang w:val="en" w:bidi="he-IL"/>
              </w:rPr>
            </w:pPr>
          </w:p>
        </w:tc>
      </w:tr>
      <w:tr w:rsidR="00892F45" w:rsidRPr="00242329" w14:paraId="5BDAB7BF" w14:textId="77777777" w:rsidTr="00A573B9">
        <w:tc>
          <w:tcPr>
            <w:tcW w:w="225" w:type="dxa"/>
            <w:tcMar>
              <w:top w:w="40" w:type="dxa"/>
              <w:left w:w="40" w:type="dxa"/>
              <w:bottom w:w="40" w:type="dxa"/>
              <w:right w:w="40" w:type="dxa"/>
            </w:tcMar>
          </w:tcPr>
          <w:p w14:paraId="64C08CA7" w14:textId="585E50AA" w:rsidR="00892F45" w:rsidRPr="00674521" w:rsidRDefault="00892F45" w:rsidP="00892F45">
            <w:pPr>
              <w:tabs>
                <w:tab w:val="clear" w:pos="720"/>
              </w:tabs>
              <w:overflowPunct/>
              <w:autoSpaceDE/>
              <w:autoSpaceDN/>
              <w:adjustRightInd/>
              <w:spacing w:before="40" w:after="40"/>
              <w:textAlignment w:val="auto"/>
              <w:rPr>
                <w:rFonts w:cs="Helvetica"/>
                <w:bCs/>
                <w:noProof/>
                <w:lang w:val="en" w:bidi="he-IL"/>
              </w:rPr>
            </w:pPr>
            <w:r>
              <w:rPr>
                <w:rFonts w:cs="Helvetica"/>
                <w:bCs/>
                <w:noProof/>
                <w:lang w:val="en" w:bidi="he-IL"/>
              </w:rPr>
              <w:t>5</w:t>
            </w:r>
          </w:p>
        </w:tc>
        <w:tc>
          <w:tcPr>
            <w:tcW w:w="580" w:type="dxa"/>
            <w:tcMar>
              <w:top w:w="40" w:type="dxa"/>
              <w:left w:w="40" w:type="dxa"/>
              <w:bottom w:w="40" w:type="dxa"/>
              <w:right w:w="40" w:type="dxa"/>
            </w:tcMar>
          </w:tcPr>
          <w:p w14:paraId="49E0DC80" w14:textId="3D5C61EB" w:rsidR="00892F45" w:rsidRDefault="00892F45" w:rsidP="00892F45">
            <w:pPr>
              <w:tabs>
                <w:tab w:val="clear" w:pos="720"/>
              </w:tabs>
              <w:overflowPunct/>
              <w:autoSpaceDE/>
              <w:autoSpaceDN/>
              <w:adjustRightInd/>
              <w:spacing w:before="40" w:after="40"/>
              <w:textAlignment w:val="auto"/>
              <w:rPr>
                <w:rFonts w:ascii="Arial" w:hAnsi="Arial" w:cs="Arial"/>
                <w:noProof/>
                <w:lang w:val="en" w:bidi="he-IL"/>
              </w:rPr>
            </w:pPr>
            <w:r>
              <w:rPr>
                <w:rFonts w:ascii="Arial" w:hAnsi="Arial" w:cs="Arial"/>
                <w:noProof/>
                <w:lang w:val="en" w:bidi="he-IL"/>
              </w:rPr>
              <w:t>&gt;</w:t>
            </w:r>
          </w:p>
        </w:tc>
        <w:tc>
          <w:tcPr>
            <w:tcW w:w="1170" w:type="dxa"/>
            <w:tcMar>
              <w:top w:w="40" w:type="dxa"/>
              <w:left w:w="40" w:type="dxa"/>
              <w:bottom w:w="40" w:type="dxa"/>
              <w:right w:w="40" w:type="dxa"/>
            </w:tcMar>
          </w:tcPr>
          <w:p w14:paraId="527801AD" w14:textId="5E643D38" w:rsidR="00892F45" w:rsidRPr="00805E4A" w:rsidRDefault="00892F45" w:rsidP="00892F45">
            <w:pPr>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CONTAINS</w:t>
            </w:r>
          </w:p>
        </w:tc>
        <w:tc>
          <w:tcPr>
            <w:tcW w:w="1260" w:type="dxa"/>
            <w:tcMar>
              <w:top w:w="40" w:type="dxa"/>
              <w:left w:w="40" w:type="dxa"/>
              <w:bottom w:w="40" w:type="dxa"/>
              <w:right w:w="40" w:type="dxa"/>
            </w:tcMar>
          </w:tcPr>
          <w:p w14:paraId="60E52841" w14:textId="3B48F5E6" w:rsidR="00892F45" w:rsidRPr="00242329" w:rsidRDefault="00892F45" w:rsidP="00892F45">
            <w:pPr>
              <w:tabs>
                <w:tab w:val="clear" w:pos="720"/>
              </w:tabs>
              <w:overflowPunct/>
              <w:autoSpaceDE/>
              <w:autoSpaceDN/>
              <w:adjustRightInd/>
              <w:spacing w:before="40" w:after="40"/>
              <w:textAlignment w:val="auto"/>
              <w:rPr>
                <w:rFonts w:cs="Helvetica"/>
                <w:noProof/>
                <w:lang w:val="en" w:bidi="he-IL"/>
              </w:rPr>
            </w:pPr>
            <w:r w:rsidRPr="00242329">
              <w:rPr>
                <w:rFonts w:cs="Helvetica"/>
                <w:noProof/>
                <w:lang w:val="en" w:bidi="he-IL"/>
              </w:rPr>
              <w:t>INCLUDE</w:t>
            </w:r>
          </w:p>
        </w:tc>
        <w:tc>
          <w:tcPr>
            <w:tcW w:w="2160" w:type="dxa"/>
            <w:tcMar>
              <w:top w:w="40" w:type="dxa"/>
              <w:left w:w="40" w:type="dxa"/>
              <w:bottom w:w="40" w:type="dxa"/>
              <w:right w:w="40" w:type="dxa"/>
            </w:tcMar>
          </w:tcPr>
          <w:p w14:paraId="524640B8" w14:textId="366D3380" w:rsidR="00892F45" w:rsidRDefault="00892F45" w:rsidP="00892F45">
            <w:pPr>
              <w:tabs>
                <w:tab w:val="clear" w:pos="720"/>
              </w:tabs>
              <w:overflowPunct/>
              <w:autoSpaceDE/>
              <w:autoSpaceDN/>
              <w:adjustRightInd/>
              <w:spacing w:before="40" w:after="40"/>
              <w:textAlignment w:val="auto"/>
              <w:rPr>
                <w:rFonts w:cs="Helvetica"/>
                <w:noProof/>
                <w:lang w:bidi="he-IL"/>
              </w:rPr>
            </w:pPr>
            <w:hyperlink w:anchor="_TID_60x1_Ophthalmology" w:history="1">
              <w:r w:rsidRPr="00CD2A68">
                <w:rPr>
                  <w:rStyle w:val="Hyperlink"/>
                  <w:rFonts w:cs="Helvetica"/>
                  <w:noProof/>
                  <w:lang w:bidi="he-IL"/>
                </w:rPr>
                <w:t>DTID 60x1 “</w:t>
              </w:r>
              <w:r w:rsidRPr="00CD2A68">
                <w:rPr>
                  <w:rStyle w:val="Hyperlink"/>
                  <w:lang w:bidi="he-IL"/>
                </w:rPr>
                <w:t xml:space="preserve">Ophthalmology Measurements </w:t>
              </w:r>
              <w:r>
                <w:rPr>
                  <w:rStyle w:val="Hyperlink"/>
                  <w:lang w:bidi="he-IL"/>
                </w:rPr>
                <w:t>Group</w:t>
              </w:r>
              <w:r w:rsidRPr="00CD2A68">
                <w:rPr>
                  <w:rStyle w:val="Hyperlink"/>
                  <w:lang w:bidi="he-IL"/>
                </w:rPr>
                <w:t>”</w:t>
              </w:r>
            </w:hyperlink>
          </w:p>
        </w:tc>
        <w:tc>
          <w:tcPr>
            <w:tcW w:w="540" w:type="dxa"/>
            <w:tcMar>
              <w:top w:w="40" w:type="dxa"/>
              <w:left w:w="40" w:type="dxa"/>
              <w:bottom w:w="40" w:type="dxa"/>
              <w:right w:w="40" w:type="dxa"/>
            </w:tcMar>
          </w:tcPr>
          <w:p w14:paraId="6C2DBD64" w14:textId="1E22D059" w:rsidR="00892F45" w:rsidRDefault="00892F45" w:rsidP="00892F45">
            <w:pPr>
              <w:tabs>
                <w:tab w:val="clear" w:pos="720"/>
              </w:tabs>
              <w:overflowPunct/>
              <w:autoSpaceDE/>
              <w:autoSpaceDN/>
              <w:adjustRightInd/>
              <w:spacing w:before="40" w:after="40"/>
              <w:textAlignment w:val="auto"/>
              <w:rPr>
                <w:rFonts w:ascii="Arial" w:hAnsi="Arial" w:cs="Arial"/>
                <w:noProof/>
                <w:lang w:bidi="he-IL"/>
              </w:rPr>
            </w:pPr>
            <w:r>
              <w:rPr>
                <w:rFonts w:ascii="Arial" w:hAnsi="Arial" w:cs="Arial"/>
                <w:noProof/>
                <w:lang w:bidi="he-IL"/>
              </w:rPr>
              <w:t>1-2</w:t>
            </w:r>
          </w:p>
        </w:tc>
        <w:tc>
          <w:tcPr>
            <w:tcW w:w="720" w:type="dxa"/>
            <w:tcMar>
              <w:top w:w="40" w:type="dxa"/>
              <w:left w:w="40" w:type="dxa"/>
              <w:bottom w:w="40" w:type="dxa"/>
              <w:right w:w="40" w:type="dxa"/>
            </w:tcMar>
          </w:tcPr>
          <w:p w14:paraId="31C78A68" w14:textId="61ECFD0E" w:rsidR="00892F45" w:rsidRDefault="00892F45" w:rsidP="00892F45">
            <w:pPr>
              <w:tabs>
                <w:tab w:val="clear" w:pos="720"/>
              </w:tabs>
              <w:overflowPunct/>
              <w:autoSpaceDE/>
              <w:autoSpaceDN/>
              <w:adjustRightInd/>
              <w:spacing w:before="40" w:after="40"/>
              <w:textAlignment w:val="auto"/>
              <w:rPr>
                <w:rFonts w:ascii="Arial" w:hAnsi="Arial" w:cs="Arial"/>
                <w:noProof/>
                <w:lang w:bidi="he-IL"/>
              </w:rPr>
            </w:pPr>
            <w:r>
              <w:rPr>
                <w:rFonts w:ascii="Arial" w:hAnsi="Arial" w:cs="Arial"/>
                <w:noProof/>
                <w:lang w:bidi="he-IL"/>
              </w:rPr>
              <w:t>M</w:t>
            </w:r>
          </w:p>
        </w:tc>
        <w:tc>
          <w:tcPr>
            <w:tcW w:w="1260" w:type="dxa"/>
            <w:tcMar>
              <w:top w:w="40" w:type="dxa"/>
              <w:left w:w="40" w:type="dxa"/>
              <w:bottom w:w="40" w:type="dxa"/>
              <w:right w:w="40" w:type="dxa"/>
            </w:tcMar>
          </w:tcPr>
          <w:p w14:paraId="4F1592F8" w14:textId="77777777" w:rsidR="00892F45" w:rsidRPr="00242329" w:rsidRDefault="00892F45" w:rsidP="00892F45">
            <w:pPr>
              <w:tabs>
                <w:tab w:val="clear" w:pos="720"/>
              </w:tabs>
              <w:overflowPunct/>
              <w:autoSpaceDE/>
              <w:autoSpaceDN/>
              <w:adjustRightInd/>
              <w:spacing w:before="40" w:after="40"/>
              <w:textAlignment w:val="auto"/>
              <w:rPr>
                <w:rFonts w:cs="Helvetica"/>
                <w:noProof/>
                <w:lang w:val="en" w:bidi="he-IL"/>
              </w:rPr>
            </w:pPr>
          </w:p>
        </w:tc>
        <w:tc>
          <w:tcPr>
            <w:tcW w:w="2520" w:type="dxa"/>
            <w:tcMar>
              <w:top w:w="40" w:type="dxa"/>
              <w:left w:w="40" w:type="dxa"/>
              <w:bottom w:w="40" w:type="dxa"/>
              <w:right w:w="40" w:type="dxa"/>
            </w:tcMar>
          </w:tcPr>
          <w:p w14:paraId="09B4101C" w14:textId="277384E9" w:rsidR="00892F45" w:rsidRPr="00242329" w:rsidRDefault="00892F45" w:rsidP="00892F45">
            <w:pPr>
              <w:tabs>
                <w:tab w:val="clear" w:pos="720"/>
              </w:tabs>
              <w:overflowPunct/>
              <w:autoSpaceDE/>
              <w:autoSpaceDN/>
              <w:adjustRightInd/>
              <w:spacing w:before="40" w:after="40"/>
              <w:textAlignment w:val="auto"/>
              <w:rPr>
                <w:rFonts w:cs="Helvetica"/>
                <w:noProof/>
                <w:lang w:val="en" w:bidi="he-IL"/>
              </w:rPr>
            </w:pPr>
            <w:r w:rsidRPr="00242329">
              <w:rPr>
                <w:rFonts w:cs="Helvetica"/>
                <w:noProof/>
                <w:lang w:val="en" w:bidi="he-IL"/>
              </w:rPr>
              <w:t xml:space="preserve">$Measurement = </w:t>
            </w:r>
            <w:hyperlink w:anchor="_CID_42x6_Corneal" w:history="1">
              <w:r w:rsidRPr="00433C5E">
                <w:rPr>
                  <w:rStyle w:val="Hyperlink"/>
                  <w:rFonts w:cs="Helvetica"/>
                  <w:noProof/>
                  <w:lang w:val="en" w:bidi="he-IL"/>
                </w:rPr>
                <w:t>D</w:t>
              </w:r>
              <w:r w:rsidRPr="00433C5E">
                <w:rPr>
                  <w:rStyle w:val="Hyperlink"/>
                  <w:rFonts w:cs="Helvetica"/>
                  <w:lang w:val="en" w:bidi="he-IL"/>
                </w:rPr>
                <w:t xml:space="preserve">CID </w:t>
              </w:r>
              <w:r>
                <w:rPr>
                  <w:rStyle w:val="Hyperlink"/>
                  <w:rFonts w:cs="Helvetica"/>
                  <w:lang w:val="en" w:bidi="he-IL"/>
                </w:rPr>
                <w:t>42x9</w:t>
              </w:r>
              <w:r w:rsidRPr="00433C5E">
                <w:rPr>
                  <w:rStyle w:val="Hyperlink"/>
                  <w:rFonts w:cs="Helvetica"/>
                  <w:lang w:val="en" w:bidi="he-IL"/>
                </w:rPr>
                <w:t xml:space="preserve"> </w:t>
              </w:r>
              <w:r w:rsidRPr="00433C5E">
                <w:rPr>
                  <w:rStyle w:val="Hyperlink"/>
                  <w:rFonts w:cs="Helvetica"/>
                  <w:noProof/>
                  <w:lang w:val="en" w:bidi="he-IL"/>
                </w:rPr>
                <w:t xml:space="preserve">Corneal Topography </w:t>
              </w:r>
              <w:r>
                <w:rPr>
                  <w:rStyle w:val="Hyperlink"/>
                  <w:rFonts w:cs="Helvetica"/>
                  <w:noProof/>
                  <w:lang w:val="en" w:bidi="he-IL"/>
                </w:rPr>
                <w:t>Key Measurements</w:t>
              </w:r>
            </w:hyperlink>
          </w:p>
        </w:tc>
      </w:tr>
    </w:tbl>
    <w:p w14:paraId="7229FFF9" w14:textId="77777777" w:rsidR="00015BFF" w:rsidRDefault="00015BFF" w:rsidP="00015BFF">
      <w:pPr>
        <w:spacing w:after="0"/>
        <w:rPr>
          <w:noProof/>
          <w:lang w:val="en" w:bidi="he-IL"/>
        </w:rPr>
      </w:pPr>
    </w:p>
    <w:p w14:paraId="504DE2E0" w14:textId="77777777" w:rsidR="00015BFF" w:rsidRPr="0023716D" w:rsidRDefault="00015BFF" w:rsidP="00015BFF">
      <w:pPr>
        <w:keepNext/>
        <w:tabs>
          <w:tab w:val="clear" w:pos="720"/>
        </w:tabs>
        <w:overflowPunct/>
        <w:autoSpaceDE/>
        <w:autoSpaceDN/>
        <w:adjustRightInd/>
        <w:spacing w:after="0"/>
        <w:textAlignment w:val="auto"/>
        <w:rPr>
          <w:rFonts w:cs="Helvetica"/>
          <w:bCs/>
          <w:lang w:bidi="he-IL"/>
        </w:rPr>
      </w:pPr>
      <w:r w:rsidRPr="0023716D">
        <w:rPr>
          <w:rFonts w:cs="Helvetica"/>
          <w:b/>
          <w:bCs/>
          <w:lang w:bidi="he-IL"/>
        </w:rPr>
        <w:t>Content Item Descriptions</w:t>
      </w:r>
    </w:p>
    <w:tbl>
      <w:tblPr>
        <w:tblStyle w:val="TableGrid1"/>
        <w:tblW w:w="9985" w:type="dxa"/>
        <w:tblCellMar>
          <w:top w:w="29" w:type="dxa"/>
          <w:bottom w:w="29" w:type="dxa"/>
        </w:tblCellMar>
        <w:tblLook w:val="04A0" w:firstRow="1" w:lastRow="0" w:firstColumn="1" w:lastColumn="0" w:noHBand="0" w:noVBand="1"/>
      </w:tblPr>
      <w:tblGrid>
        <w:gridCol w:w="783"/>
        <w:gridCol w:w="9202"/>
      </w:tblGrid>
      <w:tr w:rsidR="00015BFF" w:rsidRPr="0023716D" w14:paraId="19DA4260" w14:textId="77777777" w:rsidTr="00102931">
        <w:tc>
          <w:tcPr>
            <w:tcW w:w="0" w:type="auto"/>
          </w:tcPr>
          <w:p w14:paraId="5705891C" w14:textId="015B9613" w:rsidR="00015BFF" w:rsidRPr="0023716D" w:rsidRDefault="00892F45" w:rsidP="00102931">
            <w:pPr>
              <w:tabs>
                <w:tab w:val="clear" w:pos="720"/>
              </w:tabs>
              <w:overflowPunct/>
              <w:autoSpaceDE/>
              <w:autoSpaceDN/>
              <w:adjustRightInd/>
              <w:spacing w:after="0"/>
              <w:textAlignment w:val="auto"/>
              <w:rPr>
                <w:rFonts w:cs="Helvetica"/>
                <w:bCs/>
                <w:sz w:val="20"/>
                <w:szCs w:val="20"/>
              </w:rPr>
            </w:pPr>
            <w:r>
              <w:rPr>
                <w:rFonts w:cs="Helvetica"/>
                <w:bCs/>
                <w:sz w:val="20"/>
                <w:szCs w:val="20"/>
              </w:rPr>
              <w:t>Row 5</w:t>
            </w:r>
          </w:p>
        </w:tc>
        <w:tc>
          <w:tcPr>
            <w:tcW w:w="9202" w:type="dxa"/>
          </w:tcPr>
          <w:p w14:paraId="0A69D9EE" w14:textId="69D21BC4" w:rsidR="00015BFF" w:rsidRPr="00015BFF" w:rsidRDefault="00FD3B01" w:rsidP="00FD3B01">
            <w:pPr>
              <w:tabs>
                <w:tab w:val="clear" w:pos="720"/>
              </w:tabs>
              <w:overflowPunct/>
              <w:autoSpaceDE/>
              <w:autoSpaceDN/>
              <w:adjustRightInd/>
              <w:spacing w:before="40" w:after="40"/>
              <w:textAlignment w:val="auto"/>
              <w:rPr>
                <w:sz w:val="20"/>
                <w:szCs w:val="20"/>
              </w:rPr>
            </w:pPr>
            <w:r w:rsidRPr="00C007B3">
              <w:rPr>
                <w:sz w:val="20"/>
                <w:szCs w:val="20"/>
              </w:rPr>
              <w:t xml:space="preserve">TID 60x1 </w:t>
            </w:r>
            <w:r>
              <w:rPr>
                <w:sz w:val="20"/>
                <w:szCs w:val="20"/>
              </w:rPr>
              <w:t>is</w:t>
            </w:r>
            <w:r w:rsidRPr="00C007B3">
              <w:rPr>
                <w:rFonts w:cs="Helvetica"/>
                <w:bCs/>
                <w:sz w:val="20"/>
                <w:szCs w:val="20"/>
              </w:rPr>
              <w:t xml:space="preserve"> invoked once </w:t>
            </w:r>
            <w:r w:rsidRPr="00C007B3">
              <w:rPr>
                <w:sz w:val="20"/>
                <w:szCs w:val="20"/>
              </w:rPr>
              <w:t>per eye</w:t>
            </w:r>
            <w:r>
              <w:rPr>
                <w:sz w:val="20"/>
                <w:szCs w:val="20"/>
              </w:rPr>
              <w:t xml:space="preserve"> measured</w:t>
            </w:r>
            <w:r w:rsidRPr="00C007B3">
              <w:rPr>
                <w:sz w:val="20"/>
                <w:szCs w:val="20"/>
              </w:rPr>
              <w:t xml:space="preserve">. </w:t>
            </w:r>
          </w:p>
        </w:tc>
      </w:tr>
    </w:tbl>
    <w:p w14:paraId="33029A63" w14:textId="77777777" w:rsidR="00B67154" w:rsidRPr="00242329" w:rsidRDefault="00B67154" w:rsidP="00242329">
      <w:pPr>
        <w:tabs>
          <w:tab w:val="clear" w:pos="720"/>
        </w:tabs>
        <w:overflowPunct/>
        <w:autoSpaceDE/>
        <w:autoSpaceDN/>
        <w:adjustRightInd/>
        <w:spacing w:before="120" w:after="0"/>
        <w:textAlignment w:val="auto"/>
        <w:rPr>
          <w:rFonts w:ascii="Times New Roman" w:hAnsi="Times New Roman"/>
          <w:sz w:val="24"/>
        </w:rPr>
      </w:pPr>
    </w:p>
    <w:bookmarkEnd w:id="42"/>
    <w:p w14:paraId="1714A2B4" w14:textId="77777777" w:rsidR="00242329" w:rsidRPr="00242329" w:rsidRDefault="00242329" w:rsidP="00242329">
      <w:pPr>
        <w:tabs>
          <w:tab w:val="clear" w:pos="720"/>
        </w:tabs>
        <w:overflowPunct/>
        <w:autoSpaceDE/>
        <w:autoSpaceDN/>
        <w:adjustRightInd/>
        <w:spacing w:after="0"/>
        <w:textAlignment w:val="auto"/>
        <w:rPr>
          <w:rFonts w:cs="Helvetica"/>
          <w:noProof/>
          <w:lang w:val="en" w:bidi="he-IL"/>
        </w:rPr>
      </w:pPr>
    </w:p>
    <w:p w14:paraId="0DB29422" w14:textId="30FD19A5" w:rsidR="00242329" w:rsidRPr="00242329" w:rsidRDefault="00242329" w:rsidP="00E05846">
      <w:pPr>
        <w:pStyle w:val="Heading3"/>
        <w:rPr>
          <w:lang w:bidi="he-IL"/>
        </w:rPr>
      </w:pPr>
      <w:bookmarkStart w:id="43" w:name="_TID_60x8_Endothelial"/>
      <w:bookmarkStart w:id="44" w:name="_Toc535323031"/>
      <w:bookmarkStart w:id="45" w:name="_Toc535924401"/>
      <w:bookmarkStart w:id="46" w:name="_Toc188373316"/>
      <w:bookmarkEnd w:id="43"/>
      <w:r w:rsidRPr="00242329">
        <w:rPr>
          <w:lang w:bidi="he-IL"/>
        </w:rPr>
        <w:t xml:space="preserve">TID 60x8 Endothelial Cell Count </w:t>
      </w:r>
      <w:bookmarkEnd w:id="44"/>
      <w:bookmarkEnd w:id="45"/>
      <w:r w:rsidR="00EB2B1E">
        <w:rPr>
          <w:lang w:bidi="he-IL"/>
        </w:rPr>
        <w:t>Key Measurements</w:t>
      </w:r>
      <w:bookmarkEnd w:id="46"/>
    </w:p>
    <w:p w14:paraId="16E98D6F" w14:textId="77777777" w:rsidR="00242329" w:rsidRPr="00242329" w:rsidRDefault="00242329" w:rsidP="00E05846">
      <w:pPr>
        <w:keepNext/>
        <w:tabs>
          <w:tab w:val="clear" w:pos="720"/>
        </w:tabs>
        <w:overflowPunct/>
        <w:autoSpaceDE/>
        <w:autoSpaceDN/>
        <w:adjustRightInd/>
        <w:spacing w:after="0"/>
        <w:textAlignment w:val="auto"/>
        <w:rPr>
          <w:rFonts w:cs="Helvetica"/>
          <w:noProof/>
          <w:lang w:val="en" w:bidi="he-IL"/>
        </w:rPr>
      </w:pPr>
      <w:r w:rsidRPr="00242329">
        <w:rPr>
          <w:rFonts w:cs="Helvetica"/>
          <w:noProof/>
          <w:lang w:val="en" w:bidi="he-IL"/>
        </w:rPr>
        <w:t>Type:</w:t>
      </w:r>
      <w:r w:rsidRPr="00242329">
        <w:rPr>
          <w:rFonts w:cs="Helvetica"/>
          <w:noProof/>
          <w:lang w:val="en" w:bidi="he-IL"/>
        </w:rPr>
        <w:tab/>
        <w:t>Extensible</w:t>
      </w:r>
    </w:p>
    <w:p w14:paraId="18E38DD4" w14:textId="7B400349" w:rsidR="00242329" w:rsidRPr="00242329" w:rsidRDefault="00242329" w:rsidP="00E05846">
      <w:pPr>
        <w:keepNext/>
        <w:tabs>
          <w:tab w:val="clear" w:pos="720"/>
        </w:tabs>
        <w:overflowPunct/>
        <w:autoSpaceDE/>
        <w:autoSpaceDN/>
        <w:adjustRightInd/>
        <w:spacing w:after="0"/>
        <w:textAlignment w:val="auto"/>
        <w:rPr>
          <w:rFonts w:cs="Helvetica"/>
          <w:noProof/>
          <w:lang w:val="en" w:bidi="he-IL"/>
        </w:rPr>
      </w:pPr>
      <w:r w:rsidRPr="00242329">
        <w:rPr>
          <w:rFonts w:cs="Helvetica"/>
          <w:noProof/>
          <w:lang w:val="en" w:bidi="he-IL"/>
        </w:rPr>
        <w:t>Order:</w:t>
      </w:r>
      <w:r w:rsidRPr="00242329">
        <w:rPr>
          <w:rFonts w:cs="Helvetica"/>
          <w:noProof/>
          <w:lang w:val="en" w:bidi="he-IL"/>
        </w:rPr>
        <w:tab/>
      </w:r>
      <w:r w:rsidR="00CD287A">
        <w:rPr>
          <w:rFonts w:cs="Helvetica"/>
          <w:noProof/>
          <w:lang w:val="en" w:bidi="he-IL"/>
        </w:rPr>
        <w:t>Non-</w:t>
      </w:r>
      <w:r w:rsidRPr="00242329">
        <w:rPr>
          <w:rFonts w:cs="Helvetica"/>
          <w:noProof/>
          <w:lang w:val="en" w:bidi="he-IL"/>
        </w:rPr>
        <w:t>Significant</w:t>
      </w:r>
    </w:p>
    <w:p w14:paraId="6CC4C1D3" w14:textId="416D4A4C" w:rsidR="00242329" w:rsidRPr="00242329" w:rsidRDefault="00242329" w:rsidP="00E05846">
      <w:pPr>
        <w:keepNext/>
        <w:tabs>
          <w:tab w:val="clear" w:pos="720"/>
        </w:tabs>
        <w:overflowPunct/>
        <w:autoSpaceDE/>
        <w:autoSpaceDN/>
        <w:adjustRightInd/>
        <w:spacing w:after="0"/>
        <w:textAlignment w:val="auto"/>
        <w:rPr>
          <w:rFonts w:cs="Helvetica"/>
          <w:noProof/>
          <w:rtl/>
          <w:lang w:bidi="he-IL"/>
        </w:rPr>
      </w:pPr>
      <w:r w:rsidRPr="00242329">
        <w:rPr>
          <w:rFonts w:cs="Helvetica"/>
          <w:noProof/>
          <w:lang w:val="en" w:bidi="he-IL"/>
        </w:rPr>
        <w:t>Root:</w:t>
      </w:r>
      <w:r w:rsidR="002C683C">
        <w:rPr>
          <w:rFonts w:cs="Helvetica"/>
          <w:noProof/>
          <w:lang w:val="en" w:bidi="he-IL"/>
        </w:rPr>
        <w:tab/>
      </w:r>
      <w:r w:rsidRPr="00242329">
        <w:rPr>
          <w:rFonts w:cs="Helvetica"/>
          <w:noProof/>
          <w:lang w:val="en" w:bidi="he-IL"/>
        </w:rPr>
        <w:tab/>
      </w:r>
      <w:r w:rsidR="0007554A">
        <w:rPr>
          <w:rFonts w:cs="Helvetica"/>
          <w:noProof/>
          <w:lang w:bidi="he-IL"/>
        </w:rPr>
        <w:t>Yes</w:t>
      </w:r>
    </w:p>
    <w:p w14:paraId="534CA440" w14:textId="77777777" w:rsidR="00242329" w:rsidRPr="00242329" w:rsidRDefault="00242329" w:rsidP="00E05846">
      <w:pPr>
        <w:keepNext/>
        <w:tabs>
          <w:tab w:val="clear" w:pos="720"/>
        </w:tabs>
        <w:overflowPunct/>
        <w:autoSpaceDE/>
        <w:autoSpaceDN/>
        <w:adjustRightInd/>
        <w:spacing w:after="0"/>
        <w:textAlignment w:val="auto"/>
        <w:rPr>
          <w:rFonts w:cs="Helvetica"/>
          <w:noProof/>
          <w:lang w:val="en" w:bidi="he-IL"/>
        </w:rPr>
      </w:pPr>
    </w:p>
    <w:p w14:paraId="3E461AF8" w14:textId="182CFA4C" w:rsidR="00242329" w:rsidRPr="00242329" w:rsidRDefault="00242329" w:rsidP="008E0F3C">
      <w:pPr>
        <w:keepNext/>
        <w:tabs>
          <w:tab w:val="clear" w:pos="720"/>
        </w:tabs>
        <w:overflowPunct/>
        <w:autoSpaceDE/>
        <w:autoSpaceDN/>
        <w:adjustRightInd/>
        <w:spacing w:after="0"/>
        <w:jc w:val="center"/>
        <w:textAlignment w:val="auto"/>
        <w:rPr>
          <w:rFonts w:cs="Helvetica"/>
          <w:b/>
          <w:noProof/>
          <w:lang w:val="en" w:bidi="he-IL"/>
        </w:rPr>
      </w:pPr>
      <w:r w:rsidRPr="00242329">
        <w:rPr>
          <w:rFonts w:cs="Helvetica"/>
          <w:b/>
          <w:noProof/>
          <w:lang w:val="en" w:bidi="he-IL"/>
        </w:rPr>
        <w:t xml:space="preserve">Table </w:t>
      </w:r>
      <w:r w:rsidRPr="00242329">
        <w:rPr>
          <w:rFonts w:cs="Helvetica"/>
          <w:b/>
          <w:lang w:val="en" w:bidi="he-IL"/>
        </w:rPr>
        <w:t xml:space="preserve">TID 60x8 </w:t>
      </w:r>
      <w:r w:rsidRPr="00242329">
        <w:rPr>
          <w:rFonts w:cs="Helvetica"/>
          <w:b/>
          <w:noProof/>
          <w:lang w:val="en" w:bidi="he-IL"/>
        </w:rPr>
        <w:t xml:space="preserve">Endothelial Cell Count </w:t>
      </w:r>
      <w:r w:rsidR="004C315D" w:rsidRPr="004C315D">
        <w:rPr>
          <w:rFonts w:cs="Helvetica"/>
          <w:b/>
          <w:noProof/>
          <w:lang w:val="en" w:bidi="he-IL"/>
        </w:rPr>
        <w:t>Key Measurements</w:t>
      </w:r>
    </w:p>
    <w:tbl>
      <w:tblPr>
        <w:tblpPr w:leftFromText="180" w:rightFromText="180" w:vertAnchor="text" w:horzAnchor="margin" w:tblpXSpec="center" w:tblpY="168"/>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5"/>
        <w:gridCol w:w="580"/>
        <w:gridCol w:w="1260"/>
        <w:gridCol w:w="1350"/>
        <w:gridCol w:w="2160"/>
        <w:gridCol w:w="540"/>
        <w:gridCol w:w="720"/>
        <w:gridCol w:w="1260"/>
        <w:gridCol w:w="2250"/>
      </w:tblGrid>
      <w:tr w:rsidR="00B67154" w:rsidRPr="00242329" w14:paraId="2365B42A" w14:textId="77777777" w:rsidTr="0086490A">
        <w:trPr>
          <w:tblHeader/>
        </w:trPr>
        <w:tc>
          <w:tcPr>
            <w:tcW w:w="225" w:type="dxa"/>
            <w:shd w:val="clear" w:color="auto" w:fill="D9D9D9"/>
            <w:tcMar>
              <w:top w:w="40" w:type="dxa"/>
              <w:left w:w="40" w:type="dxa"/>
              <w:bottom w:w="40" w:type="dxa"/>
              <w:right w:w="40" w:type="dxa"/>
            </w:tcMar>
          </w:tcPr>
          <w:p w14:paraId="5FC19060" w14:textId="77777777" w:rsidR="00B67154" w:rsidRPr="00242329" w:rsidRDefault="00B67154" w:rsidP="00A573B9">
            <w:pPr>
              <w:keepNext/>
              <w:tabs>
                <w:tab w:val="clear" w:pos="720"/>
              </w:tabs>
              <w:overflowPunct/>
              <w:autoSpaceDE/>
              <w:autoSpaceDN/>
              <w:adjustRightInd/>
              <w:spacing w:before="40" w:after="40"/>
              <w:ind w:left="72" w:right="72"/>
              <w:jc w:val="center"/>
              <w:textAlignment w:val="auto"/>
              <w:rPr>
                <w:rFonts w:ascii="Arial" w:hAnsi="Arial"/>
                <w:b/>
              </w:rPr>
            </w:pPr>
          </w:p>
        </w:tc>
        <w:tc>
          <w:tcPr>
            <w:tcW w:w="580" w:type="dxa"/>
            <w:shd w:val="clear" w:color="auto" w:fill="D9D9D9"/>
            <w:tcMar>
              <w:top w:w="40" w:type="dxa"/>
              <w:left w:w="40" w:type="dxa"/>
              <w:bottom w:w="40" w:type="dxa"/>
              <w:right w:w="40" w:type="dxa"/>
            </w:tcMar>
          </w:tcPr>
          <w:p w14:paraId="1FCC8AC5" w14:textId="77777777" w:rsidR="00B67154" w:rsidRPr="00242329" w:rsidRDefault="00B67154" w:rsidP="00A573B9">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NL</w:t>
            </w:r>
          </w:p>
        </w:tc>
        <w:tc>
          <w:tcPr>
            <w:tcW w:w="1260" w:type="dxa"/>
            <w:shd w:val="clear" w:color="auto" w:fill="D9D9D9"/>
            <w:tcMar>
              <w:top w:w="40" w:type="dxa"/>
              <w:left w:w="40" w:type="dxa"/>
              <w:bottom w:w="40" w:type="dxa"/>
              <w:right w:w="40" w:type="dxa"/>
            </w:tcMar>
          </w:tcPr>
          <w:p w14:paraId="04F47486" w14:textId="77777777" w:rsidR="00B67154" w:rsidRPr="00242329" w:rsidRDefault="00B67154" w:rsidP="00A573B9">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Rel with Parent</w:t>
            </w:r>
          </w:p>
        </w:tc>
        <w:tc>
          <w:tcPr>
            <w:tcW w:w="1350" w:type="dxa"/>
            <w:shd w:val="clear" w:color="auto" w:fill="D9D9D9"/>
            <w:tcMar>
              <w:top w:w="40" w:type="dxa"/>
              <w:left w:w="40" w:type="dxa"/>
              <w:bottom w:w="40" w:type="dxa"/>
              <w:right w:w="40" w:type="dxa"/>
            </w:tcMar>
          </w:tcPr>
          <w:p w14:paraId="3126DAB3" w14:textId="77777777" w:rsidR="00B67154" w:rsidRPr="00242329" w:rsidRDefault="00B67154" w:rsidP="00A573B9">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VT</w:t>
            </w:r>
          </w:p>
        </w:tc>
        <w:tc>
          <w:tcPr>
            <w:tcW w:w="2160" w:type="dxa"/>
            <w:shd w:val="clear" w:color="auto" w:fill="D9D9D9"/>
            <w:tcMar>
              <w:top w:w="40" w:type="dxa"/>
              <w:left w:w="40" w:type="dxa"/>
              <w:bottom w:w="40" w:type="dxa"/>
              <w:right w:w="40" w:type="dxa"/>
            </w:tcMar>
          </w:tcPr>
          <w:p w14:paraId="3AA0CA56" w14:textId="77777777" w:rsidR="00B67154" w:rsidRPr="00242329" w:rsidRDefault="00B67154" w:rsidP="00A573B9">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Concept Name</w:t>
            </w:r>
          </w:p>
        </w:tc>
        <w:tc>
          <w:tcPr>
            <w:tcW w:w="540" w:type="dxa"/>
            <w:shd w:val="clear" w:color="auto" w:fill="D9D9D9"/>
            <w:tcMar>
              <w:top w:w="40" w:type="dxa"/>
              <w:left w:w="40" w:type="dxa"/>
              <w:bottom w:w="40" w:type="dxa"/>
              <w:right w:w="40" w:type="dxa"/>
            </w:tcMar>
          </w:tcPr>
          <w:p w14:paraId="457F1FC1" w14:textId="77777777" w:rsidR="00B67154" w:rsidRPr="00242329" w:rsidRDefault="00B67154" w:rsidP="00A573B9">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VM</w:t>
            </w:r>
          </w:p>
        </w:tc>
        <w:tc>
          <w:tcPr>
            <w:tcW w:w="720" w:type="dxa"/>
            <w:shd w:val="clear" w:color="auto" w:fill="D9D9D9"/>
            <w:tcMar>
              <w:top w:w="40" w:type="dxa"/>
              <w:left w:w="40" w:type="dxa"/>
              <w:bottom w:w="40" w:type="dxa"/>
              <w:right w:w="40" w:type="dxa"/>
            </w:tcMar>
          </w:tcPr>
          <w:p w14:paraId="38F21923" w14:textId="77777777" w:rsidR="00B67154" w:rsidRPr="00242329" w:rsidRDefault="00B67154" w:rsidP="00A573B9">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Req Type</w:t>
            </w:r>
          </w:p>
        </w:tc>
        <w:tc>
          <w:tcPr>
            <w:tcW w:w="1260" w:type="dxa"/>
            <w:shd w:val="clear" w:color="auto" w:fill="D9D9D9"/>
            <w:tcMar>
              <w:top w:w="40" w:type="dxa"/>
              <w:left w:w="40" w:type="dxa"/>
              <w:bottom w:w="40" w:type="dxa"/>
              <w:right w:w="40" w:type="dxa"/>
            </w:tcMar>
          </w:tcPr>
          <w:p w14:paraId="3ABB2E61" w14:textId="77777777" w:rsidR="00B67154" w:rsidRPr="00242329" w:rsidRDefault="00B67154" w:rsidP="00A573B9">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Condition</w:t>
            </w:r>
          </w:p>
        </w:tc>
        <w:tc>
          <w:tcPr>
            <w:tcW w:w="2250" w:type="dxa"/>
            <w:shd w:val="clear" w:color="auto" w:fill="D9D9D9"/>
            <w:tcMar>
              <w:top w:w="40" w:type="dxa"/>
              <w:left w:w="40" w:type="dxa"/>
              <w:bottom w:w="40" w:type="dxa"/>
              <w:right w:w="40" w:type="dxa"/>
            </w:tcMar>
          </w:tcPr>
          <w:p w14:paraId="39EF10D6" w14:textId="77777777" w:rsidR="00B67154" w:rsidRPr="00242329" w:rsidRDefault="00B67154" w:rsidP="00A573B9">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Value Set Constraint</w:t>
            </w:r>
          </w:p>
        </w:tc>
      </w:tr>
      <w:tr w:rsidR="00B67154" w:rsidRPr="00242329" w14:paraId="281CFE7F" w14:textId="77777777" w:rsidTr="0086490A">
        <w:trPr>
          <w:trHeight w:val="1033"/>
        </w:trPr>
        <w:tc>
          <w:tcPr>
            <w:tcW w:w="225" w:type="dxa"/>
            <w:tcMar>
              <w:top w:w="40" w:type="dxa"/>
              <w:left w:w="40" w:type="dxa"/>
              <w:bottom w:w="40" w:type="dxa"/>
              <w:right w:w="40" w:type="dxa"/>
            </w:tcMar>
          </w:tcPr>
          <w:p w14:paraId="0FBD819B" w14:textId="3A49B1B8" w:rsidR="00B67154" w:rsidRDefault="00B67154" w:rsidP="00A573B9">
            <w:pPr>
              <w:tabs>
                <w:tab w:val="clear" w:pos="720"/>
              </w:tabs>
              <w:overflowPunct/>
              <w:autoSpaceDE/>
              <w:autoSpaceDN/>
              <w:adjustRightInd/>
              <w:spacing w:before="40" w:after="40"/>
              <w:ind w:left="72"/>
              <w:textAlignment w:val="auto"/>
              <w:rPr>
                <w:rFonts w:cs="Helvetica"/>
                <w:noProof/>
                <w:lang w:val="en" w:bidi="he-IL"/>
              </w:rPr>
            </w:pPr>
            <w:r>
              <w:rPr>
                <w:rFonts w:cs="Helvetica"/>
                <w:noProof/>
                <w:lang w:val="en" w:bidi="he-IL"/>
              </w:rPr>
              <w:t>1</w:t>
            </w:r>
          </w:p>
        </w:tc>
        <w:tc>
          <w:tcPr>
            <w:tcW w:w="580" w:type="dxa"/>
            <w:tcMar>
              <w:top w:w="40" w:type="dxa"/>
              <w:left w:w="40" w:type="dxa"/>
              <w:bottom w:w="40" w:type="dxa"/>
              <w:right w:w="40" w:type="dxa"/>
            </w:tcMar>
          </w:tcPr>
          <w:p w14:paraId="7421E2AF" w14:textId="77777777" w:rsidR="00B67154" w:rsidRPr="00242329" w:rsidRDefault="00B67154" w:rsidP="00A573B9">
            <w:pPr>
              <w:tabs>
                <w:tab w:val="clear" w:pos="720"/>
              </w:tabs>
              <w:overflowPunct/>
              <w:autoSpaceDE/>
              <w:autoSpaceDN/>
              <w:adjustRightInd/>
              <w:spacing w:before="40" w:after="40"/>
              <w:ind w:left="72"/>
              <w:textAlignment w:val="auto"/>
              <w:rPr>
                <w:rFonts w:cs="Helvetica"/>
                <w:noProof/>
                <w:lang w:val="en" w:bidi="he-IL"/>
              </w:rPr>
            </w:pPr>
          </w:p>
        </w:tc>
        <w:tc>
          <w:tcPr>
            <w:tcW w:w="1260" w:type="dxa"/>
            <w:tcMar>
              <w:top w:w="40" w:type="dxa"/>
              <w:left w:w="40" w:type="dxa"/>
              <w:bottom w:w="40" w:type="dxa"/>
              <w:right w:w="40" w:type="dxa"/>
            </w:tcMar>
          </w:tcPr>
          <w:p w14:paraId="53024970" w14:textId="2AB325E7" w:rsidR="00B67154" w:rsidRPr="00242329" w:rsidRDefault="00B67154" w:rsidP="00A573B9">
            <w:pPr>
              <w:tabs>
                <w:tab w:val="clear" w:pos="720"/>
              </w:tabs>
              <w:overflowPunct/>
              <w:autoSpaceDE/>
              <w:autoSpaceDN/>
              <w:adjustRightInd/>
              <w:spacing w:before="40" w:after="40"/>
              <w:ind w:left="72"/>
              <w:textAlignment w:val="auto"/>
              <w:rPr>
                <w:rFonts w:cs="Helvetica"/>
                <w:noProof/>
                <w:lang w:val="en" w:bidi="he-IL"/>
              </w:rPr>
            </w:pPr>
          </w:p>
        </w:tc>
        <w:tc>
          <w:tcPr>
            <w:tcW w:w="1350" w:type="dxa"/>
            <w:tcMar>
              <w:top w:w="40" w:type="dxa"/>
              <w:left w:w="40" w:type="dxa"/>
              <w:bottom w:w="40" w:type="dxa"/>
              <w:right w:w="40" w:type="dxa"/>
            </w:tcMar>
          </w:tcPr>
          <w:p w14:paraId="19C81CE4" w14:textId="3C0B7179" w:rsidR="00B67154" w:rsidRPr="00242329" w:rsidRDefault="00B67154" w:rsidP="00A573B9">
            <w:pPr>
              <w:tabs>
                <w:tab w:val="clear" w:pos="720"/>
              </w:tabs>
              <w:overflowPunct/>
              <w:autoSpaceDE/>
              <w:autoSpaceDN/>
              <w:adjustRightInd/>
              <w:spacing w:before="40" w:after="40"/>
              <w:ind w:left="72"/>
              <w:textAlignment w:val="auto"/>
              <w:rPr>
                <w:rFonts w:cs="Helvetica"/>
                <w:noProof/>
                <w:lang w:val="en" w:bidi="he-IL"/>
              </w:rPr>
            </w:pPr>
            <w:r w:rsidRPr="00242329">
              <w:rPr>
                <w:rFonts w:ascii="Arial" w:hAnsi="Arial" w:cs="Arial"/>
                <w:noProof/>
                <w:lang w:bidi="he-IL"/>
              </w:rPr>
              <w:t>CO</w:t>
            </w:r>
            <w:r>
              <w:rPr>
                <w:rFonts w:ascii="Arial" w:hAnsi="Arial" w:cs="Arial"/>
                <w:noProof/>
                <w:lang w:bidi="he-IL"/>
              </w:rPr>
              <w:t>NTAINER</w:t>
            </w:r>
          </w:p>
        </w:tc>
        <w:tc>
          <w:tcPr>
            <w:tcW w:w="2160" w:type="dxa"/>
            <w:tcMar>
              <w:top w:w="40" w:type="dxa"/>
              <w:left w:w="40" w:type="dxa"/>
              <w:bottom w:w="40" w:type="dxa"/>
              <w:right w:w="40" w:type="dxa"/>
            </w:tcMar>
          </w:tcPr>
          <w:p w14:paraId="2D090A15" w14:textId="6E0B0C42" w:rsidR="00B67154" w:rsidRPr="00242329" w:rsidRDefault="00B67154" w:rsidP="00A573B9">
            <w:pPr>
              <w:tabs>
                <w:tab w:val="clear" w:pos="720"/>
              </w:tabs>
              <w:overflowPunct/>
              <w:autoSpaceDE/>
              <w:autoSpaceDN/>
              <w:adjustRightInd/>
              <w:spacing w:before="40" w:after="40"/>
              <w:ind w:left="72"/>
              <w:textAlignment w:val="auto"/>
              <w:rPr>
                <w:rFonts w:cs="Helvetica"/>
                <w:noProof/>
                <w:lang w:val="en" w:bidi="he-IL"/>
              </w:rPr>
            </w:pPr>
            <w:r>
              <w:rPr>
                <w:rFonts w:cs="Helvetica"/>
                <w:noProof/>
                <w:lang w:bidi="he-IL"/>
              </w:rPr>
              <w:t>EV</w:t>
            </w:r>
            <w:r w:rsidR="00033BEC">
              <w:rPr>
                <w:rFonts w:cs="Helvetica"/>
                <w:noProof/>
                <w:lang w:bidi="he-IL"/>
              </w:rPr>
              <w:t xml:space="preserve"> </w:t>
            </w:r>
            <w:r>
              <w:rPr>
                <w:rFonts w:cs="Helvetica"/>
                <w:noProof/>
                <w:lang w:bidi="he-IL"/>
              </w:rPr>
              <w:t>(</w:t>
            </w:r>
            <w:r w:rsidR="00471A51">
              <w:rPr>
                <w:rFonts w:cs="Helvetica"/>
                <w:noProof/>
                <w:lang w:bidi="he-IL"/>
              </w:rPr>
              <w:t>nnn</w:t>
            </w:r>
            <w:r w:rsidR="00392F06" w:rsidRPr="00242329">
              <w:rPr>
                <w:rFonts w:cs="Helvetica"/>
                <w:noProof/>
                <w:lang w:bidi="he-IL"/>
              </w:rPr>
              <w:t>106</w:t>
            </w:r>
            <w:r w:rsidR="00392F06">
              <w:rPr>
                <w:rFonts w:cs="Helvetica"/>
                <w:noProof/>
                <w:lang w:bidi="he-IL"/>
              </w:rPr>
              <w:t xml:space="preserve">, </w:t>
            </w:r>
            <w:r w:rsidR="00471A51">
              <w:rPr>
                <w:rFonts w:cs="Helvetica"/>
                <w:noProof/>
                <w:lang w:bidi="he-IL"/>
              </w:rPr>
              <w:t>DCM</w:t>
            </w:r>
            <w:r>
              <w:rPr>
                <w:rFonts w:cs="Helvetica"/>
                <w:noProof/>
                <w:lang w:bidi="he-IL"/>
              </w:rPr>
              <w:t>, “</w:t>
            </w:r>
            <w:r w:rsidRPr="00242329">
              <w:rPr>
                <w:rFonts w:cs="Helvetica"/>
                <w:noProof/>
                <w:lang w:bidi="he-IL"/>
              </w:rPr>
              <w:t xml:space="preserve">Endothelial Cell Count </w:t>
            </w:r>
            <w:r w:rsidR="00EB2B1E">
              <w:rPr>
                <w:rFonts w:cs="Helvetica"/>
                <w:noProof/>
                <w:lang w:bidi="he-IL"/>
              </w:rPr>
              <w:t>Key Measurements</w:t>
            </w:r>
            <w:r>
              <w:rPr>
                <w:rFonts w:cs="Helvetica"/>
                <w:noProof/>
                <w:lang w:bidi="he-IL"/>
              </w:rPr>
              <w:t>”)</w:t>
            </w:r>
          </w:p>
        </w:tc>
        <w:tc>
          <w:tcPr>
            <w:tcW w:w="540" w:type="dxa"/>
            <w:tcMar>
              <w:top w:w="40" w:type="dxa"/>
              <w:left w:w="40" w:type="dxa"/>
              <w:bottom w:w="40" w:type="dxa"/>
              <w:right w:w="40" w:type="dxa"/>
            </w:tcMar>
          </w:tcPr>
          <w:p w14:paraId="4ED48465" w14:textId="29504AF1" w:rsidR="00B67154" w:rsidRPr="00242329" w:rsidRDefault="00B67154" w:rsidP="00A573B9">
            <w:pPr>
              <w:tabs>
                <w:tab w:val="clear" w:pos="720"/>
              </w:tabs>
              <w:overflowPunct/>
              <w:autoSpaceDE/>
              <w:autoSpaceDN/>
              <w:adjustRightInd/>
              <w:spacing w:before="40" w:after="40"/>
              <w:ind w:left="72"/>
              <w:textAlignment w:val="auto"/>
              <w:rPr>
                <w:rFonts w:cs="Helvetica"/>
                <w:noProof/>
                <w:lang w:val="en" w:bidi="he-IL"/>
              </w:rPr>
            </w:pPr>
            <w:r w:rsidRPr="00242329">
              <w:rPr>
                <w:rFonts w:ascii="Arial" w:hAnsi="Arial" w:cs="Arial"/>
                <w:noProof/>
                <w:lang w:val="en" w:bidi="he-IL"/>
              </w:rPr>
              <w:t>1</w:t>
            </w:r>
          </w:p>
        </w:tc>
        <w:tc>
          <w:tcPr>
            <w:tcW w:w="720" w:type="dxa"/>
            <w:tcMar>
              <w:top w:w="40" w:type="dxa"/>
              <w:left w:w="40" w:type="dxa"/>
              <w:bottom w:w="40" w:type="dxa"/>
              <w:right w:w="40" w:type="dxa"/>
            </w:tcMar>
          </w:tcPr>
          <w:p w14:paraId="49E7FC72" w14:textId="77777777" w:rsidR="00B67154" w:rsidRPr="00242329" w:rsidRDefault="00B67154" w:rsidP="00A573B9">
            <w:pPr>
              <w:tabs>
                <w:tab w:val="clear" w:pos="720"/>
              </w:tabs>
              <w:overflowPunct/>
              <w:autoSpaceDE/>
              <w:autoSpaceDN/>
              <w:adjustRightInd/>
              <w:spacing w:before="40" w:after="40"/>
              <w:ind w:left="72"/>
              <w:textAlignment w:val="auto"/>
              <w:rPr>
                <w:rFonts w:cs="Helvetica"/>
                <w:noProof/>
                <w:lang w:val="en" w:bidi="he-IL"/>
              </w:rPr>
            </w:pPr>
          </w:p>
        </w:tc>
        <w:tc>
          <w:tcPr>
            <w:tcW w:w="1260" w:type="dxa"/>
            <w:tcMar>
              <w:top w:w="40" w:type="dxa"/>
              <w:left w:w="40" w:type="dxa"/>
              <w:bottom w:w="40" w:type="dxa"/>
              <w:right w:w="40" w:type="dxa"/>
            </w:tcMar>
          </w:tcPr>
          <w:p w14:paraId="63CC6E83" w14:textId="77777777" w:rsidR="00B67154" w:rsidRPr="00242329" w:rsidRDefault="00B67154" w:rsidP="00A573B9">
            <w:pPr>
              <w:tabs>
                <w:tab w:val="clear" w:pos="720"/>
              </w:tabs>
              <w:overflowPunct/>
              <w:autoSpaceDE/>
              <w:autoSpaceDN/>
              <w:adjustRightInd/>
              <w:spacing w:before="40" w:after="40"/>
              <w:ind w:left="72"/>
              <w:textAlignment w:val="auto"/>
              <w:rPr>
                <w:rFonts w:cs="Helvetica"/>
                <w:noProof/>
                <w:lang w:val="en" w:bidi="he-IL"/>
              </w:rPr>
            </w:pPr>
          </w:p>
        </w:tc>
        <w:tc>
          <w:tcPr>
            <w:tcW w:w="2250" w:type="dxa"/>
            <w:tcMar>
              <w:top w:w="40" w:type="dxa"/>
              <w:left w:w="40" w:type="dxa"/>
              <w:bottom w:w="40" w:type="dxa"/>
              <w:right w:w="40" w:type="dxa"/>
            </w:tcMar>
          </w:tcPr>
          <w:p w14:paraId="34B89446" w14:textId="77777777" w:rsidR="00B67154" w:rsidRPr="00242329" w:rsidRDefault="00B67154" w:rsidP="00A573B9">
            <w:pPr>
              <w:tabs>
                <w:tab w:val="clear" w:pos="720"/>
              </w:tabs>
              <w:overflowPunct/>
              <w:autoSpaceDE/>
              <w:autoSpaceDN/>
              <w:adjustRightInd/>
              <w:spacing w:before="40" w:after="40"/>
              <w:ind w:left="72"/>
              <w:textAlignment w:val="auto"/>
              <w:rPr>
                <w:rFonts w:cs="Helvetica"/>
                <w:noProof/>
                <w:lang w:val="en" w:bidi="he-IL"/>
              </w:rPr>
            </w:pPr>
          </w:p>
        </w:tc>
      </w:tr>
      <w:tr w:rsidR="007B20EE" w:rsidRPr="00242329" w14:paraId="68B9A659" w14:textId="77777777" w:rsidTr="0086490A">
        <w:tc>
          <w:tcPr>
            <w:tcW w:w="225" w:type="dxa"/>
            <w:tcMar>
              <w:top w:w="40" w:type="dxa"/>
              <w:left w:w="40" w:type="dxa"/>
              <w:bottom w:w="40" w:type="dxa"/>
              <w:right w:w="40" w:type="dxa"/>
            </w:tcMar>
          </w:tcPr>
          <w:p w14:paraId="2C163ED3" w14:textId="1B8CADE6" w:rsidR="007B20EE" w:rsidRPr="00674521" w:rsidRDefault="007B20EE" w:rsidP="00A573B9">
            <w:pPr>
              <w:tabs>
                <w:tab w:val="clear" w:pos="720"/>
              </w:tabs>
              <w:overflowPunct/>
              <w:autoSpaceDE/>
              <w:autoSpaceDN/>
              <w:adjustRightInd/>
              <w:spacing w:before="40" w:after="40"/>
              <w:ind w:left="72"/>
              <w:textAlignment w:val="auto"/>
              <w:rPr>
                <w:rFonts w:cs="Helvetica"/>
                <w:bCs/>
                <w:noProof/>
                <w:lang w:val="en" w:bidi="he-IL"/>
              </w:rPr>
            </w:pPr>
            <w:r w:rsidRPr="00674521">
              <w:rPr>
                <w:rFonts w:ascii="Arial" w:hAnsi="Arial"/>
                <w:bCs/>
              </w:rPr>
              <w:t>2</w:t>
            </w:r>
          </w:p>
        </w:tc>
        <w:tc>
          <w:tcPr>
            <w:tcW w:w="580" w:type="dxa"/>
            <w:tcMar>
              <w:top w:w="40" w:type="dxa"/>
              <w:left w:w="40" w:type="dxa"/>
              <w:bottom w:w="40" w:type="dxa"/>
              <w:right w:w="40" w:type="dxa"/>
            </w:tcMar>
          </w:tcPr>
          <w:p w14:paraId="6C74FE57" w14:textId="7EF80108" w:rsidR="007B20EE" w:rsidRPr="00242329" w:rsidRDefault="007B20EE" w:rsidP="00A573B9">
            <w:pPr>
              <w:tabs>
                <w:tab w:val="clear" w:pos="720"/>
              </w:tabs>
              <w:overflowPunct/>
              <w:autoSpaceDE/>
              <w:autoSpaceDN/>
              <w:adjustRightInd/>
              <w:spacing w:before="40" w:after="40"/>
              <w:ind w:left="72"/>
              <w:textAlignment w:val="auto"/>
              <w:rPr>
                <w:rFonts w:cs="Helvetica"/>
                <w:noProof/>
                <w:lang w:val="en" w:bidi="he-IL"/>
              </w:rPr>
            </w:pPr>
            <w:r>
              <w:rPr>
                <w:rFonts w:ascii="Arial" w:hAnsi="Arial" w:cs="Arial"/>
                <w:noProof/>
                <w:lang w:val="en" w:bidi="he-IL"/>
              </w:rPr>
              <w:t>&gt;</w:t>
            </w:r>
          </w:p>
        </w:tc>
        <w:tc>
          <w:tcPr>
            <w:tcW w:w="1260" w:type="dxa"/>
            <w:tcMar>
              <w:top w:w="40" w:type="dxa"/>
              <w:left w:w="40" w:type="dxa"/>
              <w:bottom w:w="40" w:type="dxa"/>
              <w:right w:w="40" w:type="dxa"/>
            </w:tcMar>
          </w:tcPr>
          <w:p w14:paraId="5F4E39B4" w14:textId="0B4C7DC1" w:rsidR="007B20EE" w:rsidRPr="00242329" w:rsidRDefault="007B20EE" w:rsidP="00A573B9">
            <w:pPr>
              <w:tabs>
                <w:tab w:val="clear" w:pos="720"/>
              </w:tabs>
              <w:overflowPunct/>
              <w:autoSpaceDE/>
              <w:autoSpaceDN/>
              <w:adjustRightInd/>
              <w:spacing w:before="40" w:after="40"/>
              <w:ind w:left="72"/>
              <w:textAlignment w:val="auto"/>
              <w:rPr>
                <w:rFonts w:cs="Helvetica"/>
                <w:noProof/>
                <w:lang w:val="en" w:bidi="he-IL"/>
              </w:rPr>
            </w:pPr>
            <w:r w:rsidRPr="00242329">
              <w:rPr>
                <w:rFonts w:ascii="Arial" w:hAnsi="Arial" w:cs="Arial"/>
                <w:noProof/>
                <w:lang w:bidi="he-IL"/>
              </w:rPr>
              <w:t>HAS CONCEPT MOD</w:t>
            </w:r>
          </w:p>
        </w:tc>
        <w:tc>
          <w:tcPr>
            <w:tcW w:w="1350" w:type="dxa"/>
            <w:tcMar>
              <w:top w:w="40" w:type="dxa"/>
              <w:left w:w="40" w:type="dxa"/>
              <w:bottom w:w="40" w:type="dxa"/>
              <w:right w:w="40" w:type="dxa"/>
            </w:tcMar>
          </w:tcPr>
          <w:p w14:paraId="57089005" w14:textId="108113AE" w:rsidR="007B20EE" w:rsidRPr="00242329" w:rsidRDefault="007B20EE" w:rsidP="00A573B9">
            <w:pPr>
              <w:tabs>
                <w:tab w:val="clear" w:pos="720"/>
              </w:tabs>
              <w:overflowPunct/>
              <w:autoSpaceDE/>
              <w:autoSpaceDN/>
              <w:adjustRightInd/>
              <w:spacing w:before="40" w:after="40"/>
              <w:ind w:left="72"/>
              <w:textAlignment w:val="auto"/>
              <w:rPr>
                <w:rFonts w:ascii="Arial" w:hAnsi="Arial" w:cs="Arial"/>
                <w:noProof/>
                <w:lang w:bidi="he-IL"/>
              </w:rPr>
            </w:pPr>
            <w:r w:rsidRPr="00242329">
              <w:rPr>
                <w:rFonts w:ascii="Arial" w:hAnsi="Arial" w:cs="Arial"/>
                <w:noProof/>
                <w:lang w:bidi="he-IL"/>
              </w:rPr>
              <w:t>INCLUDE</w:t>
            </w:r>
          </w:p>
        </w:tc>
        <w:tc>
          <w:tcPr>
            <w:tcW w:w="2160" w:type="dxa"/>
            <w:tcMar>
              <w:top w:w="40" w:type="dxa"/>
              <w:left w:w="40" w:type="dxa"/>
              <w:bottom w:w="40" w:type="dxa"/>
              <w:right w:w="40" w:type="dxa"/>
            </w:tcMar>
          </w:tcPr>
          <w:p w14:paraId="7E8A03A7" w14:textId="42DCC763" w:rsidR="007B20EE" w:rsidRDefault="007B20EE" w:rsidP="00A573B9">
            <w:pPr>
              <w:tabs>
                <w:tab w:val="clear" w:pos="720"/>
              </w:tabs>
              <w:overflowPunct/>
              <w:autoSpaceDE/>
              <w:autoSpaceDN/>
              <w:adjustRightInd/>
              <w:spacing w:before="40" w:after="40"/>
              <w:ind w:left="72"/>
              <w:textAlignment w:val="auto"/>
              <w:rPr>
                <w:rFonts w:cs="Helvetica"/>
                <w:noProof/>
                <w:lang w:bidi="he-IL"/>
              </w:rPr>
            </w:pPr>
            <w:r w:rsidRPr="00242329">
              <w:rPr>
                <w:rFonts w:ascii="Arial" w:hAnsi="Arial" w:cs="Arial"/>
                <w:noProof/>
                <w:lang w:bidi="he-IL"/>
              </w:rPr>
              <w:t>D</w:t>
            </w:r>
            <w:hyperlink r:id="rId74" w:anchor="sect_TID_1204" w:tooltip="TID 1204 Language of Content Item and Descendants" w:history="1">
              <w:r w:rsidRPr="00242329">
                <w:rPr>
                  <w:rFonts w:ascii="Arial" w:hAnsi="Arial" w:cs="Arial"/>
                  <w:noProof/>
                  <w:color w:val="0000FF"/>
                  <w:u w:val="single"/>
                  <w:lang w:bidi="he-IL"/>
                </w:rPr>
                <w:t>TID 1204 “Language of Content Item and Descendants”</w:t>
              </w:r>
            </w:hyperlink>
          </w:p>
        </w:tc>
        <w:tc>
          <w:tcPr>
            <w:tcW w:w="540" w:type="dxa"/>
            <w:tcMar>
              <w:top w:w="40" w:type="dxa"/>
              <w:left w:w="40" w:type="dxa"/>
              <w:bottom w:w="40" w:type="dxa"/>
              <w:right w:w="40" w:type="dxa"/>
            </w:tcMar>
          </w:tcPr>
          <w:p w14:paraId="0FBB16D5" w14:textId="2AD9FE41" w:rsidR="007B20EE" w:rsidRPr="00242329" w:rsidRDefault="007B20EE" w:rsidP="00A573B9">
            <w:pPr>
              <w:tabs>
                <w:tab w:val="clear" w:pos="720"/>
              </w:tabs>
              <w:overflowPunct/>
              <w:autoSpaceDE/>
              <w:autoSpaceDN/>
              <w:adjustRightInd/>
              <w:spacing w:before="40" w:after="40"/>
              <w:ind w:left="72"/>
              <w:textAlignment w:val="auto"/>
              <w:rPr>
                <w:rFonts w:ascii="Arial" w:hAnsi="Arial" w:cs="Arial"/>
                <w:noProof/>
                <w:lang w:val="en" w:bidi="he-IL"/>
              </w:rPr>
            </w:pPr>
            <w:r w:rsidRPr="00242329">
              <w:rPr>
                <w:rFonts w:ascii="Arial" w:hAnsi="Arial" w:cs="Arial"/>
                <w:noProof/>
                <w:lang w:bidi="he-IL"/>
              </w:rPr>
              <w:t>1</w:t>
            </w:r>
          </w:p>
        </w:tc>
        <w:tc>
          <w:tcPr>
            <w:tcW w:w="720" w:type="dxa"/>
            <w:tcMar>
              <w:top w:w="40" w:type="dxa"/>
              <w:left w:w="40" w:type="dxa"/>
              <w:bottom w:w="40" w:type="dxa"/>
              <w:right w:w="40" w:type="dxa"/>
            </w:tcMar>
          </w:tcPr>
          <w:p w14:paraId="176791EB" w14:textId="07FBBC90" w:rsidR="007B20EE" w:rsidRPr="00242329" w:rsidRDefault="007B20EE" w:rsidP="00A573B9">
            <w:pPr>
              <w:tabs>
                <w:tab w:val="clear" w:pos="720"/>
              </w:tabs>
              <w:overflowPunct/>
              <w:autoSpaceDE/>
              <w:autoSpaceDN/>
              <w:adjustRightInd/>
              <w:spacing w:before="40" w:after="40"/>
              <w:ind w:left="72"/>
              <w:textAlignment w:val="auto"/>
              <w:rPr>
                <w:rFonts w:cs="Helvetica"/>
                <w:noProof/>
                <w:lang w:val="en" w:bidi="he-IL"/>
              </w:rPr>
            </w:pPr>
            <w:r w:rsidRPr="00242329">
              <w:rPr>
                <w:rFonts w:ascii="Arial" w:hAnsi="Arial" w:cs="Arial"/>
                <w:noProof/>
                <w:lang w:bidi="he-IL"/>
              </w:rPr>
              <w:t>U</w:t>
            </w:r>
          </w:p>
        </w:tc>
        <w:tc>
          <w:tcPr>
            <w:tcW w:w="1260" w:type="dxa"/>
            <w:tcMar>
              <w:top w:w="40" w:type="dxa"/>
              <w:left w:w="40" w:type="dxa"/>
              <w:bottom w:w="40" w:type="dxa"/>
              <w:right w:w="40" w:type="dxa"/>
            </w:tcMar>
          </w:tcPr>
          <w:p w14:paraId="7B55A21C" w14:textId="77777777" w:rsidR="007B20EE" w:rsidRPr="00242329" w:rsidRDefault="007B20EE" w:rsidP="00A573B9">
            <w:pPr>
              <w:tabs>
                <w:tab w:val="clear" w:pos="720"/>
              </w:tabs>
              <w:overflowPunct/>
              <w:autoSpaceDE/>
              <w:autoSpaceDN/>
              <w:adjustRightInd/>
              <w:spacing w:before="40" w:after="40"/>
              <w:ind w:left="72"/>
              <w:textAlignment w:val="auto"/>
              <w:rPr>
                <w:rFonts w:cs="Helvetica"/>
                <w:noProof/>
                <w:lang w:val="en" w:bidi="he-IL"/>
              </w:rPr>
            </w:pPr>
          </w:p>
        </w:tc>
        <w:tc>
          <w:tcPr>
            <w:tcW w:w="2250" w:type="dxa"/>
            <w:tcMar>
              <w:top w:w="40" w:type="dxa"/>
              <w:left w:w="40" w:type="dxa"/>
              <w:bottom w:w="40" w:type="dxa"/>
              <w:right w:w="40" w:type="dxa"/>
            </w:tcMar>
          </w:tcPr>
          <w:p w14:paraId="1F38FFCA" w14:textId="77777777" w:rsidR="007B20EE" w:rsidRPr="00242329" w:rsidRDefault="007B20EE" w:rsidP="00A573B9">
            <w:pPr>
              <w:tabs>
                <w:tab w:val="clear" w:pos="720"/>
              </w:tabs>
              <w:overflowPunct/>
              <w:autoSpaceDE/>
              <w:autoSpaceDN/>
              <w:adjustRightInd/>
              <w:spacing w:before="40" w:after="40"/>
              <w:ind w:left="72"/>
              <w:textAlignment w:val="auto"/>
              <w:rPr>
                <w:rFonts w:cs="Helvetica"/>
                <w:noProof/>
                <w:lang w:val="en" w:bidi="he-IL"/>
              </w:rPr>
            </w:pPr>
          </w:p>
        </w:tc>
      </w:tr>
      <w:tr w:rsidR="007B20EE" w:rsidRPr="00242329" w14:paraId="39D5BEC6" w14:textId="77777777" w:rsidTr="0086490A">
        <w:tc>
          <w:tcPr>
            <w:tcW w:w="225" w:type="dxa"/>
            <w:tcMar>
              <w:top w:w="40" w:type="dxa"/>
              <w:left w:w="40" w:type="dxa"/>
              <w:bottom w:w="40" w:type="dxa"/>
              <w:right w:w="40" w:type="dxa"/>
            </w:tcMar>
          </w:tcPr>
          <w:p w14:paraId="0A305238" w14:textId="6FE07AF3" w:rsidR="007B20EE" w:rsidRPr="00674521" w:rsidRDefault="007B20EE" w:rsidP="00A573B9">
            <w:pPr>
              <w:tabs>
                <w:tab w:val="clear" w:pos="720"/>
              </w:tabs>
              <w:overflowPunct/>
              <w:autoSpaceDE/>
              <w:autoSpaceDN/>
              <w:adjustRightInd/>
              <w:spacing w:before="40" w:after="40"/>
              <w:ind w:left="72"/>
              <w:textAlignment w:val="auto"/>
              <w:rPr>
                <w:rFonts w:cs="Helvetica"/>
                <w:bCs/>
                <w:noProof/>
                <w:lang w:val="en" w:bidi="he-IL"/>
              </w:rPr>
            </w:pPr>
            <w:r w:rsidRPr="00674521">
              <w:rPr>
                <w:rFonts w:ascii="Arial" w:hAnsi="Arial"/>
                <w:bCs/>
              </w:rPr>
              <w:t>3</w:t>
            </w:r>
          </w:p>
        </w:tc>
        <w:tc>
          <w:tcPr>
            <w:tcW w:w="580" w:type="dxa"/>
            <w:tcMar>
              <w:top w:w="40" w:type="dxa"/>
              <w:left w:w="40" w:type="dxa"/>
              <w:bottom w:w="40" w:type="dxa"/>
              <w:right w:w="40" w:type="dxa"/>
            </w:tcMar>
          </w:tcPr>
          <w:p w14:paraId="7ACEE590" w14:textId="65BC737C" w:rsidR="007B20EE" w:rsidRPr="00242329" w:rsidRDefault="007B20EE" w:rsidP="00A573B9">
            <w:pPr>
              <w:tabs>
                <w:tab w:val="clear" w:pos="720"/>
              </w:tabs>
              <w:overflowPunct/>
              <w:autoSpaceDE/>
              <w:autoSpaceDN/>
              <w:adjustRightInd/>
              <w:spacing w:before="40" w:after="40"/>
              <w:ind w:left="72"/>
              <w:textAlignment w:val="auto"/>
              <w:rPr>
                <w:rFonts w:cs="Helvetica"/>
                <w:noProof/>
                <w:lang w:val="en" w:bidi="he-IL"/>
              </w:rPr>
            </w:pPr>
            <w:r>
              <w:rPr>
                <w:rFonts w:ascii="Arial" w:hAnsi="Arial" w:cs="Arial"/>
                <w:noProof/>
                <w:lang w:val="en" w:bidi="he-IL"/>
              </w:rPr>
              <w:t>&gt;</w:t>
            </w:r>
          </w:p>
        </w:tc>
        <w:tc>
          <w:tcPr>
            <w:tcW w:w="1260" w:type="dxa"/>
            <w:tcMar>
              <w:top w:w="40" w:type="dxa"/>
              <w:left w:w="40" w:type="dxa"/>
              <w:bottom w:w="40" w:type="dxa"/>
              <w:right w:w="40" w:type="dxa"/>
            </w:tcMar>
          </w:tcPr>
          <w:p w14:paraId="6E49C07E" w14:textId="09A74D58" w:rsidR="007B20EE" w:rsidRPr="00242329" w:rsidRDefault="007B20EE" w:rsidP="00A573B9">
            <w:pPr>
              <w:tabs>
                <w:tab w:val="clear" w:pos="720"/>
              </w:tabs>
              <w:overflowPunct/>
              <w:autoSpaceDE/>
              <w:autoSpaceDN/>
              <w:adjustRightInd/>
              <w:spacing w:before="40" w:after="40"/>
              <w:ind w:left="72"/>
              <w:textAlignment w:val="auto"/>
              <w:rPr>
                <w:rFonts w:cs="Helvetica"/>
                <w:noProof/>
                <w:lang w:val="en" w:bidi="he-IL"/>
              </w:rPr>
            </w:pPr>
            <w:r w:rsidRPr="00242329">
              <w:rPr>
                <w:rFonts w:ascii="Arial" w:hAnsi="Arial" w:cs="Arial"/>
                <w:noProof/>
                <w:lang w:bidi="he-IL"/>
              </w:rPr>
              <w:t>HAS OBS CONTEXT</w:t>
            </w:r>
          </w:p>
        </w:tc>
        <w:tc>
          <w:tcPr>
            <w:tcW w:w="1350" w:type="dxa"/>
            <w:tcMar>
              <w:top w:w="40" w:type="dxa"/>
              <w:left w:w="40" w:type="dxa"/>
              <w:bottom w:w="40" w:type="dxa"/>
              <w:right w:w="40" w:type="dxa"/>
            </w:tcMar>
          </w:tcPr>
          <w:p w14:paraId="1E6A934B" w14:textId="545AEAE2" w:rsidR="007B20EE" w:rsidRPr="00242329" w:rsidRDefault="007B20EE" w:rsidP="00A573B9">
            <w:pPr>
              <w:tabs>
                <w:tab w:val="clear" w:pos="720"/>
              </w:tabs>
              <w:overflowPunct/>
              <w:autoSpaceDE/>
              <w:autoSpaceDN/>
              <w:adjustRightInd/>
              <w:spacing w:before="40" w:after="40"/>
              <w:ind w:left="72"/>
              <w:textAlignment w:val="auto"/>
              <w:rPr>
                <w:rFonts w:ascii="Arial" w:hAnsi="Arial" w:cs="Arial"/>
                <w:noProof/>
                <w:lang w:bidi="he-IL"/>
              </w:rPr>
            </w:pPr>
            <w:r w:rsidRPr="00242329">
              <w:rPr>
                <w:rFonts w:ascii="Arial" w:hAnsi="Arial" w:cs="Arial"/>
                <w:noProof/>
                <w:lang w:bidi="he-IL"/>
              </w:rPr>
              <w:t>INCLUDE</w:t>
            </w:r>
          </w:p>
        </w:tc>
        <w:tc>
          <w:tcPr>
            <w:tcW w:w="2160" w:type="dxa"/>
            <w:tcMar>
              <w:top w:w="40" w:type="dxa"/>
              <w:left w:w="40" w:type="dxa"/>
              <w:bottom w:w="40" w:type="dxa"/>
              <w:right w:w="40" w:type="dxa"/>
            </w:tcMar>
          </w:tcPr>
          <w:p w14:paraId="79A15EE9" w14:textId="5912B442" w:rsidR="007B20EE" w:rsidRDefault="007B20EE" w:rsidP="00A573B9">
            <w:pPr>
              <w:tabs>
                <w:tab w:val="clear" w:pos="720"/>
              </w:tabs>
              <w:overflowPunct/>
              <w:autoSpaceDE/>
              <w:autoSpaceDN/>
              <w:adjustRightInd/>
              <w:spacing w:before="40" w:after="40"/>
              <w:ind w:left="72"/>
              <w:textAlignment w:val="auto"/>
              <w:rPr>
                <w:rFonts w:cs="Helvetica"/>
                <w:noProof/>
                <w:lang w:bidi="he-IL"/>
              </w:rPr>
            </w:pPr>
            <w:r w:rsidRPr="00242329">
              <w:rPr>
                <w:rFonts w:ascii="Arial" w:hAnsi="Arial" w:cs="Arial"/>
                <w:noProof/>
                <w:lang w:bidi="he-IL"/>
              </w:rPr>
              <w:t>D</w:t>
            </w:r>
            <w:hyperlink r:id="rId75" w:anchor="sect_TID_1002" w:tooltip="TID 1002 Observer Context" w:history="1">
              <w:r w:rsidRPr="00242329">
                <w:rPr>
                  <w:rFonts w:ascii="Arial" w:hAnsi="Arial" w:cs="Arial"/>
                  <w:noProof/>
                  <w:color w:val="0000FF"/>
                  <w:u w:val="single"/>
                  <w:lang w:bidi="he-IL"/>
                </w:rPr>
                <w:t>TID 1002 “Observer Context”</w:t>
              </w:r>
            </w:hyperlink>
          </w:p>
        </w:tc>
        <w:tc>
          <w:tcPr>
            <w:tcW w:w="540" w:type="dxa"/>
            <w:tcMar>
              <w:top w:w="40" w:type="dxa"/>
              <w:left w:w="40" w:type="dxa"/>
              <w:bottom w:w="40" w:type="dxa"/>
              <w:right w:w="40" w:type="dxa"/>
            </w:tcMar>
          </w:tcPr>
          <w:p w14:paraId="3EC31977" w14:textId="5ED64C2A" w:rsidR="007B20EE" w:rsidRPr="00242329" w:rsidRDefault="007B20EE" w:rsidP="00A573B9">
            <w:pPr>
              <w:tabs>
                <w:tab w:val="clear" w:pos="720"/>
              </w:tabs>
              <w:overflowPunct/>
              <w:autoSpaceDE/>
              <w:autoSpaceDN/>
              <w:adjustRightInd/>
              <w:spacing w:before="40" w:after="40"/>
              <w:ind w:left="72"/>
              <w:textAlignment w:val="auto"/>
              <w:rPr>
                <w:rFonts w:ascii="Arial" w:hAnsi="Arial" w:cs="Arial"/>
                <w:noProof/>
                <w:lang w:val="en" w:bidi="he-IL"/>
              </w:rPr>
            </w:pPr>
            <w:r w:rsidRPr="00242329">
              <w:rPr>
                <w:rFonts w:ascii="Arial" w:hAnsi="Arial" w:cs="Arial"/>
                <w:noProof/>
                <w:lang w:bidi="he-IL"/>
              </w:rPr>
              <w:t>1-</w:t>
            </w:r>
            <w:r>
              <w:rPr>
                <w:rFonts w:ascii="Arial" w:hAnsi="Arial" w:cs="Arial"/>
                <w:noProof/>
                <w:lang w:bidi="he-IL"/>
              </w:rPr>
              <w:t>n</w:t>
            </w:r>
          </w:p>
        </w:tc>
        <w:tc>
          <w:tcPr>
            <w:tcW w:w="720" w:type="dxa"/>
            <w:tcMar>
              <w:top w:w="40" w:type="dxa"/>
              <w:left w:w="40" w:type="dxa"/>
              <w:bottom w:w="40" w:type="dxa"/>
              <w:right w:w="40" w:type="dxa"/>
            </w:tcMar>
          </w:tcPr>
          <w:p w14:paraId="5DB4B7C8" w14:textId="28F7ACB9" w:rsidR="007B20EE" w:rsidRPr="00242329" w:rsidRDefault="007B20EE" w:rsidP="00A573B9">
            <w:pPr>
              <w:tabs>
                <w:tab w:val="clear" w:pos="720"/>
              </w:tabs>
              <w:overflowPunct/>
              <w:autoSpaceDE/>
              <w:autoSpaceDN/>
              <w:adjustRightInd/>
              <w:spacing w:before="40" w:after="40"/>
              <w:ind w:left="72"/>
              <w:textAlignment w:val="auto"/>
              <w:rPr>
                <w:rFonts w:cs="Helvetica"/>
                <w:noProof/>
                <w:lang w:val="en" w:bidi="he-IL"/>
              </w:rPr>
            </w:pPr>
            <w:r w:rsidRPr="00242329">
              <w:rPr>
                <w:rFonts w:ascii="Arial" w:hAnsi="Arial" w:cs="Arial"/>
                <w:noProof/>
                <w:lang w:bidi="he-IL"/>
              </w:rPr>
              <w:t>U</w:t>
            </w:r>
          </w:p>
        </w:tc>
        <w:tc>
          <w:tcPr>
            <w:tcW w:w="1260" w:type="dxa"/>
            <w:tcMar>
              <w:top w:w="40" w:type="dxa"/>
              <w:left w:w="40" w:type="dxa"/>
              <w:bottom w:w="40" w:type="dxa"/>
              <w:right w:w="40" w:type="dxa"/>
            </w:tcMar>
          </w:tcPr>
          <w:p w14:paraId="78FB4D6B" w14:textId="77777777" w:rsidR="007B20EE" w:rsidRPr="00242329" w:rsidRDefault="007B20EE" w:rsidP="00A573B9">
            <w:pPr>
              <w:tabs>
                <w:tab w:val="clear" w:pos="720"/>
              </w:tabs>
              <w:overflowPunct/>
              <w:autoSpaceDE/>
              <w:autoSpaceDN/>
              <w:adjustRightInd/>
              <w:spacing w:before="40" w:after="40"/>
              <w:ind w:left="72"/>
              <w:textAlignment w:val="auto"/>
              <w:rPr>
                <w:rFonts w:cs="Helvetica"/>
                <w:noProof/>
                <w:lang w:val="en" w:bidi="he-IL"/>
              </w:rPr>
            </w:pPr>
          </w:p>
        </w:tc>
        <w:tc>
          <w:tcPr>
            <w:tcW w:w="2250" w:type="dxa"/>
            <w:tcMar>
              <w:top w:w="40" w:type="dxa"/>
              <w:left w:w="40" w:type="dxa"/>
              <w:bottom w:w="40" w:type="dxa"/>
              <w:right w:w="40" w:type="dxa"/>
            </w:tcMar>
          </w:tcPr>
          <w:p w14:paraId="5BD5F2F0" w14:textId="77777777" w:rsidR="007B20EE" w:rsidRPr="00242329" w:rsidRDefault="007B20EE" w:rsidP="00A573B9">
            <w:pPr>
              <w:tabs>
                <w:tab w:val="clear" w:pos="720"/>
              </w:tabs>
              <w:overflowPunct/>
              <w:autoSpaceDE/>
              <w:autoSpaceDN/>
              <w:adjustRightInd/>
              <w:spacing w:before="40" w:after="40"/>
              <w:ind w:left="72"/>
              <w:textAlignment w:val="auto"/>
              <w:rPr>
                <w:rFonts w:cs="Helvetica"/>
                <w:noProof/>
                <w:lang w:val="en" w:bidi="he-IL"/>
              </w:rPr>
            </w:pPr>
          </w:p>
        </w:tc>
      </w:tr>
      <w:tr w:rsidR="00892F45" w:rsidRPr="00242329" w14:paraId="46CC87E0" w14:textId="77777777" w:rsidTr="0086490A">
        <w:tc>
          <w:tcPr>
            <w:tcW w:w="225" w:type="dxa"/>
            <w:tcMar>
              <w:top w:w="40" w:type="dxa"/>
              <w:left w:w="40" w:type="dxa"/>
              <w:bottom w:w="40" w:type="dxa"/>
              <w:right w:w="40" w:type="dxa"/>
            </w:tcMar>
          </w:tcPr>
          <w:p w14:paraId="4DA03257" w14:textId="0021D546" w:rsidR="00892F45" w:rsidRPr="00674521" w:rsidRDefault="00892F45" w:rsidP="00A573B9">
            <w:pPr>
              <w:tabs>
                <w:tab w:val="clear" w:pos="720"/>
              </w:tabs>
              <w:overflowPunct/>
              <w:autoSpaceDE/>
              <w:autoSpaceDN/>
              <w:adjustRightInd/>
              <w:spacing w:before="40" w:after="40"/>
              <w:ind w:left="72"/>
              <w:textAlignment w:val="auto"/>
              <w:rPr>
                <w:rFonts w:ascii="Arial" w:hAnsi="Arial"/>
                <w:bCs/>
              </w:rPr>
            </w:pPr>
            <w:r>
              <w:rPr>
                <w:rFonts w:cs="Helvetica"/>
                <w:noProof/>
                <w:lang w:val="en" w:bidi="he-IL"/>
              </w:rPr>
              <w:t>4</w:t>
            </w:r>
          </w:p>
        </w:tc>
        <w:tc>
          <w:tcPr>
            <w:tcW w:w="580" w:type="dxa"/>
            <w:tcMar>
              <w:top w:w="40" w:type="dxa"/>
              <w:left w:w="40" w:type="dxa"/>
              <w:bottom w:w="40" w:type="dxa"/>
              <w:right w:w="40" w:type="dxa"/>
            </w:tcMar>
          </w:tcPr>
          <w:p w14:paraId="15B81CBC" w14:textId="2CFF914F" w:rsidR="00892F45" w:rsidRDefault="00892F45" w:rsidP="00A573B9">
            <w:pPr>
              <w:tabs>
                <w:tab w:val="clear" w:pos="720"/>
              </w:tabs>
              <w:overflowPunct/>
              <w:autoSpaceDE/>
              <w:autoSpaceDN/>
              <w:adjustRightInd/>
              <w:spacing w:before="40" w:after="40"/>
              <w:ind w:left="72"/>
              <w:textAlignment w:val="auto"/>
              <w:rPr>
                <w:rFonts w:ascii="Arial" w:hAnsi="Arial" w:cs="Arial"/>
                <w:noProof/>
                <w:lang w:val="en" w:bidi="he-IL"/>
              </w:rPr>
            </w:pPr>
            <w:r>
              <w:rPr>
                <w:rFonts w:cs="Helvetica"/>
                <w:noProof/>
                <w:lang w:val="en" w:bidi="he-IL"/>
              </w:rPr>
              <w:t>&gt;</w:t>
            </w:r>
          </w:p>
        </w:tc>
        <w:tc>
          <w:tcPr>
            <w:tcW w:w="1260" w:type="dxa"/>
            <w:tcMar>
              <w:top w:w="40" w:type="dxa"/>
              <w:left w:w="40" w:type="dxa"/>
              <w:bottom w:w="40" w:type="dxa"/>
              <w:right w:w="40" w:type="dxa"/>
            </w:tcMar>
          </w:tcPr>
          <w:p w14:paraId="533305B4" w14:textId="637643FD" w:rsidR="00892F45" w:rsidRPr="00242329" w:rsidRDefault="00892F45" w:rsidP="00A573B9">
            <w:pPr>
              <w:tabs>
                <w:tab w:val="clear" w:pos="720"/>
              </w:tabs>
              <w:overflowPunct/>
              <w:autoSpaceDE/>
              <w:autoSpaceDN/>
              <w:adjustRightInd/>
              <w:spacing w:before="40" w:after="40"/>
              <w:ind w:left="72"/>
              <w:textAlignment w:val="auto"/>
              <w:rPr>
                <w:rFonts w:ascii="Arial" w:hAnsi="Arial" w:cs="Arial"/>
                <w:noProof/>
                <w:lang w:bidi="he-IL"/>
              </w:rPr>
            </w:pPr>
            <w:r w:rsidRPr="00242329">
              <w:rPr>
                <w:rFonts w:ascii="Arial" w:hAnsi="Arial" w:cs="Arial"/>
                <w:noProof/>
                <w:lang w:bidi="he-IL"/>
              </w:rPr>
              <w:t>HAS OBS CONTEXT</w:t>
            </w:r>
          </w:p>
        </w:tc>
        <w:tc>
          <w:tcPr>
            <w:tcW w:w="1350" w:type="dxa"/>
            <w:tcMar>
              <w:top w:w="40" w:type="dxa"/>
              <w:left w:w="40" w:type="dxa"/>
              <w:bottom w:w="40" w:type="dxa"/>
              <w:right w:w="40" w:type="dxa"/>
            </w:tcMar>
          </w:tcPr>
          <w:p w14:paraId="676EA713" w14:textId="4B1B234A" w:rsidR="00892F45" w:rsidRPr="00242329" w:rsidRDefault="00892F45" w:rsidP="00A573B9">
            <w:pPr>
              <w:tabs>
                <w:tab w:val="clear" w:pos="720"/>
              </w:tabs>
              <w:overflowPunct/>
              <w:autoSpaceDE/>
              <w:autoSpaceDN/>
              <w:adjustRightInd/>
              <w:spacing w:before="40" w:after="40"/>
              <w:ind w:left="72"/>
              <w:textAlignment w:val="auto"/>
              <w:rPr>
                <w:rFonts w:ascii="Arial" w:hAnsi="Arial" w:cs="Arial"/>
                <w:noProof/>
                <w:lang w:bidi="he-IL"/>
              </w:rPr>
            </w:pPr>
            <w:r w:rsidRPr="00242329">
              <w:rPr>
                <w:rFonts w:ascii="Arial" w:hAnsi="Arial" w:cs="Arial"/>
                <w:noProof/>
                <w:lang w:bidi="he-IL"/>
              </w:rPr>
              <w:t>INCLUDE</w:t>
            </w:r>
          </w:p>
        </w:tc>
        <w:tc>
          <w:tcPr>
            <w:tcW w:w="2160" w:type="dxa"/>
            <w:tcMar>
              <w:top w:w="40" w:type="dxa"/>
              <w:left w:w="40" w:type="dxa"/>
              <w:bottom w:w="40" w:type="dxa"/>
              <w:right w:w="40" w:type="dxa"/>
            </w:tcMar>
          </w:tcPr>
          <w:p w14:paraId="1B0C7832" w14:textId="6B25BAAD" w:rsidR="00892F45" w:rsidRPr="00242329" w:rsidRDefault="00892F45" w:rsidP="00A573B9">
            <w:pPr>
              <w:tabs>
                <w:tab w:val="clear" w:pos="720"/>
              </w:tabs>
              <w:overflowPunct/>
              <w:autoSpaceDE/>
              <w:autoSpaceDN/>
              <w:adjustRightInd/>
              <w:spacing w:before="40" w:after="40"/>
              <w:ind w:left="72"/>
              <w:textAlignment w:val="auto"/>
              <w:rPr>
                <w:rFonts w:ascii="Arial" w:hAnsi="Arial" w:cs="Arial"/>
                <w:noProof/>
                <w:lang w:bidi="he-IL"/>
              </w:rPr>
            </w:pPr>
            <w:r w:rsidRPr="00242329">
              <w:rPr>
                <w:rFonts w:ascii="Arial" w:hAnsi="Arial" w:cs="Arial"/>
                <w:noProof/>
                <w:lang w:bidi="he-IL"/>
              </w:rPr>
              <w:t>D</w:t>
            </w:r>
            <w:hyperlink r:id="rId76" w:history="1">
              <w:r w:rsidRPr="00242329">
                <w:rPr>
                  <w:rFonts w:ascii="Arial" w:hAnsi="Arial" w:cs="Arial"/>
                  <w:noProof/>
                  <w:color w:val="0000FF"/>
                  <w:u w:val="single"/>
                  <w:lang w:val="en" w:bidi="he-IL"/>
                </w:rPr>
                <w:t>TID 4019 Algorithm Identification</w:t>
              </w:r>
            </w:hyperlink>
            <w:r w:rsidRPr="00242329">
              <w:rPr>
                <w:rFonts w:ascii="Arial" w:hAnsi="Arial" w:cs="Arial"/>
                <w:noProof/>
                <w:lang w:bidi="he-IL"/>
              </w:rPr>
              <w:t xml:space="preserve"> </w:t>
            </w:r>
          </w:p>
        </w:tc>
        <w:tc>
          <w:tcPr>
            <w:tcW w:w="540" w:type="dxa"/>
            <w:tcMar>
              <w:top w:w="40" w:type="dxa"/>
              <w:left w:w="40" w:type="dxa"/>
              <w:bottom w:w="40" w:type="dxa"/>
              <w:right w:w="40" w:type="dxa"/>
            </w:tcMar>
          </w:tcPr>
          <w:p w14:paraId="486BC60B" w14:textId="21777529" w:rsidR="00892F45" w:rsidRPr="00242329" w:rsidRDefault="00892F45" w:rsidP="00A573B9">
            <w:pPr>
              <w:tabs>
                <w:tab w:val="clear" w:pos="720"/>
              </w:tabs>
              <w:overflowPunct/>
              <w:autoSpaceDE/>
              <w:autoSpaceDN/>
              <w:adjustRightInd/>
              <w:spacing w:before="40" w:after="40"/>
              <w:ind w:left="72"/>
              <w:textAlignment w:val="auto"/>
              <w:rPr>
                <w:rFonts w:ascii="Arial" w:hAnsi="Arial" w:cs="Arial"/>
                <w:noProof/>
                <w:lang w:bidi="he-IL"/>
              </w:rPr>
            </w:pPr>
            <w:r w:rsidRPr="00242329">
              <w:rPr>
                <w:rFonts w:ascii="Arial" w:hAnsi="Arial" w:cs="Arial"/>
                <w:noProof/>
                <w:lang w:bidi="he-IL"/>
              </w:rPr>
              <w:t>1</w:t>
            </w:r>
          </w:p>
        </w:tc>
        <w:tc>
          <w:tcPr>
            <w:tcW w:w="720" w:type="dxa"/>
            <w:tcMar>
              <w:top w:w="40" w:type="dxa"/>
              <w:left w:w="40" w:type="dxa"/>
              <w:bottom w:w="40" w:type="dxa"/>
              <w:right w:w="40" w:type="dxa"/>
            </w:tcMar>
          </w:tcPr>
          <w:p w14:paraId="69997075" w14:textId="7ED67889" w:rsidR="00892F45" w:rsidRPr="00242329" w:rsidRDefault="00892F45" w:rsidP="00A573B9">
            <w:pPr>
              <w:tabs>
                <w:tab w:val="clear" w:pos="720"/>
              </w:tabs>
              <w:overflowPunct/>
              <w:autoSpaceDE/>
              <w:autoSpaceDN/>
              <w:adjustRightInd/>
              <w:spacing w:before="40" w:after="40"/>
              <w:ind w:left="72"/>
              <w:textAlignment w:val="auto"/>
              <w:rPr>
                <w:rFonts w:ascii="Arial" w:hAnsi="Arial" w:cs="Arial"/>
                <w:noProof/>
                <w:lang w:bidi="he-IL"/>
              </w:rPr>
            </w:pPr>
            <w:r>
              <w:rPr>
                <w:rFonts w:cs="Helvetica"/>
                <w:lang w:val="en" w:bidi="he-IL"/>
              </w:rPr>
              <w:t>M</w:t>
            </w:r>
          </w:p>
        </w:tc>
        <w:tc>
          <w:tcPr>
            <w:tcW w:w="1260" w:type="dxa"/>
            <w:tcMar>
              <w:top w:w="40" w:type="dxa"/>
              <w:left w:w="40" w:type="dxa"/>
              <w:bottom w:w="40" w:type="dxa"/>
              <w:right w:w="40" w:type="dxa"/>
            </w:tcMar>
          </w:tcPr>
          <w:p w14:paraId="3E7C17E3" w14:textId="77777777" w:rsidR="00892F45" w:rsidRPr="00242329" w:rsidRDefault="00892F45" w:rsidP="00A573B9">
            <w:pPr>
              <w:tabs>
                <w:tab w:val="clear" w:pos="720"/>
              </w:tabs>
              <w:overflowPunct/>
              <w:autoSpaceDE/>
              <w:autoSpaceDN/>
              <w:adjustRightInd/>
              <w:spacing w:before="40" w:after="40"/>
              <w:ind w:left="72"/>
              <w:textAlignment w:val="auto"/>
              <w:rPr>
                <w:rFonts w:cs="Helvetica"/>
                <w:noProof/>
                <w:lang w:val="en" w:bidi="he-IL"/>
              </w:rPr>
            </w:pPr>
          </w:p>
        </w:tc>
        <w:tc>
          <w:tcPr>
            <w:tcW w:w="2250" w:type="dxa"/>
            <w:tcMar>
              <w:top w:w="40" w:type="dxa"/>
              <w:left w:w="40" w:type="dxa"/>
              <w:bottom w:w="40" w:type="dxa"/>
              <w:right w:w="40" w:type="dxa"/>
            </w:tcMar>
          </w:tcPr>
          <w:p w14:paraId="39AD4212" w14:textId="77777777" w:rsidR="00892F45" w:rsidRPr="00242329" w:rsidRDefault="00892F45" w:rsidP="00A573B9">
            <w:pPr>
              <w:tabs>
                <w:tab w:val="clear" w:pos="720"/>
              </w:tabs>
              <w:overflowPunct/>
              <w:autoSpaceDE/>
              <w:autoSpaceDN/>
              <w:adjustRightInd/>
              <w:spacing w:before="40" w:after="40"/>
              <w:ind w:left="72"/>
              <w:textAlignment w:val="auto"/>
              <w:rPr>
                <w:rFonts w:cs="Helvetica"/>
                <w:noProof/>
                <w:lang w:val="en" w:bidi="he-IL"/>
              </w:rPr>
            </w:pPr>
          </w:p>
        </w:tc>
      </w:tr>
      <w:tr w:rsidR="00892F45" w:rsidRPr="00242329" w14:paraId="66A23593" w14:textId="77777777" w:rsidTr="0086490A">
        <w:tc>
          <w:tcPr>
            <w:tcW w:w="225" w:type="dxa"/>
            <w:tcMar>
              <w:top w:w="40" w:type="dxa"/>
              <w:left w:w="40" w:type="dxa"/>
              <w:bottom w:w="40" w:type="dxa"/>
              <w:right w:w="40" w:type="dxa"/>
            </w:tcMar>
          </w:tcPr>
          <w:p w14:paraId="6F0B79C5" w14:textId="66E41810" w:rsidR="00892F45" w:rsidRPr="00674521" w:rsidRDefault="00892F45" w:rsidP="00A573B9">
            <w:pPr>
              <w:tabs>
                <w:tab w:val="clear" w:pos="720"/>
              </w:tabs>
              <w:overflowPunct/>
              <w:autoSpaceDE/>
              <w:autoSpaceDN/>
              <w:adjustRightInd/>
              <w:spacing w:before="40" w:after="40"/>
              <w:ind w:left="72"/>
              <w:textAlignment w:val="auto"/>
              <w:rPr>
                <w:rFonts w:cs="Helvetica"/>
                <w:bCs/>
                <w:noProof/>
                <w:lang w:val="en" w:bidi="he-IL"/>
              </w:rPr>
            </w:pPr>
            <w:r>
              <w:rPr>
                <w:rFonts w:cs="Helvetica"/>
                <w:bCs/>
                <w:noProof/>
                <w:lang w:val="en" w:bidi="he-IL"/>
              </w:rPr>
              <w:t>5</w:t>
            </w:r>
          </w:p>
        </w:tc>
        <w:tc>
          <w:tcPr>
            <w:tcW w:w="580" w:type="dxa"/>
            <w:tcMar>
              <w:top w:w="40" w:type="dxa"/>
              <w:left w:w="40" w:type="dxa"/>
              <w:bottom w:w="40" w:type="dxa"/>
              <w:right w:w="40" w:type="dxa"/>
            </w:tcMar>
          </w:tcPr>
          <w:p w14:paraId="264B6411" w14:textId="7FBDBE0E" w:rsidR="00892F45" w:rsidRDefault="00892F45" w:rsidP="00A573B9">
            <w:pPr>
              <w:tabs>
                <w:tab w:val="clear" w:pos="720"/>
              </w:tabs>
              <w:overflowPunct/>
              <w:autoSpaceDE/>
              <w:autoSpaceDN/>
              <w:adjustRightInd/>
              <w:spacing w:before="40" w:after="40"/>
              <w:ind w:left="72"/>
              <w:textAlignment w:val="auto"/>
              <w:rPr>
                <w:rFonts w:ascii="Arial" w:hAnsi="Arial" w:cs="Arial"/>
                <w:noProof/>
                <w:lang w:val="en" w:bidi="he-IL"/>
              </w:rPr>
            </w:pPr>
            <w:r>
              <w:rPr>
                <w:rFonts w:ascii="Arial" w:hAnsi="Arial" w:cs="Arial"/>
                <w:noProof/>
                <w:lang w:val="en" w:bidi="he-IL"/>
              </w:rPr>
              <w:t>&gt;</w:t>
            </w:r>
          </w:p>
        </w:tc>
        <w:tc>
          <w:tcPr>
            <w:tcW w:w="1260" w:type="dxa"/>
            <w:tcMar>
              <w:top w:w="40" w:type="dxa"/>
              <w:left w:w="40" w:type="dxa"/>
              <w:bottom w:w="40" w:type="dxa"/>
              <w:right w:w="40" w:type="dxa"/>
            </w:tcMar>
          </w:tcPr>
          <w:p w14:paraId="354AB06D" w14:textId="52813512" w:rsidR="00892F45" w:rsidRPr="00805E4A" w:rsidRDefault="00892F45" w:rsidP="00A573B9">
            <w:pPr>
              <w:tabs>
                <w:tab w:val="clear" w:pos="720"/>
              </w:tabs>
              <w:overflowPunct/>
              <w:autoSpaceDE/>
              <w:autoSpaceDN/>
              <w:adjustRightInd/>
              <w:spacing w:before="40" w:after="40"/>
              <w:ind w:left="72"/>
              <w:textAlignment w:val="auto"/>
              <w:rPr>
                <w:rFonts w:cs="Helvetica"/>
                <w:noProof/>
                <w:lang w:val="en" w:bidi="he-IL"/>
              </w:rPr>
            </w:pPr>
            <w:r>
              <w:rPr>
                <w:rFonts w:cs="Helvetica"/>
                <w:noProof/>
                <w:lang w:val="en" w:bidi="he-IL"/>
              </w:rPr>
              <w:t>CONTAINS</w:t>
            </w:r>
          </w:p>
        </w:tc>
        <w:tc>
          <w:tcPr>
            <w:tcW w:w="1350" w:type="dxa"/>
            <w:tcMar>
              <w:top w:w="40" w:type="dxa"/>
              <w:left w:w="40" w:type="dxa"/>
              <w:bottom w:w="40" w:type="dxa"/>
              <w:right w:w="40" w:type="dxa"/>
            </w:tcMar>
          </w:tcPr>
          <w:p w14:paraId="0D5F0DAF" w14:textId="784A4F4F" w:rsidR="00892F45" w:rsidRPr="00242329" w:rsidRDefault="00892F45" w:rsidP="00A573B9">
            <w:pPr>
              <w:tabs>
                <w:tab w:val="clear" w:pos="720"/>
              </w:tabs>
              <w:overflowPunct/>
              <w:autoSpaceDE/>
              <w:autoSpaceDN/>
              <w:adjustRightInd/>
              <w:spacing w:before="40" w:after="40"/>
              <w:ind w:left="72"/>
              <w:textAlignment w:val="auto"/>
              <w:rPr>
                <w:rFonts w:cs="Helvetica"/>
                <w:noProof/>
                <w:lang w:val="en" w:bidi="he-IL"/>
              </w:rPr>
            </w:pPr>
            <w:r w:rsidRPr="00242329">
              <w:rPr>
                <w:rFonts w:cs="Helvetica"/>
                <w:noProof/>
                <w:lang w:val="en" w:bidi="he-IL"/>
              </w:rPr>
              <w:t>INCLUDE</w:t>
            </w:r>
          </w:p>
        </w:tc>
        <w:tc>
          <w:tcPr>
            <w:tcW w:w="2160" w:type="dxa"/>
            <w:tcMar>
              <w:top w:w="40" w:type="dxa"/>
              <w:left w:w="40" w:type="dxa"/>
              <w:bottom w:w="40" w:type="dxa"/>
              <w:right w:w="40" w:type="dxa"/>
            </w:tcMar>
          </w:tcPr>
          <w:p w14:paraId="129C9C03" w14:textId="6045AFE0" w:rsidR="00892F45" w:rsidRDefault="00892F45" w:rsidP="00A573B9">
            <w:pPr>
              <w:tabs>
                <w:tab w:val="clear" w:pos="720"/>
              </w:tabs>
              <w:overflowPunct/>
              <w:autoSpaceDE/>
              <w:autoSpaceDN/>
              <w:adjustRightInd/>
              <w:spacing w:before="40" w:after="40"/>
              <w:ind w:left="72"/>
              <w:textAlignment w:val="auto"/>
              <w:rPr>
                <w:rFonts w:cs="Helvetica"/>
                <w:noProof/>
                <w:lang w:bidi="he-IL"/>
              </w:rPr>
            </w:pPr>
            <w:hyperlink w:anchor="_TID_60x1_Ophthalmology" w:history="1">
              <w:r w:rsidRPr="00CD2A68">
                <w:rPr>
                  <w:rStyle w:val="Hyperlink"/>
                  <w:rFonts w:cs="Helvetica"/>
                  <w:noProof/>
                  <w:lang w:bidi="he-IL"/>
                </w:rPr>
                <w:t>DTID 60x1 “</w:t>
              </w:r>
              <w:r w:rsidRPr="00CD2A68">
                <w:rPr>
                  <w:rStyle w:val="Hyperlink"/>
                  <w:lang w:bidi="he-IL"/>
                </w:rPr>
                <w:t xml:space="preserve">Ophthalmology Measurements </w:t>
              </w:r>
              <w:r>
                <w:rPr>
                  <w:rStyle w:val="Hyperlink"/>
                  <w:lang w:bidi="he-IL"/>
                </w:rPr>
                <w:t>Group</w:t>
              </w:r>
              <w:r w:rsidRPr="00CD2A68">
                <w:rPr>
                  <w:rStyle w:val="Hyperlink"/>
                  <w:lang w:bidi="he-IL"/>
                </w:rPr>
                <w:t>”</w:t>
              </w:r>
            </w:hyperlink>
          </w:p>
        </w:tc>
        <w:tc>
          <w:tcPr>
            <w:tcW w:w="540" w:type="dxa"/>
            <w:tcMar>
              <w:top w:w="40" w:type="dxa"/>
              <w:left w:w="40" w:type="dxa"/>
              <w:bottom w:w="40" w:type="dxa"/>
              <w:right w:w="40" w:type="dxa"/>
            </w:tcMar>
          </w:tcPr>
          <w:p w14:paraId="1D19E3BA" w14:textId="7C804A53" w:rsidR="00892F45" w:rsidRDefault="00892F45" w:rsidP="00A573B9">
            <w:pPr>
              <w:tabs>
                <w:tab w:val="clear" w:pos="720"/>
              </w:tabs>
              <w:overflowPunct/>
              <w:autoSpaceDE/>
              <w:autoSpaceDN/>
              <w:adjustRightInd/>
              <w:spacing w:before="40" w:after="40"/>
              <w:ind w:left="72"/>
              <w:textAlignment w:val="auto"/>
              <w:rPr>
                <w:rFonts w:ascii="Arial" w:hAnsi="Arial" w:cs="Arial"/>
                <w:noProof/>
                <w:lang w:bidi="he-IL"/>
              </w:rPr>
            </w:pPr>
            <w:r>
              <w:rPr>
                <w:rFonts w:ascii="Arial" w:hAnsi="Arial" w:cs="Arial"/>
                <w:noProof/>
                <w:lang w:bidi="he-IL"/>
              </w:rPr>
              <w:t>1-2</w:t>
            </w:r>
          </w:p>
        </w:tc>
        <w:tc>
          <w:tcPr>
            <w:tcW w:w="720" w:type="dxa"/>
            <w:tcMar>
              <w:top w:w="40" w:type="dxa"/>
              <w:left w:w="40" w:type="dxa"/>
              <w:bottom w:w="40" w:type="dxa"/>
              <w:right w:w="40" w:type="dxa"/>
            </w:tcMar>
          </w:tcPr>
          <w:p w14:paraId="054218BC" w14:textId="6759FE8B" w:rsidR="00892F45" w:rsidRDefault="00892F45" w:rsidP="00A573B9">
            <w:pPr>
              <w:tabs>
                <w:tab w:val="clear" w:pos="720"/>
              </w:tabs>
              <w:overflowPunct/>
              <w:autoSpaceDE/>
              <w:autoSpaceDN/>
              <w:adjustRightInd/>
              <w:spacing w:before="40" w:after="40"/>
              <w:ind w:left="72"/>
              <w:textAlignment w:val="auto"/>
              <w:rPr>
                <w:rFonts w:ascii="Arial" w:hAnsi="Arial" w:cs="Arial"/>
                <w:noProof/>
                <w:lang w:bidi="he-IL"/>
              </w:rPr>
            </w:pPr>
            <w:r>
              <w:rPr>
                <w:rFonts w:ascii="Arial" w:hAnsi="Arial" w:cs="Arial"/>
                <w:noProof/>
                <w:lang w:bidi="he-IL"/>
              </w:rPr>
              <w:t>M</w:t>
            </w:r>
          </w:p>
        </w:tc>
        <w:tc>
          <w:tcPr>
            <w:tcW w:w="1260" w:type="dxa"/>
            <w:tcMar>
              <w:top w:w="40" w:type="dxa"/>
              <w:left w:w="40" w:type="dxa"/>
              <w:bottom w:w="40" w:type="dxa"/>
              <w:right w:w="40" w:type="dxa"/>
            </w:tcMar>
          </w:tcPr>
          <w:p w14:paraId="53BBA6AF" w14:textId="77777777" w:rsidR="00892F45" w:rsidRPr="00242329" w:rsidRDefault="00892F45" w:rsidP="00A573B9">
            <w:pPr>
              <w:tabs>
                <w:tab w:val="clear" w:pos="720"/>
              </w:tabs>
              <w:overflowPunct/>
              <w:autoSpaceDE/>
              <w:autoSpaceDN/>
              <w:adjustRightInd/>
              <w:spacing w:before="40" w:after="40"/>
              <w:ind w:left="72"/>
              <w:textAlignment w:val="auto"/>
              <w:rPr>
                <w:rFonts w:cs="Helvetica"/>
                <w:noProof/>
                <w:lang w:val="en" w:bidi="he-IL"/>
              </w:rPr>
            </w:pPr>
          </w:p>
        </w:tc>
        <w:tc>
          <w:tcPr>
            <w:tcW w:w="2250" w:type="dxa"/>
            <w:tcMar>
              <w:top w:w="40" w:type="dxa"/>
              <w:left w:w="40" w:type="dxa"/>
              <w:bottom w:w="40" w:type="dxa"/>
              <w:right w:w="40" w:type="dxa"/>
            </w:tcMar>
          </w:tcPr>
          <w:p w14:paraId="60F65EDD" w14:textId="3C8D9EF8" w:rsidR="00892F45" w:rsidRPr="00242329" w:rsidRDefault="00892F45" w:rsidP="00A573B9">
            <w:pPr>
              <w:tabs>
                <w:tab w:val="clear" w:pos="720"/>
              </w:tabs>
              <w:overflowPunct/>
              <w:autoSpaceDE/>
              <w:autoSpaceDN/>
              <w:adjustRightInd/>
              <w:spacing w:before="40" w:after="40"/>
              <w:ind w:left="72"/>
              <w:textAlignment w:val="auto"/>
              <w:rPr>
                <w:rFonts w:cs="Helvetica"/>
                <w:noProof/>
                <w:lang w:val="en" w:bidi="he-IL"/>
              </w:rPr>
            </w:pPr>
            <w:r w:rsidRPr="00242329">
              <w:rPr>
                <w:rFonts w:cs="Helvetica"/>
                <w:noProof/>
                <w:lang w:val="en" w:bidi="he-IL"/>
              </w:rPr>
              <w:t xml:space="preserve">$Measurement = </w:t>
            </w:r>
            <w:hyperlink w:anchor="_CID_42x7_Endothelial" w:history="1">
              <w:r w:rsidRPr="00433C5E">
                <w:rPr>
                  <w:rStyle w:val="Hyperlink"/>
                  <w:rFonts w:cs="Helvetica"/>
                  <w:noProof/>
                  <w:lang w:val="en" w:bidi="he-IL"/>
                </w:rPr>
                <w:t>D</w:t>
              </w:r>
              <w:r w:rsidRPr="00433C5E">
                <w:rPr>
                  <w:rStyle w:val="Hyperlink"/>
                  <w:rFonts w:cs="Helvetica"/>
                  <w:lang w:val="en" w:bidi="he-IL"/>
                </w:rPr>
                <w:t xml:space="preserve">CID </w:t>
              </w:r>
              <w:r>
                <w:rPr>
                  <w:rStyle w:val="Hyperlink"/>
                  <w:rFonts w:cs="Helvetica"/>
                  <w:lang w:val="en" w:bidi="he-IL"/>
                </w:rPr>
                <w:t>42y0</w:t>
              </w:r>
              <w:r w:rsidRPr="00433C5E">
                <w:rPr>
                  <w:rStyle w:val="Hyperlink"/>
                  <w:rFonts w:cs="Helvetica"/>
                  <w:lang w:val="en" w:bidi="he-IL"/>
                </w:rPr>
                <w:t xml:space="preserve"> </w:t>
              </w:r>
              <w:r w:rsidRPr="00433C5E">
                <w:rPr>
                  <w:rStyle w:val="Hyperlink"/>
                  <w:rFonts w:cs="Helvetica"/>
                  <w:noProof/>
                  <w:lang w:val="en" w:bidi="he-IL"/>
                </w:rPr>
                <w:t>Endothelial Cell Count Measurements</w:t>
              </w:r>
            </w:hyperlink>
          </w:p>
        </w:tc>
      </w:tr>
    </w:tbl>
    <w:p w14:paraId="5BA4EB27" w14:textId="77777777" w:rsidR="00015BFF" w:rsidRDefault="00015BFF" w:rsidP="00015BFF">
      <w:pPr>
        <w:spacing w:after="0"/>
        <w:rPr>
          <w:noProof/>
          <w:lang w:val="en" w:bidi="he-IL"/>
        </w:rPr>
      </w:pPr>
    </w:p>
    <w:p w14:paraId="60DE2D41" w14:textId="77777777" w:rsidR="00015BFF" w:rsidRPr="0023716D" w:rsidRDefault="00015BFF" w:rsidP="00015BFF">
      <w:pPr>
        <w:tabs>
          <w:tab w:val="clear" w:pos="720"/>
        </w:tabs>
        <w:overflowPunct/>
        <w:autoSpaceDE/>
        <w:autoSpaceDN/>
        <w:adjustRightInd/>
        <w:spacing w:after="0"/>
        <w:textAlignment w:val="auto"/>
        <w:rPr>
          <w:rFonts w:cs="Helvetica"/>
          <w:bCs/>
          <w:lang w:bidi="he-IL"/>
        </w:rPr>
      </w:pPr>
      <w:r w:rsidRPr="0023716D">
        <w:rPr>
          <w:rFonts w:cs="Helvetica"/>
          <w:b/>
          <w:bCs/>
          <w:lang w:bidi="he-IL"/>
        </w:rPr>
        <w:t>Content Item Descriptions</w:t>
      </w:r>
    </w:p>
    <w:tbl>
      <w:tblPr>
        <w:tblStyle w:val="TableGrid1"/>
        <w:tblW w:w="9985" w:type="dxa"/>
        <w:tblCellMar>
          <w:top w:w="29" w:type="dxa"/>
          <w:bottom w:w="29" w:type="dxa"/>
        </w:tblCellMar>
        <w:tblLook w:val="04A0" w:firstRow="1" w:lastRow="0" w:firstColumn="1" w:lastColumn="0" w:noHBand="0" w:noVBand="1"/>
      </w:tblPr>
      <w:tblGrid>
        <w:gridCol w:w="783"/>
        <w:gridCol w:w="9202"/>
      </w:tblGrid>
      <w:tr w:rsidR="00015BFF" w:rsidRPr="0023716D" w14:paraId="17EA865B" w14:textId="77777777" w:rsidTr="00102931">
        <w:tc>
          <w:tcPr>
            <w:tcW w:w="0" w:type="auto"/>
          </w:tcPr>
          <w:p w14:paraId="467B061B" w14:textId="18A38FF4" w:rsidR="00015BFF" w:rsidRPr="0023716D" w:rsidRDefault="00892F45" w:rsidP="00102931">
            <w:pPr>
              <w:tabs>
                <w:tab w:val="clear" w:pos="720"/>
              </w:tabs>
              <w:overflowPunct/>
              <w:autoSpaceDE/>
              <w:autoSpaceDN/>
              <w:adjustRightInd/>
              <w:spacing w:after="0"/>
              <w:textAlignment w:val="auto"/>
              <w:rPr>
                <w:rFonts w:cs="Helvetica"/>
                <w:bCs/>
                <w:sz w:val="20"/>
                <w:szCs w:val="20"/>
              </w:rPr>
            </w:pPr>
            <w:r>
              <w:rPr>
                <w:rFonts w:cs="Helvetica"/>
                <w:bCs/>
                <w:sz w:val="20"/>
                <w:szCs w:val="20"/>
              </w:rPr>
              <w:t>Row 5</w:t>
            </w:r>
          </w:p>
        </w:tc>
        <w:tc>
          <w:tcPr>
            <w:tcW w:w="9202" w:type="dxa"/>
          </w:tcPr>
          <w:p w14:paraId="78A61E6F" w14:textId="5392AA21" w:rsidR="00015BFF" w:rsidRPr="00015BFF" w:rsidRDefault="00FD3B01" w:rsidP="00FD3B01">
            <w:pPr>
              <w:tabs>
                <w:tab w:val="clear" w:pos="720"/>
              </w:tabs>
              <w:overflowPunct/>
              <w:autoSpaceDE/>
              <w:autoSpaceDN/>
              <w:adjustRightInd/>
              <w:spacing w:before="40" w:after="40"/>
              <w:textAlignment w:val="auto"/>
              <w:rPr>
                <w:sz w:val="20"/>
                <w:szCs w:val="20"/>
              </w:rPr>
            </w:pPr>
            <w:r w:rsidRPr="00C007B3">
              <w:rPr>
                <w:sz w:val="20"/>
                <w:szCs w:val="20"/>
              </w:rPr>
              <w:t xml:space="preserve">TID 60x1 </w:t>
            </w:r>
            <w:r>
              <w:rPr>
                <w:sz w:val="20"/>
                <w:szCs w:val="20"/>
              </w:rPr>
              <w:t>is</w:t>
            </w:r>
            <w:r w:rsidRPr="00C007B3">
              <w:rPr>
                <w:rFonts w:cs="Helvetica"/>
                <w:bCs/>
                <w:sz w:val="20"/>
                <w:szCs w:val="20"/>
              </w:rPr>
              <w:t xml:space="preserve"> invoked once </w:t>
            </w:r>
            <w:r w:rsidRPr="00C007B3">
              <w:rPr>
                <w:sz w:val="20"/>
                <w:szCs w:val="20"/>
              </w:rPr>
              <w:t>per eye</w:t>
            </w:r>
            <w:r>
              <w:rPr>
                <w:sz w:val="20"/>
                <w:szCs w:val="20"/>
              </w:rPr>
              <w:t xml:space="preserve"> measured</w:t>
            </w:r>
            <w:r w:rsidRPr="00C007B3">
              <w:rPr>
                <w:sz w:val="20"/>
                <w:szCs w:val="20"/>
              </w:rPr>
              <w:t xml:space="preserve">. </w:t>
            </w:r>
          </w:p>
        </w:tc>
      </w:tr>
    </w:tbl>
    <w:p w14:paraId="57782C50" w14:textId="556AF014" w:rsidR="00242329" w:rsidRPr="00242329" w:rsidRDefault="00242329" w:rsidP="00242329">
      <w:pPr>
        <w:tabs>
          <w:tab w:val="clear" w:pos="720"/>
        </w:tabs>
        <w:overflowPunct/>
        <w:autoSpaceDE/>
        <w:autoSpaceDN/>
        <w:adjustRightInd/>
        <w:spacing w:after="0"/>
        <w:textAlignment w:val="auto"/>
        <w:rPr>
          <w:rFonts w:cs="Helvetica"/>
          <w:noProof/>
          <w:lang w:val="en" w:bidi="he-IL"/>
        </w:rPr>
      </w:pPr>
    </w:p>
    <w:p w14:paraId="3848DB38" w14:textId="77777777" w:rsidR="00242329" w:rsidRPr="00242329" w:rsidRDefault="00242329" w:rsidP="00242329">
      <w:pPr>
        <w:tabs>
          <w:tab w:val="clear" w:pos="720"/>
        </w:tabs>
        <w:overflowPunct/>
        <w:autoSpaceDE/>
        <w:autoSpaceDN/>
        <w:adjustRightInd/>
        <w:spacing w:after="0"/>
        <w:textAlignment w:val="auto"/>
        <w:rPr>
          <w:rFonts w:cs="Helvetica"/>
          <w:noProof/>
          <w:lang w:val="en" w:bidi="he-IL"/>
        </w:rPr>
      </w:pPr>
    </w:p>
    <w:p w14:paraId="392FC37A" w14:textId="77777777" w:rsidR="002C683C" w:rsidRPr="00242329" w:rsidRDefault="002C683C" w:rsidP="002C683C">
      <w:pPr>
        <w:tabs>
          <w:tab w:val="clear" w:pos="720"/>
        </w:tabs>
        <w:overflowPunct/>
        <w:autoSpaceDE/>
        <w:autoSpaceDN/>
        <w:adjustRightInd/>
        <w:spacing w:after="0"/>
        <w:textAlignment w:val="auto"/>
        <w:rPr>
          <w:rFonts w:cs="Helvetica"/>
          <w:noProof/>
          <w:lang w:val="en" w:bidi="he-IL"/>
        </w:rPr>
      </w:pPr>
    </w:p>
    <w:p w14:paraId="786AFD47" w14:textId="6FC6EDD3" w:rsidR="002C683C" w:rsidRPr="00242329" w:rsidRDefault="002C683C" w:rsidP="00E25092">
      <w:pPr>
        <w:pStyle w:val="Heading3"/>
        <w:rPr>
          <w:lang w:bidi="he-IL"/>
        </w:rPr>
      </w:pPr>
      <w:bookmarkStart w:id="47" w:name="_TID_60x9_Ophthalmic"/>
      <w:bookmarkStart w:id="48" w:name="_Toc188373317"/>
      <w:bookmarkEnd w:id="47"/>
      <w:r w:rsidRPr="00242329">
        <w:rPr>
          <w:lang w:bidi="he-IL"/>
        </w:rPr>
        <w:lastRenderedPageBreak/>
        <w:t>TID 60x</w:t>
      </w:r>
      <w:r>
        <w:rPr>
          <w:lang w:bidi="he-IL"/>
        </w:rPr>
        <w:t>9</w:t>
      </w:r>
      <w:r w:rsidRPr="00242329">
        <w:rPr>
          <w:lang w:bidi="he-IL"/>
        </w:rPr>
        <w:t xml:space="preserve"> </w:t>
      </w:r>
      <w:r>
        <w:rPr>
          <w:rFonts w:cs="Helvetica"/>
          <w:lang w:bidi="he-IL"/>
        </w:rPr>
        <w:t>Ophthalmic Image ROI Measurements</w:t>
      </w:r>
      <w:bookmarkEnd w:id="48"/>
    </w:p>
    <w:p w14:paraId="3B838474" w14:textId="77777777" w:rsidR="002C683C" w:rsidRPr="00242329" w:rsidRDefault="002C683C" w:rsidP="00E25092">
      <w:pPr>
        <w:keepNext/>
        <w:tabs>
          <w:tab w:val="clear" w:pos="720"/>
        </w:tabs>
        <w:overflowPunct/>
        <w:autoSpaceDE/>
        <w:autoSpaceDN/>
        <w:adjustRightInd/>
        <w:spacing w:after="0"/>
        <w:textAlignment w:val="auto"/>
        <w:rPr>
          <w:rFonts w:cs="Helvetica"/>
          <w:noProof/>
          <w:lang w:val="en" w:bidi="he-IL"/>
        </w:rPr>
      </w:pPr>
      <w:r w:rsidRPr="00242329">
        <w:rPr>
          <w:rFonts w:cs="Helvetica"/>
          <w:noProof/>
          <w:lang w:val="en" w:bidi="he-IL"/>
        </w:rPr>
        <w:t>Type:</w:t>
      </w:r>
      <w:r w:rsidRPr="00242329">
        <w:rPr>
          <w:rFonts w:cs="Helvetica"/>
          <w:noProof/>
          <w:lang w:val="en" w:bidi="he-IL"/>
        </w:rPr>
        <w:tab/>
        <w:t>Extensible</w:t>
      </w:r>
    </w:p>
    <w:p w14:paraId="3F7D3321" w14:textId="3874EFD8" w:rsidR="002C683C" w:rsidRPr="00242329" w:rsidRDefault="002C683C" w:rsidP="00E25092">
      <w:pPr>
        <w:keepNext/>
        <w:tabs>
          <w:tab w:val="clear" w:pos="720"/>
        </w:tabs>
        <w:overflowPunct/>
        <w:autoSpaceDE/>
        <w:autoSpaceDN/>
        <w:adjustRightInd/>
        <w:spacing w:after="0"/>
        <w:textAlignment w:val="auto"/>
        <w:rPr>
          <w:rFonts w:cs="Helvetica"/>
          <w:noProof/>
          <w:lang w:val="en" w:bidi="he-IL"/>
        </w:rPr>
      </w:pPr>
      <w:r w:rsidRPr="00242329">
        <w:rPr>
          <w:rFonts w:cs="Helvetica"/>
          <w:noProof/>
          <w:lang w:val="en" w:bidi="he-IL"/>
        </w:rPr>
        <w:t>Order:</w:t>
      </w:r>
      <w:r w:rsidRPr="00242329">
        <w:rPr>
          <w:rFonts w:cs="Helvetica"/>
          <w:noProof/>
          <w:lang w:val="en" w:bidi="he-IL"/>
        </w:rPr>
        <w:tab/>
      </w:r>
      <w:r w:rsidR="00CD287A">
        <w:rPr>
          <w:rFonts w:cs="Helvetica"/>
          <w:noProof/>
          <w:lang w:val="en" w:bidi="he-IL"/>
        </w:rPr>
        <w:t>Non-</w:t>
      </w:r>
      <w:r w:rsidRPr="00242329">
        <w:rPr>
          <w:rFonts w:cs="Helvetica"/>
          <w:noProof/>
          <w:lang w:val="en" w:bidi="he-IL"/>
        </w:rPr>
        <w:t>Significant</w:t>
      </w:r>
    </w:p>
    <w:p w14:paraId="411F3C6D" w14:textId="6515FB3C" w:rsidR="002C683C" w:rsidRPr="00242329" w:rsidRDefault="002C683C" w:rsidP="00E25092">
      <w:pPr>
        <w:keepNext/>
        <w:tabs>
          <w:tab w:val="clear" w:pos="720"/>
        </w:tabs>
        <w:overflowPunct/>
        <w:autoSpaceDE/>
        <w:autoSpaceDN/>
        <w:adjustRightInd/>
        <w:spacing w:after="0"/>
        <w:textAlignment w:val="auto"/>
        <w:rPr>
          <w:rFonts w:cs="Helvetica"/>
          <w:noProof/>
          <w:rtl/>
          <w:lang w:bidi="he-IL"/>
        </w:rPr>
      </w:pPr>
      <w:r w:rsidRPr="00242329">
        <w:rPr>
          <w:rFonts w:cs="Helvetica"/>
          <w:noProof/>
          <w:lang w:val="en" w:bidi="he-IL"/>
        </w:rPr>
        <w:t>Root:</w:t>
      </w:r>
      <w:r>
        <w:rPr>
          <w:rFonts w:cs="Helvetica"/>
          <w:noProof/>
          <w:lang w:val="en" w:bidi="he-IL"/>
        </w:rPr>
        <w:tab/>
      </w:r>
      <w:r w:rsidRPr="00242329">
        <w:rPr>
          <w:rFonts w:cs="Helvetica"/>
          <w:noProof/>
          <w:lang w:val="en" w:bidi="he-IL"/>
        </w:rPr>
        <w:tab/>
      </w:r>
      <w:r w:rsidR="0007554A">
        <w:rPr>
          <w:rFonts w:cs="Helvetica"/>
          <w:noProof/>
          <w:lang w:bidi="he-IL"/>
        </w:rPr>
        <w:t>Yes</w:t>
      </w:r>
    </w:p>
    <w:p w14:paraId="665DE75B" w14:textId="77777777" w:rsidR="002C683C" w:rsidRPr="00242329" w:rsidRDefault="002C683C" w:rsidP="00E25092">
      <w:pPr>
        <w:keepNext/>
        <w:tabs>
          <w:tab w:val="clear" w:pos="720"/>
        </w:tabs>
        <w:overflowPunct/>
        <w:autoSpaceDE/>
        <w:autoSpaceDN/>
        <w:adjustRightInd/>
        <w:spacing w:after="0"/>
        <w:textAlignment w:val="auto"/>
        <w:rPr>
          <w:rFonts w:cs="Helvetica"/>
          <w:noProof/>
          <w:lang w:val="en" w:bidi="he-IL"/>
        </w:rPr>
      </w:pPr>
    </w:p>
    <w:p w14:paraId="3B816C05" w14:textId="789E18A7" w:rsidR="002C683C" w:rsidRPr="00242329" w:rsidRDefault="002C683C" w:rsidP="00B22585">
      <w:pPr>
        <w:keepNext/>
        <w:tabs>
          <w:tab w:val="clear" w:pos="720"/>
        </w:tabs>
        <w:overflowPunct/>
        <w:autoSpaceDE/>
        <w:autoSpaceDN/>
        <w:adjustRightInd/>
        <w:spacing w:after="0"/>
        <w:jc w:val="center"/>
        <w:textAlignment w:val="auto"/>
        <w:rPr>
          <w:rFonts w:cs="Helvetica"/>
          <w:b/>
          <w:noProof/>
          <w:lang w:val="en" w:bidi="he-IL"/>
        </w:rPr>
      </w:pPr>
      <w:r w:rsidRPr="00242329">
        <w:rPr>
          <w:rFonts w:cs="Helvetica"/>
          <w:b/>
          <w:noProof/>
          <w:lang w:val="en" w:bidi="he-IL"/>
        </w:rPr>
        <w:t xml:space="preserve">Table </w:t>
      </w:r>
      <w:r w:rsidRPr="00242329">
        <w:rPr>
          <w:rFonts w:cs="Helvetica"/>
          <w:b/>
          <w:lang w:val="en" w:bidi="he-IL"/>
        </w:rPr>
        <w:t>TID 60x</w:t>
      </w:r>
      <w:r>
        <w:rPr>
          <w:rFonts w:cs="Helvetica"/>
          <w:b/>
          <w:lang w:val="en" w:bidi="he-IL"/>
        </w:rPr>
        <w:t>9</w:t>
      </w:r>
      <w:r w:rsidRPr="00242329">
        <w:rPr>
          <w:rFonts w:cs="Helvetica"/>
          <w:b/>
          <w:lang w:val="en" w:bidi="he-IL"/>
        </w:rPr>
        <w:t xml:space="preserve"> </w:t>
      </w:r>
      <w:r w:rsidRPr="002C683C">
        <w:rPr>
          <w:rFonts w:cs="Helvetica"/>
          <w:b/>
          <w:noProof/>
          <w:lang w:val="en" w:bidi="he-IL"/>
        </w:rPr>
        <w:t>Ophthalmic Image ROI Measurements</w:t>
      </w:r>
    </w:p>
    <w:tbl>
      <w:tblPr>
        <w:tblpPr w:leftFromText="180" w:rightFromText="180" w:vertAnchor="text" w:horzAnchor="margin" w:tblpXSpec="center" w:tblpY="168"/>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5"/>
        <w:gridCol w:w="580"/>
        <w:gridCol w:w="1170"/>
        <w:gridCol w:w="1260"/>
        <w:gridCol w:w="2160"/>
        <w:gridCol w:w="540"/>
        <w:gridCol w:w="720"/>
        <w:gridCol w:w="1260"/>
        <w:gridCol w:w="2250"/>
      </w:tblGrid>
      <w:tr w:rsidR="002C683C" w:rsidRPr="00242329" w14:paraId="20EE5983" w14:textId="77777777" w:rsidTr="00A573B9">
        <w:trPr>
          <w:tblHeader/>
        </w:trPr>
        <w:tc>
          <w:tcPr>
            <w:tcW w:w="225" w:type="dxa"/>
            <w:shd w:val="clear" w:color="auto" w:fill="D9D9D9"/>
            <w:tcMar>
              <w:top w:w="40" w:type="dxa"/>
              <w:left w:w="40" w:type="dxa"/>
              <w:bottom w:w="40" w:type="dxa"/>
              <w:right w:w="40" w:type="dxa"/>
            </w:tcMar>
          </w:tcPr>
          <w:p w14:paraId="6F19CD1C" w14:textId="77777777" w:rsidR="002C683C" w:rsidRPr="00242329" w:rsidRDefault="002C683C" w:rsidP="00FB6D13">
            <w:pPr>
              <w:keepNext/>
              <w:tabs>
                <w:tab w:val="clear" w:pos="720"/>
              </w:tabs>
              <w:overflowPunct/>
              <w:autoSpaceDE/>
              <w:autoSpaceDN/>
              <w:adjustRightInd/>
              <w:spacing w:before="40" w:after="40"/>
              <w:ind w:left="72" w:right="72"/>
              <w:jc w:val="center"/>
              <w:textAlignment w:val="auto"/>
              <w:rPr>
                <w:rFonts w:ascii="Arial" w:hAnsi="Arial"/>
                <w:b/>
              </w:rPr>
            </w:pPr>
          </w:p>
        </w:tc>
        <w:tc>
          <w:tcPr>
            <w:tcW w:w="580" w:type="dxa"/>
            <w:shd w:val="clear" w:color="auto" w:fill="D9D9D9"/>
            <w:tcMar>
              <w:top w:w="40" w:type="dxa"/>
              <w:left w:w="40" w:type="dxa"/>
              <w:bottom w:w="40" w:type="dxa"/>
              <w:right w:w="40" w:type="dxa"/>
            </w:tcMar>
          </w:tcPr>
          <w:p w14:paraId="4BDEAE72" w14:textId="77777777" w:rsidR="002C683C" w:rsidRPr="00242329" w:rsidRDefault="002C683C" w:rsidP="00FB6D13">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NL</w:t>
            </w:r>
          </w:p>
        </w:tc>
        <w:tc>
          <w:tcPr>
            <w:tcW w:w="1170" w:type="dxa"/>
            <w:shd w:val="clear" w:color="auto" w:fill="D9D9D9"/>
            <w:tcMar>
              <w:top w:w="40" w:type="dxa"/>
              <w:left w:w="40" w:type="dxa"/>
              <w:bottom w:w="40" w:type="dxa"/>
              <w:right w:w="40" w:type="dxa"/>
            </w:tcMar>
          </w:tcPr>
          <w:p w14:paraId="38D72E3F" w14:textId="77777777" w:rsidR="002C683C" w:rsidRPr="00242329" w:rsidRDefault="002C683C" w:rsidP="00FB6D13">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Rel with Parent</w:t>
            </w:r>
          </w:p>
        </w:tc>
        <w:tc>
          <w:tcPr>
            <w:tcW w:w="1260" w:type="dxa"/>
            <w:shd w:val="clear" w:color="auto" w:fill="D9D9D9"/>
            <w:tcMar>
              <w:top w:w="40" w:type="dxa"/>
              <w:left w:w="40" w:type="dxa"/>
              <w:bottom w:w="40" w:type="dxa"/>
              <w:right w:w="40" w:type="dxa"/>
            </w:tcMar>
          </w:tcPr>
          <w:p w14:paraId="3215F0C4" w14:textId="77777777" w:rsidR="002C683C" w:rsidRPr="00242329" w:rsidRDefault="002C683C" w:rsidP="00FB6D13">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VT</w:t>
            </w:r>
          </w:p>
        </w:tc>
        <w:tc>
          <w:tcPr>
            <w:tcW w:w="2160" w:type="dxa"/>
            <w:shd w:val="clear" w:color="auto" w:fill="D9D9D9"/>
            <w:tcMar>
              <w:top w:w="40" w:type="dxa"/>
              <w:left w:w="40" w:type="dxa"/>
              <w:bottom w:w="40" w:type="dxa"/>
              <w:right w:w="40" w:type="dxa"/>
            </w:tcMar>
          </w:tcPr>
          <w:p w14:paraId="0EC26CCB" w14:textId="77777777" w:rsidR="002C683C" w:rsidRPr="00242329" w:rsidRDefault="002C683C" w:rsidP="00FB6D13">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Concept Name</w:t>
            </w:r>
          </w:p>
        </w:tc>
        <w:tc>
          <w:tcPr>
            <w:tcW w:w="540" w:type="dxa"/>
            <w:shd w:val="clear" w:color="auto" w:fill="D9D9D9"/>
            <w:tcMar>
              <w:top w:w="40" w:type="dxa"/>
              <w:left w:w="40" w:type="dxa"/>
              <w:bottom w:w="40" w:type="dxa"/>
              <w:right w:w="40" w:type="dxa"/>
            </w:tcMar>
          </w:tcPr>
          <w:p w14:paraId="53D45633" w14:textId="77777777" w:rsidR="002C683C" w:rsidRPr="00242329" w:rsidRDefault="002C683C" w:rsidP="00FB6D13">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VM</w:t>
            </w:r>
          </w:p>
        </w:tc>
        <w:tc>
          <w:tcPr>
            <w:tcW w:w="720" w:type="dxa"/>
            <w:shd w:val="clear" w:color="auto" w:fill="D9D9D9"/>
            <w:tcMar>
              <w:top w:w="40" w:type="dxa"/>
              <w:left w:w="40" w:type="dxa"/>
              <w:bottom w:w="40" w:type="dxa"/>
              <w:right w:w="40" w:type="dxa"/>
            </w:tcMar>
          </w:tcPr>
          <w:p w14:paraId="13FBD40C" w14:textId="77777777" w:rsidR="002C683C" w:rsidRPr="00242329" w:rsidRDefault="002C683C" w:rsidP="00FB6D13">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Req Type</w:t>
            </w:r>
          </w:p>
        </w:tc>
        <w:tc>
          <w:tcPr>
            <w:tcW w:w="1260" w:type="dxa"/>
            <w:shd w:val="clear" w:color="auto" w:fill="D9D9D9"/>
            <w:tcMar>
              <w:top w:w="40" w:type="dxa"/>
              <w:left w:w="40" w:type="dxa"/>
              <w:bottom w:w="40" w:type="dxa"/>
              <w:right w:w="40" w:type="dxa"/>
            </w:tcMar>
          </w:tcPr>
          <w:p w14:paraId="3F028AF4" w14:textId="77777777" w:rsidR="002C683C" w:rsidRPr="00242329" w:rsidRDefault="002C683C" w:rsidP="00FB6D13">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Condition</w:t>
            </w:r>
          </w:p>
        </w:tc>
        <w:tc>
          <w:tcPr>
            <w:tcW w:w="2250" w:type="dxa"/>
            <w:shd w:val="clear" w:color="auto" w:fill="D9D9D9"/>
            <w:tcMar>
              <w:top w:w="40" w:type="dxa"/>
              <w:left w:w="40" w:type="dxa"/>
              <w:bottom w:w="40" w:type="dxa"/>
              <w:right w:w="40" w:type="dxa"/>
            </w:tcMar>
          </w:tcPr>
          <w:p w14:paraId="5F998E20" w14:textId="77777777" w:rsidR="002C683C" w:rsidRPr="00242329" w:rsidRDefault="002C683C" w:rsidP="00FB6D13">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Value Set Constraint</w:t>
            </w:r>
          </w:p>
        </w:tc>
      </w:tr>
      <w:tr w:rsidR="002C683C" w:rsidRPr="00242329" w14:paraId="591634A5" w14:textId="77777777" w:rsidTr="00A573B9">
        <w:trPr>
          <w:trHeight w:hRule="exact" w:val="767"/>
        </w:trPr>
        <w:tc>
          <w:tcPr>
            <w:tcW w:w="225" w:type="dxa"/>
            <w:tcMar>
              <w:top w:w="40" w:type="dxa"/>
              <w:left w:w="40" w:type="dxa"/>
              <w:bottom w:w="40" w:type="dxa"/>
              <w:right w:w="40" w:type="dxa"/>
            </w:tcMar>
          </w:tcPr>
          <w:p w14:paraId="72ECC20A" w14:textId="77777777" w:rsidR="002C683C" w:rsidRDefault="002C683C" w:rsidP="00FB6D13">
            <w:pPr>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1</w:t>
            </w:r>
          </w:p>
        </w:tc>
        <w:tc>
          <w:tcPr>
            <w:tcW w:w="580" w:type="dxa"/>
            <w:tcMar>
              <w:top w:w="40" w:type="dxa"/>
              <w:left w:w="40" w:type="dxa"/>
              <w:bottom w:w="40" w:type="dxa"/>
              <w:right w:w="40" w:type="dxa"/>
            </w:tcMar>
          </w:tcPr>
          <w:p w14:paraId="7FDCF676" w14:textId="77777777" w:rsidR="002C683C" w:rsidRPr="00242329" w:rsidRDefault="002C683C" w:rsidP="00FB6D13">
            <w:pPr>
              <w:tabs>
                <w:tab w:val="clear" w:pos="720"/>
              </w:tabs>
              <w:overflowPunct/>
              <w:autoSpaceDE/>
              <w:autoSpaceDN/>
              <w:adjustRightInd/>
              <w:spacing w:before="40" w:after="40"/>
              <w:textAlignment w:val="auto"/>
              <w:rPr>
                <w:rFonts w:cs="Helvetica"/>
                <w:noProof/>
                <w:lang w:val="en" w:bidi="he-IL"/>
              </w:rPr>
            </w:pPr>
          </w:p>
        </w:tc>
        <w:tc>
          <w:tcPr>
            <w:tcW w:w="1170" w:type="dxa"/>
            <w:tcMar>
              <w:top w:w="40" w:type="dxa"/>
              <w:left w:w="40" w:type="dxa"/>
              <w:bottom w:w="40" w:type="dxa"/>
              <w:right w:w="40" w:type="dxa"/>
            </w:tcMar>
          </w:tcPr>
          <w:p w14:paraId="5AE7FE62" w14:textId="6DF0FF82" w:rsidR="002C683C" w:rsidRPr="00242329" w:rsidRDefault="002C683C" w:rsidP="00FB6D13">
            <w:pPr>
              <w:tabs>
                <w:tab w:val="clear" w:pos="720"/>
              </w:tabs>
              <w:overflowPunct/>
              <w:autoSpaceDE/>
              <w:autoSpaceDN/>
              <w:adjustRightInd/>
              <w:spacing w:before="40" w:after="40"/>
              <w:textAlignment w:val="auto"/>
              <w:rPr>
                <w:rFonts w:cs="Helvetica"/>
                <w:noProof/>
                <w:lang w:val="en" w:bidi="he-IL"/>
              </w:rPr>
            </w:pPr>
          </w:p>
        </w:tc>
        <w:tc>
          <w:tcPr>
            <w:tcW w:w="1260" w:type="dxa"/>
            <w:tcMar>
              <w:top w:w="40" w:type="dxa"/>
              <w:left w:w="40" w:type="dxa"/>
              <w:bottom w:w="40" w:type="dxa"/>
              <w:right w:w="40" w:type="dxa"/>
            </w:tcMar>
          </w:tcPr>
          <w:p w14:paraId="1116D6A3" w14:textId="77777777" w:rsidR="002C683C" w:rsidRPr="00242329" w:rsidRDefault="002C683C" w:rsidP="00FB6D13">
            <w:pPr>
              <w:tabs>
                <w:tab w:val="clear" w:pos="720"/>
              </w:tabs>
              <w:overflowPunct/>
              <w:autoSpaceDE/>
              <w:autoSpaceDN/>
              <w:adjustRightInd/>
              <w:spacing w:before="40" w:after="40"/>
              <w:textAlignment w:val="auto"/>
              <w:rPr>
                <w:rFonts w:cs="Helvetica"/>
                <w:noProof/>
                <w:lang w:val="en" w:bidi="he-IL"/>
              </w:rPr>
            </w:pPr>
            <w:r w:rsidRPr="00242329">
              <w:rPr>
                <w:rFonts w:ascii="Arial" w:hAnsi="Arial" w:cs="Arial"/>
                <w:noProof/>
                <w:lang w:bidi="he-IL"/>
              </w:rPr>
              <w:t>CO</w:t>
            </w:r>
            <w:r>
              <w:rPr>
                <w:rFonts w:ascii="Arial" w:hAnsi="Arial" w:cs="Arial"/>
                <w:noProof/>
                <w:lang w:bidi="he-IL"/>
              </w:rPr>
              <w:t>NTAINER</w:t>
            </w:r>
          </w:p>
        </w:tc>
        <w:tc>
          <w:tcPr>
            <w:tcW w:w="2160" w:type="dxa"/>
            <w:tcMar>
              <w:top w:w="40" w:type="dxa"/>
              <w:left w:w="40" w:type="dxa"/>
              <w:bottom w:w="40" w:type="dxa"/>
              <w:right w:w="40" w:type="dxa"/>
            </w:tcMar>
          </w:tcPr>
          <w:p w14:paraId="3434E74F" w14:textId="26FA9CCB" w:rsidR="002C683C" w:rsidRPr="00242329" w:rsidRDefault="002C683C" w:rsidP="00FB6D13">
            <w:pPr>
              <w:tabs>
                <w:tab w:val="clear" w:pos="720"/>
              </w:tabs>
              <w:overflowPunct/>
              <w:autoSpaceDE/>
              <w:autoSpaceDN/>
              <w:adjustRightInd/>
              <w:spacing w:before="40" w:after="40"/>
              <w:textAlignment w:val="auto"/>
              <w:rPr>
                <w:rFonts w:cs="Helvetica"/>
                <w:noProof/>
                <w:lang w:val="en" w:bidi="he-IL"/>
              </w:rPr>
            </w:pPr>
            <w:r>
              <w:rPr>
                <w:rFonts w:cs="Helvetica"/>
                <w:noProof/>
                <w:lang w:bidi="he-IL"/>
              </w:rPr>
              <w:t>EV</w:t>
            </w:r>
            <w:r w:rsidR="000E477E">
              <w:rPr>
                <w:rFonts w:cs="Helvetica"/>
                <w:noProof/>
                <w:lang w:bidi="he-IL"/>
              </w:rPr>
              <w:t xml:space="preserve"> </w:t>
            </w:r>
            <w:r>
              <w:rPr>
                <w:rFonts w:cs="Helvetica"/>
                <w:noProof/>
                <w:lang w:bidi="he-IL"/>
              </w:rPr>
              <w:t>(</w:t>
            </w:r>
            <w:r w:rsidR="00471A51">
              <w:rPr>
                <w:rFonts w:cs="Helvetica"/>
                <w:noProof/>
                <w:lang w:bidi="he-IL"/>
              </w:rPr>
              <w:t>nnn</w:t>
            </w:r>
            <w:r w:rsidR="00392F06" w:rsidRPr="00242329">
              <w:rPr>
                <w:rFonts w:cs="Helvetica"/>
                <w:noProof/>
                <w:lang w:bidi="he-IL"/>
              </w:rPr>
              <w:t>10</w:t>
            </w:r>
            <w:r w:rsidR="00392F06">
              <w:rPr>
                <w:rFonts w:cs="Helvetica"/>
                <w:noProof/>
                <w:lang w:bidi="he-IL"/>
              </w:rPr>
              <w:t xml:space="preserve">7, </w:t>
            </w:r>
            <w:r w:rsidR="00471A51">
              <w:rPr>
                <w:rFonts w:cs="Helvetica"/>
                <w:noProof/>
                <w:lang w:bidi="he-IL"/>
              </w:rPr>
              <w:t>DCM</w:t>
            </w:r>
            <w:r>
              <w:rPr>
                <w:rFonts w:cs="Helvetica"/>
                <w:noProof/>
                <w:lang w:bidi="he-IL"/>
              </w:rPr>
              <w:t>, “Ophthalmic Image ROI Measurements”)</w:t>
            </w:r>
          </w:p>
        </w:tc>
        <w:tc>
          <w:tcPr>
            <w:tcW w:w="540" w:type="dxa"/>
            <w:tcMar>
              <w:top w:w="40" w:type="dxa"/>
              <w:left w:w="40" w:type="dxa"/>
              <w:bottom w:w="40" w:type="dxa"/>
              <w:right w:w="40" w:type="dxa"/>
            </w:tcMar>
          </w:tcPr>
          <w:p w14:paraId="6C9A8F19" w14:textId="77777777" w:rsidR="002C683C" w:rsidRPr="00242329" w:rsidRDefault="002C683C" w:rsidP="00FB6D13">
            <w:pPr>
              <w:tabs>
                <w:tab w:val="clear" w:pos="720"/>
              </w:tabs>
              <w:overflowPunct/>
              <w:autoSpaceDE/>
              <w:autoSpaceDN/>
              <w:adjustRightInd/>
              <w:spacing w:before="40" w:after="40"/>
              <w:textAlignment w:val="auto"/>
              <w:rPr>
                <w:rFonts w:cs="Helvetica"/>
                <w:noProof/>
                <w:lang w:val="en" w:bidi="he-IL"/>
              </w:rPr>
            </w:pPr>
            <w:r w:rsidRPr="00242329">
              <w:rPr>
                <w:rFonts w:ascii="Arial" w:hAnsi="Arial" w:cs="Arial"/>
                <w:noProof/>
                <w:lang w:val="en" w:bidi="he-IL"/>
              </w:rPr>
              <w:t>1</w:t>
            </w:r>
          </w:p>
        </w:tc>
        <w:tc>
          <w:tcPr>
            <w:tcW w:w="720" w:type="dxa"/>
            <w:tcMar>
              <w:top w:w="40" w:type="dxa"/>
              <w:left w:w="40" w:type="dxa"/>
              <w:bottom w:w="40" w:type="dxa"/>
              <w:right w:w="40" w:type="dxa"/>
            </w:tcMar>
          </w:tcPr>
          <w:p w14:paraId="0070A447" w14:textId="77777777" w:rsidR="002C683C" w:rsidRPr="00242329" w:rsidRDefault="002C683C" w:rsidP="00FB6D13">
            <w:pPr>
              <w:tabs>
                <w:tab w:val="clear" w:pos="720"/>
              </w:tabs>
              <w:overflowPunct/>
              <w:autoSpaceDE/>
              <w:autoSpaceDN/>
              <w:adjustRightInd/>
              <w:spacing w:before="40" w:after="40"/>
              <w:textAlignment w:val="auto"/>
              <w:rPr>
                <w:rFonts w:cs="Helvetica"/>
                <w:noProof/>
                <w:lang w:val="en" w:bidi="he-IL"/>
              </w:rPr>
            </w:pPr>
          </w:p>
        </w:tc>
        <w:tc>
          <w:tcPr>
            <w:tcW w:w="1260" w:type="dxa"/>
            <w:tcMar>
              <w:top w:w="40" w:type="dxa"/>
              <w:left w:w="40" w:type="dxa"/>
              <w:bottom w:w="40" w:type="dxa"/>
              <w:right w:w="40" w:type="dxa"/>
            </w:tcMar>
          </w:tcPr>
          <w:p w14:paraId="7C5AE45F" w14:textId="77777777" w:rsidR="002C683C" w:rsidRPr="00242329" w:rsidRDefault="002C683C" w:rsidP="00FB6D13">
            <w:pPr>
              <w:tabs>
                <w:tab w:val="clear" w:pos="720"/>
              </w:tabs>
              <w:overflowPunct/>
              <w:autoSpaceDE/>
              <w:autoSpaceDN/>
              <w:adjustRightInd/>
              <w:spacing w:before="40" w:after="40"/>
              <w:textAlignment w:val="auto"/>
              <w:rPr>
                <w:rFonts w:cs="Helvetica"/>
                <w:noProof/>
                <w:lang w:val="en" w:bidi="he-IL"/>
              </w:rPr>
            </w:pPr>
          </w:p>
        </w:tc>
        <w:tc>
          <w:tcPr>
            <w:tcW w:w="2250" w:type="dxa"/>
            <w:tcMar>
              <w:top w:w="40" w:type="dxa"/>
              <w:left w:w="40" w:type="dxa"/>
              <w:bottom w:w="40" w:type="dxa"/>
              <w:right w:w="40" w:type="dxa"/>
            </w:tcMar>
          </w:tcPr>
          <w:p w14:paraId="45F813A3" w14:textId="77777777" w:rsidR="002C683C" w:rsidRPr="00242329" w:rsidRDefault="002C683C" w:rsidP="00FB6D13">
            <w:pPr>
              <w:tabs>
                <w:tab w:val="clear" w:pos="720"/>
              </w:tabs>
              <w:overflowPunct/>
              <w:autoSpaceDE/>
              <w:autoSpaceDN/>
              <w:adjustRightInd/>
              <w:spacing w:before="40" w:after="40"/>
              <w:textAlignment w:val="auto"/>
              <w:rPr>
                <w:rFonts w:cs="Helvetica"/>
                <w:noProof/>
                <w:lang w:val="en" w:bidi="he-IL"/>
              </w:rPr>
            </w:pPr>
          </w:p>
        </w:tc>
      </w:tr>
      <w:tr w:rsidR="007B20EE" w:rsidRPr="00242329" w14:paraId="433BE145" w14:textId="77777777" w:rsidTr="00A573B9">
        <w:tc>
          <w:tcPr>
            <w:tcW w:w="225" w:type="dxa"/>
            <w:tcMar>
              <w:top w:w="40" w:type="dxa"/>
              <w:left w:w="40" w:type="dxa"/>
              <w:bottom w:w="40" w:type="dxa"/>
              <w:right w:w="40" w:type="dxa"/>
            </w:tcMar>
          </w:tcPr>
          <w:p w14:paraId="2D525100" w14:textId="4F0067F4" w:rsidR="007B20EE" w:rsidRPr="00674521" w:rsidRDefault="007B20EE" w:rsidP="007B20EE">
            <w:pPr>
              <w:tabs>
                <w:tab w:val="clear" w:pos="720"/>
              </w:tabs>
              <w:overflowPunct/>
              <w:autoSpaceDE/>
              <w:autoSpaceDN/>
              <w:adjustRightInd/>
              <w:spacing w:before="40" w:after="40"/>
              <w:textAlignment w:val="auto"/>
              <w:rPr>
                <w:rFonts w:cs="Helvetica"/>
                <w:bCs/>
                <w:noProof/>
                <w:lang w:val="en" w:bidi="he-IL"/>
              </w:rPr>
            </w:pPr>
            <w:r w:rsidRPr="00674521">
              <w:rPr>
                <w:rFonts w:ascii="Arial" w:hAnsi="Arial"/>
                <w:bCs/>
              </w:rPr>
              <w:t>2</w:t>
            </w:r>
          </w:p>
        </w:tc>
        <w:tc>
          <w:tcPr>
            <w:tcW w:w="580" w:type="dxa"/>
            <w:tcMar>
              <w:top w:w="40" w:type="dxa"/>
              <w:left w:w="40" w:type="dxa"/>
              <w:bottom w:w="40" w:type="dxa"/>
              <w:right w:w="40" w:type="dxa"/>
            </w:tcMar>
          </w:tcPr>
          <w:p w14:paraId="49FA28DF" w14:textId="5DA0E391" w:rsidR="007B20EE" w:rsidRDefault="007B20EE" w:rsidP="007B20EE">
            <w:pPr>
              <w:tabs>
                <w:tab w:val="clear" w:pos="720"/>
              </w:tabs>
              <w:overflowPunct/>
              <w:autoSpaceDE/>
              <w:autoSpaceDN/>
              <w:adjustRightInd/>
              <w:spacing w:before="40" w:after="40"/>
              <w:textAlignment w:val="auto"/>
              <w:rPr>
                <w:rFonts w:ascii="Arial" w:hAnsi="Arial" w:cs="Arial"/>
                <w:noProof/>
                <w:lang w:val="en" w:bidi="he-IL"/>
              </w:rPr>
            </w:pPr>
            <w:r>
              <w:rPr>
                <w:rFonts w:ascii="Arial" w:hAnsi="Arial" w:cs="Arial"/>
                <w:noProof/>
                <w:lang w:val="en" w:bidi="he-IL"/>
              </w:rPr>
              <w:t>&gt;</w:t>
            </w:r>
          </w:p>
        </w:tc>
        <w:tc>
          <w:tcPr>
            <w:tcW w:w="1170" w:type="dxa"/>
            <w:tcMar>
              <w:top w:w="40" w:type="dxa"/>
              <w:left w:w="40" w:type="dxa"/>
              <w:bottom w:w="40" w:type="dxa"/>
              <w:right w:w="40" w:type="dxa"/>
            </w:tcMar>
          </w:tcPr>
          <w:p w14:paraId="1CFEC283" w14:textId="0047090C" w:rsidR="007B20EE" w:rsidRPr="00242329" w:rsidRDefault="007B20EE" w:rsidP="007B20EE">
            <w:pPr>
              <w:tabs>
                <w:tab w:val="clear" w:pos="720"/>
              </w:tabs>
              <w:overflowPunct/>
              <w:autoSpaceDE/>
              <w:autoSpaceDN/>
              <w:adjustRightInd/>
              <w:spacing w:before="40" w:after="40"/>
              <w:textAlignment w:val="auto"/>
              <w:rPr>
                <w:rFonts w:cs="Helvetica"/>
                <w:noProof/>
                <w:lang w:val="en" w:bidi="he-IL"/>
              </w:rPr>
            </w:pPr>
            <w:r w:rsidRPr="00242329">
              <w:rPr>
                <w:rFonts w:ascii="Arial" w:hAnsi="Arial" w:cs="Arial"/>
                <w:noProof/>
                <w:lang w:bidi="he-IL"/>
              </w:rPr>
              <w:t>HAS CONCEPT MOD</w:t>
            </w:r>
          </w:p>
        </w:tc>
        <w:tc>
          <w:tcPr>
            <w:tcW w:w="1260" w:type="dxa"/>
            <w:tcMar>
              <w:top w:w="40" w:type="dxa"/>
              <w:left w:w="40" w:type="dxa"/>
              <w:bottom w:w="40" w:type="dxa"/>
              <w:right w:w="40" w:type="dxa"/>
            </w:tcMar>
          </w:tcPr>
          <w:p w14:paraId="7478EAB6" w14:textId="4032BCE5" w:rsidR="007B20EE" w:rsidRPr="00242329" w:rsidRDefault="007B20EE" w:rsidP="007B20EE">
            <w:pPr>
              <w:tabs>
                <w:tab w:val="clear" w:pos="720"/>
              </w:tabs>
              <w:overflowPunct/>
              <w:autoSpaceDE/>
              <w:autoSpaceDN/>
              <w:adjustRightInd/>
              <w:spacing w:before="40" w:after="40"/>
              <w:textAlignment w:val="auto"/>
              <w:rPr>
                <w:rFonts w:cs="Helvetica"/>
                <w:noProof/>
                <w:lang w:val="en" w:bidi="he-IL"/>
              </w:rPr>
            </w:pPr>
            <w:r w:rsidRPr="00242329">
              <w:rPr>
                <w:rFonts w:ascii="Arial" w:hAnsi="Arial" w:cs="Arial"/>
                <w:noProof/>
                <w:lang w:bidi="he-IL"/>
              </w:rPr>
              <w:t>INCLUDE</w:t>
            </w:r>
          </w:p>
        </w:tc>
        <w:tc>
          <w:tcPr>
            <w:tcW w:w="2160" w:type="dxa"/>
            <w:tcMar>
              <w:top w:w="40" w:type="dxa"/>
              <w:left w:w="40" w:type="dxa"/>
              <w:bottom w:w="40" w:type="dxa"/>
              <w:right w:w="40" w:type="dxa"/>
            </w:tcMar>
          </w:tcPr>
          <w:p w14:paraId="5DD14120" w14:textId="7585651F" w:rsidR="007B20EE" w:rsidRDefault="007B20EE" w:rsidP="007B20EE">
            <w:pPr>
              <w:tabs>
                <w:tab w:val="clear" w:pos="720"/>
              </w:tabs>
              <w:overflowPunct/>
              <w:autoSpaceDE/>
              <w:autoSpaceDN/>
              <w:adjustRightInd/>
              <w:spacing w:before="40" w:after="40"/>
              <w:textAlignment w:val="auto"/>
            </w:pPr>
            <w:r w:rsidRPr="00242329">
              <w:rPr>
                <w:rFonts w:ascii="Arial" w:hAnsi="Arial" w:cs="Arial"/>
                <w:noProof/>
                <w:lang w:bidi="he-IL"/>
              </w:rPr>
              <w:t>D</w:t>
            </w:r>
            <w:hyperlink r:id="rId77" w:anchor="sect_TID_1204" w:tooltip="TID 1204 Language of Content Item and Descendants" w:history="1">
              <w:r w:rsidRPr="00242329">
                <w:rPr>
                  <w:rFonts w:ascii="Arial" w:hAnsi="Arial" w:cs="Arial"/>
                  <w:noProof/>
                  <w:color w:val="0000FF"/>
                  <w:u w:val="single"/>
                  <w:lang w:bidi="he-IL"/>
                </w:rPr>
                <w:t>TID 1204 “Language of Content Item and Descendants”</w:t>
              </w:r>
            </w:hyperlink>
          </w:p>
        </w:tc>
        <w:tc>
          <w:tcPr>
            <w:tcW w:w="540" w:type="dxa"/>
            <w:tcMar>
              <w:top w:w="40" w:type="dxa"/>
              <w:left w:w="40" w:type="dxa"/>
              <w:bottom w:w="40" w:type="dxa"/>
              <w:right w:w="40" w:type="dxa"/>
            </w:tcMar>
          </w:tcPr>
          <w:p w14:paraId="3FBC4FF4" w14:textId="19854CE0" w:rsidR="007B20EE" w:rsidRDefault="007B20EE" w:rsidP="007B20EE">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1</w:t>
            </w:r>
          </w:p>
        </w:tc>
        <w:tc>
          <w:tcPr>
            <w:tcW w:w="720" w:type="dxa"/>
            <w:tcMar>
              <w:top w:w="40" w:type="dxa"/>
              <w:left w:w="40" w:type="dxa"/>
              <w:bottom w:w="40" w:type="dxa"/>
              <w:right w:w="40" w:type="dxa"/>
            </w:tcMar>
          </w:tcPr>
          <w:p w14:paraId="365409A0" w14:textId="29E2F588" w:rsidR="007B20EE" w:rsidRDefault="007B20EE" w:rsidP="007B20EE">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U</w:t>
            </w:r>
          </w:p>
        </w:tc>
        <w:tc>
          <w:tcPr>
            <w:tcW w:w="1260" w:type="dxa"/>
            <w:tcMar>
              <w:top w:w="40" w:type="dxa"/>
              <w:left w:w="40" w:type="dxa"/>
              <w:bottom w:w="40" w:type="dxa"/>
              <w:right w:w="40" w:type="dxa"/>
            </w:tcMar>
          </w:tcPr>
          <w:p w14:paraId="51020BA0" w14:textId="77777777" w:rsidR="007B20EE" w:rsidRPr="00242329" w:rsidRDefault="007B20EE" w:rsidP="007B20EE">
            <w:pPr>
              <w:tabs>
                <w:tab w:val="clear" w:pos="720"/>
              </w:tabs>
              <w:overflowPunct/>
              <w:autoSpaceDE/>
              <w:autoSpaceDN/>
              <w:adjustRightInd/>
              <w:spacing w:before="40" w:after="40"/>
              <w:textAlignment w:val="auto"/>
              <w:rPr>
                <w:rFonts w:cs="Helvetica"/>
                <w:noProof/>
                <w:lang w:val="en" w:bidi="he-IL"/>
              </w:rPr>
            </w:pPr>
          </w:p>
        </w:tc>
        <w:tc>
          <w:tcPr>
            <w:tcW w:w="2250" w:type="dxa"/>
            <w:tcMar>
              <w:top w:w="40" w:type="dxa"/>
              <w:left w:w="40" w:type="dxa"/>
              <w:bottom w:w="40" w:type="dxa"/>
              <w:right w:w="40" w:type="dxa"/>
            </w:tcMar>
          </w:tcPr>
          <w:p w14:paraId="5684E46C" w14:textId="77777777" w:rsidR="007B20EE" w:rsidRPr="00242329" w:rsidRDefault="007B20EE" w:rsidP="007B20EE">
            <w:pPr>
              <w:tabs>
                <w:tab w:val="clear" w:pos="720"/>
              </w:tabs>
              <w:overflowPunct/>
              <w:autoSpaceDE/>
              <w:autoSpaceDN/>
              <w:adjustRightInd/>
              <w:spacing w:before="40" w:after="40"/>
              <w:textAlignment w:val="auto"/>
              <w:rPr>
                <w:rFonts w:cs="Helvetica"/>
                <w:noProof/>
                <w:lang w:val="en" w:bidi="he-IL"/>
              </w:rPr>
            </w:pPr>
          </w:p>
        </w:tc>
      </w:tr>
      <w:tr w:rsidR="007B20EE" w:rsidRPr="00242329" w14:paraId="486A111E" w14:textId="77777777" w:rsidTr="00A573B9">
        <w:tc>
          <w:tcPr>
            <w:tcW w:w="225" w:type="dxa"/>
            <w:tcMar>
              <w:top w:w="40" w:type="dxa"/>
              <w:left w:w="40" w:type="dxa"/>
              <w:bottom w:w="40" w:type="dxa"/>
              <w:right w:w="40" w:type="dxa"/>
            </w:tcMar>
          </w:tcPr>
          <w:p w14:paraId="43EE9561" w14:textId="218833DD" w:rsidR="007B20EE" w:rsidRPr="00674521" w:rsidRDefault="007B20EE" w:rsidP="007B20EE">
            <w:pPr>
              <w:tabs>
                <w:tab w:val="clear" w:pos="720"/>
              </w:tabs>
              <w:overflowPunct/>
              <w:autoSpaceDE/>
              <w:autoSpaceDN/>
              <w:adjustRightInd/>
              <w:spacing w:before="40" w:after="40"/>
              <w:textAlignment w:val="auto"/>
              <w:rPr>
                <w:rFonts w:cs="Helvetica"/>
                <w:bCs/>
                <w:noProof/>
                <w:lang w:val="en" w:bidi="he-IL"/>
              </w:rPr>
            </w:pPr>
            <w:r w:rsidRPr="00674521">
              <w:rPr>
                <w:rFonts w:ascii="Arial" w:hAnsi="Arial"/>
                <w:bCs/>
              </w:rPr>
              <w:t>3</w:t>
            </w:r>
          </w:p>
        </w:tc>
        <w:tc>
          <w:tcPr>
            <w:tcW w:w="580" w:type="dxa"/>
            <w:tcMar>
              <w:top w:w="40" w:type="dxa"/>
              <w:left w:w="40" w:type="dxa"/>
              <w:bottom w:w="40" w:type="dxa"/>
              <w:right w:w="40" w:type="dxa"/>
            </w:tcMar>
          </w:tcPr>
          <w:p w14:paraId="32E5723F" w14:textId="38ADDF85" w:rsidR="007B20EE" w:rsidRPr="00242329" w:rsidRDefault="007B20EE" w:rsidP="007B20EE">
            <w:pPr>
              <w:tabs>
                <w:tab w:val="clear" w:pos="720"/>
              </w:tabs>
              <w:overflowPunct/>
              <w:autoSpaceDE/>
              <w:autoSpaceDN/>
              <w:adjustRightInd/>
              <w:spacing w:before="40" w:after="40"/>
              <w:textAlignment w:val="auto"/>
              <w:rPr>
                <w:rFonts w:cs="Helvetica"/>
                <w:noProof/>
                <w:lang w:val="en" w:bidi="he-IL"/>
              </w:rPr>
            </w:pPr>
            <w:r>
              <w:rPr>
                <w:rFonts w:ascii="Arial" w:hAnsi="Arial" w:cs="Arial"/>
                <w:noProof/>
                <w:lang w:val="en" w:bidi="he-IL"/>
              </w:rPr>
              <w:t>&gt;</w:t>
            </w:r>
          </w:p>
        </w:tc>
        <w:tc>
          <w:tcPr>
            <w:tcW w:w="1170" w:type="dxa"/>
            <w:tcMar>
              <w:top w:w="40" w:type="dxa"/>
              <w:left w:w="40" w:type="dxa"/>
              <w:bottom w:w="40" w:type="dxa"/>
              <w:right w:w="40" w:type="dxa"/>
            </w:tcMar>
          </w:tcPr>
          <w:p w14:paraId="275CA3B8" w14:textId="0164D14E" w:rsidR="007B20EE" w:rsidRPr="00242329" w:rsidRDefault="007B20EE" w:rsidP="007B20EE">
            <w:pPr>
              <w:tabs>
                <w:tab w:val="clear" w:pos="720"/>
              </w:tabs>
              <w:overflowPunct/>
              <w:autoSpaceDE/>
              <w:autoSpaceDN/>
              <w:adjustRightInd/>
              <w:spacing w:before="40" w:after="40"/>
              <w:textAlignment w:val="auto"/>
              <w:rPr>
                <w:rFonts w:cs="Helvetica"/>
                <w:noProof/>
                <w:lang w:val="en" w:bidi="he-IL"/>
              </w:rPr>
            </w:pPr>
            <w:r w:rsidRPr="00242329">
              <w:rPr>
                <w:rFonts w:ascii="Arial" w:hAnsi="Arial" w:cs="Arial"/>
                <w:noProof/>
                <w:lang w:bidi="he-IL"/>
              </w:rPr>
              <w:t>HAS OBS CONTEXT</w:t>
            </w:r>
          </w:p>
        </w:tc>
        <w:tc>
          <w:tcPr>
            <w:tcW w:w="1260" w:type="dxa"/>
            <w:tcMar>
              <w:top w:w="40" w:type="dxa"/>
              <w:left w:w="40" w:type="dxa"/>
              <w:bottom w:w="40" w:type="dxa"/>
              <w:right w:w="40" w:type="dxa"/>
            </w:tcMar>
          </w:tcPr>
          <w:p w14:paraId="2801929A" w14:textId="07124E88" w:rsidR="007B20EE" w:rsidRPr="00242329" w:rsidRDefault="007B20EE" w:rsidP="007B20EE">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INCLUDE</w:t>
            </w:r>
          </w:p>
        </w:tc>
        <w:tc>
          <w:tcPr>
            <w:tcW w:w="2160" w:type="dxa"/>
            <w:tcMar>
              <w:top w:w="40" w:type="dxa"/>
              <w:left w:w="40" w:type="dxa"/>
              <w:bottom w:w="40" w:type="dxa"/>
              <w:right w:w="40" w:type="dxa"/>
            </w:tcMar>
          </w:tcPr>
          <w:p w14:paraId="5F61DFBB" w14:textId="243569C9" w:rsidR="007B20EE" w:rsidRDefault="007B20EE" w:rsidP="007B20EE">
            <w:pPr>
              <w:tabs>
                <w:tab w:val="clear" w:pos="720"/>
              </w:tabs>
              <w:overflowPunct/>
              <w:autoSpaceDE/>
              <w:autoSpaceDN/>
              <w:adjustRightInd/>
              <w:spacing w:before="40" w:after="40"/>
              <w:textAlignment w:val="auto"/>
              <w:rPr>
                <w:rFonts w:cs="Helvetica"/>
                <w:noProof/>
                <w:lang w:bidi="he-IL"/>
              </w:rPr>
            </w:pPr>
            <w:r w:rsidRPr="00242329">
              <w:rPr>
                <w:rFonts w:ascii="Arial" w:hAnsi="Arial" w:cs="Arial"/>
                <w:noProof/>
                <w:lang w:bidi="he-IL"/>
              </w:rPr>
              <w:t>D</w:t>
            </w:r>
            <w:hyperlink r:id="rId78" w:anchor="sect_TID_1002" w:tooltip="TID 1002 Observer Context" w:history="1">
              <w:r w:rsidRPr="00242329">
                <w:rPr>
                  <w:rFonts w:ascii="Arial" w:hAnsi="Arial" w:cs="Arial"/>
                  <w:noProof/>
                  <w:color w:val="0000FF"/>
                  <w:u w:val="single"/>
                  <w:lang w:bidi="he-IL"/>
                </w:rPr>
                <w:t>TID 1002 “Observer Context”</w:t>
              </w:r>
            </w:hyperlink>
          </w:p>
        </w:tc>
        <w:tc>
          <w:tcPr>
            <w:tcW w:w="540" w:type="dxa"/>
            <w:tcMar>
              <w:top w:w="40" w:type="dxa"/>
              <w:left w:w="40" w:type="dxa"/>
              <w:bottom w:w="40" w:type="dxa"/>
              <w:right w:w="40" w:type="dxa"/>
            </w:tcMar>
          </w:tcPr>
          <w:p w14:paraId="48D0F534" w14:textId="0B878FB2" w:rsidR="007B20EE" w:rsidRPr="00242329" w:rsidRDefault="007B20EE" w:rsidP="007B20EE">
            <w:pPr>
              <w:tabs>
                <w:tab w:val="clear" w:pos="720"/>
              </w:tabs>
              <w:overflowPunct/>
              <w:autoSpaceDE/>
              <w:autoSpaceDN/>
              <w:adjustRightInd/>
              <w:spacing w:before="40" w:after="40"/>
              <w:textAlignment w:val="auto"/>
              <w:rPr>
                <w:rFonts w:ascii="Arial" w:hAnsi="Arial" w:cs="Arial"/>
                <w:noProof/>
                <w:lang w:val="en" w:bidi="he-IL"/>
              </w:rPr>
            </w:pPr>
            <w:r w:rsidRPr="00242329">
              <w:rPr>
                <w:rFonts w:ascii="Arial" w:hAnsi="Arial" w:cs="Arial"/>
                <w:noProof/>
                <w:lang w:bidi="he-IL"/>
              </w:rPr>
              <w:t>1-</w:t>
            </w:r>
            <w:r>
              <w:rPr>
                <w:rFonts w:ascii="Arial" w:hAnsi="Arial" w:cs="Arial"/>
                <w:noProof/>
                <w:lang w:bidi="he-IL"/>
              </w:rPr>
              <w:t>n</w:t>
            </w:r>
          </w:p>
        </w:tc>
        <w:tc>
          <w:tcPr>
            <w:tcW w:w="720" w:type="dxa"/>
            <w:tcMar>
              <w:top w:w="40" w:type="dxa"/>
              <w:left w:w="40" w:type="dxa"/>
              <w:bottom w:w="40" w:type="dxa"/>
              <w:right w:w="40" w:type="dxa"/>
            </w:tcMar>
          </w:tcPr>
          <w:p w14:paraId="135BB7CA" w14:textId="248B3347" w:rsidR="007B20EE" w:rsidRPr="00242329" w:rsidRDefault="007B20EE" w:rsidP="007B20EE">
            <w:pPr>
              <w:tabs>
                <w:tab w:val="clear" w:pos="720"/>
              </w:tabs>
              <w:overflowPunct/>
              <w:autoSpaceDE/>
              <w:autoSpaceDN/>
              <w:adjustRightInd/>
              <w:spacing w:before="40" w:after="40"/>
              <w:textAlignment w:val="auto"/>
              <w:rPr>
                <w:rFonts w:cs="Helvetica"/>
                <w:noProof/>
                <w:lang w:val="en" w:bidi="he-IL"/>
              </w:rPr>
            </w:pPr>
            <w:r w:rsidRPr="00242329">
              <w:rPr>
                <w:rFonts w:ascii="Arial" w:hAnsi="Arial" w:cs="Arial"/>
                <w:noProof/>
                <w:lang w:bidi="he-IL"/>
              </w:rPr>
              <w:t>U</w:t>
            </w:r>
          </w:p>
        </w:tc>
        <w:tc>
          <w:tcPr>
            <w:tcW w:w="1260" w:type="dxa"/>
            <w:tcMar>
              <w:top w:w="40" w:type="dxa"/>
              <w:left w:w="40" w:type="dxa"/>
              <w:bottom w:w="40" w:type="dxa"/>
              <w:right w:w="40" w:type="dxa"/>
            </w:tcMar>
          </w:tcPr>
          <w:p w14:paraId="40A68970" w14:textId="77777777" w:rsidR="007B20EE" w:rsidRPr="00242329" w:rsidRDefault="007B20EE" w:rsidP="007B20EE">
            <w:pPr>
              <w:tabs>
                <w:tab w:val="clear" w:pos="720"/>
              </w:tabs>
              <w:overflowPunct/>
              <w:autoSpaceDE/>
              <w:autoSpaceDN/>
              <w:adjustRightInd/>
              <w:spacing w:before="40" w:after="40"/>
              <w:textAlignment w:val="auto"/>
              <w:rPr>
                <w:rFonts w:cs="Helvetica"/>
                <w:noProof/>
                <w:lang w:val="en" w:bidi="he-IL"/>
              </w:rPr>
            </w:pPr>
          </w:p>
        </w:tc>
        <w:tc>
          <w:tcPr>
            <w:tcW w:w="2250" w:type="dxa"/>
            <w:tcMar>
              <w:top w:w="40" w:type="dxa"/>
              <w:left w:w="40" w:type="dxa"/>
              <w:bottom w:w="40" w:type="dxa"/>
              <w:right w:w="40" w:type="dxa"/>
            </w:tcMar>
          </w:tcPr>
          <w:p w14:paraId="4FF36B59" w14:textId="77777777" w:rsidR="007B20EE" w:rsidRPr="00242329" w:rsidRDefault="007B20EE" w:rsidP="007B20EE">
            <w:pPr>
              <w:tabs>
                <w:tab w:val="clear" w:pos="720"/>
              </w:tabs>
              <w:overflowPunct/>
              <w:autoSpaceDE/>
              <w:autoSpaceDN/>
              <w:adjustRightInd/>
              <w:spacing w:before="40" w:after="40"/>
              <w:textAlignment w:val="auto"/>
              <w:rPr>
                <w:rFonts w:cs="Helvetica"/>
                <w:noProof/>
                <w:lang w:val="en" w:bidi="he-IL"/>
              </w:rPr>
            </w:pPr>
          </w:p>
        </w:tc>
      </w:tr>
      <w:tr w:rsidR="00892F45" w:rsidRPr="00242329" w14:paraId="4BF3E494" w14:textId="77777777" w:rsidTr="00A573B9">
        <w:tc>
          <w:tcPr>
            <w:tcW w:w="225" w:type="dxa"/>
            <w:tcMar>
              <w:top w:w="40" w:type="dxa"/>
              <w:left w:w="40" w:type="dxa"/>
              <w:bottom w:w="40" w:type="dxa"/>
              <w:right w:w="40" w:type="dxa"/>
            </w:tcMar>
          </w:tcPr>
          <w:p w14:paraId="0004EAF8" w14:textId="48C827F8" w:rsidR="00892F45" w:rsidRPr="00674521" w:rsidRDefault="00892F45" w:rsidP="00892F45">
            <w:pPr>
              <w:tabs>
                <w:tab w:val="clear" w:pos="720"/>
              </w:tabs>
              <w:overflowPunct/>
              <w:autoSpaceDE/>
              <w:autoSpaceDN/>
              <w:adjustRightInd/>
              <w:spacing w:before="40" w:after="40"/>
              <w:textAlignment w:val="auto"/>
              <w:rPr>
                <w:rFonts w:ascii="Arial" w:hAnsi="Arial"/>
                <w:bCs/>
              </w:rPr>
            </w:pPr>
            <w:r>
              <w:rPr>
                <w:rFonts w:cs="Helvetica"/>
                <w:noProof/>
                <w:lang w:val="en" w:bidi="he-IL"/>
              </w:rPr>
              <w:t>4</w:t>
            </w:r>
          </w:p>
        </w:tc>
        <w:tc>
          <w:tcPr>
            <w:tcW w:w="580" w:type="dxa"/>
            <w:tcMar>
              <w:top w:w="40" w:type="dxa"/>
              <w:left w:w="40" w:type="dxa"/>
              <w:bottom w:w="40" w:type="dxa"/>
              <w:right w:w="40" w:type="dxa"/>
            </w:tcMar>
          </w:tcPr>
          <w:p w14:paraId="57B6DA19" w14:textId="41B224BE" w:rsidR="00892F45" w:rsidRDefault="00892F45" w:rsidP="00892F45">
            <w:pPr>
              <w:tabs>
                <w:tab w:val="clear" w:pos="720"/>
              </w:tabs>
              <w:overflowPunct/>
              <w:autoSpaceDE/>
              <w:autoSpaceDN/>
              <w:adjustRightInd/>
              <w:spacing w:before="40" w:after="40"/>
              <w:textAlignment w:val="auto"/>
              <w:rPr>
                <w:rFonts w:ascii="Arial" w:hAnsi="Arial" w:cs="Arial"/>
                <w:noProof/>
                <w:lang w:val="en" w:bidi="he-IL"/>
              </w:rPr>
            </w:pPr>
            <w:r>
              <w:rPr>
                <w:rFonts w:cs="Helvetica"/>
                <w:noProof/>
                <w:lang w:val="en" w:bidi="he-IL"/>
              </w:rPr>
              <w:t>&gt;</w:t>
            </w:r>
          </w:p>
        </w:tc>
        <w:tc>
          <w:tcPr>
            <w:tcW w:w="1170" w:type="dxa"/>
            <w:tcMar>
              <w:top w:w="40" w:type="dxa"/>
              <w:left w:w="40" w:type="dxa"/>
              <w:bottom w:w="40" w:type="dxa"/>
              <w:right w:w="40" w:type="dxa"/>
            </w:tcMar>
          </w:tcPr>
          <w:p w14:paraId="1CD9DF28" w14:textId="6A386A15" w:rsidR="00892F45" w:rsidRPr="00242329" w:rsidRDefault="00892F45" w:rsidP="00892F45">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HAS OBS CONTEXT</w:t>
            </w:r>
          </w:p>
        </w:tc>
        <w:tc>
          <w:tcPr>
            <w:tcW w:w="1260" w:type="dxa"/>
            <w:tcMar>
              <w:top w:w="40" w:type="dxa"/>
              <w:left w:w="40" w:type="dxa"/>
              <w:bottom w:w="40" w:type="dxa"/>
              <w:right w:w="40" w:type="dxa"/>
            </w:tcMar>
          </w:tcPr>
          <w:p w14:paraId="6D52BC59" w14:textId="114A9866" w:rsidR="00892F45" w:rsidRPr="00242329" w:rsidRDefault="00892F45" w:rsidP="00892F45">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INCLUDE</w:t>
            </w:r>
          </w:p>
        </w:tc>
        <w:tc>
          <w:tcPr>
            <w:tcW w:w="2160" w:type="dxa"/>
            <w:tcMar>
              <w:top w:w="40" w:type="dxa"/>
              <w:left w:w="40" w:type="dxa"/>
              <w:bottom w:w="40" w:type="dxa"/>
              <w:right w:w="40" w:type="dxa"/>
            </w:tcMar>
          </w:tcPr>
          <w:p w14:paraId="1A1092BA" w14:textId="75C542B0" w:rsidR="00892F45" w:rsidRPr="00242329" w:rsidRDefault="00892F45" w:rsidP="00892F45">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D</w:t>
            </w:r>
            <w:hyperlink r:id="rId79" w:history="1">
              <w:r w:rsidRPr="00242329">
                <w:rPr>
                  <w:rFonts w:ascii="Arial" w:hAnsi="Arial" w:cs="Arial"/>
                  <w:noProof/>
                  <w:color w:val="0000FF"/>
                  <w:u w:val="single"/>
                  <w:lang w:val="en" w:bidi="he-IL"/>
                </w:rPr>
                <w:t>TID 4019 Algorithm Identification</w:t>
              </w:r>
            </w:hyperlink>
            <w:r w:rsidRPr="00242329">
              <w:rPr>
                <w:rFonts w:ascii="Arial" w:hAnsi="Arial" w:cs="Arial"/>
                <w:noProof/>
                <w:lang w:bidi="he-IL"/>
              </w:rPr>
              <w:t xml:space="preserve"> </w:t>
            </w:r>
          </w:p>
        </w:tc>
        <w:tc>
          <w:tcPr>
            <w:tcW w:w="540" w:type="dxa"/>
            <w:tcMar>
              <w:top w:w="40" w:type="dxa"/>
              <w:left w:w="40" w:type="dxa"/>
              <w:bottom w:w="40" w:type="dxa"/>
              <w:right w:w="40" w:type="dxa"/>
            </w:tcMar>
          </w:tcPr>
          <w:p w14:paraId="08D9AEBC" w14:textId="2B9C5EA3" w:rsidR="00892F45" w:rsidRPr="00242329" w:rsidRDefault="00892F45" w:rsidP="00892F45">
            <w:pPr>
              <w:tabs>
                <w:tab w:val="clear" w:pos="720"/>
              </w:tabs>
              <w:overflowPunct/>
              <w:autoSpaceDE/>
              <w:autoSpaceDN/>
              <w:adjustRightInd/>
              <w:spacing w:before="40" w:after="40"/>
              <w:textAlignment w:val="auto"/>
              <w:rPr>
                <w:rFonts w:ascii="Arial" w:hAnsi="Arial" w:cs="Arial"/>
                <w:noProof/>
                <w:lang w:bidi="he-IL"/>
              </w:rPr>
            </w:pPr>
            <w:r w:rsidRPr="00242329">
              <w:rPr>
                <w:rFonts w:ascii="Arial" w:hAnsi="Arial" w:cs="Arial"/>
                <w:noProof/>
                <w:lang w:bidi="he-IL"/>
              </w:rPr>
              <w:t>1</w:t>
            </w:r>
          </w:p>
        </w:tc>
        <w:tc>
          <w:tcPr>
            <w:tcW w:w="720" w:type="dxa"/>
            <w:tcMar>
              <w:top w:w="40" w:type="dxa"/>
              <w:left w:w="40" w:type="dxa"/>
              <w:bottom w:w="40" w:type="dxa"/>
              <w:right w:w="40" w:type="dxa"/>
            </w:tcMar>
          </w:tcPr>
          <w:p w14:paraId="22110883" w14:textId="3D32969C" w:rsidR="00892F45" w:rsidRPr="00242329" w:rsidRDefault="00892F45" w:rsidP="00892F45">
            <w:pPr>
              <w:tabs>
                <w:tab w:val="clear" w:pos="720"/>
              </w:tabs>
              <w:overflowPunct/>
              <w:autoSpaceDE/>
              <w:autoSpaceDN/>
              <w:adjustRightInd/>
              <w:spacing w:before="40" w:after="40"/>
              <w:textAlignment w:val="auto"/>
              <w:rPr>
                <w:rFonts w:ascii="Arial" w:hAnsi="Arial" w:cs="Arial"/>
                <w:noProof/>
                <w:lang w:bidi="he-IL"/>
              </w:rPr>
            </w:pPr>
            <w:r>
              <w:rPr>
                <w:rFonts w:cs="Helvetica"/>
                <w:lang w:val="en" w:bidi="he-IL"/>
              </w:rPr>
              <w:t>U</w:t>
            </w:r>
          </w:p>
        </w:tc>
        <w:tc>
          <w:tcPr>
            <w:tcW w:w="1260" w:type="dxa"/>
            <w:tcMar>
              <w:top w:w="40" w:type="dxa"/>
              <w:left w:w="40" w:type="dxa"/>
              <w:bottom w:w="40" w:type="dxa"/>
              <w:right w:w="40" w:type="dxa"/>
            </w:tcMar>
          </w:tcPr>
          <w:p w14:paraId="0280557F" w14:textId="77777777" w:rsidR="00892F45" w:rsidRPr="00242329" w:rsidRDefault="00892F45" w:rsidP="00892F45">
            <w:pPr>
              <w:tabs>
                <w:tab w:val="clear" w:pos="720"/>
              </w:tabs>
              <w:overflowPunct/>
              <w:autoSpaceDE/>
              <w:autoSpaceDN/>
              <w:adjustRightInd/>
              <w:spacing w:before="40" w:after="40"/>
              <w:textAlignment w:val="auto"/>
              <w:rPr>
                <w:rFonts w:cs="Helvetica"/>
                <w:noProof/>
                <w:lang w:val="en" w:bidi="he-IL"/>
              </w:rPr>
            </w:pPr>
          </w:p>
        </w:tc>
        <w:tc>
          <w:tcPr>
            <w:tcW w:w="2250" w:type="dxa"/>
            <w:tcMar>
              <w:top w:w="40" w:type="dxa"/>
              <w:left w:w="40" w:type="dxa"/>
              <w:bottom w:w="40" w:type="dxa"/>
              <w:right w:w="40" w:type="dxa"/>
            </w:tcMar>
          </w:tcPr>
          <w:p w14:paraId="105C9CB1" w14:textId="77777777" w:rsidR="00892F45" w:rsidRPr="00242329" w:rsidRDefault="00892F45" w:rsidP="00892F45">
            <w:pPr>
              <w:tabs>
                <w:tab w:val="clear" w:pos="720"/>
              </w:tabs>
              <w:overflowPunct/>
              <w:autoSpaceDE/>
              <w:autoSpaceDN/>
              <w:adjustRightInd/>
              <w:spacing w:before="40" w:after="40"/>
              <w:textAlignment w:val="auto"/>
              <w:rPr>
                <w:rFonts w:cs="Helvetica"/>
                <w:noProof/>
                <w:lang w:val="en" w:bidi="he-IL"/>
              </w:rPr>
            </w:pPr>
          </w:p>
        </w:tc>
      </w:tr>
      <w:tr w:rsidR="00892F45" w:rsidRPr="00242329" w14:paraId="20C39854" w14:textId="77777777" w:rsidTr="00A573B9">
        <w:tc>
          <w:tcPr>
            <w:tcW w:w="225" w:type="dxa"/>
            <w:tcMar>
              <w:top w:w="40" w:type="dxa"/>
              <w:left w:w="40" w:type="dxa"/>
              <w:bottom w:w="40" w:type="dxa"/>
              <w:right w:w="40" w:type="dxa"/>
            </w:tcMar>
          </w:tcPr>
          <w:p w14:paraId="281F994C" w14:textId="2680D518" w:rsidR="00892F45" w:rsidRPr="00674521" w:rsidRDefault="00892F45" w:rsidP="00892F45">
            <w:pPr>
              <w:tabs>
                <w:tab w:val="clear" w:pos="720"/>
              </w:tabs>
              <w:overflowPunct/>
              <w:autoSpaceDE/>
              <w:autoSpaceDN/>
              <w:adjustRightInd/>
              <w:spacing w:before="40" w:after="40"/>
              <w:textAlignment w:val="auto"/>
              <w:rPr>
                <w:rFonts w:cs="Helvetica"/>
                <w:bCs/>
                <w:noProof/>
                <w:lang w:val="en" w:bidi="he-IL"/>
              </w:rPr>
            </w:pPr>
            <w:r>
              <w:rPr>
                <w:rFonts w:cs="Helvetica"/>
                <w:bCs/>
                <w:noProof/>
                <w:lang w:val="en" w:bidi="he-IL"/>
              </w:rPr>
              <w:t>5</w:t>
            </w:r>
          </w:p>
        </w:tc>
        <w:tc>
          <w:tcPr>
            <w:tcW w:w="580" w:type="dxa"/>
            <w:tcMar>
              <w:top w:w="40" w:type="dxa"/>
              <w:left w:w="40" w:type="dxa"/>
              <w:bottom w:w="40" w:type="dxa"/>
              <w:right w:w="40" w:type="dxa"/>
            </w:tcMar>
          </w:tcPr>
          <w:p w14:paraId="5F48B394" w14:textId="1E0FCFFB" w:rsidR="00892F45" w:rsidRDefault="00892F45" w:rsidP="00892F45">
            <w:pPr>
              <w:tabs>
                <w:tab w:val="clear" w:pos="720"/>
              </w:tabs>
              <w:overflowPunct/>
              <w:autoSpaceDE/>
              <w:autoSpaceDN/>
              <w:adjustRightInd/>
              <w:spacing w:before="40" w:after="40"/>
              <w:textAlignment w:val="auto"/>
              <w:rPr>
                <w:rFonts w:ascii="Arial" w:hAnsi="Arial" w:cs="Arial"/>
                <w:noProof/>
                <w:lang w:val="en" w:bidi="he-IL"/>
              </w:rPr>
            </w:pPr>
            <w:r>
              <w:rPr>
                <w:rFonts w:ascii="Arial" w:hAnsi="Arial" w:cs="Arial"/>
                <w:noProof/>
                <w:lang w:val="en" w:bidi="he-IL"/>
              </w:rPr>
              <w:t>&gt;</w:t>
            </w:r>
          </w:p>
        </w:tc>
        <w:tc>
          <w:tcPr>
            <w:tcW w:w="1170" w:type="dxa"/>
            <w:tcMar>
              <w:top w:w="40" w:type="dxa"/>
              <w:left w:w="40" w:type="dxa"/>
              <w:bottom w:w="40" w:type="dxa"/>
              <w:right w:w="40" w:type="dxa"/>
            </w:tcMar>
          </w:tcPr>
          <w:p w14:paraId="031E0CBC" w14:textId="2C4D3346" w:rsidR="00892F45" w:rsidRPr="00805E4A" w:rsidRDefault="00892F45" w:rsidP="00892F45">
            <w:pPr>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CONTAINS</w:t>
            </w:r>
          </w:p>
        </w:tc>
        <w:tc>
          <w:tcPr>
            <w:tcW w:w="1260" w:type="dxa"/>
            <w:tcMar>
              <w:top w:w="40" w:type="dxa"/>
              <w:left w:w="40" w:type="dxa"/>
              <w:bottom w:w="40" w:type="dxa"/>
              <w:right w:w="40" w:type="dxa"/>
            </w:tcMar>
          </w:tcPr>
          <w:p w14:paraId="32DB4537" w14:textId="3BEE23B1" w:rsidR="00892F45" w:rsidRPr="00242329" w:rsidRDefault="00892F45" w:rsidP="00892F45">
            <w:pPr>
              <w:tabs>
                <w:tab w:val="clear" w:pos="720"/>
              </w:tabs>
              <w:overflowPunct/>
              <w:autoSpaceDE/>
              <w:autoSpaceDN/>
              <w:adjustRightInd/>
              <w:spacing w:before="40" w:after="40"/>
              <w:textAlignment w:val="auto"/>
              <w:rPr>
                <w:rFonts w:cs="Helvetica"/>
                <w:noProof/>
                <w:lang w:val="en" w:bidi="he-IL"/>
              </w:rPr>
            </w:pPr>
            <w:r w:rsidRPr="00242329">
              <w:rPr>
                <w:rFonts w:cs="Helvetica"/>
                <w:noProof/>
                <w:lang w:val="en" w:bidi="he-IL"/>
              </w:rPr>
              <w:t>INCLUDE</w:t>
            </w:r>
          </w:p>
        </w:tc>
        <w:tc>
          <w:tcPr>
            <w:tcW w:w="2160" w:type="dxa"/>
            <w:tcMar>
              <w:top w:w="40" w:type="dxa"/>
              <w:left w:w="40" w:type="dxa"/>
              <w:bottom w:w="40" w:type="dxa"/>
              <w:right w:w="40" w:type="dxa"/>
            </w:tcMar>
          </w:tcPr>
          <w:p w14:paraId="20FB1C50" w14:textId="47EFBA19" w:rsidR="00892F45" w:rsidRDefault="00892F45" w:rsidP="00892F45">
            <w:pPr>
              <w:tabs>
                <w:tab w:val="clear" w:pos="720"/>
              </w:tabs>
              <w:overflowPunct/>
              <w:autoSpaceDE/>
              <w:autoSpaceDN/>
              <w:adjustRightInd/>
              <w:spacing w:before="40" w:after="40"/>
              <w:textAlignment w:val="auto"/>
              <w:rPr>
                <w:rFonts w:cs="Helvetica"/>
                <w:noProof/>
                <w:lang w:bidi="he-IL"/>
              </w:rPr>
            </w:pPr>
            <w:hyperlink w:anchor="_TID_60x1_Ophthalmology" w:history="1">
              <w:r w:rsidRPr="00CD2A68">
                <w:rPr>
                  <w:rStyle w:val="Hyperlink"/>
                  <w:rFonts w:cs="Helvetica"/>
                  <w:noProof/>
                  <w:lang w:bidi="he-IL"/>
                </w:rPr>
                <w:t>DTID 60x1 “</w:t>
              </w:r>
              <w:r w:rsidRPr="00CD2A68">
                <w:rPr>
                  <w:rStyle w:val="Hyperlink"/>
                  <w:lang w:bidi="he-IL"/>
                </w:rPr>
                <w:t xml:space="preserve">Ophthalmology Measurements </w:t>
              </w:r>
              <w:r>
                <w:rPr>
                  <w:rStyle w:val="Hyperlink"/>
                  <w:lang w:bidi="he-IL"/>
                </w:rPr>
                <w:t>Group</w:t>
              </w:r>
              <w:r w:rsidRPr="00CD2A68">
                <w:rPr>
                  <w:rStyle w:val="Hyperlink"/>
                  <w:lang w:bidi="he-IL"/>
                </w:rPr>
                <w:t>”</w:t>
              </w:r>
            </w:hyperlink>
          </w:p>
        </w:tc>
        <w:tc>
          <w:tcPr>
            <w:tcW w:w="540" w:type="dxa"/>
            <w:tcMar>
              <w:top w:w="40" w:type="dxa"/>
              <w:left w:w="40" w:type="dxa"/>
              <w:bottom w:w="40" w:type="dxa"/>
              <w:right w:w="40" w:type="dxa"/>
            </w:tcMar>
          </w:tcPr>
          <w:p w14:paraId="5C79DE8F" w14:textId="512A1967" w:rsidR="00892F45" w:rsidRDefault="00892F45" w:rsidP="00892F45">
            <w:pPr>
              <w:tabs>
                <w:tab w:val="clear" w:pos="720"/>
              </w:tabs>
              <w:overflowPunct/>
              <w:autoSpaceDE/>
              <w:autoSpaceDN/>
              <w:adjustRightInd/>
              <w:spacing w:before="40" w:after="40"/>
              <w:textAlignment w:val="auto"/>
              <w:rPr>
                <w:rFonts w:ascii="Arial" w:hAnsi="Arial" w:cs="Arial"/>
                <w:noProof/>
                <w:lang w:bidi="he-IL"/>
              </w:rPr>
            </w:pPr>
            <w:r>
              <w:rPr>
                <w:rFonts w:ascii="Arial" w:hAnsi="Arial" w:cs="Arial"/>
                <w:noProof/>
                <w:lang w:bidi="he-IL"/>
              </w:rPr>
              <w:t>1-n</w:t>
            </w:r>
          </w:p>
        </w:tc>
        <w:tc>
          <w:tcPr>
            <w:tcW w:w="720" w:type="dxa"/>
            <w:tcMar>
              <w:top w:w="40" w:type="dxa"/>
              <w:left w:w="40" w:type="dxa"/>
              <w:bottom w:w="40" w:type="dxa"/>
              <w:right w:w="40" w:type="dxa"/>
            </w:tcMar>
          </w:tcPr>
          <w:p w14:paraId="4A5C0850" w14:textId="30F24686" w:rsidR="00892F45" w:rsidRDefault="00892F45" w:rsidP="00892F45">
            <w:pPr>
              <w:tabs>
                <w:tab w:val="clear" w:pos="720"/>
              </w:tabs>
              <w:overflowPunct/>
              <w:autoSpaceDE/>
              <w:autoSpaceDN/>
              <w:adjustRightInd/>
              <w:spacing w:before="40" w:after="40"/>
              <w:textAlignment w:val="auto"/>
              <w:rPr>
                <w:rFonts w:ascii="Arial" w:hAnsi="Arial" w:cs="Arial"/>
                <w:noProof/>
                <w:lang w:bidi="he-IL"/>
              </w:rPr>
            </w:pPr>
            <w:r>
              <w:rPr>
                <w:rFonts w:ascii="Arial" w:hAnsi="Arial" w:cs="Arial"/>
                <w:noProof/>
                <w:lang w:bidi="he-IL"/>
              </w:rPr>
              <w:t>M</w:t>
            </w:r>
          </w:p>
        </w:tc>
        <w:tc>
          <w:tcPr>
            <w:tcW w:w="1260" w:type="dxa"/>
            <w:tcMar>
              <w:top w:w="40" w:type="dxa"/>
              <w:left w:w="40" w:type="dxa"/>
              <w:bottom w:w="40" w:type="dxa"/>
              <w:right w:w="40" w:type="dxa"/>
            </w:tcMar>
          </w:tcPr>
          <w:p w14:paraId="47B7C246" w14:textId="77777777" w:rsidR="00892F45" w:rsidRPr="00242329" w:rsidRDefault="00892F45" w:rsidP="00892F45">
            <w:pPr>
              <w:tabs>
                <w:tab w:val="clear" w:pos="720"/>
              </w:tabs>
              <w:overflowPunct/>
              <w:autoSpaceDE/>
              <w:autoSpaceDN/>
              <w:adjustRightInd/>
              <w:spacing w:before="40" w:after="40"/>
              <w:textAlignment w:val="auto"/>
              <w:rPr>
                <w:rFonts w:cs="Helvetica"/>
                <w:noProof/>
                <w:lang w:val="en" w:bidi="he-IL"/>
              </w:rPr>
            </w:pPr>
          </w:p>
        </w:tc>
        <w:tc>
          <w:tcPr>
            <w:tcW w:w="2250" w:type="dxa"/>
            <w:tcMar>
              <w:top w:w="40" w:type="dxa"/>
              <w:left w:w="40" w:type="dxa"/>
              <w:bottom w:w="40" w:type="dxa"/>
              <w:right w:w="40" w:type="dxa"/>
            </w:tcMar>
          </w:tcPr>
          <w:p w14:paraId="6FA4CFC4" w14:textId="0B52E72F" w:rsidR="00892F45" w:rsidRPr="00242329" w:rsidRDefault="00892F45" w:rsidP="00892F45">
            <w:pPr>
              <w:tabs>
                <w:tab w:val="clear" w:pos="720"/>
              </w:tabs>
              <w:overflowPunct/>
              <w:autoSpaceDE/>
              <w:autoSpaceDN/>
              <w:adjustRightInd/>
              <w:spacing w:before="40" w:after="40"/>
              <w:textAlignment w:val="auto"/>
              <w:rPr>
                <w:rFonts w:cs="Helvetica"/>
                <w:noProof/>
                <w:lang w:val="en" w:bidi="he-IL"/>
              </w:rPr>
            </w:pPr>
          </w:p>
        </w:tc>
      </w:tr>
    </w:tbl>
    <w:p w14:paraId="0AB78764" w14:textId="77777777" w:rsidR="002C683C" w:rsidRDefault="002C683C" w:rsidP="002C683C">
      <w:pPr>
        <w:tabs>
          <w:tab w:val="clear" w:pos="720"/>
        </w:tabs>
        <w:overflowPunct/>
        <w:autoSpaceDE/>
        <w:autoSpaceDN/>
        <w:adjustRightInd/>
        <w:spacing w:after="0"/>
        <w:textAlignment w:val="auto"/>
        <w:rPr>
          <w:rFonts w:cs="Helvetica"/>
          <w:noProof/>
          <w:lang w:val="en" w:bidi="he-IL"/>
        </w:rPr>
      </w:pPr>
    </w:p>
    <w:p w14:paraId="763CE7C5" w14:textId="77777777" w:rsidR="00553F88" w:rsidRPr="0023716D" w:rsidRDefault="00553F88" w:rsidP="00553F88">
      <w:pPr>
        <w:tabs>
          <w:tab w:val="clear" w:pos="720"/>
        </w:tabs>
        <w:overflowPunct/>
        <w:autoSpaceDE/>
        <w:autoSpaceDN/>
        <w:adjustRightInd/>
        <w:spacing w:after="0"/>
        <w:textAlignment w:val="auto"/>
        <w:rPr>
          <w:rFonts w:cs="Helvetica"/>
          <w:bCs/>
          <w:lang w:bidi="he-IL"/>
        </w:rPr>
      </w:pPr>
      <w:r w:rsidRPr="0023716D">
        <w:rPr>
          <w:rFonts w:cs="Helvetica"/>
          <w:b/>
          <w:bCs/>
          <w:lang w:bidi="he-IL"/>
        </w:rPr>
        <w:t>Content Item Descriptions</w:t>
      </w:r>
    </w:p>
    <w:tbl>
      <w:tblPr>
        <w:tblStyle w:val="TableGrid1"/>
        <w:tblW w:w="9985" w:type="dxa"/>
        <w:tblCellMar>
          <w:top w:w="29" w:type="dxa"/>
          <w:bottom w:w="29" w:type="dxa"/>
        </w:tblCellMar>
        <w:tblLook w:val="04A0" w:firstRow="1" w:lastRow="0" w:firstColumn="1" w:lastColumn="0" w:noHBand="0" w:noVBand="1"/>
      </w:tblPr>
      <w:tblGrid>
        <w:gridCol w:w="783"/>
        <w:gridCol w:w="9202"/>
      </w:tblGrid>
      <w:tr w:rsidR="00553F88" w:rsidRPr="0023716D" w14:paraId="3F56E1AA" w14:textId="77777777" w:rsidTr="00645F59">
        <w:tc>
          <w:tcPr>
            <w:tcW w:w="0" w:type="auto"/>
          </w:tcPr>
          <w:p w14:paraId="19947318" w14:textId="56B3480F" w:rsidR="00553F88" w:rsidRPr="0023716D" w:rsidRDefault="00892F45" w:rsidP="00645F59">
            <w:pPr>
              <w:tabs>
                <w:tab w:val="clear" w:pos="720"/>
              </w:tabs>
              <w:overflowPunct/>
              <w:autoSpaceDE/>
              <w:autoSpaceDN/>
              <w:adjustRightInd/>
              <w:spacing w:after="0"/>
              <w:textAlignment w:val="auto"/>
              <w:rPr>
                <w:rFonts w:cs="Helvetica"/>
                <w:bCs/>
                <w:sz w:val="20"/>
                <w:szCs w:val="20"/>
              </w:rPr>
            </w:pPr>
            <w:r>
              <w:rPr>
                <w:rFonts w:cs="Helvetica"/>
                <w:bCs/>
                <w:sz w:val="20"/>
                <w:szCs w:val="20"/>
              </w:rPr>
              <w:t>Row 5</w:t>
            </w:r>
          </w:p>
        </w:tc>
        <w:tc>
          <w:tcPr>
            <w:tcW w:w="9202" w:type="dxa"/>
          </w:tcPr>
          <w:p w14:paraId="450F9FA7" w14:textId="77777777" w:rsidR="00FD3B01" w:rsidRDefault="00FD3B01" w:rsidP="00FD3B01">
            <w:pPr>
              <w:tabs>
                <w:tab w:val="clear" w:pos="720"/>
              </w:tabs>
              <w:overflowPunct/>
              <w:autoSpaceDE/>
              <w:autoSpaceDN/>
              <w:adjustRightInd/>
              <w:spacing w:before="40" w:after="40"/>
              <w:textAlignment w:val="auto"/>
              <w:rPr>
                <w:sz w:val="20"/>
                <w:szCs w:val="20"/>
              </w:rPr>
            </w:pPr>
            <w:r w:rsidRPr="00C007B3">
              <w:rPr>
                <w:sz w:val="20"/>
                <w:szCs w:val="20"/>
              </w:rPr>
              <w:t xml:space="preserve">TID 60x1 </w:t>
            </w:r>
            <w:r>
              <w:rPr>
                <w:sz w:val="20"/>
                <w:szCs w:val="20"/>
              </w:rPr>
              <w:t>is</w:t>
            </w:r>
            <w:r w:rsidRPr="00C007B3">
              <w:rPr>
                <w:rFonts w:cs="Helvetica"/>
                <w:bCs/>
                <w:sz w:val="20"/>
                <w:szCs w:val="20"/>
              </w:rPr>
              <w:t xml:space="preserve"> invoked once </w:t>
            </w:r>
            <w:r w:rsidRPr="00C007B3">
              <w:rPr>
                <w:sz w:val="20"/>
                <w:szCs w:val="20"/>
              </w:rPr>
              <w:t>per eye</w:t>
            </w:r>
            <w:r>
              <w:rPr>
                <w:sz w:val="20"/>
                <w:szCs w:val="20"/>
              </w:rPr>
              <w:t xml:space="preserve"> measured</w:t>
            </w:r>
            <w:r w:rsidRPr="00C007B3">
              <w:rPr>
                <w:sz w:val="20"/>
                <w:szCs w:val="20"/>
              </w:rPr>
              <w:t xml:space="preserve">. </w:t>
            </w:r>
          </w:p>
          <w:p w14:paraId="592A1AE6" w14:textId="794A84C4" w:rsidR="00553F88" w:rsidRPr="00B41B99" w:rsidRDefault="00FB74AF" w:rsidP="00645F59">
            <w:pPr>
              <w:tabs>
                <w:tab w:val="clear" w:pos="720"/>
              </w:tabs>
              <w:overflowPunct/>
              <w:autoSpaceDE/>
              <w:autoSpaceDN/>
              <w:adjustRightInd/>
              <w:spacing w:before="40" w:after="40"/>
              <w:textAlignment w:val="auto"/>
              <w:rPr>
                <w:rFonts w:cs="Helvetica"/>
                <w:sz w:val="20"/>
                <w:szCs w:val="20"/>
                <w:lang w:val="en"/>
              </w:rPr>
            </w:pPr>
            <w:r w:rsidRPr="00B41B99">
              <w:rPr>
                <w:rFonts w:cs="Helvetica"/>
                <w:sz w:val="20"/>
                <w:szCs w:val="20"/>
                <w:lang w:val="en"/>
              </w:rPr>
              <w:t xml:space="preserve">No mandatory </w:t>
            </w:r>
            <w:r w:rsidR="00E00369">
              <w:rPr>
                <w:rFonts w:cs="Helvetica"/>
                <w:sz w:val="20"/>
                <w:szCs w:val="20"/>
                <w:lang w:val="en"/>
              </w:rPr>
              <w:t xml:space="preserve">key measurements are specified. </w:t>
            </w:r>
            <w:r w:rsidR="00FD1753">
              <w:rPr>
                <w:rFonts w:cs="Helvetica"/>
                <w:sz w:val="20"/>
                <w:szCs w:val="20"/>
                <w:lang w:val="en"/>
              </w:rPr>
              <w:t xml:space="preserve">Creating applications </w:t>
            </w:r>
            <w:r w:rsidR="00E00369">
              <w:rPr>
                <w:rFonts w:cs="Helvetica"/>
                <w:sz w:val="20"/>
                <w:szCs w:val="20"/>
                <w:lang w:val="en"/>
              </w:rPr>
              <w:t xml:space="preserve">may include </w:t>
            </w:r>
            <w:r w:rsidR="00A771B5">
              <w:rPr>
                <w:rFonts w:cs="Helvetica"/>
                <w:sz w:val="20"/>
                <w:szCs w:val="20"/>
                <w:lang w:val="en"/>
              </w:rPr>
              <w:t xml:space="preserve">any </w:t>
            </w:r>
            <w:r w:rsidR="00FD1753">
              <w:rPr>
                <w:rFonts w:cs="Helvetica"/>
                <w:sz w:val="20"/>
                <w:szCs w:val="20"/>
                <w:lang w:val="en"/>
              </w:rPr>
              <w:t>measurements or findings.</w:t>
            </w:r>
          </w:p>
        </w:tc>
      </w:tr>
    </w:tbl>
    <w:p w14:paraId="3CD4B0B7" w14:textId="77777777" w:rsidR="00EA3946" w:rsidRPr="00242329" w:rsidRDefault="00EA3946" w:rsidP="002C683C">
      <w:pPr>
        <w:tabs>
          <w:tab w:val="clear" w:pos="720"/>
        </w:tabs>
        <w:overflowPunct/>
        <w:autoSpaceDE/>
        <w:autoSpaceDN/>
        <w:adjustRightInd/>
        <w:spacing w:after="0"/>
        <w:textAlignment w:val="auto"/>
        <w:rPr>
          <w:rFonts w:cs="Helvetica"/>
          <w:noProof/>
          <w:lang w:val="en" w:bidi="he-IL"/>
        </w:rPr>
      </w:pPr>
    </w:p>
    <w:p w14:paraId="5E0ECB3C" w14:textId="77777777" w:rsidR="00242329" w:rsidRPr="00242329" w:rsidRDefault="00242329" w:rsidP="00242329">
      <w:pPr>
        <w:tabs>
          <w:tab w:val="clear" w:pos="720"/>
        </w:tabs>
        <w:overflowPunct/>
        <w:autoSpaceDE/>
        <w:autoSpaceDN/>
        <w:adjustRightInd/>
        <w:spacing w:after="0"/>
        <w:textAlignment w:val="auto"/>
        <w:rPr>
          <w:rFonts w:cs="Helvetica"/>
          <w:lang w:val="en" w:bidi="he-IL"/>
        </w:rPr>
      </w:pPr>
      <w:r w:rsidRPr="00242329">
        <w:rPr>
          <w:rFonts w:cs="Helvetica"/>
          <w:lang w:val="en" w:bidi="he-IL"/>
        </w:rPr>
        <w:br w:type="page"/>
      </w:r>
    </w:p>
    <w:p w14:paraId="7897991B" w14:textId="77777777" w:rsidR="00242329" w:rsidRPr="00242329" w:rsidRDefault="00242329" w:rsidP="00242329">
      <w:pPr>
        <w:pBdr>
          <w:top w:val="single" w:sz="6" w:space="3" w:color="auto"/>
          <w:left w:val="single" w:sz="6" w:space="3" w:color="auto"/>
          <w:bottom w:val="single" w:sz="6" w:space="3" w:color="auto"/>
          <w:right w:val="single" w:sz="6" w:space="3" w:color="auto"/>
        </w:pBdr>
        <w:tabs>
          <w:tab w:val="clear" w:pos="720"/>
        </w:tabs>
        <w:overflowPunct/>
        <w:autoSpaceDE/>
        <w:autoSpaceDN/>
        <w:adjustRightInd/>
        <w:spacing w:before="120" w:after="0"/>
        <w:textAlignment w:val="auto"/>
        <w:rPr>
          <w:rFonts w:cs="Helvetica"/>
          <w:bCs/>
          <w:i/>
          <w:iCs/>
          <w:noProof/>
          <w:lang w:val="en" w:bidi="he-IL"/>
        </w:rPr>
      </w:pPr>
      <w:r w:rsidRPr="00242329">
        <w:rPr>
          <w:rFonts w:cs="Helvetica"/>
          <w:bCs/>
          <w:i/>
          <w:iCs/>
          <w:noProof/>
          <w:lang w:val="en" w:bidi="he-IL"/>
        </w:rPr>
        <w:lastRenderedPageBreak/>
        <w:t>New context groups for PS3.16 Annex B</w:t>
      </w:r>
    </w:p>
    <w:p w14:paraId="6AD9989E" w14:textId="77777777" w:rsidR="00242329" w:rsidRPr="00242329" w:rsidRDefault="00242329" w:rsidP="00242329">
      <w:pPr>
        <w:tabs>
          <w:tab w:val="clear" w:pos="720"/>
        </w:tabs>
        <w:overflowPunct/>
        <w:autoSpaceDE/>
        <w:autoSpaceDN/>
        <w:adjustRightInd/>
        <w:spacing w:after="0"/>
        <w:textAlignment w:val="auto"/>
        <w:rPr>
          <w:rFonts w:cs="Helvetica"/>
          <w:lang w:val="en" w:bidi="he-IL"/>
        </w:rPr>
      </w:pPr>
    </w:p>
    <w:p w14:paraId="316F921E" w14:textId="3419AFA8" w:rsidR="00242329" w:rsidRPr="00242329" w:rsidRDefault="00242329" w:rsidP="00A615E2">
      <w:pPr>
        <w:pStyle w:val="Heading3"/>
        <w:rPr>
          <w:lang w:bidi="he-IL"/>
        </w:rPr>
      </w:pPr>
      <w:bookmarkStart w:id="49" w:name="_CID_42x0_Ophthalmic"/>
      <w:bookmarkStart w:id="50" w:name="_CID_42x1_Visual"/>
      <w:bookmarkStart w:id="51" w:name="_Toc535924390"/>
      <w:bookmarkStart w:id="52" w:name="_Toc188373318"/>
      <w:bookmarkEnd w:id="49"/>
      <w:bookmarkEnd w:id="50"/>
      <w:r w:rsidRPr="00242329">
        <w:rPr>
          <w:lang w:bidi="he-IL"/>
        </w:rPr>
        <w:t xml:space="preserve">CID 42x1 Visual Field </w:t>
      </w:r>
      <w:bookmarkEnd w:id="51"/>
      <w:r w:rsidR="008F4E23">
        <w:rPr>
          <w:lang w:bidi="he-IL"/>
        </w:rPr>
        <w:t>Key Measurements</w:t>
      </w:r>
      <w:bookmarkEnd w:id="52"/>
    </w:p>
    <w:p w14:paraId="20455FE4" w14:textId="77777777" w:rsidR="00242329" w:rsidRPr="00242329" w:rsidRDefault="00242329" w:rsidP="00242329">
      <w:pPr>
        <w:tabs>
          <w:tab w:val="clear" w:pos="720"/>
        </w:tabs>
        <w:overflowPunct/>
        <w:autoSpaceDE/>
        <w:autoSpaceDN/>
        <w:adjustRightInd/>
        <w:spacing w:after="0"/>
        <w:textAlignment w:val="auto"/>
        <w:rPr>
          <w:rFonts w:cs="Helvetica"/>
          <w:noProof/>
          <w:lang w:val="en" w:bidi="he-IL"/>
        </w:rPr>
      </w:pPr>
    </w:p>
    <w:p w14:paraId="207C8340" w14:textId="6C21A6BF" w:rsidR="00242329" w:rsidRPr="00242329" w:rsidRDefault="00242329" w:rsidP="00242329">
      <w:pPr>
        <w:tabs>
          <w:tab w:val="clear" w:pos="720"/>
        </w:tabs>
        <w:overflowPunct/>
        <w:autoSpaceDE/>
        <w:autoSpaceDN/>
        <w:adjustRightInd/>
        <w:spacing w:after="0"/>
        <w:textAlignment w:val="auto"/>
        <w:rPr>
          <w:rFonts w:cs="Helvetica"/>
          <w:noProof/>
          <w:lang w:val="en" w:bidi="he-IL"/>
        </w:rPr>
      </w:pPr>
      <w:r w:rsidRPr="00242329">
        <w:rPr>
          <w:rFonts w:cs="Helvetica"/>
          <w:noProof/>
          <w:lang w:val="en" w:bidi="he-IL"/>
        </w:rPr>
        <w:t>Keyword:</w:t>
      </w:r>
      <w:r w:rsidRPr="00242329">
        <w:rPr>
          <w:rFonts w:cs="Helvetica"/>
          <w:noProof/>
          <w:lang w:val="en" w:bidi="he-IL"/>
        </w:rPr>
        <w:tab/>
      </w:r>
      <w:proofErr w:type="spellStart"/>
      <w:r w:rsidRPr="00242329">
        <w:rPr>
          <w:rFonts w:cs="Helvetica"/>
          <w:lang w:val="en" w:bidi="he-IL"/>
        </w:rPr>
        <w:t>VisualField</w:t>
      </w:r>
      <w:r w:rsidR="008F4E23">
        <w:rPr>
          <w:rFonts w:cs="Helvetica"/>
          <w:noProof/>
          <w:lang w:val="en" w:bidi="he-IL"/>
        </w:rPr>
        <w:t>KeyMeasurements</w:t>
      </w:r>
      <w:proofErr w:type="spellEnd"/>
    </w:p>
    <w:p w14:paraId="63C3E46C" w14:textId="0E316D0A" w:rsidR="00242329" w:rsidRPr="00242329" w:rsidRDefault="00242329" w:rsidP="00242329">
      <w:pPr>
        <w:tabs>
          <w:tab w:val="clear" w:pos="720"/>
        </w:tabs>
        <w:overflowPunct/>
        <w:autoSpaceDE/>
        <w:autoSpaceDN/>
        <w:adjustRightInd/>
        <w:spacing w:after="0"/>
        <w:textAlignment w:val="auto"/>
        <w:rPr>
          <w:rFonts w:cs="Helvetica"/>
          <w:noProof/>
          <w:lang w:val="en" w:bidi="he-IL"/>
        </w:rPr>
      </w:pPr>
      <w:r w:rsidRPr="00242329">
        <w:rPr>
          <w:rFonts w:cs="Helvetica"/>
          <w:noProof/>
          <w:lang w:val="en" w:bidi="he-IL"/>
        </w:rPr>
        <w:t>FHIR Keyword:</w:t>
      </w:r>
      <w:r w:rsidRPr="00242329">
        <w:rPr>
          <w:rFonts w:cs="Helvetica"/>
          <w:noProof/>
          <w:lang w:val="en" w:bidi="he-IL"/>
        </w:rPr>
        <w:tab/>
        <w:t>dicom-cid-42x1-</w:t>
      </w:r>
      <w:proofErr w:type="spellStart"/>
      <w:r w:rsidRPr="00242329">
        <w:rPr>
          <w:rFonts w:cs="Helvetica"/>
          <w:lang w:val="en" w:bidi="he-IL"/>
        </w:rPr>
        <w:t>VisualField</w:t>
      </w:r>
      <w:r w:rsidR="008F4E23">
        <w:rPr>
          <w:rFonts w:cs="Helvetica"/>
          <w:noProof/>
          <w:lang w:val="en" w:bidi="he-IL"/>
        </w:rPr>
        <w:t>KeyMeasurements</w:t>
      </w:r>
      <w:proofErr w:type="spellEnd"/>
    </w:p>
    <w:p w14:paraId="6D1EE996" w14:textId="77777777" w:rsidR="00242329" w:rsidRPr="00242329" w:rsidRDefault="00242329" w:rsidP="00242329">
      <w:pPr>
        <w:tabs>
          <w:tab w:val="clear" w:pos="720"/>
        </w:tabs>
        <w:overflowPunct/>
        <w:autoSpaceDE/>
        <w:autoSpaceDN/>
        <w:adjustRightInd/>
        <w:spacing w:after="0"/>
        <w:textAlignment w:val="auto"/>
        <w:rPr>
          <w:rFonts w:cs="Helvetica"/>
          <w:noProof/>
          <w:lang w:val="fr-FR" w:bidi="he-IL"/>
        </w:rPr>
      </w:pPr>
      <w:r w:rsidRPr="00242329">
        <w:rPr>
          <w:rFonts w:cs="Helvetica"/>
          <w:noProof/>
          <w:lang w:val="fr-FR" w:bidi="he-IL"/>
        </w:rPr>
        <w:t>Type:</w:t>
      </w:r>
      <w:r w:rsidRPr="00242329">
        <w:rPr>
          <w:rFonts w:cs="Helvetica"/>
          <w:noProof/>
          <w:lang w:val="fr-FR" w:bidi="he-IL"/>
        </w:rPr>
        <w:tab/>
        <w:t>Extensible</w:t>
      </w:r>
    </w:p>
    <w:p w14:paraId="55F3FDFA" w14:textId="77777777" w:rsidR="00242329" w:rsidRPr="00242329" w:rsidRDefault="00242329" w:rsidP="00242329">
      <w:pPr>
        <w:tabs>
          <w:tab w:val="clear" w:pos="720"/>
        </w:tabs>
        <w:overflowPunct/>
        <w:autoSpaceDE/>
        <w:autoSpaceDN/>
        <w:adjustRightInd/>
        <w:spacing w:after="0"/>
        <w:textAlignment w:val="auto"/>
        <w:rPr>
          <w:rFonts w:cs="Helvetica"/>
          <w:noProof/>
          <w:lang w:val="fr-FR" w:bidi="he-IL"/>
        </w:rPr>
      </w:pPr>
      <w:r w:rsidRPr="00242329">
        <w:rPr>
          <w:rFonts w:cs="Helvetica"/>
          <w:noProof/>
          <w:lang w:val="fr-FR" w:bidi="he-IL"/>
        </w:rPr>
        <w:t>Version:</w:t>
      </w:r>
      <w:r w:rsidRPr="00242329">
        <w:rPr>
          <w:rFonts w:cs="Helvetica"/>
          <w:noProof/>
          <w:lang w:val="fr-FR" w:bidi="he-IL"/>
        </w:rPr>
        <w:tab/>
        <w:t>2025mmdd</w:t>
      </w:r>
    </w:p>
    <w:p w14:paraId="0C633B9C" w14:textId="289AA5C7" w:rsidR="00242329" w:rsidRPr="00242329" w:rsidRDefault="00242329" w:rsidP="00242329">
      <w:pPr>
        <w:tabs>
          <w:tab w:val="clear" w:pos="720"/>
        </w:tabs>
        <w:overflowPunct/>
        <w:autoSpaceDE/>
        <w:autoSpaceDN/>
        <w:adjustRightInd/>
        <w:spacing w:after="0"/>
        <w:textAlignment w:val="auto"/>
        <w:rPr>
          <w:rFonts w:cs="Helvetica"/>
          <w:noProof/>
          <w:lang w:val="fr-FR" w:bidi="he-IL"/>
        </w:rPr>
      </w:pPr>
      <w:r w:rsidRPr="00242329">
        <w:rPr>
          <w:rFonts w:cs="Helvetica"/>
          <w:noProof/>
          <w:lang w:val="fr-FR" w:bidi="he-IL"/>
        </w:rPr>
        <w:t>UID:</w:t>
      </w:r>
      <w:r w:rsidRPr="00242329">
        <w:rPr>
          <w:rFonts w:cs="Helvetica"/>
          <w:noProof/>
          <w:lang w:val="fr-FR" w:bidi="he-IL"/>
        </w:rPr>
        <w:tab/>
        <w:t>1.2.840.10008.6.1.x</w:t>
      </w:r>
      <w:r w:rsidR="00FD77FC">
        <w:rPr>
          <w:rFonts w:cs="Helvetica"/>
          <w:noProof/>
          <w:lang w:val="fr-FR" w:bidi="he-IL"/>
        </w:rPr>
        <w:t>1</w:t>
      </w:r>
    </w:p>
    <w:p w14:paraId="55F296B4" w14:textId="77777777" w:rsidR="00242329" w:rsidRPr="00242329" w:rsidRDefault="00242329" w:rsidP="00242329">
      <w:pPr>
        <w:tabs>
          <w:tab w:val="clear" w:pos="720"/>
        </w:tabs>
        <w:overflowPunct/>
        <w:autoSpaceDE/>
        <w:autoSpaceDN/>
        <w:adjustRightInd/>
        <w:spacing w:after="0"/>
        <w:textAlignment w:val="auto"/>
        <w:rPr>
          <w:rFonts w:cs="Helvetica"/>
          <w:noProof/>
          <w:lang w:val="fr-FR" w:bidi="he-IL"/>
        </w:rPr>
      </w:pPr>
    </w:p>
    <w:p w14:paraId="568C58B9" w14:textId="667E499F" w:rsidR="00242329" w:rsidRPr="00242329" w:rsidRDefault="00242329" w:rsidP="00242329">
      <w:pPr>
        <w:tabs>
          <w:tab w:val="clear" w:pos="720"/>
        </w:tabs>
        <w:overflowPunct/>
        <w:autoSpaceDE/>
        <w:autoSpaceDN/>
        <w:adjustRightInd/>
        <w:spacing w:after="0"/>
        <w:jc w:val="center"/>
        <w:textAlignment w:val="auto"/>
        <w:rPr>
          <w:rFonts w:cs="Helvetica"/>
          <w:b/>
          <w:noProof/>
          <w:lang w:val="en" w:bidi="he-IL"/>
        </w:rPr>
      </w:pPr>
      <w:r w:rsidRPr="00242329">
        <w:rPr>
          <w:rFonts w:cs="Helvetica"/>
          <w:b/>
          <w:noProof/>
          <w:lang w:val="en" w:bidi="he-IL"/>
        </w:rPr>
        <w:t xml:space="preserve">Table CID 42x1  Visual Field </w:t>
      </w:r>
      <w:r w:rsidR="008F4E23">
        <w:rPr>
          <w:rFonts w:cs="Helvetica"/>
          <w:b/>
          <w:noProof/>
          <w:lang w:val="en" w:bidi="he-IL"/>
        </w:rPr>
        <w:t>Key Measurements</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260"/>
        <w:gridCol w:w="3870"/>
        <w:gridCol w:w="2160"/>
      </w:tblGrid>
      <w:tr w:rsidR="00242329" w:rsidRPr="00242329" w14:paraId="01F69F46" w14:textId="77777777" w:rsidTr="00867631">
        <w:trPr>
          <w:tblHeader/>
          <w:jc w:val="center"/>
        </w:trPr>
        <w:tc>
          <w:tcPr>
            <w:tcW w:w="1975" w:type="dxa"/>
            <w:shd w:val="clear" w:color="auto" w:fill="D9D9D9"/>
          </w:tcPr>
          <w:p w14:paraId="6134892C"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kern w:val="28"/>
              </w:rPr>
            </w:pPr>
            <w:r w:rsidRPr="00242329">
              <w:rPr>
                <w:rFonts w:ascii="Arial" w:hAnsi="Arial"/>
                <w:b/>
              </w:rPr>
              <w:t>Coding Scheme Designator</w:t>
            </w:r>
          </w:p>
        </w:tc>
        <w:tc>
          <w:tcPr>
            <w:tcW w:w="1260" w:type="dxa"/>
            <w:shd w:val="clear" w:color="auto" w:fill="D9D9D9"/>
          </w:tcPr>
          <w:p w14:paraId="377F4044"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kern w:val="28"/>
              </w:rPr>
            </w:pPr>
            <w:r w:rsidRPr="00242329">
              <w:rPr>
                <w:rFonts w:ascii="Arial" w:hAnsi="Arial"/>
                <w:b/>
              </w:rPr>
              <w:t>Code Value</w:t>
            </w:r>
          </w:p>
        </w:tc>
        <w:tc>
          <w:tcPr>
            <w:tcW w:w="3870" w:type="dxa"/>
            <w:shd w:val="clear" w:color="auto" w:fill="D9D9D9"/>
          </w:tcPr>
          <w:p w14:paraId="27D13E08"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kern w:val="28"/>
              </w:rPr>
            </w:pPr>
            <w:r w:rsidRPr="00242329">
              <w:rPr>
                <w:rFonts w:ascii="Arial" w:hAnsi="Arial"/>
                <w:b/>
              </w:rPr>
              <w:t xml:space="preserve">Code Meaning </w:t>
            </w:r>
          </w:p>
        </w:tc>
        <w:tc>
          <w:tcPr>
            <w:tcW w:w="2160" w:type="dxa"/>
            <w:shd w:val="clear" w:color="auto" w:fill="D9D9D9"/>
          </w:tcPr>
          <w:p w14:paraId="21457DC4"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Units of Measure</w:t>
            </w:r>
          </w:p>
        </w:tc>
      </w:tr>
      <w:tr w:rsidR="00242329" w:rsidRPr="00944D4C" w14:paraId="7219C7F9" w14:textId="77777777" w:rsidTr="00867631">
        <w:trPr>
          <w:jc w:val="center"/>
        </w:trPr>
        <w:tc>
          <w:tcPr>
            <w:tcW w:w="1975" w:type="dxa"/>
            <w:vAlign w:val="center"/>
          </w:tcPr>
          <w:p w14:paraId="6D48F673" w14:textId="0A556287" w:rsidR="00242329" w:rsidRPr="00944D4C" w:rsidRDefault="00471A51"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DCM</w:t>
            </w:r>
          </w:p>
        </w:tc>
        <w:tc>
          <w:tcPr>
            <w:tcW w:w="1260" w:type="dxa"/>
            <w:vAlign w:val="center"/>
          </w:tcPr>
          <w:p w14:paraId="2323988F" w14:textId="12F814F2" w:rsidR="00242329" w:rsidRPr="00944D4C" w:rsidRDefault="00471A51"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nnn</w:t>
            </w:r>
            <w:r w:rsidR="00242329" w:rsidRPr="00944D4C">
              <w:rPr>
                <w:rFonts w:asciiTheme="minorBidi" w:hAnsiTheme="minorBidi" w:cstheme="minorBidi"/>
                <w:noProof/>
                <w:lang w:val="en" w:bidi="he-IL"/>
              </w:rPr>
              <w:t>200</w:t>
            </w:r>
          </w:p>
        </w:tc>
        <w:tc>
          <w:tcPr>
            <w:tcW w:w="3870" w:type="dxa"/>
            <w:vAlign w:val="center"/>
          </w:tcPr>
          <w:p w14:paraId="27A07D64" w14:textId="1C0F0F47" w:rsidR="00242329" w:rsidRPr="00944D4C" w:rsidRDefault="000374C5" w:rsidP="000374C5">
            <w:pPr>
              <w:tabs>
                <w:tab w:val="clear" w:pos="720"/>
              </w:tabs>
              <w:overflowPunct/>
              <w:autoSpaceDE/>
              <w:autoSpaceDN/>
              <w:adjustRightInd/>
              <w:spacing w:before="40" w:after="40"/>
              <w:textAlignment w:val="auto"/>
              <w:rPr>
                <w:rFonts w:asciiTheme="minorBidi" w:hAnsiTheme="minorBidi" w:cstheme="minorBidi"/>
                <w:noProof/>
                <w:lang w:val="en" w:bidi="he-IL"/>
              </w:rPr>
            </w:pPr>
            <w:r w:rsidRPr="000374C5">
              <w:rPr>
                <w:rFonts w:asciiTheme="minorBidi" w:hAnsiTheme="minorBidi" w:cstheme="minorBidi"/>
                <w:noProof/>
                <w:lang w:bidi="he-IL"/>
              </w:rPr>
              <w:t>Global Deviation from Normal</w:t>
            </w:r>
          </w:p>
        </w:tc>
        <w:tc>
          <w:tcPr>
            <w:tcW w:w="2160" w:type="dxa"/>
          </w:tcPr>
          <w:p w14:paraId="52F73E31" w14:textId="77777777" w:rsidR="00242329" w:rsidRPr="00944D4C" w:rsidRDefault="00242329"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(dB, UCUM, "dB")</w:t>
            </w:r>
          </w:p>
        </w:tc>
      </w:tr>
      <w:tr w:rsidR="00242329" w:rsidRPr="00944D4C" w14:paraId="7E946170" w14:textId="77777777" w:rsidTr="00867631">
        <w:trPr>
          <w:trHeight w:val="80"/>
          <w:jc w:val="center"/>
        </w:trPr>
        <w:tc>
          <w:tcPr>
            <w:tcW w:w="1975" w:type="dxa"/>
            <w:vAlign w:val="center"/>
          </w:tcPr>
          <w:p w14:paraId="6219840E" w14:textId="1E5BA5AB" w:rsidR="00242329" w:rsidRPr="00944D4C" w:rsidRDefault="00471A51"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DCM</w:t>
            </w:r>
          </w:p>
        </w:tc>
        <w:tc>
          <w:tcPr>
            <w:tcW w:w="1260" w:type="dxa"/>
            <w:vAlign w:val="center"/>
          </w:tcPr>
          <w:p w14:paraId="07EBFCCF" w14:textId="3B1ABA78" w:rsidR="00242329" w:rsidRPr="00944D4C" w:rsidRDefault="00471A51"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nnn</w:t>
            </w:r>
            <w:r w:rsidR="00242329" w:rsidRPr="00944D4C">
              <w:rPr>
                <w:rFonts w:asciiTheme="minorBidi" w:hAnsiTheme="minorBidi" w:cstheme="minorBidi"/>
                <w:noProof/>
                <w:lang w:val="en" w:bidi="he-IL"/>
              </w:rPr>
              <w:t>201</w:t>
            </w:r>
          </w:p>
        </w:tc>
        <w:tc>
          <w:tcPr>
            <w:tcW w:w="3870" w:type="dxa"/>
            <w:vAlign w:val="center"/>
          </w:tcPr>
          <w:p w14:paraId="034E3E03" w14:textId="153EF706" w:rsidR="00242329" w:rsidRPr="00944D4C" w:rsidRDefault="008870C9" w:rsidP="008870C9">
            <w:pPr>
              <w:tabs>
                <w:tab w:val="clear" w:pos="720"/>
              </w:tabs>
              <w:overflowPunct/>
              <w:autoSpaceDE/>
              <w:autoSpaceDN/>
              <w:adjustRightInd/>
              <w:spacing w:before="40" w:after="40"/>
              <w:textAlignment w:val="auto"/>
              <w:rPr>
                <w:rFonts w:asciiTheme="minorBidi" w:hAnsiTheme="minorBidi" w:cstheme="minorBidi"/>
                <w:noProof/>
                <w:lang w:val="en" w:bidi="he-IL"/>
              </w:rPr>
            </w:pPr>
            <w:r w:rsidRPr="008870C9">
              <w:rPr>
                <w:rFonts w:asciiTheme="minorBidi" w:hAnsiTheme="minorBidi" w:cstheme="minorBidi"/>
                <w:noProof/>
                <w:lang w:bidi="he-IL"/>
              </w:rPr>
              <w:t>Localized Deviation From Normal</w:t>
            </w:r>
          </w:p>
        </w:tc>
        <w:tc>
          <w:tcPr>
            <w:tcW w:w="2160" w:type="dxa"/>
          </w:tcPr>
          <w:p w14:paraId="6BAD9E07" w14:textId="77777777" w:rsidR="00242329" w:rsidRPr="00944D4C" w:rsidRDefault="00242329"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(dB, UCUM, "dB")</w:t>
            </w:r>
          </w:p>
        </w:tc>
      </w:tr>
      <w:tr w:rsidR="00242329" w:rsidRPr="00944D4C" w14:paraId="3669824C" w14:textId="77777777" w:rsidTr="00867631">
        <w:trPr>
          <w:trHeight w:val="80"/>
          <w:jc w:val="center"/>
        </w:trPr>
        <w:tc>
          <w:tcPr>
            <w:tcW w:w="1975" w:type="dxa"/>
            <w:vAlign w:val="center"/>
          </w:tcPr>
          <w:p w14:paraId="1D6AF003" w14:textId="77777777" w:rsidR="00242329" w:rsidRPr="00944D4C" w:rsidRDefault="00242329"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DCM</w:t>
            </w:r>
          </w:p>
        </w:tc>
        <w:tc>
          <w:tcPr>
            <w:tcW w:w="1260" w:type="dxa"/>
            <w:vAlign w:val="center"/>
          </w:tcPr>
          <w:p w14:paraId="2A867357" w14:textId="77777777" w:rsidR="00242329" w:rsidRPr="00944D4C" w:rsidRDefault="00242329"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111852</w:t>
            </w:r>
          </w:p>
        </w:tc>
        <w:tc>
          <w:tcPr>
            <w:tcW w:w="3870" w:type="dxa"/>
            <w:vAlign w:val="center"/>
          </w:tcPr>
          <w:p w14:paraId="030398B1" w14:textId="77777777" w:rsidR="00242329" w:rsidRPr="00944D4C" w:rsidRDefault="00242329"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Visual Field Index</w:t>
            </w:r>
          </w:p>
        </w:tc>
        <w:tc>
          <w:tcPr>
            <w:tcW w:w="2160" w:type="dxa"/>
          </w:tcPr>
          <w:p w14:paraId="3C0567BD" w14:textId="77777777" w:rsidR="00242329" w:rsidRPr="00944D4C" w:rsidRDefault="00242329"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 UCUM, "%")</w:t>
            </w:r>
          </w:p>
        </w:tc>
      </w:tr>
      <w:tr w:rsidR="00860A13" w:rsidRPr="00944D4C" w14:paraId="2B358644" w14:textId="77777777" w:rsidTr="00915731">
        <w:trPr>
          <w:trHeight w:val="80"/>
          <w:jc w:val="center"/>
        </w:trPr>
        <w:tc>
          <w:tcPr>
            <w:tcW w:w="1975" w:type="dxa"/>
            <w:vAlign w:val="center"/>
          </w:tcPr>
          <w:p w14:paraId="08B876C7" w14:textId="471D9E1E" w:rsidR="00860A13" w:rsidRPr="00944D4C" w:rsidRDefault="00860A13" w:rsidP="00860A13">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DCM</w:t>
            </w:r>
          </w:p>
        </w:tc>
        <w:tc>
          <w:tcPr>
            <w:tcW w:w="1260" w:type="dxa"/>
            <w:vAlign w:val="center"/>
          </w:tcPr>
          <w:p w14:paraId="27B1699D" w14:textId="74002AB0" w:rsidR="00860A13" w:rsidRPr="00944D4C" w:rsidRDefault="00860A13" w:rsidP="00860A13">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nnn202</w:t>
            </w:r>
          </w:p>
        </w:tc>
        <w:tc>
          <w:tcPr>
            <w:tcW w:w="3870" w:type="dxa"/>
          </w:tcPr>
          <w:p w14:paraId="5C2D8426" w14:textId="6E021A7C" w:rsidR="00860A13" w:rsidRPr="00944D4C" w:rsidRDefault="00860A13" w:rsidP="00860A13">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Fixation false positive ratio</w:t>
            </w:r>
          </w:p>
        </w:tc>
        <w:tc>
          <w:tcPr>
            <w:tcW w:w="2160" w:type="dxa"/>
          </w:tcPr>
          <w:p w14:paraId="59339705" w14:textId="77777777" w:rsidR="00860A13" w:rsidRPr="00944D4C" w:rsidRDefault="00860A13" w:rsidP="00860A13">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 UCUM, "%")</w:t>
            </w:r>
          </w:p>
        </w:tc>
      </w:tr>
      <w:tr w:rsidR="00860A13" w:rsidRPr="00944D4C" w14:paraId="0793BFB4" w14:textId="77777777" w:rsidTr="00915731">
        <w:trPr>
          <w:trHeight w:val="80"/>
          <w:jc w:val="center"/>
        </w:trPr>
        <w:tc>
          <w:tcPr>
            <w:tcW w:w="1975" w:type="dxa"/>
            <w:vAlign w:val="center"/>
          </w:tcPr>
          <w:p w14:paraId="3F6CA450" w14:textId="19AF475C" w:rsidR="00860A13" w:rsidRPr="00944D4C" w:rsidRDefault="00860A13" w:rsidP="00860A13">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DCM</w:t>
            </w:r>
          </w:p>
        </w:tc>
        <w:tc>
          <w:tcPr>
            <w:tcW w:w="1260" w:type="dxa"/>
            <w:vAlign w:val="center"/>
          </w:tcPr>
          <w:p w14:paraId="45E86116" w14:textId="5A7828C0" w:rsidR="00860A13" w:rsidRPr="00944D4C" w:rsidRDefault="00860A13" w:rsidP="00860A13">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nnn203</w:t>
            </w:r>
          </w:p>
        </w:tc>
        <w:tc>
          <w:tcPr>
            <w:tcW w:w="3870" w:type="dxa"/>
          </w:tcPr>
          <w:p w14:paraId="7EE16287" w14:textId="743065EA" w:rsidR="00860A13" w:rsidRPr="00944D4C" w:rsidRDefault="00860A13" w:rsidP="00860A13">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Fixation false negative ratio</w:t>
            </w:r>
          </w:p>
        </w:tc>
        <w:tc>
          <w:tcPr>
            <w:tcW w:w="2160" w:type="dxa"/>
          </w:tcPr>
          <w:p w14:paraId="278DD792" w14:textId="77777777" w:rsidR="00860A13" w:rsidRPr="00944D4C" w:rsidRDefault="00860A13" w:rsidP="00860A13">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 UCUM, "%")</w:t>
            </w:r>
          </w:p>
        </w:tc>
      </w:tr>
      <w:tr w:rsidR="00860A13" w:rsidRPr="00944D4C" w14:paraId="5150AC7C" w14:textId="77777777" w:rsidTr="00915731">
        <w:trPr>
          <w:trHeight w:val="80"/>
          <w:jc w:val="center"/>
        </w:trPr>
        <w:tc>
          <w:tcPr>
            <w:tcW w:w="1975" w:type="dxa"/>
            <w:vAlign w:val="center"/>
          </w:tcPr>
          <w:p w14:paraId="061BF305" w14:textId="0E900558" w:rsidR="00860A13" w:rsidRPr="00944D4C" w:rsidRDefault="00860A13" w:rsidP="00860A13">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DCM</w:t>
            </w:r>
          </w:p>
        </w:tc>
        <w:tc>
          <w:tcPr>
            <w:tcW w:w="1260" w:type="dxa"/>
            <w:vAlign w:val="center"/>
          </w:tcPr>
          <w:p w14:paraId="7946AA8E" w14:textId="7F021941" w:rsidR="00860A13" w:rsidRPr="00944D4C" w:rsidRDefault="00860A13" w:rsidP="00860A13">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nnn204</w:t>
            </w:r>
          </w:p>
        </w:tc>
        <w:tc>
          <w:tcPr>
            <w:tcW w:w="3870" w:type="dxa"/>
          </w:tcPr>
          <w:p w14:paraId="2709FC14" w14:textId="7FC2B432" w:rsidR="00860A13" w:rsidRPr="00944D4C" w:rsidRDefault="00860A13" w:rsidP="00860A13">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Fixation losses ratio</w:t>
            </w:r>
          </w:p>
        </w:tc>
        <w:tc>
          <w:tcPr>
            <w:tcW w:w="2160" w:type="dxa"/>
          </w:tcPr>
          <w:p w14:paraId="451853B9" w14:textId="5FD71D3A" w:rsidR="00860A13" w:rsidRPr="00944D4C" w:rsidRDefault="00860A13" w:rsidP="00860A13">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 UCUM, "%")</w:t>
            </w:r>
          </w:p>
        </w:tc>
      </w:tr>
    </w:tbl>
    <w:p w14:paraId="4A2E10B1" w14:textId="77777777" w:rsidR="00242329" w:rsidRDefault="00242329" w:rsidP="00242329">
      <w:pPr>
        <w:tabs>
          <w:tab w:val="clear" w:pos="720"/>
        </w:tabs>
        <w:overflowPunct/>
        <w:autoSpaceDE/>
        <w:autoSpaceDN/>
        <w:adjustRightInd/>
        <w:spacing w:after="0"/>
        <w:textAlignment w:val="auto"/>
        <w:rPr>
          <w:rFonts w:cs="Helvetica"/>
          <w:noProof/>
          <w:lang w:val="en" w:bidi="he-IL"/>
        </w:rPr>
      </w:pPr>
    </w:p>
    <w:p w14:paraId="06FFE640" w14:textId="77777777" w:rsidR="008A6121" w:rsidRPr="00242329" w:rsidRDefault="008A6121" w:rsidP="00242329">
      <w:pPr>
        <w:tabs>
          <w:tab w:val="clear" w:pos="720"/>
        </w:tabs>
        <w:overflowPunct/>
        <w:autoSpaceDE/>
        <w:autoSpaceDN/>
        <w:adjustRightInd/>
        <w:spacing w:after="0"/>
        <w:textAlignment w:val="auto"/>
        <w:rPr>
          <w:rFonts w:cs="Helvetica"/>
          <w:noProof/>
          <w:lang w:val="en" w:bidi="he-IL"/>
        </w:rPr>
      </w:pPr>
    </w:p>
    <w:p w14:paraId="644327E5" w14:textId="68618D80" w:rsidR="00242329" w:rsidRPr="00242329" w:rsidRDefault="00242329" w:rsidP="00A615E2">
      <w:pPr>
        <w:pStyle w:val="Heading3"/>
        <w:rPr>
          <w:lang w:bidi="he-IL"/>
        </w:rPr>
      </w:pPr>
      <w:bookmarkStart w:id="53" w:name="_CID_42x2_OCT"/>
      <w:bookmarkStart w:id="54" w:name="_Toc188373319"/>
      <w:bookmarkEnd w:id="53"/>
      <w:r w:rsidRPr="00242329">
        <w:rPr>
          <w:lang w:bidi="he-IL"/>
        </w:rPr>
        <w:t>CID 42x</w:t>
      </w:r>
      <w:r w:rsidR="004158B2">
        <w:rPr>
          <w:lang w:bidi="he-IL"/>
        </w:rPr>
        <w:t>2</w:t>
      </w:r>
      <w:r w:rsidRPr="00242329">
        <w:rPr>
          <w:lang w:bidi="he-IL"/>
        </w:rPr>
        <w:t xml:space="preserve"> </w:t>
      </w:r>
      <w:r w:rsidR="004158B2" w:rsidRPr="00242329">
        <w:rPr>
          <w:rFonts w:cs="Helvetica"/>
          <w:lang w:bidi="he-IL"/>
        </w:rPr>
        <w:t xml:space="preserve">Optic Disc </w:t>
      </w:r>
      <w:r w:rsidR="008F4E23">
        <w:rPr>
          <w:lang w:bidi="he-IL"/>
        </w:rPr>
        <w:t>Key Measurements</w:t>
      </w:r>
      <w:bookmarkEnd w:id="54"/>
    </w:p>
    <w:p w14:paraId="7F5E74F9" w14:textId="77777777" w:rsidR="00242329" w:rsidRPr="00242329" w:rsidRDefault="00242329" w:rsidP="00242329">
      <w:pPr>
        <w:tabs>
          <w:tab w:val="clear" w:pos="720"/>
        </w:tabs>
        <w:overflowPunct/>
        <w:autoSpaceDE/>
        <w:autoSpaceDN/>
        <w:adjustRightInd/>
        <w:spacing w:after="0"/>
        <w:textAlignment w:val="auto"/>
        <w:rPr>
          <w:rFonts w:cs="Helvetica"/>
          <w:noProof/>
          <w:lang w:val="en" w:bidi="he-IL"/>
        </w:rPr>
      </w:pPr>
    </w:p>
    <w:p w14:paraId="65BA6D2A" w14:textId="7E53F3D5" w:rsidR="00242329" w:rsidRPr="00242329" w:rsidRDefault="00242329" w:rsidP="00242329">
      <w:pPr>
        <w:tabs>
          <w:tab w:val="clear" w:pos="720"/>
        </w:tabs>
        <w:overflowPunct/>
        <w:autoSpaceDE/>
        <w:autoSpaceDN/>
        <w:adjustRightInd/>
        <w:spacing w:after="0"/>
        <w:textAlignment w:val="auto"/>
        <w:rPr>
          <w:rFonts w:cs="Helvetica"/>
          <w:noProof/>
          <w:lang w:val="en" w:bidi="he-IL"/>
        </w:rPr>
      </w:pPr>
      <w:r w:rsidRPr="00242329">
        <w:rPr>
          <w:rFonts w:cs="Helvetica"/>
          <w:noProof/>
          <w:lang w:val="en" w:bidi="he-IL"/>
        </w:rPr>
        <w:t>Keyword:</w:t>
      </w:r>
      <w:r w:rsidRPr="00242329">
        <w:rPr>
          <w:rFonts w:cs="Helvetica"/>
          <w:noProof/>
          <w:lang w:val="en" w:bidi="he-IL"/>
        </w:rPr>
        <w:tab/>
      </w:r>
      <w:proofErr w:type="spellStart"/>
      <w:r w:rsidR="004158B2" w:rsidRPr="004158B2">
        <w:rPr>
          <w:rFonts w:cs="Helvetica"/>
          <w:lang w:val="en" w:bidi="he-IL"/>
        </w:rPr>
        <w:t>OpticDisc</w:t>
      </w:r>
      <w:r w:rsidR="008F4E23">
        <w:rPr>
          <w:rFonts w:cs="Helvetica"/>
          <w:noProof/>
          <w:lang w:val="en" w:bidi="he-IL"/>
        </w:rPr>
        <w:t>KeyMeasurements</w:t>
      </w:r>
      <w:proofErr w:type="spellEnd"/>
    </w:p>
    <w:p w14:paraId="3BFAD613" w14:textId="3CAC536C" w:rsidR="00242329" w:rsidRPr="00242329" w:rsidRDefault="00242329" w:rsidP="00242329">
      <w:pPr>
        <w:tabs>
          <w:tab w:val="clear" w:pos="720"/>
        </w:tabs>
        <w:overflowPunct/>
        <w:autoSpaceDE/>
        <w:autoSpaceDN/>
        <w:adjustRightInd/>
        <w:spacing w:after="0"/>
        <w:textAlignment w:val="auto"/>
        <w:rPr>
          <w:rFonts w:cs="Helvetica"/>
          <w:noProof/>
          <w:lang w:val="en" w:bidi="he-IL"/>
        </w:rPr>
      </w:pPr>
      <w:r w:rsidRPr="00242329">
        <w:rPr>
          <w:rFonts w:cs="Helvetica"/>
          <w:noProof/>
          <w:lang w:val="en" w:bidi="he-IL"/>
        </w:rPr>
        <w:t>FHIR Keyword:</w:t>
      </w:r>
      <w:r w:rsidRPr="00242329">
        <w:rPr>
          <w:rFonts w:cs="Helvetica"/>
          <w:noProof/>
          <w:lang w:val="en" w:bidi="he-IL"/>
        </w:rPr>
        <w:tab/>
        <w:t>dicom-cid-42x</w:t>
      </w:r>
      <w:r w:rsidR="004158B2">
        <w:rPr>
          <w:rFonts w:cs="Helvetica"/>
          <w:noProof/>
          <w:lang w:val="en" w:bidi="he-IL"/>
        </w:rPr>
        <w:t>2</w:t>
      </w:r>
      <w:r w:rsidRPr="00242329">
        <w:rPr>
          <w:rFonts w:cs="Helvetica"/>
          <w:noProof/>
          <w:lang w:val="en" w:bidi="he-IL"/>
        </w:rPr>
        <w:t>-</w:t>
      </w:r>
      <w:proofErr w:type="spellStart"/>
      <w:r w:rsidR="004158B2" w:rsidRPr="004158B2">
        <w:rPr>
          <w:rFonts w:cs="Helvetica"/>
          <w:lang w:val="en" w:bidi="he-IL"/>
        </w:rPr>
        <w:t>OpticDisc</w:t>
      </w:r>
      <w:r w:rsidR="008F4E23">
        <w:rPr>
          <w:rFonts w:cs="Helvetica"/>
          <w:noProof/>
          <w:lang w:val="en" w:bidi="he-IL"/>
        </w:rPr>
        <w:t>KeyMeasurements</w:t>
      </w:r>
      <w:proofErr w:type="spellEnd"/>
    </w:p>
    <w:p w14:paraId="20F36D5F" w14:textId="77777777" w:rsidR="00242329" w:rsidRPr="00242329" w:rsidRDefault="00242329" w:rsidP="00242329">
      <w:pPr>
        <w:tabs>
          <w:tab w:val="clear" w:pos="720"/>
        </w:tabs>
        <w:overflowPunct/>
        <w:autoSpaceDE/>
        <w:autoSpaceDN/>
        <w:adjustRightInd/>
        <w:spacing w:after="0"/>
        <w:textAlignment w:val="auto"/>
        <w:rPr>
          <w:rFonts w:cs="Helvetica"/>
          <w:noProof/>
          <w:lang w:val="fr-FR" w:bidi="he-IL"/>
        </w:rPr>
      </w:pPr>
      <w:r w:rsidRPr="00242329">
        <w:rPr>
          <w:rFonts w:cs="Helvetica"/>
          <w:noProof/>
          <w:lang w:val="fr-FR" w:bidi="he-IL"/>
        </w:rPr>
        <w:t>Type:</w:t>
      </w:r>
      <w:r w:rsidRPr="00242329">
        <w:rPr>
          <w:rFonts w:cs="Helvetica"/>
          <w:noProof/>
          <w:lang w:val="fr-FR" w:bidi="he-IL"/>
        </w:rPr>
        <w:tab/>
        <w:t>Extensible</w:t>
      </w:r>
    </w:p>
    <w:p w14:paraId="35B7A084" w14:textId="77777777" w:rsidR="00242329" w:rsidRPr="00242329" w:rsidRDefault="00242329" w:rsidP="00242329">
      <w:pPr>
        <w:tabs>
          <w:tab w:val="clear" w:pos="720"/>
        </w:tabs>
        <w:overflowPunct/>
        <w:autoSpaceDE/>
        <w:autoSpaceDN/>
        <w:adjustRightInd/>
        <w:spacing w:after="0"/>
        <w:textAlignment w:val="auto"/>
        <w:rPr>
          <w:rFonts w:cs="Helvetica"/>
          <w:noProof/>
          <w:lang w:val="fr-FR" w:bidi="he-IL"/>
        </w:rPr>
      </w:pPr>
      <w:r w:rsidRPr="00242329">
        <w:rPr>
          <w:rFonts w:cs="Helvetica"/>
          <w:noProof/>
          <w:lang w:val="fr-FR" w:bidi="he-IL"/>
        </w:rPr>
        <w:t>Version:</w:t>
      </w:r>
      <w:r w:rsidRPr="00242329">
        <w:rPr>
          <w:rFonts w:cs="Helvetica"/>
          <w:noProof/>
          <w:lang w:val="fr-FR" w:bidi="he-IL"/>
        </w:rPr>
        <w:tab/>
        <w:t>2025mmdd</w:t>
      </w:r>
    </w:p>
    <w:p w14:paraId="6095BAF9" w14:textId="0C9651C2" w:rsidR="00242329" w:rsidRPr="00242329" w:rsidRDefault="00242329" w:rsidP="00242329">
      <w:pPr>
        <w:tabs>
          <w:tab w:val="clear" w:pos="720"/>
        </w:tabs>
        <w:overflowPunct/>
        <w:autoSpaceDE/>
        <w:autoSpaceDN/>
        <w:adjustRightInd/>
        <w:spacing w:after="0"/>
        <w:textAlignment w:val="auto"/>
        <w:rPr>
          <w:rFonts w:cs="Helvetica"/>
          <w:noProof/>
          <w:lang w:val="fr-FR" w:bidi="he-IL"/>
        </w:rPr>
      </w:pPr>
      <w:r w:rsidRPr="00242329">
        <w:rPr>
          <w:rFonts w:cs="Helvetica"/>
          <w:noProof/>
          <w:lang w:val="fr-FR" w:bidi="he-IL"/>
        </w:rPr>
        <w:t>UID:</w:t>
      </w:r>
      <w:r w:rsidRPr="00242329">
        <w:rPr>
          <w:rFonts w:cs="Helvetica"/>
          <w:noProof/>
          <w:lang w:val="fr-FR" w:bidi="he-IL"/>
        </w:rPr>
        <w:tab/>
        <w:t>1.2.840.10008.6.1.x</w:t>
      </w:r>
      <w:r w:rsidR="00FD77FC">
        <w:rPr>
          <w:rFonts w:cs="Helvetica"/>
          <w:noProof/>
          <w:lang w:val="fr-FR" w:bidi="he-IL"/>
        </w:rPr>
        <w:t>2</w:t>
      </w:r>
    </w:p>
    <w:p w14:paraId="6B32C62F" w14:textId="77777777" w:rsidR="00242329" w:rsidRPr="00242329" w:rsidRDefault="00242329" w:rsidP="00242329">
      <w:pPr>
        <w:tabs>
          <w:tab w:val="clear" w:pos="720"/>
        </w:tabs>
        <w:overflowPunct/>
        <w:autoSpaceDE/>
        <w:autoSpaceDN/>
        <w:adjustRightInd/>
        <w:spacing w:after="0"/>
        <w:textAlignment w:val="auto"/>
        <w:rPr>
          <w:rFonts w:cs="Helvetica"/>
          <w:noProof/>
          <w:lang w:val="fr-FR" w:bidi="he-IL"/>
        </w:rPr>
      </w:pPr>
    </w:p>
    <w:p w14:paraId="15E9F037" w14:textId="5C389312" w:rsidR="00242329" w:rsidRPr="00242329" w:rsidRDefault="00242329" w:rsidP="00242329">
      <w:pPr>
        <w:keepNext/>
        <w:tabs>
          <w:tab w:val="clear" w:pos="720"/>
        </w:tabs>
        <w:overflowPunct/>
        <w:autoSpaceDE/>
        <w:autoSpaceDN/>
        <w:adjustRightInd/>
        <w:spacing w:after="0"/>
        <w:jc w:val="center"/>
        <w:textAlignment w:val="auto"/>
        <w:rPr>
          <w:rFonts w:cs="Helvetica"/>
          <w:b/>
          <w:noProof/>
          <w:lang w:val="en" w:bidi="he-IL"/>
        </w:rPr>
      </w:pPr>
      <w:r w:rsidRPr="00242329">
        <w:rPr>
          <w:rFonts w:cs="Helvetica"/>
          <w:b/>
          <w:noProof/>
          <w:lang w:val="en" w:bidi="he-IL"/>
        </w:rPr>
        <w:t xml:space="preserve">Table CID 42x2 </w:t>
      </w:r>
      <w:bookmarkStart w:id="55" w:name="_Hlk179214984"/>
      <w:r w:rsidRPr="00242329">
        <w:rPr>
          <w:rFonts w:cs="Helvetica"/>
          <w:b/>
          <w:noProof/>
          <w:lang w:val="en" w:bidi="he-IL"/>
        </w:rPr>
        <w:t xml:space="preserve">Optic Disc </w:t>
      </w:r>
      <w:bookmarkEnd w:id="55"/>
      <w:r w:rsidR="008F4E23">
        <w:rPr>
          <w:rFonts w:cs="Helvetica"/>
          <w:b/>
          <w:noProof/>
          <w:lang w:val="en" w:bidi="he-IL"/>
        </w:rPr>
        <w:t>Key Measurements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30"/>
        <w:gridCol w:w="3510"/>
        <w:gridCol w:w="2250"/>
      </w:tblGrid>
      <w:tr w:rsidR="00242329" w:rsidRPr="00242329" w14:paraId="4435EECB" w14:textId="77777777" w:rsidTr="008661DD">
        <w:trPr>
          <w:tblHeader/>
          <w:jc w:val="center"/>
        </w:trPr>
        <w:tc>
          <w:tcPr>
            <w:tcW w:w="1885" w:type="dxa"/>
            <w:shd w:val="clear" w:color="auto" w:fill="D9D9D9"/>
          </w:tcPr>
          <w:p w14:paraId="4AB11A43"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kern w:val="28"/>
              </w:rPr>
            </w:pPr>
            <w:r w:rsidRPr="00242329">
              <w:rPr>
                <w:rFonts w:ascii="Arial" w:hAnsi="Arial"/>
                <w:b/>
              </w:rPr>
              <w:t>Coding Scheme Designator</w:t>
            </w:r>
          </w:p>
        </w:tc>
        <w:tc>
          <w:tcPr>
            <w:tcW w:w="1530" w:type="dxa"/>
            <w:shd w:val="clear" w:color="auto" w:fill="D9D9D9"/>
          </w:tcPr>
          <w:p w14:paraId="07496398"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kern w:val="28"/>
              </w:rPr>
            </w:pPr>
            <w:r w:rsidRPr="00242329">
              <w:rPr>
                <w:rFonts w:ascii="Arial" w:hAnsi="Arial"/>
                <w:b/>
              </w:rPr>
              <w:t>Code Value</w:t>
            </w:r>
          </w:p>
        </w:tc>
        <w:tc>
          <w:tcPr>
            <w:tcW w:w="3510" w:type="dxa"/>
            <w:shd w:val="clear" w:color="auto" w:fill="D9D9D9"/>
          </w:tcPr>
          <w:p w14:paraId="257E7D3C"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kern w:val="28"/>
              </w:rPr>
            </w:pPr>
            <w:r w:rsidRPr="00242329">
              <w:rPr>
                <w:rFonts w:ascii="Arial" w:hAnsi="Arial"/>
                <w:b/>
              </w:rPr>
              <w:t xml:space="preserve">Code Meaning </w:t>
            </w:r>
          </w:p>
        </w:tc>
        <w:tc>
          <w:tcPr>
            <w:tcW w:w="2250" w:type="dxa"/>
            <w:shd w:val="clear" w:color="auto" w:fill="D9D9D9"/>
          </w:tcPr>
          <w:p w14:paraId="0097376D"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Units of Measure</w:t>
            </w:r>
          </w:p>
        </w:tc>
      </w:tr>
      <w:tr w:rsidR="00242329" w:rsidRPr="00944D4C" w14:paraId="6D6F6430" w14:textId="77777777" w:rsidTr="008661DD">
        <w:trPr>
          <w:trHeight w:val="80"/>
          <w:jc w:val="center"/>
        </w:trPr>
        <w:tc>
          <w:tcPr>
            <w:tcW w:w="1885" w:type="dxa"/>
            <w:vAlign w:val="center"/>
          </w:tcPr>
          <w:p w14:paraId="6416C34D" w14:textId="7039D1F4" w:rsidR="00242329" w:rsidRPr="00944D4C" w:rsidRDefault="00471A51"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DCM</w:t>
            </w:r>
          </w:p>
        </w:tc>
        <w:tc>
          <w:tcPr>
            <w:tcW w:w="1530" w:type="dxa"/>
            <w:vAlign w:val="bottom"/>
          </w:tcPr>
          <w:p w14:paraId="584F594E" w14:textId="50D4CABD" w:rsidR="00242329" w:rsidRPr="00944D4C" w:rsidRDefault="00471A51"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nnn</w:t>
            </w:r>
            <w:r w:rsidR="00242329" w:rsidRPr="00944D4C">
              <w:rPr>
                <w:rFonts w:asciiTheme="minorBidi" w:hAnsiTheme="minorBidi" w:cstheme="minorBidi"/>
                <w:noProof/>
                <w:lang w:val="en" w:bidi="he-IL"/>
              </w:rPr>
              <w:t>300</w:t>
            </w:r>
          </w:p>
        </w:tc>
        <w:tc>
          <w:tcPr>
            <w:tcW w:w="3510" w:type="dxa"/>
            <w:tcBorders>
              <w:top w:val="single" w:sz="4" w:space="0" w:color="auto"/>
              <w:left w:val="single" w:sz="4" w:space="0" w:color="auto"/>
              <w:bottom w:val="single" w:sz="4" w:space="0" w:color="auto"/>
              <w:right w:val="single" w:sz="4" w:space="0" w:color="auto"/>
            </w:tcBorders>
          </w:tcPr>
          <w:p w14:paraId="7721FA98" w14:textId="77777777" w:rsidR="00242329" w:rsidRPr="00944D4C" w:rsidRDefault="00242329"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 xml:space="preserve"> Cup to disc area ratio</w:t>
            </w:r>
          </w:p>
        </w:tc>
        <w:tc>
          <w:tcPr>
            <w:tcW w:w="2250" w:type="dxa"/>
            <w:tcBorders>
              <w:top w:val="single" w:sz="4" w:space="0" w:color="auto"/>
              <w:left w:val="single" w:sz="4" w:space="0" w:color="auto"/>
              <w:bottom w:val="single" w:sz="4" w:space="0" w:color="auto"/>
              <w:right w:val="single" w:sz="4" w:space="0" w:color="auto"/>
            </w:tcBorders>
          </w:tcPr>
          <w:p w14:paraId="6D97A3AF" w14:textId="77777777" w:rsidR="00242329" w:rsidRPr="00944D4C" w:rsidRDefault="00242329"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 xml:space="preserve">({ratio}, UCUM, "ratio") </w:t>
            </w:r>
          </w:p>
        </w:tc>
      </w:tr>
      <w:tr w:rsidR="00242329" w:rsidRPr="00944D4C" w14:paraId="396CC087" w14:textId="77777777" w:rsidTr="008661DD">
        <w:trPr>
          <w:trHeight w:val="80"/>
          <w:jc w:val="center"/>
        </w:trPr>
        <w:tc>
          <w:tcPr>
            <w:tcW w:w="1885" w:type="dxa"/>
            <w:vAlign w:val="center"/>
          </w:tcPr>
          <w:p w14:paraId="656369C4" w14:textId="108338C6" w:rsidR="00242329" w:rsidRPr="00944D4C" w:rsidRDefault="00471A51"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DCM</w:t>
            </w:r>
          </w:p>
        </w:tc>
        <w:tc>
          <w:tcPr>
            <w:tcW w:w="1530" w:type="dxa"/>
            <w:vAlign w:val="bottom"/>
          </w:tcPr>
          <w:p w14:paraId="31DD666F" w14:textId="5F5DED4E" w:rsidR="00242329" w:rsidRPr="00944D4C" w:rsidRDefault="00471A51"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nnn</w:t>
            </w:r>
            <w:r w:rsidR="00242329" w:rsidRPr="00944D4C">
              <w:rPr>
                <w:rFonts w:asciiTheme="minorBidi" w:hAnsiTheme="minorBidi" w:cstheme="minorBidi"/>
                <w:noProof/>
                <w:lang w:val="en" w:bidi="he-IL"/>
              </w:rPr>
              <w:t>301</w:t>
            </w:r>
          </w:p>
        </w:tc>
        <w:tc>
          <w:tcPr>
            <w:tcW w:w="3510" w:type="dxa"/>
            <w:tcBorders>
              <w:top w:val="single" w:sz="4" w:space="0" w:color="auto"/>
              <w:left w:val="single" w:sz="4" w:space="0" w:color="auto"/>
              <w:bottom w:val="single" w:sz="4" w:space="0" w:color="auto"/>
              <w:right w:val="single" w:sz="4" w:space="0" w:color="auto"/>
            </w:tcBorders>
          </w:tcPr>
          <w:p w14:paraId="15AF8F30" w14:textId="77777777" w:rsidR="00242329" w:rsidRPr="00944D4C" w:rsidRDefault="00242329"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 xml:space="preserve"> Cup to disk ratio vertical</w:t>
            </w:r>
          </w:p>
        </w:tc>
        <w:tc>
          <w:tcPr>
            <w:tcW w:w="2250" w:type="dxa"/>
            <w:tcBorders>
              <w:top w:val="single" w:sz="4" w:space="0" w:color="auto"/>
              <w:left w:val="single" w:sz="4" w:space="0" w:color="auto"/>
              <w:bottom w:val="single" w:sz="4" w:space="0" w:color="auto"/>
              <w:right w:val="single" w:sz="4" w:space="0" w:color="auto"/>
            </w:tcBorders>
          </w:tcPr>
          <w:p w14:paraId="0B14D645" w14:textId="77777777" w:rsidR="00242329" w:rsidRPr="00944D4C" w:rsidRDefault="00242329"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 xml:space="preserve">({ratio}, UCUM, "ratio") </w:t>
            </w:r>
          </w:p>
        </w:tc>
      </w:tr>
      <w:tr w:rsidR="00242329" w:rsidRPr="00944D4C" w14:paraId="41169A92" w14:textId="77777777" w:rsidTr="008661DD">
        <w:trPr>
          <w:trHeight w:val="300"/>
          <w:jc w:val="center"/>
        </w:trPr>
        <w:tc>
          <w:tcPr>
            <w:tcW w:w="1885" w:type="dxa"/>
            <w:vAlign w:val="center"/>
          </w:tcPr>
          <w:p w14:paraId="1C22BC02" w14:textId="652D491A" w:rsidR="00242329" w:rsidRPr="00944D4C" w:rsidRDefault="00471A51"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DCM</w:t>
            </w:r>
          </w:p>
        </w:tc>
        <w:tc>
          <w:tcPr>
            <w:tcW w:w="1530" w:type="dxa"/>
            <w:vAlign w:val="bottom"/>
          </w:tcPr>
          <w:p w14:paraId="7B935EB5" w14:textId="2371042D" w:rsidR="00242329" w:rsidRPr="00944D4C" w:rsidRDefault="00471A51"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nnn</w:t>
            </w:r>
            <w:r w:rsidR="00242329" w:rsidRPr="00944D4C">
              <w:rPr>
                <w:rFonts w:asciiTheme="minorBidi" w:hAnsiTheme="minorBidi" w:cstheme="minorBidi"/>
                <w:noProof/>
                <w:lang w:val="en" w:bidi="he-IL"/>
              </w:rPr>
              <w:t>302</w:t>
            </w:r>
          </w:p>
        </w:tc>
        <w:tc>
          <w:tcPr>
            <w:tcW w:w="3510" w:type="dxa"/>
            <w:tcBorders>
              <w:top w:val="single" w:sz="4" w:space="0" w:color="auto"/>
              <w:left w:val="single" w:sz="4" w:space="0" w:color="auto"/>
              <w:bottom w:val="single" w:sz="4" w:space="0" w:color="auto"/>
              <w:right w:val="single" w:sz="4" w:space="0" w:color="auto"/>
            </w:tcBorders>
          </w:tcPr>
          <w:p w14:paraId="5FA5389E" w14:textId="77777777" w:rsidR="00242329" w:rsidRPr="00944D4C" w:rsidRDefault="00242329"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 xml:space="preserve"> Cup to disk ratio horizontal</w:t>
            </w:r>
          </w:p>
        </w:tc>
        <w:tc>
          <w:tcPr>
            <w:tcW w:w="2250" w:type="dxa"/>
            <w:tcBorders>
              <w:top w:val="single" w:sz="4" w:space="0" w:color="auto"/>
              <w:left w:val="single" w:sz="4" w:space="0" w:color="auto"/>
              <w:bottom w:val="single" w:sz="4" w:space="0" w:color="auto"/>
              <w:right w:val="single" w:sz="4" w:space="0" w:color="auto"/>
            </w:tcBorders>
          </w:tcPr>
          <w:p w14:paraId="6079F0C5" w14:textId="77777777" w:rsidR="00242329" w:rsidRPr="00944D4C" w:rsidRDefault="00242329"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 xml:space="preserve">({ratio}, UCUM, "ratio") </w:t>
            </w:r>
          </w:p>
        </w:tc>
      </w:tr>
      <w:tr w:rsidR="00242329" w:rsidRPr="00944D4C" w14:paraId="34C40959" w14:textId="77777777" w:rsidTr="008661DD">
        <w:trPr>
          <w:trHeight w:val="80"/>
          <w:jc w:val="center"/>
        </w:trPr>
        <w:tc>
          <w:tcPr>
            <w:tcW w:w="1885" w:type="dxa"/>
            <w:vAlign w:val="center"/>
          </w:tcPr>
          <w:p w14:paraId="1B34A730" w14:textId="48587860" w:rsidR="00242329" w:rsidRPr="00944D4C" w:rsidRDefault="00471A51"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DCM</w:t>
            </w:r>
          </w:p>
        </w:tc>
        <w:tc>
          <w:tcPr>
            <w:tcW w:w="1530" w:type="dxa"/>
            <w:vAlign w:val="bottom"/>
          </w:tcPr>
          <w:p w14:paraId="4DFE8F3D" w14:textId="174A77F1" w:rsidR="00242329" w:rsidRPr="00944D4C" w:rsidRDefault="00471A51"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nnn</w:t>
            </w:r>
            <w:r w:rsidR="00242329" w:rsidRPr="00944D4C">
              <w:rPr>
                <w:rFonts w:asciiTheme="minorBidi" w:hAnsiTheme="minorBidi" w:cstheme="minorBidi"/>
                <w:noProof/>
                <w:lang w:val="en" w:bidi="he-IL"/>
              </w:rPr>
              <w:t>303</w:t>
            </w:r>
          </w:p>
        </w:tc>
        <w:tc>
          <w:tcPr>
            <w:tcW w:w="3510" w:type="dxa"/>
            <w:tcBorders>
              <w:top w:val="single" w:sz="4" w:space="0" w:color="auto"/>
              <w:left w:val="single" w:sz="4" w:space="0" w:color="auto"/>
              <w:bottom w:val="single" w:sz="4" w:space="0" w:color="auto"/>
              <w:right w:val="single" w:sz="4" w:space="0" w:color="auto"/>
            </w:tcBorders>
          </w:tcPr>
          <w:p w14:paraId="39C9F6D8" w14:textId="77777777" w:rsidR="00242329" w:rsidRPr="00944D4C" w:rsidRDefault="00242329"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 xml:space="preserve"> Optic disc rim area</w:t>
            </w:r>
          </w:p>
        </w:tc>
        <w:tc>
          <w:tcPr>
            <w:tcW w:w="2250" w:type="dxa"/>
            <w:tcBorders>
              <w:top w:val="single" w:sz="4" w:space="0" w:color="auto"/>
              <w:left w:val="single" w:sz="4" w:space="0" w:color="auto"/>
              <w:bottom w:val="single" w:sz="4" w:space="0" w:color="auto"/>
              <w:right w:val="single" w:sz="4" w:space="0" w:color="auto"/>
            </w:tcBorders>
          </w:tcPr>
          <w:p w14:paraId="140F9496" w14:textId="77777777" w:rsidR="00242329" w:rsidRPr="00944D4C" w:rsidRDefault="00242329"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(mm2, UCUM, "mm2")</w:t>
            </w:r>
          </w:p>
        </w:tc>
      </w:tr>
      <w:tr w:rsidR="00242329" w:rsidRPr="00944D4C" w14:paraId="47A6A268" w14:textId="77777777" w:rsidTr="008661DD">
        <w:trPr>
          <w:trHeight w:val="80"/>
          <w:jc w:val="center"/>
        </w:trPr>
        <w:tc>
          <w:tcPr>
            <w:tcW w:w="1885" w:type="dxa"/>
            <w:vAlign w:val="center"/>
          </w:tcPr>
          <w:p w14:paraId="5FA7606A" w14:textId="22F259F3" w:rsidR="00242329" w:rsidRPr="00944D4C" w:rsidRDefault="00471A51"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DCM</w:t>
            </w:r>
          </w:p>
        </w:tc>
        <w:tc>
          <w:tcPr>
            <w:tcW w:w="1530" w:type="dxa"/>
            <w:vAlign w:val="bottom"/>
          </w:tcPr>
          <w:p w14:paraId="332AAE7B" w14:textId="4AA8D19B" w:rsidR="00242329" w:rsidRPr="00944D4C" w:rsidRDefault="00471A51"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nnn</w:t>
            </w:r>
            <w:r w:rsidR="00242329" w:rsidRPr="00944D4C">
              <w:rPr>
                <w:rFonts w:asciiTheme="minorBidi" w:hAnsiTheme="minorBidi" w:cstheme="minorBidi"/>
                <w:noProof/>
                <w:lang w:val="en" w:bidi="he-IL"/>
              </w:rPr>
              <w:t>304</w:t>
            </w:r>
          </w:p>
        </w:tc>
        <w:tc>
          <w:tcPr>
            <w:tcW w:w="3510" w:type="dxa"/>
            <w:tcBorders>
              <w:top w:val="single" w:sz="4" w:space="0" w:color="auto"/>
              <w:left w:val="single" w:sz="4" w:space="0" w:color="auto"/>
              <w:bottom w:val="single" w:sz="4" w:space="0" w:color="auto"/>
              <w:right w:val="single" w:sz="4" w:space="0" w:color="auto"/>
            </w:tcBorders>
          </w:tcPr>
          <w:p w14:paraId="077474B6" w14:textId="77777777" w:rsidR="00242329" w:rsidRPr="00944D4C" w:rsidRDefault="00242329"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 xml:space="preserve"> Optic disc cup area</w:t>
            </w:r>
          </w:p>
        </w:tc>
        <w:tc>
          <w:tcPr>
            <w:tcW w:w="2250" w:type="dxa"/>
            <w:tcBorders>
              <w:top w:val="single" w:sz="4" w:space="0" w:color="auto"/>
              <w:left w:val="single" w:sz="4" w:space="0" w:color="auto"/>
              <w:bottom w:val="single" w:sz="4" w:space="0" w:color="auto"/>
              <w:right w:val="single" w:sz="4" w:space="0" w:color="auto"/>
            </w:tcBorders>
          </w:tcPr>
          <w:p w14:paraId="19AE1D4C" w14:textId="77777777" w:rsidR="00242329" w:rsidRPr="00944D4C" w:rsidRDefault="00242329"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(mm2, UCUM, "mm2")</w:t>
            </w:r>
          </w:p>
        </w:tc>
      </w:tr>
      <w:tr w:rsidR="00242329" w:rsidRPr="00944D4C" w14:paraId="39846B79" w14:textId="77777777" w:rsidTr="008661DD">
        <w:trPr>
          <w:trHeight w:val="80"/>
          <w:jc w:val="center"/>
        </w:trPr>
        <w:tc>
          <w:tcPr>
            <w:tcW w:w="1885" w:type="dxa"/>
            <w:vAlign w:val="center"/>
          </w:tcPr>
          <w:p w14:paraId="5EB159A7" w14:textId="0DA1B5DE" w:rsidR="00242329" w:rsidRPr="00944D4C" w:rsidRDefault="00471A51"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DCM</w:t>
            </w:r>
          </w:p>
        </w:tc>
        <w:tc>
          <w:tcPr>
            <w:tcW w:w="1530" w:type="dxa"/>
            <w:vAlign w:val="bottom"/>
          </w:tcPr>
          <w:p w14:paraId="54C94EC2" w14:textId="037A4F69" w:rsidR="00242329" w:rsidRPr="00944D4C" w:rsidRDefault="00471A51"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nnn</w:t>
            </w:r>
            <w:r w:rsidR="00242329" w:rsidRPr="00944D4C">
              <w:rPr>
                <w:rFonts w:asciiTheme="minorBidi" w:hAnsiTheme="minorBidi" w:cstheme="minorBidi"/>
                <w:noProof/>
                <w:lang w:val="en" w:bidi="he-IL"/>
              </w:rPr>
              <w:t>305</w:t>
            </w:r>
          </w:p>
        </w:tc>
        <w:tc>
          <w:tcPr>
            <w:tcW w:w="3510" w:type="dxa"/>
            <w:tcBorders>
              <w:top w:val="single" w:sz="4" w:space="0" w:color="auto"/>
              <w:left w:val="single" w:sz="4" w:space="0" w:color="auto"/>
              <w:bottom w:val="single" w:sz="4" w:space="0" w:color="auto"/>
              <w:right w:val="single" w:sz="4" w:space="0" w:color="auto"/>
            </w:tcBorders>
          </w:tcPr>
          <w:p w14:paraId="49DF4251" w14:textId="77777777" w:rsidR="00242329" w:rsidRPr="00944D4C" w:rsidRDefault="00242329"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 xml:space="preserve"> Optic disc area</w:t>
            </w:r>
          </w:p>
        </w:tc>
        <w:tc>
          <w:tcPr>
            <w:tcW w:w="2250" w:type="dxa"/>
            <w:tcBorders>
              <w:top w:val="single" w:sz="4" w:space="0" w:color="auto"/>
              <w:left w:val="single" w:sz="4" w:space="0" w:color="auto"/>
              <w:bottom w:val="single" w:sz="4" w:space="0" w:color="auto"/>
              <w:right w:val="single" w:sz="4" w:space="0" w:color="auto"/>
            </w:tcBorders>
          </w:tcPr>
          <w:p w14:paraId="14FFEF1A" w14:textId="77777777" w:rsidR="00242329" w:rsidRPr="00944D4C" w:rsidRDefault="00242329"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(mm2, UCUM, "mm2")</w:t>
            </w:r>
          </w:p>
        </w:tc>
      </w:tr>
      <w:tr w:rsidR="005A1012" w:rsidRPr="00944D4C" w14:paraId="55D68025" w14:textId="77777777" w:rsidTr="008661DD">
        <w:trPr>
          <w:trHeight w:val="80"/>
          <w:jc w:val="center"/>
        </w:trPr>
        <w:tc>
          <w:tcPr>
            <w:tcW w:w="1885" w:type="dxa"/>
            <w:vAlign w:val="center"/>
          </w:tcPr>
          <w:p w14:paraId="105F372F" w14:textId="429B45EF" w:rsidR="005A1012" w:rsidRPr="00944D4C" w:rsidRDefault="005A1012" w:rsidP="005A1012">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DCM</w:t>
            </w:r>
          </w:p>
        </w:tc>
        <w:tc>
          <w:tcPr>
            <w:tcW w:w="1530" w:type="dxa"/>
            <w:vAlign w:val="bottom"/>
          </w:tcPr>
          <w:p w14:paraId="2FD4C431" w14:textId="5F3D19C2" w:rsidR="005A1012" w:rsidRPr="00944D4C" w:rsidRDefault="005A1012" w:rsidP="005A1012">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nnn306</w:t>
            </w:r>
          </w:p>
        </w:tc>
        <w:tc>
          <w:tcPr>
            <w:tcW w:w="3510" w:type="dxa"/>
            <w:tcBorders>
              <w:top w:val="single" w:sz="4" w:space="0" w:color="auto"/>
              <w:left w:val="single" w:sz="4" w:space="0" w:color="auto"/>
              <w:bottom w:val="single" w:sz="4" w:space="0" w:color="auto"/>
              <w:right w:val="single" w:sz="4" w:space="0" w:color="auto"/>
            </w:tcBorders>
          </w:tcPr>
          <w:p w14:paraId="10775589" w14:textId="458D4625" w:rsidR="005A1012" w:rsidRPr="00944D4C" w:rsidRDefault="005A1012" w:rsidP="005A1012">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 xml:space="preserve"> Optic disc cup volume</w:t>
            </w:r>
          </w:p>
        </w:tc>
        <w:tc>
          <w:tcPr>
            <w:tcW w:w="2250" w:type="dxa"/>
            <w:tcBorders>
              <w:top w:val="single" w:sz="4" w:space="0" w:color="auto"/>
              <w:left w:val="single" w:sz="4" w:space="0" w:color="auto"/>
              <w:bottom w:val="single" w:sz="4" w:space="0" w:color="auto"/>
              <w:right w:val="single" w:sz="4" w:space="0" w:color="auto"/>
            </w:tcBorders>
          </w:tcPr>
          <w:p w14:paraId="4D19120E" w14:textId="2777400F" w:rsidR="005A1012" w:rsidRPr="00944D4C" w:rsidRDefault="005A1012" w:rsidP="005A1012">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(mm</w:t>
            </w:r>
            <w:r w:rsidR="00E4280D" w:rsidRPr="00944D4C">
              <w:rPr>
                <w:rFonts w:asciiTheme="minorBidi" w:hAnsiTheme="minorBidi" w:cstheme="minorBidi"/>
                <w:noProof/>
                <w:lang w:val="en" w:bidi="he-IL"/>
              </w:rPr>
              <w:t>3</w:t>
            </w:r>
            <w:r w:rsidRPr="00944D4C">
              <w:rPr>
                <w:rFonts w:asciiTheme="minorBidi" w:hAnsiTheme="minorBidi" w:cstheme="minorBidi"/>
                <w:noProof/>
                <w:lang w:val="en" w:bidi="he-IL"/>
              </w:rPr>
              <w:t>, UCUM, "mm</w:t>
            </w:r>
            <w:r w:rsidR="00E4280D" w:rsidRPr="00944D4C">
              <w:rPr>
                <w:rFonts w:asciiTheme="minorBidi" w:hAnsiTheme="minorBidi" w:cstheme="minorBidi"/>
                <w:noProof/>
                <w:lang w:val="en" w:bidi="he-IL"/>
              </w:rPr>
              <w:t>3</w:t>
            </w:r>
            <w:r w:rsidRPr="00944D4C">
              <w:rPr>
                <w:rFonts w:asciiTheme="minorBidi" w:hAnsiTheme="minorBidi" w:cstheme="minorBidi"/>
                <w:noProof/>
                <w:lang w:val="en" w:bidi="he-IL"/>
              </w:rPr>
              <w:t>")</w:t>
            </w:r>
          </w:p>
        </w:tc>
      </w:tr>
    </w:tbl>
    <w:p w14:paraId="1DC1BDF9" w14:textId="77777777" w:rsidR="00242329" w:rsidRPr="00242329" w:rsidRDefault="00242329" w:rsidP="00242329">
      <w:pPr>
        <w:tabs>
          <w:tab w:val="clear" w:pos="720"/>
        </w:tabs>
        <w:overflowPunct/>
        <w:autoSpaceDE/>
        <w:autoSpaceDN/>
        <w:adjustRightInd/>
        <w:spacing w:after="0"/>
        <w:textAlignment w:val="auto"/>
        <w:rPr>
          <w:rFonts w:cs="Helvetica"/>
          <w:noProof/>
          <w:lang w:val="en" w:bidi="he-IL"/>
        </w:rPr>
      </w:pPr>
    </w:p>
    <w:p w14:paraId="5BEB2005" w14:textId="77777777" w:rsidR="00856896" w:rsidRDefault="00856896">
      <w:pPr>
        <w:tabs>
          <w:tab w:val="clear" w:pos="720"/>
        </w:tabs>
        <w:overflowPunct/>
        <w:autoSpaceDE/>
        <w:autoSpaceDN/>
        <w:adjustRightInd/>
        <w:spacing w:after="0"/>
        <w:textAlignment w:val="auto"/>
        <w:rPr>
          <w:b/>
          <w:noProof/>
          <w:sz w:val="24"/>
          <w:szCs w:val="24"/>
          <w:lang w:val="en" w:bidi="he-IL"/>
        </w:rPr>
      </w:pPr>
      <w:bookmarkStart w:id="56" w:name="_CID_42x3_OCT"/>
      <w:bookmarkEnd w:id="56"/>
      <w:r>
        <w:rPr>
          <w:lang w:bidi="he-IL"/>
        </w:rPr>
        <w:br w:type="page"/>
      </w:r>
    </w:p>
    <w:p w14:paraId="53EC820B" w14:textId="5189E508" w:rsidR="00242329" w:rsidRPr="00242329" w:rsidRDefault="00242329" w:rsidP="00A615E2">
      <w:pPr>
        <w:pStyle w:val="Heading3"/>
        <w:rPr>
          <w:lang w:bidi="he-IL"/>
        </w:rPr>
      </w:pPr>
      <w:bookmarkStart w:id="57" w:name="_Toc188373320"/>
      <w:r w:rsidRPr="00242329">
        <w:rPr>
          <w:lang w:bidi="he-IL"/>
        </w:rPr>
        <w:lastRenderedPageBreak/>
        <w:t xml:space="preserve">CID 42x3 RNFL </w:t>
      </w:r>
      <w:r w:rsidR="008F4E23">
        <w:rPr>
          <w:lang w:bidi="he-IL"/>
        </w:rPr>
        <w:t>Key Measurements</w:t>
      </w:r>
      <w:bookmarkEnd w:id="57"/>
    </w:p>
    <w:p w14:paraId="3345C779" w14:textId="77777777" w:rsidR="00242329" w:rsidRDefault="00242329" w:rsidP="00242329">
      <w:pPr>
        <w:tabs>
          <w:tab w:val="clear" w:pos="720"/>
        </w:tabs>
        <w:overflowPunct/>
        <w:autoSpaceDE/>
        <w:autoSpaceDN/>
        <w:adjustRightInd/>
        <w:spacing w:after="0"/>
        <w:textAlignment w:val="auto"/>
        <w:rPr>
          <w:rFonts w:cs="Helvetica"/>
          <w:noProof/>
          <w:lang w:val="en" w:bidi="he-IL"/>
        </w:rPr>
      </w:pPr>
    </w:p>
    <w:p w14:paraId="59DC3765" w14:textId="0C941188" w:rsidR="0019602E" w:rsidRDefault="0023080A" w:rsidP="00242329">
      <w:pPr>
        <w:tabs>
          <w:tab w:val="clear" w:pos="720"/>
        </w:tabs>
        <w:overflowPunct/>
        <w:autoSpaceDE/>
        <w:autoSpaceDN/>
        <w:adjustRightInd/>
        <w:spacing w:after="0"/>
        <w:textAlignment w:val="auto"/>
        <w:rPr>
          <w:rFonts w:cs="Helvetica"/>
          <w:noProof/>
          <w:lang w:val="en" w:bidi="he-IL"/>
        </w:rPr>
      </w:pPr>
      <w:r>
        <w:rPr>
          <w:rFonts w:cs="Helvetica"/>
          <w:noProof/>
          <w:lang w:val="en" w:bidi="he-IL"/>
        </w:rPr>
        <w:t xml:space="preserve">In encoding of clockface </w:t>
      </w:r>
      <w:r w:rsidR="003755DB">
        <w:rPr>
          <w:rFonts w:cs="Helvetica"/>
          <w:noProof/>
          <w:lang w:val="en" w:bidi="he-IL"/>
        </w:rPr>
        <w:t>position</w:t>
      </w:r>
      <w:r w:rsidR="00B92B31">
        <w:rPr>
          <w:rFonts w:cs="Helvetica"/>
          <w:noProof/>
          <w:lang w:val="en" w:bidi="he-IL"/>
        </w:rPr>
        <w:t xml:space="preserve"> measurement</w:t>
      </w:r>
      <w:r w:rsidR="003755DB">
        <w:rPr>
          <w:rFonts w:cs="Helvetica"/>
          <w:noProof/>
          <w:lang w:val="en" w:bidi="he-IL"/>
        </w:rPr>
        <w:t xml:space="preserve">s, positions in the right eye proceed in the natural clockwise </w:t>
      </w:r>
      <w:r w:rsidR="00886EA2">
        <w:rPr>
          <w:rFonts w:cs="Helvetica"/>
          <w:noProof/>
          <w:lang w:val="en" w:bidi="he-IL"/>
        </w:rPr>
        <w:t>direction</w:t>
      </w:r>
      <w:r w:rsidR="00DC2955">
        <w:rPr>
          <w:rFonts w:cs="Helvetica"/>
          <w:noProof/>
          <w:lang w:val="en" w:bidi="he-IL"/>
        </w:rPr>
        <w:t xml:space="preserve"> as viewed from the anterior position</w:t>
      </w:r>
      <w:r w:rsidR="00886EA2">
        <w:rPr>
          <w:rFonts w:cs="Helvetica"/>
          <w:noProof/>
          <w:lang w:val="en" w:bidi="he-IL"/>
        </w:rPr>
        <w:t>, while positions in the left eye proceed in the counter-clockwise direction.</w:t>
      </w:r>
    </w:p>
    <w:p w14:paraId="782E26A3" w14:textId="77777777" w:rsidR="0019602E" w:rsidRPr="00242329" w:rsidRDefault="0019602E" w:rsidP="00242329">
      <w:pPr>
        <w:tabs>
          <w:tab w:val="clear" w:pos="720"/>
        </w:tabs>
        <w:overflowPunct/>
        <w:autoSpaceDE/>
        <w:autoSpaceDN/>
        <w:adjustRightInd/>
        <w:spacing w:after="0"/>
        <w:textAlignment w:val="auto"/>
        <w:rPr>
          <w:rFonts w:cs="Helvetica"/>
          <w:noProof/>
          <w:lang w:val="en" w:bidi="he-IL"/>
        </w:rPr>
      </w:pPr>
    </w:p>
    <w:p w14:paraId="170240E1" w14:textId="11C30139" w:rsidR="00242329" w:rsidRPr="00242329" w:rsidRDefault="00242329" w:rsidP="00242329">
      <w:pPr>
        <w:tabs>
          <w:tab w:val="clear" w:pos="720"/>
        </w:tabs>
        <w:overflowPunct/>
        <w:autoSpaceDE/>
        <w:autoSpaceDN/>
        <w:adjustRightInd/>
        <w:spacing w:after="0"/>
        <w:textAlignment w:val="auto"/>
        <w:rPr>
          <w:rFonts w:cs="Helvetica"/>
          <w:noProof/>
          <w:lang w:val="en" w:bidi="he-IL"/>
        </w:rPr>
      </w:pPr>
      <w:r w:rsidRPr="00242329">
        <w:rPr>
          <w:rFonts w:cs="Helvetica"/>
          <w:noProof/>
          <w:lang w:val="en" w:bidi="he-IL"/>
        </w:rPr>
        <w:t>Keyword:</w:t>
      </w:r>
      <w:r w:rsidRPr="00242329">
        <w:rPr>
          <w:rFonts w:cs="Helvetica"/>
          <w:noProof/>
          <w:lang w:val="en" w:bidi="he-IL"/>
        </w:rPr>
        <w:tab/>
        <w:t>RNFL</w:t>
      </w:r>
      <w:r w:rsidR="008F4E23">
        <w:rPr>
          <w:rFonts w:cs="Helvetica"/>
          <w:noProof/>
          <w:lang w:val="en" w:bidi="he-IL"/>
        </w:rPr>
        <w:t>KeyMeasurements</w:t>
      </w:r>
    </w:p>
    <w:p w14:paraId="4C7FBBFF" w14:textId="73CCC589" w:rsidR="00242329" w:rsidRPr="00242329" w:rsidRDefault="00242329" w:rsidP="00242329">
      <w:pPr>
        <w:tabs>
          <w:tab w:val="clear" w:pos="720"/>
        </w:tabs>
        <w:overflowPunct/>
        <w:autoSpaceDE/>
        <w:autoSpaceDN/>
        <w:adjustRightInd/>
        <w:spacing w:after="0"/>
        <w:textAlignment w:val="auto"/>
        <w:rPr>
          <w:rFonts w:cs="Helvetica"/>
          <w:noProof/>
          <w:lang w:val="en" w:bidi="he-IL"/>
        </w:rPr>
      </w:pPr>
      <w:r w:rsidRPr="00242329">
        <w:rPr>
          <w:rFonts w:cs="Helvetica"/>
          <w:noProof/>
          <w:lang w:val="en" w:bidi="he-IL"/>
        </w:rPr>
        <w:t>FHIR Keyword:</w:t>
      </w:r>
      <w:r w:rsidRPr="00242329">
        <w:rPr>
          <w:rFonts w:cs="Helvetica"/>
          <w:noProof/>
          <w:lang w:val="en" w:bidi="he-IL"/>
        </w:rPr>
        <w:tab/>
        <w:t>dicom-cid-42x3-RNFL</w:t>
      </w:r>
      <w:r w:rsidR="008F4E23">
        <w:rPr>
          <w:rFonts w:cs="Helvetica"/>
          <w:noProof/>
          <w:lang w:val="en" w:bidi="he-IL"/>
        </w:rPr>
        <w:t>KeyMeasurements</w:t>
      </w:r>
    </w:p>
    <w:p w14:paraId="5B5C11AF" w14:textId="77777777" w:rsidR="00242329" w:rsidRPr="00242329" w:rsidRDefault="00242329" w:rsidP="00242329">
      <w:pPr>
        <w:tabs>
          <w:tab w:val="clear" w:pos="720"/>
        </w:tabs>
        <w:overflowPunct/>
        <w:autoSpaceDE/>
        <w:autoSpaceDN/>
        <w:adjustRightInd/>
        <w:spacing w:after="0"/>
        <w:textAlignment w:val="auto"/>
        <w:rPr>
          <w:rFonts w:cs="Helvetica"/>
          <w:noProof/>
          <w:lang w:val="fr-FR" w:bidi="he-IL"/>
        </w:rPr>
      </w:pPr>
      <w:r w:rsidRPr="00242329">
        <w:rPr>
          <w:rFonts w:cs="Helvetica"/>
          <w:noProof/>
          <w:lang w:val="fr-FR" w:bidi="he-IL"/>
        </w:rPr>
        <w:t>Type:</w:t>
      </w:r>
      <w:r w:rsidRPr="00242329">
        <w:rPr>
          <w:rFonts w:cs="Helvetica"/>
          <w:noProof/>
          <w:lang w:val="fr-FR" w:bidi="he-IL"/>
        </w:rPr>
        <w:tab/>
        <w:t>Extensible</w:t>
      </w:r>
    </w:p>
    <w:p w14:paraId="56B350E2" w14:textId="5305650B" w:rsidR="0024644C" w:rsidRPr="00242329" w:rsidRDefault="00242329" w:rsidP="00242329">
      <w:pPr>
        <w:tabs>
          <w:tab w:val="clear" w:pos="720"/>
        </w:tabs>
        <w:overflowPunct/>
        <w:autoSpaceDE/>
        <w:autoSpaceDN/>
        <w:adjustRightInd/>
        <w:spacing w:after="0"/>
        <w:textAlignment w:val="auto"/>
        <w:rPr>
          <w:rFonts w:cs="Helvetica"/>
          <w:noProof/>
          <w:lang w:val="fr-FR" w:bidi="he-IL"/>
        </w:rPr>
      </w:pPr>
      <w:r w:rsidRPr="00242329">
        <w:rPr>
          <w:rFonts w:cs="Helvetica"/>
          <w:noProof/>
          <w:lang w:val="fr-FR" w:bidi="he-IL"/>
        </w:rPr>
        <w:t>Version:</w:t>
      </w:r>
      <w:r w:rsidRPr="00242329">
        <w:rPr>
          <w:rFonts w:cs="Helvetica"/>
          <w:noProof/>
          <w:lang w:val="fr-FR" w:bidi="he-IL"/>
        </w:rPr>
        <w:tab/>
        <w:t>2025mmdd</w:t>
      </w:r>
    </w:p>
    <w:p w14:paraId="2789B919" w14:textId="7DCB3738" w:rsidR="00242329" w:rsidRPr="00242329" w:rsidRDefault="00242329" w:rsidP="00242329">
      <w:pPr>
        <w:tabs>
          <w:tab w:val="clear" w:pos="720"/>
        </w:tabs>
        <w:overflowPunct/>
        <w:autoSpaceDE/>
        <w:autoSpaceDN/>
        <w:adjustRightInd/>
        <w:spacing w:after="0"/>
        <w:textAlignment w:val="auto"/>
        <w:rPr>
          <w:rFonts w:cs="Helvetica"/>
          <w:noProof/>
          <w:lang w:val="fr-FR" w:bidi="he-IL"/>
        </w:rPr>
      </w:pPr>
      <w:r w:rsidRPr="00242329">
        <w:rPr>
          <w:rFonts w:cs="Helvetica"/>
          <w:noProof/>
          <w:lang w:val="fr-FR" w:bidi="he-IL"/>
        </w:rPr>
        <w:t>UID:</w:t>
      </w:r>
      <w:r w:rsidRPr="00242329">
        <w:rPr>
          <w:rFonts w:cs="Helvetica"/>
          <w:noProof/>
          <w:lang w:val="fr-FR" w:bidi="he-IL"/>
        </w:rPr>
        <w:tab/>
        <w:t>1.2.840.10008.6.1.x</w:t>
      </w:r>
      <w:r w:rsidR="00FD77FC">
        <w:rPr>
          <w:rFonts w:cs="Helvetica"/>
          <w:noProof/>
          <w:lang w:val="fr-FR" w:bidi="he-IL"/>
        </w:rPr>
        <w:t>3</w:t>
      </w:r>
    </w:p>
    <w:p w14:paraId="698EAA41" w14:textId="77777777" w:rsidR="00242329" w:rsidRPr="00242329" w:rsidRDefault="00242329" w:rsidP="00242329">
      <w:pPr>
        <w:tabs>
          <w:tab w:val="clear" w:pos="720"/>
        </w:tabs>
        <w:overflowPunct/>
        <w:autoSpaceDE/>
        <w:autoSpaceDN/>
        <w:adjustRightInd/>
        <w:spacing w:after="0"/>
        <w:textAlignment w:val="auto"/>
        <w:rPr>
          <w:rFonts w:cs="Helvetica"/>
          <w:noProof/>
          <w:lang w:val="fr-FR" w:bidi="he-IL"/>
        </w:rPr>
      </w:pPr>
    </w:p>
    <w:p w14:paraId="212665F8" w14:textId="3B93E14E" w:rsidR="00242329" w:rsidRPr="00242329" w:rsidRDefault="00242329" w:rsidP="00242329">
      <w:pPr>
        <w:tabs>
          <w:tab w:val="clear" w:pos="720"/>
        </w:tabs>
        <w:overflowPunct/>
        <w:autoSpaceDE/>
        <w:autoSpaceDN/>
        <w:adjustRightInd/>
        <w:spacing w:after="0"/>
        <w:jc w:val="center"/>
        <w:textAlignment w:val="auto"/>
        <w:rPr>
          <w:rFonts w:cs="Helvetica"/>
          <w:b/>
          <w:noProof/>
          <w:lang w:val="en" w:bidi="he-IL"/>
        </w:rPr>
      </w:pPr>
      <w:r w:rsidRPr="00242329">
        <w:rPr>
          <w:rFonts w:cs="Helvetica"/>
          <w:b/>
          <w:noProof/>
          <w:lang w:val="en" w:bidi="he-IL"/>
        </w:rPr>
        <w:t xml:space="preserve">Table CID 42x3 RNFL </w:t>
      </w:r>
      <w:r w:rsidR="008F4E23">
        <w:rPr>
          <w:rFonts w:cs="Helvetica"/>
          <w:b/>
          <w:noProof/>
          <w:lang w:val="en" w:bidi="he-IL"/>
        </w:rPr>
        <w:t>Key Measurements</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170"/>
        <w:gridCol w:w="4320"/>
        <w:gridCol w:w="2070"/>
      </w:tblGrid>
      <w:tr w:rsidR="00242329" w:rsidRPr="00944D4C" w14:paraId="331B9AC6" w14:textId="77777777" w:rsidTr="00757302">
        <w:trPr>
          <w:tblHeader/>
          <w:jc w:val="center"/>
        </w:trPr>
        <w:tc>
          <w:tcPr>
            <w:tcW w:w="1885" w:type="dxa"/>
            <w:shd w:val="clear" w:color="auto" w:fill="D9D9D9"/>
          </w:tcPr>
          <w:p w14:paraId="59229337" w14:textId="77777777" w:rsidR="00242329" w:rsidRPr="00944D4C" w:rsidRDefault="00242329" w:rsidP="00242329">
            <w:pPr>
              <w:keepNext/>
              <w:tabs>
                <w:tab w:val="clear" w:pos="720"/>
              </w:tabs>
              <w:overflowPunct/>
              <w:autoSpaceDE/>
              <w:autoSpaceDN/>
              <w:adjustRightInd/>
              <w:spacing w:before="40" w:after="40"/>
              <w:ind w:left="72" w:right="72"/>
              <w:jc w:val="center"/>
              <w:textAlignment w:val="auto"/>
              <w:rPr>
                <w:rFonts w:asciiTheme="minorBidi" w:hAnsiTheme="minorBidi" w:cstheme="minorBidi"/>
                <w:b/>
                <w:kern w:val="28"/>
              </w:rPr>
            </w:pPr>
            <w:r w:rsidRPr="00944D4C">
              <w:rPr>
                <w:rFonts w:asciiTheme="minorBidi" w:hAnsiTheme="minorBidi" w:cstheme="minorBidi"/>
                <w:b/>
              </w:rPr>
              <w:t>Coding Scheme Designator</w:t>
            </w:r>
          </w:p>
        </w:tc>
        <w:tc>
          <w:tcPr>
            <w:tcW w:w="1170" w:type="dxa"/>
            <w:shd w:val="clear" w:color="auto" w:fill="D9D9D9"/>
          </w:tcPr>
          <w:p w14:paraId="1E7680B2" w14:textId="77777777" w:rsidR="00242329" w:rsidRPr="00944D4C" w:rsidRDefault="00242329" w:rsidP="00242329">
            <w:pPr>
              <w:keepNext/>
              <w:tabs>
                <w:tab w:val="clear" w:pos="720"/>
              </w:tabs>
              <w:overflowPunct/>
              <w:autoSpaceDE/>
              <w:autoSpaceDN/>
              <w:adjustRightInd/>
              <w:spacing w:before="40" w:after="40"/>
              <w:ind w:left="72" w:right="72"/>
              <w:jc w:val="center"/>
              <w:textAlignment w:val="auto"/>
              <w:rPr>
                <w:rFonts w:asciiTheme="minorBidi" w:hAnsiTheme="minorBidi" w:cstheme="minorBidi"/>
                <w:b/>
                <w:kern w:val="28"/>
              </w:rPr>
            </w:pPr>
            <w:r w:rsidRPr="00944D4C">
              <w:rPr>
                <w:rFonts w:asciiTheme="minorBidi" w:hAnsiTheme="minorBidi" w:cstheme="minorBidi"/>
                <w:b/>
              </w:rPr>
              <w:t>Code Value</w:t>
            </w:r>
          </w:p>
        </w:tc>
        <w:tc>
          <w:tcPr>
            <w:tcW w:w="4320" w:type="dxa"/>
            <w:shd w:val="clear" w:color="auto" w:fill="D9D9D9"/>
          </w:tcPr>
          <w:p w14:paraId="4333ECBA" w14:textId="77777777" w:rsidR="00242329" w:rsidRPr="00944D4C" w:rsidRDefault="00242329" w:rsidP="00242329">
            <w:pPr>
              <w:keepNext/>
              <w:tabs>
                <w:tab w:val="clear" w:pos="720"/>
              </w:tabs>
              <w:overflowPunct/>
              <w:autoSpaceDE/>
              <w:autoSpaceDN/>
              <w:adjustRightInd/>
              <w:spacing w:before="40" w:after="40"/>
              <w:ind w:left="72" w:right="72"/>
              <w:jc w:val="center"/>
              <w:textAlignment w:val="auto"/>
              <w:rPr>
                <w:rFonts w:asciiTheme="minorBidi" w:hAnsiTheme="minorBidi" w:cstheme="minorBidi"/>
                <w:b/>
                <w:kern w:val="28"/>
              </w:rPr>
            </w:pPr>
            <w:r w:rsidRPr="00944D4C">
              <w:rPr>
                <w:rFonts w:asciiTheme="minorBidi" w:hAnsiTheme="minorBidi" w:cstheme="minorBidi"/>
                <w:b/>
              </w:rPr>
              <w:t xml:space="preserve">Code Meaning </w:t>
            </w:r>
          </w:p>
        </w:tc>
        <w:tc>
          <w:tcPr>
            <w:tcW w:w="2070" w:type="dxa"/>
            <w:shd w:val="clear" w:color="auto" w:fill="D9D9D9"/>
          </w:tcPr>
          <w:p w14:paraId="3A0D8106" w14:textId="77777777" w:rsidR="00242329" w:rsidRPr="00944D4C" w:rsidRDefault="00242329" w:rsidP="00242329">
            <w:pPr>
              <w:keepNext/>
              <w:tabs>
                <w:tab w:val="clear" w:pos="720"/>
              </w:tabs>
              <w:overflowPunct/>
              <w:autoSpaceDE/>
              <w:autoSpaceDN/>
              <w:adjustRightInd/>
              <w:spacing w:before="40" w:after="40"/>
              <w:ind w:left="72" w:right="72"/>
              <w:jc w:val="center"/>
              <w:textAlignment w:val="auto"/>
              <w:rPr>
                <w:rFonts w:asciiTheme="minorBidi" w:hAnsiTheme="minorBidi" w:cstheme="minorBidi"/>
                <w:b/>
              </w:rPr>
            </w:pPr>
            <w:r w:rsidRPr="00944D4C">
              <w:rPr>
                <w:rFonts w:asciiTheme="minorBidi" w:hAnsiTheme="minorBidi" w:cstheme="minorBidi"/>
                <w:b/>
              </w:rPr>
              <w:t>Units of Measure</w:t>
            </w:r>
          </w:p>
        </w:tc>
      </w:tr>
      <w:tr w:rsidR="00242329" w:rsidRPr="00944D4C" w14:paraId="3C43E91A" w14:textId="77777777" w:rsidTr="00757302">
        <w:trPr>
          <w:trHeight w:val="80"/>
          <w:jc w:val="center"/>
        </w:trPr>
        <w:tc>
          <w:tcPr>
            <w:tcW w:w="1885" w:type="dxa"/>
            <w:vAlign w:val="center"/>
          </w:tcPr>
          <w:p w14:paraId="450D5E5E" w14:textId="722F2FA3" w:rsidR="00242329" w:rsidRPr="00944D4C" w:rsidRDefault="00471A51"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DCM</w:t>
            </w:r>
          </w:p>
        </w:tc>
        <w:tc>
          <w:tcPr>
            <w:tcW w:w="1170" w:type="dxa"/>
            <w:vAlign w:val="bottom"/>
          </w:tcPr>
          <w:p w14:paraId="2CEA1E15" w14:textId="24344C1C" w:rsidR="00242329" w:rsidRPr="00944D4C" w:rsidRDefault="00471A51"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color w:val="000000"/>
                <w:lang w:val="en" w:bidi="he-IL"/>
              </w:rPr>
              <w:t>nnn</w:t>
            </w:r>
            <w:r w:rsidR="00242329" w:rsidRPr="00944D4C">
              <w:rPr>
                <w:rFonts w:asciiTheme="minorBidi" w:hAnsiTheme="minorBidi" w:cstheme="minorBidi"/>
                <w:noProof/>
                <w:color w:val="000000"/>
                <w:lang w:val="en" w:bidi="he-IL"/>
              </w:rPr>
              <w:t>400</w:t>
            </w:r>
          </w:p>
        </w:tc>
        <w:tc>
          <w:tcPr>
            <w:tcW w:w="4320" w:type="dxa"/>
            <w:tcBorders>
              <w:top w:val="single" w:sz="4" w:space="0" w:color="auto"/>
              <w:left w:val="single" w:sz="4" w:space="0" w:color="auto"/>
              <w:bottom w:val="single" w:sz="4" w:space="0" w:color="auto"/>
              <w:right w:val="single" w:sz="4" w:space="0" w:color="auto"/>
            </w:tcBorders>
          </w:tcPr>
          <w:p w14:paraId="2C90CE9E" w14:textId="77777777" w:rsidR="00242329" w:rsidRPr="00944D4C" w:rsidRDefault="00242329"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Retinal nerve fiber layer average thickness</w:t>
            </w:r>
          </w:p>
        </w:tc>
        <w:tc>
          <w:tcPr>
            <w:tcW w:w="2070" w:type="dxa"/>
            <w:tcBorders>
              <w:top w:val="single" w:sz="4" w:space="0" w:color="auto"/>
              <w:left w:val="single" w:sz="4" w:space="0" w:color="auto"/>
              <w:bottom w:val="single" w:sz="4" w:space="0" w:color="auto"/>
              <w:right w:val="single" w:sz="4" w:space="0" w:color="auto"/>
            </w:tcBorders>
          </w:tcPr>
          <w:p w14:paraId="77A62770" w14:textId="61CD1610" w:rsidR="00242329" w:rsidRPr="00944D4C" w:rsidRDefault="00242329"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w:t>
            </w:r>
            <w:r w:rsidRPr="00944D4C">
              <w:rPr>
                <w:rFonts w:asciiTheme="minorBidi" w:hAnsiTheme="minorBidi" w:cstheme="minorBidi"/>
                <w:noProof/>
                <w:color w:val="000000"/>
                <w:lang w:val="en" w:bidi="he-IL"/>
              </w:rPr>
              <w:t>um</w:t>
            </w:r>
            <w:r w:rsidRPr="00944D4C">
              <w:rPr>
                <w:rFonts w:asciiTheme="minorBidi" w:hAnsiTheme="minorBidi" w:cstheme="minorBidi"/>
                <w:noProof/>
                <w:lang w:val="en" w:bidi="he-IL"/>
              </w:rPr>
              <w:t>, UCUM, "</w:t>
            </w:r>
            <w:r w:rsidRPr="00944D4C">
              <w:rPr>
                <w:rFonts w:asciiTheme="minorBidi" w:hAnsiTheme="minorBidi" w:cstheme="minorBidi"/>
                <w:noProof/>
                <w:color w:val="000000"/>
                <w:lang w:val="en" w:bidi="he-IL"/>
              </w:rPr>
              <w:t>um</w:t>
            </w:r>
            <w:r w:rsidRPr="00944D4C">
              <w:rPr>
                <w:rFonts w:asciiTheme="minorBidi" w:hAnsiTheme="minorBidi" w:cstheme="minorBidi"/>
                <w:noProof/>
                <w:lang w:val="en" w:bidi="he-IL"/>
              </w:rPr>
              <w:t>")</w:t>
            </w:r>
          </w:p>
        </w:tc>
      </w:tr>
      <w:tr w:rsidR="00242329" w:rsidRPr="00944D4C" w14:paraId="36CD462D" w14:textId="77777777" w:rsidTr="00757302">
        <w:trPr>
          <w:trHeight w:val="80"/>
          <w:jc w:val="center"/>
        </w:trPr>
        <w:tc>
          <w:tcPr>
            <w:tcW w:w="1885" w:type="dxa"/>
            <w:vAlign w:val="center"/>
          </w:tcPr>
          <w:p w14:paraId="14525633" w14:textId="0F07CFA5" w:rsidR="00242329" w:rsidRPr="00944D4C" w:rsidRDefault="00471A51" w:rsidP="00242329">
            <w:pPr>
              <w:tabs>
                <w:tab w:val="clear" w:pos="720"/>
              </w:tabs>
              <w:overflowPunct/>
              <w:autoSpaceDE/>
              <w:autoSpaceDN/>
              <w:adjustRightInd/>
              <w:spacing w:before="40" w:after="40"/>
              <w:textAlignment w:val="auto"/>
              <w:rPr>
                <w:rFonts w:asciiTheme="minorBidi" w:hAnsiTheme="minorBidi" w:cstheme="minorBidi"/>
                <w:b/>
                <w:noProof/>
                <w:kern w:val="28"/>
                <w:lang w:val="en" w:bidi="he-IL"/>
              </w:rPr>
            </w:pPr>
            <w:r w:rsidRPr="00944D4C">
              <w:rPr>
                <w:rFonts w:asciiTheme="minorBidi" w:hAnsiTheme="minorBidi" w:cstheme="minorBidi"/>
                <w:noProof/>
                <w:lang w:val="en" w:bidi="he-IL"/>
              </w:rPr>
              <w:t>DCM</w:t>
            </w:r>
          </w:p>
        </w:tc>
        <w:tc>
          <w:tcPr>
            <w:tcW w:w="1170" w:type="dxa"/>
            <w:vAlign w:val="bottom"/>
          </w:tcPr>
          <w:p w14:paraId="35C1AE81" w14:textId="6B5F5DB8" w:rsidR="00242329" w:rsidRPr="00944D4C" w:rsidRDefault="00471A51" w:rsidP="00242329">
            <w:pPr>
              <w:tabs>
                <w:tab w:val="clear" w:pos="720"/>
              </w:tabs>
              <w:overflowPunct/>
              <w:autoSpaceDE/>
              <w:autoSpaceDN/>
              <w:adjustRightInd/>
              <w:spacing w:before="40" w:after="40"/>
              <w:textAlignment w:val="auto"/>
              <w:rPr>
                <w:rFonts w:asciiTheme="minorBidi" w:hAnsiTheme="minorBidi" w:cstheme="minorBidi"/>
                <w:b/>
                <w:noProof/>
                <w:kern w:val="28"/>
                <w:lang w:val="en" w:bidi="he-IL"/>
              </w:rPr>
            </w:pPr>
            <w:r w:rsidRPr="00944D4C">
              <w:rPr>
                <w:rFonts w:asciiTheme="minorBidi" w:hAnsiTheme="minorBidi" w:cstheme="minorBidi"/>
                <w:noProof/>
                <w:color w:val="000000"/>
                <w:lang w:val="en" w:bidi="he-IL"/>
              </w:rPr>
              <w:t>nnn</w:t>
            </w:r>
            <w:r w:rsidR="00242329" w:rsidRPr="00944D4C">
              <w:rPr>
                <w:rFonts w:asciiTheme="minorBidi" w:hAnsiTheme="minorBidi" w:cstheme="minorBidi"/>
                <w:noProof/>
                <w:color w:val="000000"/>
                <w:lang w:val="en" w:bidi="he-IL"/>
              </w:rPr>
              <w:t>401</w:t>
            </w:r>
          </w:p>
        </w:tc>
        <w:tc>
          <w:tcPr>
            <w:tcW w:w="4320" w:type="dxa"/>
            <w:tcBorders>
              <w:top w:val="single" w:sz="4" w:space="0" w:color="auto"/>
              <w:left w:val="single" w:sz="4" w:space="0" w:color="auto"/>
              <w:bottom w:val="single" w:sz="4" w:space="0" w:color="auto"/>
              <w:right w:val="single" w:sz="4" w:space="0" w:color="auto"/>
            </w:tcBorders>
          </w:tcPr>
          <w:p w14:paraId="62506BBE" w14:textId="77777777" w:rsidR="00242329" w:rsidRPr="00944D4C" w:rsidRDefault="00242329"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Retinal nerve fiber layer inferior thickness</w:t>
            </w:r>
          </w:p>
        </w:tc>
        <w:tc>
          <w:tcPr>
            <w:tcW w:w="2070" w:type="dxa"/>
            <w:tcBorders>
              <w:top w:val="single" w:sz="4" w:space="0" w:color="auto"/>
              <w:left w:val="single" w:sz="4" w:space="0" w:color="auto"/>
              <w:bottom w:val="single" w:sz="4" w:space="0" w:color="auto"/>
              <w:right w:val="single" w:sz="4" w:space="0" w:color="auto"/>
            </w:tcBorders>
          </w:tcPr>
          <w:p w14:paraId="057363EE" w14:textId="092F3763" w:rsidR="00242329" w:rsidRPr="00944D4C" w:rsidRDefault="00242329"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w:t>
            </w:r>
            <w:r w:rsidRPr="00944D4C">
              <w:rPr>
                <w:rFonts w:asciiTheme="minorBidi" w:hAnsiTheme="minorBidi" w:cstheme="minorBidi"/>
                <w:noProof/>
                <w:color w:val="000000"/>
                <w:lang w:val="en" w:bidi="he-IL"/>
              </w:rPr>
              <w:t>um</w:t>
            </w:r>
            <w:r w:rsidRPr="00944D4C">
              <w:rPr>
                <w:rFonts w:asciiTheme="minorBidi" w:hAnsiTheme="minorBidi" w:cstheme="minorBidi"/>
                <w:noProof/>
                <w:lang w:val="en" w:bidi="he-IL"/>
              </w:rPr>
              <w:t>, UCUM, "</w:t>
            </w:r>
            <w:r w:rsidRPr="00944D4C">
              <w:rPr>
                <w:rFonts w:asciiTheme="minorBidi" w:hAnsiTheme="minorBidi" w:cstheme="minorBidi"/>
                <w:noProof/>
                <w:color w:val="000000"/>
                <w:lang w:val="en" w:bidi="he-IL"/>
              </w:rPr>
              <w:t>um</w:t>
            </w:r>
            <w:r w:rsidRPr="00944D4C">
              <w:rPr>
                <w:rFonts w:asciiTheme="minorBidi" w:hAnsiTheme="minorBidi" w:cstheme="minorBidi"/>
                <w:noProof/>
                <w:lang w:val="en" w:bidi="he-IL"/>
              </w:rPr>
              <w:t>")</w:t>
            </w:r>
          </w:p>
        </w:tc>
      </w:tr>
      <w:tr w:rsidR="00242329" w:rsidRPr="00944D4C" w14:paraId="049B7555" w14:textId="77777777" w:rsidTr="00757302">
        <w:trPr>
          <w:trHeight w:val="80"/>
          <w:jc w:val="center"/>
        </w:trPr>
        <w:tc>
          <w:tcPr>
            <w:tcW w:w="1885" w:type="dxa"/>
            <w:vAlign w:val="center"/>
          </w:tcPr>
          <w:p w14:paraId="7C0A0655" w14:textId="09114C73" w:rsidR="00242329" w:rsidRPr="00944D4C" w:rsidRDefault="00471A51"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DCM</w:t>
            </w:r>
          </w:p>
        </w:tc>
        <w:tc>
          <w:tcPr>
            <w:tcW w:w="1170" w:type="dxa"/>
            <w:vAlign w:val="bottom"/>
          </w:tcPr>
          <w:p w14:paraId="27A1F0DA" w14:textId="169D1051" w:rsidR="00242329" w:rsidRPr="00944D4C" w:rsidRDefault="00471A51"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color w:val="000000"/>
                <w:lang w:val="en" w:bidi="he-IL"/>
              </w:rPr>
              <w:t>nnn</w:t>
            </w:r>
            <w:r w:rsidR="00242329" w:rsidRPr="00944D4C">
              <w:rPr>
                <w:rFonts w:asciiTheme="minorBidi" w:hAnsiTheme="minorBidi" w:cstheme="minorBidi"/>
                <w:noProof/>
                <w:color w:val="000000"/>
                <w:lang w:val="en" w:bidi="he-IL"/>
              </w:rPr>
              <w:t>402</w:t>
            </w:r>
          </w:p>
        </w:tc>
        <w:tc>
          <w:tcPr>
            <w:tcW w:w="4320" w:type="dxa"/>
            <w:tcBorders>
              <w:top w:val="single" w:sz="4" w:space="0" w:color="auto"/>
              <w:left w:val="single" w:sz="4" w:space="0" w:color="auto"/>
              <w:bottom w:val="single" w:sz="4" w:space="0" w:color="auto"/>
              <w:right w:val="single" w:sz="4" w:space="0" w:color="auto"/>
            </w:tcBorders>
          </w:tcPr>
          <w:p w14:paraId="0AA1AC59" w14:textId="77777777" w:rsidR="00242329" w:rsidRPr="00944D4C" w:rsidRDefault="00242329"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Retinal nerve fiber layer superior thickness</w:t>
            </w:r>
          </w:p>
        </w:tc>
        <w:tc>
          <w:tcPr>
            <w:tcW w:w="2070" w:type="dxa"/>
            <w:tcBorders>
              <w:top w:val="single" w:sz="4" w:space="0" w:color="auto"/>
              <w:left w:val="single" w:sz="4" w:space="0" w:color="auto"/>
              <w:bottom w:val="single" w:sz="4" w:space="0" w:color="auto"/>
              <w:right w:val="single" w:sz="4" w:space="0" w:color="auto"/>
            </w:tcBorders>
          </w:tcPr>
          <w:p w14:paraId="58425A9F" w14:textId="5D3E5B34" w:rsidR="00242329" w:rsidRPr="00944D4C" w:rsidRDefault="00242329"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w:t>
            </w:r>
            <w:r w:rsidRPr="00944D4C">
              <w:rPr>
                <w:rFonts w:asciiTheme="minorBidi" w:hAnsiTheme="minorBidi" w:cstheme="minorBidi"/>
                <w:noProof/>
                <w:color w:val="000000"/>
                <w:lang w:val="en" w:bidi="he-IL"/>
              </w:rPr>
              <w:t>um</w:t>
            </w:r>
            <w:r w:rsidRPr="00944D4C">
              <w:rPr>
                <w:rFonts w:asciiTheme="minorBidi" w:hAnsiTheme="minorBidi" w:cstheme="minorBidi"/>
                <w:noProof/>
                <w:lang w:val="en" w:bidi="he-IL"/>
              </w:rPr>
              <w:t>, UCUM, "</w:t>
            </w:r>
            <w:r w:rsidRPr="00944D4C">
              <w:rPr>
                <w:rFonts w:asciiTheme="minorBidi" w:hAnsiTheme="minorBidi" w:cstheme="minorBidi"/>
                <w:noProof/>
                <w:color w:val="000000"/>
                <w:lang w:val="en" w:bidi="he-IL"/>
              </w:rPr>
              <w:t>um</w:t>
            </w:r>
            <w:r w:rsidRPr="00944D4C">
              <w:rPr>
                <w:rFonts w:asciiTheme="minorBidi" w:hAnsiTheme="minorBidi" w:cstheme="minorBidi"/>
                <w:noProof/>
                <w:lang w:val="en" w:bidi="he-IL"/>
              </w:rPr>
              <w:t>")</w:t>
            </w:r>
          </w:p>
        </w:tc>
      </w:tr>
      <w:tr w:rsidR="00242329" w:rsidRPr="00944D4C" w14:paraId="09BCFEDD" w14:textId="77777777" w:rsidTr="00757302">
        <w:trPr>
          <w:trHeight w:val="80"/>
          <w:jc w:val="center"/>
        </w:trPr>
        <w:tc>
          <w:tcPr>
            <w:tcW w:w="1885" w:type="dxa"/>
            <w:vAlign w:val="center"/>
          </w:tcPr>
          <w:p w14:paraId="5AF1031D" w14:textId="7FBC1BCA" w:rsidR="00242329" w:rsidRPr="00944D4C" w:rsidRDefault="00471A51" w:rsidP="00242329">
            <w:pPr>
              <w:tabs>
                <w:tab w:val="clear" w:pos="720"/>
              </w:tabs>
              <w:overflowPunct/>
              <w:autoSpaceDE/>
              <w:autoSpaceDN/>
              <w:adjustRightInd/>
              <w:spacing w:before="40" w:after="40"/>
              <w:textAlignment w:val="auto"/>
              <w:rPr>
                <w:rFonts w:asciiTheme="minorBidi" w:hAnsiTheme="minorBidi" w:cstheme="minorBidi"/>
                <w:b/>
                <w:noProof/>
                <w:kern w:val="28"/>
                <w:lang w:val="en" w:bidi="he-IL"/>
              </w:rPr>
            </w:pPr>
            <w:r w:rsidRPr="00944D4C">
              <w:rPr>
                <w:rFonts w:asciiTheme="minorBidi" w:hAnsiTheme="minorBidi" w:cstheme="minorBidi"/>
                <w:noProof/>
                <w:lang w:val="en" w:bidi="he-IL"/>
              </w:rPr>
              <w:t>DCM</w:t>
            </w:r>
          </w:p>
        </w:tc>
        <w:tc>
          <w:tcPr>
            <w:tcW w:w="1170" w:type="dxa"/>
            <w:vAlign w:val="bottom"/>
          </w:tcPr>
          <w:p w14:paraId="6B114314" w14:textId="4AFAC7FE" w:rsidR="00242329" w:rsidRPr="00944D4C" w:rsidRDefault="00471A51" w:rsidP="00242329">
            <w:pPr>
              <w:tabs>
                <w:tab w:val="clear" w:pos="720"/>
              </w:tabs>
              <w:overflowPunct/>
              <w:autoSpaceDE/>
              <w:autoSpaceDN/>
              <w:adjustRightInd/>
              <w:spacing w:before="40" w:after="40"/>
              <w:textAlignment w:val="auto"/>
              <w:rPr>
                <w:rFonts w:asciiTheme="minorBidi" w:hAnsiTheme="minorBidi" w:cstheme="minorBidi"/>
                <w:b/>
                <w:noProof/>
                <w:kern w:val="28"/>
                <w:lang w:val="en" w:bidi="he-IL"/>
              </w:rPr>
            </w:pPr>
            <w:r w:rsidRPr="00944D4C">
              <w:rPr>
                <w:rFonts w:asciiTheme="minorBidi" w:hAnsiTheme="minorBidi" w:cstheme="minorBidi"/>
                <w:noProof/>
                <w:color w:val="000000"/>
                <w:lang w:val="en" w:bidi="he-IL"/>
              </w:rPr>
              <w:t>nnn</w:t>
            </w:r>
            <w:r w:rsidR="00242329" w:rsidRPr="00944D4C">
              <w:rPr>
                <w:rFonts w:asciiTheme="minorBidi" w:hAnsiTheme="minorBidi" w:cstheme="minorBidi"/>
                <w:noProof/>
                <w:color w:val="000000"/>
                <w:lang w:val="en" w:bidi="he-IL"/>
              </w:rPr>
              <w:t>403</w:t>
            </w:r>
          </w:p>
        </w:tc>
        <w:tc>
          <w:tcPr>
            <w:tcW w:w="4320" w:type="dxa"/>
            <w:tcBorders>
              <w:top w:val="single" w:sz="4" w:space="0" w:color="auto"/>
              <w:left w:val="single" w:sz="4" w:space="0" w:color="auto"/>
              <w:bottom w:val="single" w:sz="4" w:space="0" w:color="auto"/>
              <w:right w:val="single" w:sz="4" w:space="0" w:color="auto"/>
            </w:tcBorders>
          </w:tcPr>
          <w:p w14:paraId="1047446A" w14:textId="77777777" w:rsidR="00242329" w:rsidRPr="00944D4C" w:rsidRDefault="00242329"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Retinal nerve fiber layer temporal thickness</w:t>
            </w:r>
          </w:p>
        </w:tc>
        <w:tc>
          <w:tcPr>
            <w:tcW w:w="2070" w:type="dxa"/>
            <w:tcBorders>
              <w:top w:val="single" w:sz="4" w:space="0" w:color="auto"/>
              <w:left w:val="single" w:sz="4" w:space="0" w:color="auto"/>
              <w:bottom w:val="single" w:sz="4" w:space="0" w:color="auto"/>
              <w:right w:val="single" w:sz="4" w:space="0" w:color="auto"/>
            </w:tcBorders>
          </w:tcPr>
          <w:p w14:paraId="53F2192F" w14:textId="0983AE99" w:rsidR="00242329" w:rsidRPr="00944D4C" w:rsidRDefault="00242329"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w:t>
            </w:r>
            <w:r w:rsidRPr="00944D4C">
              <w:rPr>
                <w:rFonts w:asciiTheme="minorBidi" w:hAnsiTheme="minorBidi" w:cstheme="minorBidi"/>
                <w:noProof/>
                <w:color w:val="000000"/>
                <w:lang w:val="en" w:bidi="he-IL"/>
              </w:rPr>
              <w:t>um</w:t>
            </w:r>
            <w:r w:rsidRPr="00944D4C">
              <w:rPr>
                <w:rFonts w:asciiTheme="minorBidi" w:hAnsiTheme="minorBidi" w:cstheme="minorBidi"/>
                <w:noProof/>
                <w:lang w:val="en" w:bidi="he-IL"/>
              </w:rPr>
              <w:t>, UCUM, "</w:t>
            </w:r>
            <w:r w:rsidRPr="00944D4C">
              <w:rPr>
                <w:rFonts w:asciiTheme="minorBidi" w:hAnsiTheme="minorBidi" w:cstheme="minorBidi"/>
                <w:noProof/>
                <w:color w:val="000000"/>
                <w:lang w:val="en" w:bidi="he-IL"/>
              </w:rPr>
              <w:t>um</w:t>
            </w:r>
            <w:r w:rsidRPr="00944D4C">
              <w:rPr>
                <w:rFonts w:asciiTheme="minorBidi" w:hAnsiTheme="minorBidi" w:cstheme="minorBidi"/>
                <w:noProof/>
                <w:lang w:val="en" w:bidi="he-IL"/>
              </w:rPr>
              <w:t>")</w:t>
            </w:r>
          </w:p>
        </w:tc>
      </w:tr>
      <w:tr w:rsidR="00242329" w:rsidRPr="00944D4C" w14:paraId="10D0CE05" w14:textId="77777777" w:rsidTr="00757302">
        <w:trPr>
          <w:trHeight w:val="80"/>
          <w:jc w:val="center"/>
        </w:trPr>
        <w:tc>
          <w:tcPr>
            <w:tcW w:w="1885" w:type="dxa"/>
            <w:vAlign w:val="center"/>
          </w:tcPr>
          <w:p w14:paraId="328A0F25" w14:textId="339768D0" w:rsidR="00242329" w:rsidRPr="00944D4C" w:rsidRDefault="00471A51"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DCM</w:t>
            </w:r>
          </w:p>
        </w:tc>
        <w:tc>
          <w:tcPr>
            <w:tcW w:w="1170" w:type="dxa"/>
            <w:vAlign w:val="bottom"/>
          </w:tcPr>
          <w:p w14:paraId="7573D462" w14:textId="086547FA" w:rsidR="00242329" w:rsidRPr="00944D4C" w:rsidRDefault="00471A51"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color w:val="000000"/>
                <w:lang w:val="en" w:bidi="he-IL"/>
              </w:rPr>
              <w:t>nnn</w:t>
            </w:r>
            <w:r w:rsidR="00242329" w:rsidRPr="00944D4C">
              <w:rPr>
                <w:rFonts w:asciiTheme="minorBidi" w:hAnsiTheme="minorBidi" w:cstheme="minorBidi"/>
                <w:noProof/>
                <w:color w:val="000000"/>
                <w:lang w:val="en" w:bidi="he-IL"/>
              </w:rPr>
              <w:t>404</w:t>
            </w:r>
          </w:p>
        </w:tc>
        <w:tc>
          <w:tcPr>
            <w:tcW w:w="4320" w:type="dxa"/>
            <w:tcBorders>
              <w:top w:val="single" w:sz="4" w:space="0" w:color="auto"/>
              <w:left w:val="single" w:sz="4" w:space="0" w:color="auto"/>
              <w:bottom w:val="single" w:sz="4" w:space="0" w:color="auto"/>
              <w:right w:val="single" w:sz="4" w:space="0" w:color="auto"/>
            </w:tcBorders>
          </w:tcPr>
          <w:p w14:paraId="77A79A8D" w14:textId="77777777" w:rsidR="00242329" w:rsidRPr="00944D4C" w:rsidRDefault="00242329"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Retinal nerve fiber layer nasal thickness</w:t>
            </w:r>
          </w:p>
        </w:tc>
        <w:tc>
          <w:tcPr>
            <w:tcW w:w="2070" w:type="dxa"/>
            <w:tcBorders>
              <w:top w:val="single" w:sz="4" w:space="0" w:color="auto"/>
              <w:left w:val="single" w:sz="4" w:space="0" w:color="auto"/>
              <w:bottom w:val="single" w:sz="4" w:space="0" w:color="auto"/>
              <w:right w:val="single" w:sz="4" w:space="0" w:color="auto"/>
            </w:tcBorders>
          </w:tcPr>
          <w:p w14:paraId="1A462A48" w14:textId="3038C240" w:rsidR="00242329" w:rsidRPr="00944D4C" w:rsidRDefault="00242329"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w:t>
            </w:r>
            <w:r w:rsidRPr="00944D4C">
              <w:rPr>
                <w:rFonts w:asciiTheme="minorBidi" w:hAnsiTheme="minorBidi" w:cstheme="minorBidi"/>
                <w:noProof/>
                <w:color w:val="000000"/>
                <w:lang w:val="en" w:bidi="he-IL"/>
              </w:rPr>
              <w:t>um</w:t>
            </w:r>
            <w:r w:rsidRPr="00944D4C">
              <w:rPr>
                <w:rFonts w:asciiTheme="minorBidi" w:hAnsiTheme="minorBidi" w:cstheme="minorBidi"/>
                <w:noProof/>
                <w:lang w:val="en" w:bidi="he-IL"/>
              </w:rPr>
              <w:t>, UCUM, "</w:t>
            </w:r>
            <w:r w:rsidRPr="00944D4C">
              <w:rPr>
                <w:rFonts w:asciiTheme="minorBidi" w:hAnsiTheme="minorBidi" w:cstheme="minorBidi"/>
                <w:noProof/>
                <w:color w:val="000000"/>
                <w:lang w:val="en" w:bidi="he-IL"/>
              </w:rPr>
              <w:t>um</w:t>
            </w:r>
            <w:r w:rsidRPr="00944D4C">
              <w:rPr>
                <w:rFonts w:asciiTheme="minorBidi" w:hAnsiTheme="minorBidi" w:cstheme="minorBidi"/>
                <w:noProof/>
                <w:lang w:val="en" w:bidi="he-IL"/>
              </w:rPr>
              <w:t>")</w:t>
            </w:r>
          </w:p>
        </w:tc>
      </w:tr>
      <w:tr w:rsidR="00757302" w:rsidRPr="00944D4C" w14:paraId="2C2C3FD7" w14:textId="77777777" w:rsidTr="00757302">
        <w:trPr>
          <w:trHeight w:val="80"/>
          <w:jc w:val="center"/>
        </w:trPr>
        <w:tc>
          <w:tcPr>
            <w:tcW w:w="1885" w:type="dxa"/>
            <w:vAlign w:val="center"/>
          </w:tcPr>
          <w:p w14:paraId="304A2F4D" w14:textId="77777777" w:rsidR="00757302" w:rsidRPr="00944D4C" w:rsidRDefault="00757302" w:rsidP="00765504">
            <w:pPr>
              <w:tabs>
                <w:tab w:val="clear" w:pos="720"/>
              </w:tabs>
              <w:overflowPunct/>
              <w:autoSpaceDE/>
              <w:autoSpaceDN/>
              <w:adjustRightInd/>
              <w:spacing w:before="40" w:after="40"/>
              <w:textAlignment w:val="auto"/>
              <w:rPr>
                <w:rFonts w:asciiTheme="minorBidi" w:hAnsiTheme="minorBidi" w:cstheme="minorBidi"/>
                <w:b/>
                <w:noProof/>
                <w:kern w:val="28"/>
                <w:lang w:val="en" w:bidi="he-IL"/>
              </w:rPr>
            </w:pPr>
            <w:r w:rsidRPr="00944D4C">
              <w:rPr>
                <w:rFonts w:asciiTheme="minorBidi" w:hAnsiTheme="minorBidi" w:cstheme="minorBidi"/>
                <w:noProof/>
                <w:lang w:val="en" w:bidi="he-IL"/>
              </w:rPr>
              <w:t>DCM</w:t>
            </w:r>
          </w:p>
        </w:tc>
        <w:tc>
          <w:tcPr>
            <w:tcW w:w="1170" w:type="dxa"/>
            <w:vAlign w:val="bottom"/>
          </w:tcPr>
          <w:p w14:paraId="290565E1" w14:textId="77777777" w:rsidR="00757302" w:rsidRPr="00944D4C" w:rsidRDefault="00757302" w:rsidP="00765504">
            <w:pPr>
              <w:tabs>
                <w:tab w:val="clear" w:pos="720"/>
              </w:tabs>
              <w:overflowPunct/>
              <w:autoSpaceDE/>
              <w:autoSpaceDN/>
              <w:adjustRightInd/>
              <w:spacing w:before="40" w:after="40"/>
              <w:textAlignment w:val="auto"/>
              <w:rPr>
                <w:rFonts w:asciiTheme="minorBidi" w:hAnsiTheme="minorBidi" w:cstheme="minorBidi"/>
                <w:b/>
                <w:noProof/>
                <w:kern w:val="28"/>
                <w:lang w:val="en" w:bidi="he-IL"/>
              </w:rPr>
            </w:pPr>
            <w:r w:rsidRPr="00944D4C">
              <w:rPr>
                <w:rFonts w:asciiTheme="minorBidi" w:hAnsiTheme="minorBidi" w:cstheme="minorBidi"/>
                <w:noProof/>
                <w:color w:val="000000"/>
                <w:lang w:val="en" w:bidi="he-IL"/>
              </w:rPr>
              <w:t>nnn411</w:t>
            </w:r>
          </w:p>
        </w:tc>
        <w:tc>
          <w:tcPr>
            <w:tcW w:w="4320" w:type="dxa"/>
            <w:tcBorders>
              <w:top w:val="single" w:sz="4" w:space="0" w:color="auto"/>
              <w:left w:val="single" w:sz="4" w:space="0" w:color="auto"/>
              <w:bottom w:val="single" w:sz="4" w:space="0" w:color="auto"/>
              <w:right w:val="single" w:sz="4" w:space="0" w:color="auto"/>
            </w:tcBorders>
          </w:tcPr>
          <w:p w14:paraId="4F223876" w14:textId="630B77A9" w:rsidR="00757302" w:rsidRPr="00944D4C" w:rsidRDefault="00637A94" w:rsidP="00765504">
            <w:pPr>
              <w:tabs>
                <w:tab w:val="clear" w:pos="720"/>
              </w:tabs>
              <w:overflowPunct/>
              <w:autoSpaceDE/>
              <w:autoSpaceDN/>
              <w:adjustRightInd/>
              <w:spacing w:before="40" w:after="40"/>
              <w:textAlignment w:val="auto"/>
              <w:rPr>
                <w:rFonts w:asciiTheme="minorBidi" w:hAnsiTheme="minorBidi" w:cstheme="minorBidi"/>
                <w:noProof/>
                <w:lang w:val="en" w:bidi="he-IL"/>
              </w:rPr>
            </w:pPr>
            <w:r>
              <w:rPr>
                <w:rFonts w:asciiTheme="minorBidi" w:hAnsiTheme="minorBidi" w:cstheme="minorBidi"/>
                <w:noProof/>
                <w:lang w:val="en" w:bidi="he-IL"/>
              </w:rPr>
              <w:t>RNFL clockface position</w:t>
            </w:r>
            <w:r w:rsidR="00757302" w:rsidRPr="00944D4C">
              <w:rPr>
                <w:rFonts w:asciiTheme="minorBidi" w:hAnsiTheme="minorBidi" w:cstheme="minorBidi"/>
                <w:noProof/>
                <w:lang w:val="en" w:bidi="he-IL"/>
              </w:rPr>
              <w:t xml:space="preserve"> 1 thickness</w:t>
            </w:r>
          </w:p>
        </w:tc>
        <w:tc>
          <w:tcPr>
            <w:tcW w:w="2070" w:type="dxa"/>
            <w:tcBorders>
              <w:top w:val="single" w:sz="4" w:space="0" w:color="auto"/>
              <w:left w:val="single" w:sz="4" w:space="0" w:color="auto"/>
              <w:bottom w:val="single" w:sz="4" w:space="0" w:color="auto"/>
              <w:right w:val="single" w:sz="4" w:space="0" w:color="auto"/>
            </w:tcBorders>
          </w:tcPr>
          <w:p w14:paraId="6EDCEAE5" w14:textId="77777777" w:rsidR="00757302" w:rsidRPr="00944D4C" w:rsidRDefault="00757302" w:rsidP="00765504">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w:t>
            </w:r>
            <w:r w:rsidRPr="00944D4C">
              <w:rPr>
                <w:rFonts w:asciiTheme="minorBidi" w:hAnsiTheme="minorBidi" w:cstheme="minorBidi"/>
                <w:noProof/>
                <w:color w:val="000000"/>
                <w:lang w:val="en" w:bidi="he-IL"/>
              </w:rPr>
              <w:t>um</w:t>
            </w:r>
            <w:r w:rsidRPr="00944D4C">
              <w:rPr>
                <w:rFonts w:asciiTheme="minorBidi" w:hAnsiTheme="minorBidi" w:cstheme="minorBidi"/>
                <w:noProof/>
                <w:lang w:val="en" w:bidi="he-IL"/>
              </w:rPr>
              <w:t>, UCUM, "</w:t>
            </w:r>
            <w:r w:rsidRPr="00944D4C">
              <w:rPr>
                <w:rFonts w:asciiTheme="minorBidi" w:hAnsiTheme="minorBidi" w:cstheme="minorBidi"/>
                <w:noProof/>
                <w:color w:val="000000"/>
                <w:lang w:val="en" w:bidi="he-IL"/>
              </w:rPr>
              <w:t>um</w:t>
            </w:r>
            <w:r w:rsidRPr="00944D4C">
              <w:rPr>
                <w:rFonts w:asciiTheme="minorBidi" w:hAnsiTheme="minorBidi" w:cstheme="minorBidi"/>
                <w:noProof/>
                <w:lang w:val="en" w:bidi="he-IL"/>
              </w:rPr>
              <w:t>")</w:t>
            </w:r>
          </w:p>
        </w:tc>
      </w:tr>
      <w:tr w:rsidR="00637A94" w:rsidRPr="00944D4C" w14:paraId="6048E4AB" w14:textId="77777777" w:rsidTr="00757302">
        <w:trPr>
          <w:trHeight w:val="80"/>
          <w:jc w:val="center"/>
        </w:trPr>
        <w:tc>
          <w:tcPr>
            <w:tcW w:w="1885" w:type="dxa"/>
            <w:vAlign w:val="center"/>
          </w:tcPr>
          <w:p w14:paraId="3899DD45" w14:textId="77777777"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DCM</w:t>
            </w:r>
          </w:p>
        </w:tc>
        <w:tc>
          <w:tcPr>
            <w:tcW w:w="1170" w:type="dxa"/>
            <w:vAlign w:val="bottom"/>
          </w:tcPr>
          <w:p w14:paraId="01CA6275" w14:textId="77777777"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color w:val="000000"/>
                <w:lang w:val="en" w:bidi="he-IL"/>
              </w:rPr>
              <w:t>nnn412</w:t>
            </w:r>
          </w:p>
        </w:tc>
        <w:tc>
          <w:tcPr>
            <w:tcW w:w="4320" w:type="dxa"/>
            <w:tcBorders>
              <w:top w:val="single" w:sz="4" w:space="0" w:color="auto"/>
              <w:left w:val="single" w:sz="4" w:space="0" w:color="auto"/>
              <w:bottom w:val="single" w:sz="4" w:space="0" w:color="auto"/>
              <w:right w:val="single" w:sz="4" w:space="0" w:color="auto"/>
            </w:tcBorders>
          </w:tcPr>
          <w:p w14:paraId="4C2FD36F" w14:textId="14C25D4C"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noProof/>
                <w:lang w:val="en" w:bidi="he-IL"/>
              </w:rPr>
            </w:pPr>
            <w:r>
              <w:rPr>
                <w:rFonts w:asciiTheme="minorBidi" w:hAnsiTheme="minorBidi" w:cstheme="minorBidi"/>
                <w:noProof/>
                <w:lang w:val="en" w:bidi="he-IL"/>
              </w:rPr>
              <w:t>RNFL clockface position</w:t>
            </w:r>
            <w:r w:rsidRPr="00944D4C">
              <w:rPr>
                <w:rFonts w:asciiTheme="minorBidi" w:hAnsiTheme="minorBidi" w:cstheme="minorBidi"/>
                <w:noProof/>
                <w:lang w:val="en" w:bidi="he-IL"/>
              </w:rPr>
              <w:t xml:space="preserve"> </w:t>
            </w:r>
            <w:r>
              <w:rPr>
                <w:rFonts w:asciiTheme="minorBidi" w:hAnsiTheme="minorBidi" w:cstheme="minorBidi"/>
                <w:noProof/>
                <w:lang w:val="en" w:bidi="he-IL"/>
              </w:rPr>
              <w:t>2</w:t>
            </w:r>
            <w:r w:rsidRPr="00944D4C">
              <w:rPr>
                <w:rFonts w:asciiTheme="minorBidi" w:hAnsiTheme="minorBidi" w:cstheme="minorBidi"/>
                <w:noProof/>
                <w:lang w:val="en" w:bidi="he-IL"/>
              </w:rPr>
              <w:t xml:space="preserve"> thickness</w:t>
            </w:r>
          </w:p>
        </w:tc>
        <w:tc>
          <w:tcPr>
            <w:tcW w:w="2070" w:type="dxa"/>
            <w:tcBorders>
              <w:top w:val="single" w:sz="4" w:space="0" w:color="auto"/>
              <w:left w:val="single" w:sz="4" w:space="0" w:color="auto"/>
              <w:bottom w:val="single" w:sz="4" w:space="0" w:color="auto"/>
              <w:right w:val="single" w:sz="4" w:space="0" w:color="auto"/>
            </w:tcBorders>
          </w:tcPr>
          <w:p w14:paraId="61CF1441" w14:textId="77777777"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w:t>
            </w:r>
            <w:r w:rsidRPr="00944D4C">
              <w:rPr>
                <w:rFonts w:asciiTheme="minorBidi" w:hAnsiTheme="minorBidi" w:cstheme="minorBidi"/>
                <w:noProof/>
                <w:color w:val="000000"/>
                <w:lang w:val="en" w:bidi="he-IL"/>
              </w:rPr>
              <w:t>um</w:t>
            </w:r>
            <w:r w:rsidRPr="00944D4C">
              <w:rPr>
                <w:rFonts w:asciiTheme="minorBidi" w:hAnsiTheme="minorBidi" w:cstheme="minorBidi"/>
                <w:noProof/>
                <w:lang w:val="en" w:bidi="he-IL"/>
              </w:rPr>
              <w:t>, UCUM, "</w:t>
            </w:r>
            <w:r w:rsidRPr="00944D4C">
              <w:rPr>
                <w:rFonts w:asciiTheme="minorBidi" w:hAnsiTheme="minorBidi" w:cstheme="minorBidi"/>
                <w:noProof/>
                <w:color w:val="000000"/>
                <w:lang w:val="en" w:bidi="he-IL"/>
              </w:rPr>
              <w:t>um</w:t>
            </w:r>
            <w:r w:rsidRPr="00944D4C">
              <w:rPr>
                <w:rFonts w:asciiTheme="minorBidi" w:hAnsiTheme="minorBidi" w:cstheme="minorBidi"/>
                <w:noProof/>
                <w:lang w:val="en" w:bidi="he-IL"/>
              </w:rPr>
              <w:t>")</w:t>
            </w:r>
          </w:p>
        </w:tc>
      </w:tr>
      <w:tr w:rsidR="00637A94" w:rsidRPr="00944D4C" w14:paraId="67F274E3" w14:textId="77777777" w:rsidTr="00757302">
        <w:trPr>
          <w:trHeight w:val="80"/>
          <w:jc w:val="center"/>
        </w:trPr>
        <w:tc>
          <w:tcPr>
            <w:tcW w:w="1885" w:type="dxa"/>
            <w:vAlign w:val="center"/>
          </w:tcPr>
          <w:p w14:paraId="677952E7" w14:textId="77777777"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b/>
                <w:noProof/>
                <w:kern w:val="28"/>
                <w:lang w:val="en" w:bidi="he-IL"/>
              </w:rPr>
            </w:pPr>
            <w:r w:rsidRPr="00944D4C">
              <w:rPr>
                <w:rFonts w:asciiTheme="minorBidi" w:hAnsiTheme="minorBidi" w:cstheme="minorBidi"/>
                <w:noProof/>
                <w:lang w:val="en" w:bidi="he-IL"/>
              </w:rPr>
              <w:t>DCM</w:t>
            </w:r>
          </w:p>
        </w:tc>
        <w:tc>
          <w:tcPr>
            <w:tcW w:w="1170" w:type="dxa"/>
            <w:vAlign w:val="bottom"/>
          </w:tcPr>
          <w:p w14:paraId="346E5F81" w14:textId="77777777"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b/>
                <w:noProof/>
                <w:kern w:val="28"/>
                <w:lang w:val="en" w:bidi="he-IL"/>
              </w:rPr>
            </w:pPr>
            <w:r w:rsidRPr="00944D4C">
              <w:rPr>
                <w:rFonts w:asciiTheme="minorBidi" w:hAnsiTheme="minorBidi" w:cstheme="minorBidi"/>
                <w:noProof/>
                <w:color w:val="000000"/>
                <w:lang w:val="en" w:bidi="he-IL"/>
              </w:rPr>
              <w:t>nnn413</w:t>
            </w:r>
          </w:p>
        </w:tc>
        <w:tc>
          <w:tcPr>
            <w:tcW w:w="4320" w:type="dxa"/>
            <w:tcBorders>
              <w:top w:val="single" w:sz="4" w:space="0" w:color="auto"/>
              <w:left w:val="single" w:sz="4" w:space="0" w:color="auto"/>
              <w:bottom w:val="single" w:sz="4" w:space="0" w:color="auto"/>
              <w:right w:val="single" w:sz="4" w:space="0" w:color="auto"/>
            </w:tcBorders>
          </w:tcPr>
          <w:p w14:paraId="0952ADCF" w14:textId="36530896"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noProof/>
                <w:lang w:val="en" w:bidi="he-IL"/>
              </w:rPr>
            </w:pPr>
            <w:r>
              <w:rPr>
                <w:rFonts w:asciiTheme="minorBidi" w:hAnsiTheme="minorBidi" w:cstheme="minorBidi"/>
                <w:noProof/>
                <w:lang w:val="en" w:bidi="he-IL"/>
              </w:rPr>
              <w:t>RNFL clockface position</w:t>
            </w:r>
            <w:r w:rsidRPr="00944D4C">
              <w:rPr>
                <w:rFonts w:asciiTheme="minorBidi" w:hAnsiTheme="minorBidi" w:cstheme="minorBidi"/>
                <w:noProof/>
                <w:lang w:val="en" w:bidi="he-IL"/>
              </w:rPr>
              <w:t xml:space="preserve"> </w:t>
            </w:r>
            <w:r>
              <w:rPr>
                <w:rFonts w:asciiTheme="minorBidi" w:hAnsiTheme="minorBidi" w:cstheme="minorBidi"/>
                <w:noProof/>
                <w:lang w:val="en" w:bidi="he-IL"/>
              </w:rPr>
              <w:t>3</w:t>
            </w:r>
            <w:r w:rsidRPr="00944D4C">
              <w:rPr>
                <w:rFonts w:asciiTheme="minorBidi" w:hAnsiTheme="minorBidi" w:cstheme="minorBidi"/>
                <w:noProof/>
                <w:lang w:val="en" w:bidi="he-IL"/>
              </w:rPr>
              <w:t xml:space="preserve"> thickness</w:t>
            </w:r>
          </w:p>
        </w:tc>
        <w:tc>
          <w:tcPr>
            <w:tcW w:w="2070" w:type="dxa"/>
            <w:tcBorders>
              <w:top w:val="single" w:sz="4" w:space="0" w:color="auto"/>
              <w:left w:val="single" w:sz="4" w:space="0" w:color="auto"/>
              <w:bottom w:val="single" w:sz="4" w:space="0" w:color="auto"/>
              <w:right w:val="single" w:sz="4" w:space="0" w:color="auto"/>
            </w:tcBorders>
          </w:tcPr>
          <w:p w14:paraId="43E29ECA" w14:textId="77777777"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w:t>
            </w:r>
            <w:r w:rsidRPr="00944D4C">
              <w:rPr>
                <w:rFonts w:asciiTheme="minorBidi" w:hAnsiTheme="minorBidi" w:cstheme="minorBidi"/>
                <w:noProof/>
                <w:color w:val="000000"/>
                <w:lang w:val="en" w:bidi="he-IL"/>
              </w:rPr>
              <w:t>um</w:t>
            </w:r>
            <w:r w:rsidRPr="00944D4C">
              <w:rPr>
                <w:rFonts w:asciiTheme="minorBidi" w:hAnsiTheme="minorBidi" w:cstheme="minorBidi"/>
                <w:noProof/>
                <w:lang w:val="en" w:bidi="he-IL"/>
              </w:rPr>
              <w:t>, UCUM, "</w:t>
            </w:r>
            <w:r w:rsidRPr="00944D4C">
              <w:rPr>
                <w:rFonts w:asciiTheme="minorBidi" w:hAnsiTheme="minorBidi" w:cstheme="minorBidi"/>
                <w:noProof/>
                <w:color w:val="000000"/>
                <w:lang w:val="en" w:bidi="he-IL"/>
              </w:rPr>
              <w:t>um</w:t>
            </w:r>
            <w:r w:rsidRPr="00944D4C">
              <w:rPr>
                <w:rFonts w:asciiTheme="minorBidi" w:hAnsiTheme="minorBidi" w:cstheme="minorBidi"/>
                <w:noProof/>
                <w:lang w:val="en" w:bidi="he-IL"/>
              </w:rPr>
              <w:t>")</w:t>
            </w:r>
          </w:p>
        </w:tc>
      </w:tr>
      <w:tr w:rsidR="00637A94" w:rsidRPr="00944D4C" w14:paraId="11602D2D" w14:textId="77777777" w:rsidTr="00757302">
        <w:trPr>
          <w:trHeight w:val="80"/>
          <w:jc w:val="center"/>
        </w:trPr>
        <w:tc>
          <w:tcPr>
            <w:tcW w:w="1885" w:type="dxa"/>
            <w:vAlign w:val="center"/>
          </w:tcPr>
          <w:p w14:paraId="5B7B0992" w14:textId="77777777"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DCM</w:t>
            </w:r>
          </w:p>
        </w:tc>
        <w:tc>
          <w:tcPr>
            <w:tcW w:w="1170" w:type="dxa"/>
            <w:vAlign w:val="bottom"/>
          </w:tcPr>
          <w:p w14:paraId="1A2B0F77" w14:textId="77777777"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color w:val="000000"/>
                <w:lang w:val="en" w:bidi="he-IL"/>
              </w:rPr>
              <w:t>nnn414</w:t>
            </w:r>
          </w:p>
        </w:tc>
        <w:tc>
          <w:tcPr>
            <w:tcW w:w="4320" w:type="dxa"/>
            <w:tcBorders>
              <w:top w:val="single" w:sz="4" w:space="0" w:color="auto"/>
              <w:left w:val="single" w:sz="4" w:space="0" w:color="auto"/>
              <w:bottom w:val="single" w:sz="4" w:space="0" w:color="auto"/>
              <w:right w:val="single" w:sz="4" w:space="0" w:color="auto"/>
            </w:tcBorders>
          </w:tcPr>
          <w:p w14:paraId="00FD1184" w14:textId="4A857B53"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noProof/>
                <w:lang w:val="en" w:bidi="he-IL"/>
              </w:rPr>
            </w:pPr>
            <w:r>
              <w:rPr>
                <w:rFonts w:asciiTheme="minorBidi" w:hAnsiTheme="minorBidi" w:cstheme="minorBidi"/>
                <w:noProof/>
                <w:lang w:val="en" w:bidi="he-IL"/>
              </w:rPr>
              <w:t>RNFL clockface position</w:t>
            </w:r>
            <w:r w:rsidRPr="00944D4C">
              <w:rPr>
                <w:rFonts w:asciiTheme="minorBidi" w:hAnsiTheme="minorBidi" w:cstheme="minorBidi"/>
                <w:noProof/>
                <w:lang w:val="en" w:bidi="he-IL"/>
              </w:rPr>
              <w:t xml:space="preserve"> </w:t>
            </w:r>
            <w:r>
              <w:rPr>
                <w:rFonts w:asciiTheme="minorBidi" w:hAnsiTheme="minorBidi" w:cstheme="minorBidi"/>
                <w:noProof/>
                <w:lang w:val="en" w:bidi="he-IL"/>
              </w:rPr>
              <w:t>4</w:t>
            </w:r>
            <w:r w:rsidRPr="00944D4C">
              <w:rPr>
                <w:rFonts w:asciiTheme="minorBidi" w:hAnsiTheme="minorBidi" w:cstheme="minorBidi"/>
                <w:noProof/>
                <w:lang w:val="en" w:bidi="he-IL"/>
              </w:rPr>
              <w:t xml:space="preserve"> thickness</w:t>
            </w:r>
          </w:p>
        </w:tc>
        <w:tc>
          <w:tcPr>
            <w:tcW w:w="2070" w:type="dxa"/>
            <w:tcBorders>
              <w:top w:val="single" w:sz="4" w:space="0" w:color="auto"/>
              <w:left w:val="single" w:sz="4" w:space="0" w:color="auto"/>
              <w:bottom w:val="single" w:sz="4" w:space="0" w:color="auto"/>
              <w:right w:val="single" w:sz="4" w:space="0" w:color="auto"/>
            </w:tcBorders>
          </w:tcPr>
          <w:p w14:paraId="07959ACC" w14:textId="77777777"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w:t>
            </w:r>
            <w:r w:rsidRPr="00944D4C">
              <w:rPr>
                <w:rFonts w:asciiTheme="minorBidi" w:hAnsiTheme="minorBidi" w:cstheme="minorBidi"/>
                <w:noProof/>
                <w:color w:val="000000"/>
                <w:lang w:val="en" w:bidi="he-IL"/>
              </w:rPr>
              <w:t>um</w:t>
            </w:r>
            <w:r w:rsidRPr="00944D4C">
              <w:rPr>
                <w:rFonts w:asciiTheme="minorBidi" w:hAnsiTheme="minorBidi" w:cstheme="minorBidi"/>
                <w:noProof/>
                <w:lang w:val="en" w:bidi="he-IL"/>
              </w:rPr>
              <w:t>, UCUM, "</w:t>
            </w:r>
            <w:r w:rsidRPr="00944D4C">
              <w:rPr>
                <w:rFonts w:asciiTheme="minorBidi" w:hAnsiTheme="minorBidi" w:cstheme="minorBidi"/>
                <w:noProof/>
                <w:color w:val="000000"/>
                <w:lang w:val="en" w:bidi="he-IL"/>
              </w:rPr>
              <w:t>um</w:t>
            </w:r>
            <w:r w:rsidRPr="00944D4C">
              <w:rPr>
                <w:rFonts w:asciiTheme="minorBidi" w:hAnsiTheme="minorBidi" w:cstheme="minorBidi"/>
                <w:noProof/>
                <w:lang w:val="en" w:bidi="he-IL"/>
              </w:rPr>
              <w:t>")</w:t>
            </w:r>
          </w:p>
        </w:tc>
      </w:tr>
      <w:tr w:rsidR="00637A94" w:rsidRPr="00944D4C" w14:paraId="24206205" w14:textId="77777777" w:rsidTr="00757302">
        <w:trPr>
          <w:trHeight w:val="80"/>
          <w:jc w:val="center"/>
        </w:trPr>
        <w:tc>
          <w:tcPr>
            <w:tcW w:w="1885" w:type="dxa"/>
            <w:vAlign w:val="center"/>
          </w:tcPr>
          <w:p w14:paraId="31B1C4A5" w14:textId="77777777"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b/>
                <w:noProof/>
                <w:kern w:val="28"/>
                <w:lang w:val="en" w:bidi="he-IL"/>
              </w:rPr>
            </w:pPr>
            <w:r w:rsidRPr="00944D4C">
              <w:rPr>
                <w:rFonts w:asciiTheme="minorBidi" w:hAnsiTheme="minorBidi" w:cstheme="minorBidi"/>
                <w:noProof/>
                <w:lang w:val="en" w:bidi="he-IL"/>
              </w:rPr>
              <w:t>DCM</w:t>
            </w:r>
          </w:p>
        </w:tc>
        <w:tc>
          <w:tcPr>
            <w:tcW w:w="1170" w:type="dxa"/>
            <w:vAlign w:val="bottom"/>
          </w:tcPr>
          <w:p w14:paraId="0BD1ACFF" w14:textId="77777777"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b/>
                <w:noProof/>
                <w:kern w:val="28"/>
                <w:lang w:val="en" w:bidi="he-IL"/>
              </w:rPr>
            </w:pPr>
            <w:r w:rsidRPr="00944D4C">
              <w:rPr>
                <w:rFonts w:asciiTheme="minorBidi" w:hAnsiTheme="minorBidi" w:cstheme="minorBidi"/>
                <w:noProof/>
                <w:color w:val="000000"/>
                <w:lang w:val="en" w:bidi="he-IL"/>
              </w:rPr>
              <w:t>nnn415</w:t>
            </w:r>
          </w:p>
        </w:tc>
        <w:tc>
          <w:tcPr>
            <w:tcW w:w="4320" w:type="dxa"/>
            <w:tcBorders>
              <w:top w:val="single" w:sz="4" w:space="0" w:color="auto"/>
              <w:left w:val="single" w:sz="4" w:space="0" w:color="auto"/>
              <w:bottom w:val="single" w:sz="4" w:space="0" w:color="auto"/>
              <w:right w:val="single" w:sz="4" w:space="0" w:color="auto"/>
            </w:tcBorders>
          </w:tcPr>
          <w:p w14:paraId="05E67391" w14:textId="081FB696"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noProof/>
                <w:lang w:val="en" w:bidi="he-IL"/>
              </w:rPr>
            </w:pPr>
            <w:r>
              <w:rPr>
                <w:rFonts w:asciiTheme="minorBidi" w:hAnsiTheme="minorBidi" w:cstheme="minorBidi"/>
                <w:noProof/>
                <w:lang w:val="en" w:bidi="he-IL"/>
              </w:rPr>
              <w:t>RNFL clockface position</w:t>
            </w:r>
            <w:r w:rsidRPr="00944D4C">
              <w:rPr>
                <w:rFonts w:asciiTheme="minorBidi" w:hAnsiTheme="minorBidi" w:cstheme="minorBidi"/>
                <w:noProof/>
                <w:lang w:val="en" w:bidi="he-IL"/>
              </w:rPr>
              <w:t xml:space="preserve"> </w:t>
            </w:r>
            <w:r>
              <w:rPr>
                <w:rFonts w:asciiTheme="minorBidi" w:hAnsiTheme="minorBidi" w:cstheme="minorBidi"/>
                <w:noProof/>
                <w:lang w:val="en" w:bidi="he-IL"/>
              </w:rPr>
              <w:t>5</w:t>
            </w:r>
            <w:r w:rsidRPr="00944D4C">
              <w:rPr>
                <w:rFonts w:asciiTheme="minorBidi" w:hAnsiTheme="minorBidi" w:cstheme="minorBidi"/>
                <w:noProof/>
                <w:lang w:val="en" w:bidi="he-IL"/>
              </w:rPr>
              <w:t xml:space="preserve"> thickness</w:t>
            </w:r>
          </w:p>
        </w:tc>
        <w:tc>
          <w:tcPr>
            <w:tcW w:w="2070" w:type="dxa"/>
            <w:tcBorders>
              <w:top w:val="single" w:sz="4" w:space="0" w:color="auto"/>
              <w:left w:val="single" w:sz="4" w:space="0" w:color="auto"/>
              <w:bottom w:val="single" w:sz="4" w:space="0" w:color="auto"/>
              <w:right w:val="single" w:sz="4" w:space="0" w:color="auto"/>
            </w:tcBorders>
          </w:tcPr>
          <w:p w14:paraId="74EC30FD" w14:textId="77777777"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w:t>
            </w:r>
            <w:r w:rsidRPr="00944D4C">
              <w:rPr>
                <w:rFonts w:asciiTheme="minorBidi" w:hAnsiTheme="minorBidi" w:cstheme="minorBidi"/>
                <w:noProof/>
                <w:color w:val="000000"/>
                <w:lang w:val="en" w:bidi="he-IL"/>
              </w:rPr>
              <w:t>um</w:t>
            </w:r>
            <w:r w:rsidRPr="00944D4C">
              <w:rPr>
                <w:rFonts w:asciiTheme="minorBidi" w:hAnsiTheme="minorBidi" w:cstheme="minorBidi"/>
                <w:noProof/>
                <w:lang w:val="en" w:bidi="he-IL"/>
              </w:rPr>
              <w:t>, UCUM, "</w:t>
            </w:r>
            <w:r w:rsidRPr="00944D4C">
              <w:rPr>
                <w:rFonts w:asciiTheme="minorBidi" w:hAnsiTheme="minorBidi" w:cstheme="minorBidi"/>
                <w:noProof/>
                <w:color w:val="000000"/>
                <w:lang w:val="en" w:bidi="he-IL"/>
              </w:rPr>
              <w:t>um</w:t>
            </w:r>
            <w:r w:rsidRPr="00944D4C">
              <w:rPr>
                <w:rFonts w:asciiTheme="minorBidi" w:hAnsiTheme="minorBidi" w:cstheme="minorBidi"/>
                <w:noProof/>
                <w:lang w:val="en" w:bidi="he-IL"/>
              </w:rPr>
              <w:t>")</w:t>
            </w:r>
          </w:p>
        </w:tc>
      </w:tr>
      <w:tr w:rsidR="00637A94" w:rsidRPr="00944D4C" w14:paraId="0E48838A" w14:textId="77777777" w:rsidTr="00757302">
        <w:trPr>
          <w:trHeight w:val="80"/>
          <w:jc w:val="center"/>
        </w:trPr>
        <w:tc>
          <w:tcPr>
            <w:tcW w:w="1885" w:type="dxa"/>
            <w:vAlign w:val="center"/>
          </w:tcPr>
          <w:p w14:paraId="095D1EAE" w14:textId="77777777"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DCM</w:t>
            </w:r>
          </w:p>
        </w:tc>
        <w:tc>
          <w:tcPr>
            <w:tcW w:w="1170" w:type="dxa"/>
            <w:vAlign w:val="bottom"/>
          </w:tcPr>
          <w:p w14:paraId="546EA9EA" w14:textId="77777777"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color w:val="000000"/>
                <w:lang w:val="en" w:bidi="he-IL"/>
              </w:rPr>
              <w:t>nnn416</w:t>
            </w:r>
          </w:p>
        </w:tc>
        <w:tc>
          <w:tcPr>
            <w:tcW w:w="4320" w:type="dxa"/>
            <w:tcBorders>
              <w:top w:val="single" w:sz="4" w:space="0" w:color="auto"/>
              <w:left w:val="single" w:sz="4" w:space="0" w:color="auto"/>
              <w:bottom w:val="single" w:sz="4" w:space="0" w:color="auto"/>
              <w:right w:val="single" w:sz="4" w:space="0" w:color="auto"/>
            </w:tcBorders>
          </w:tcPr>
          <w:p w14:paraId="34795265" w14:textId="450AADD5"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noProof/>
                <w:lang w:val="en" w:bidi="he-IL"/>
              </w:rPr>
            </w:pPr>
            <w:r>
              <w:rPr>
                <w:rFonts w:asciiTheme="minorBidi" w:hAnsiTheme="minorBidi" w:cstheme="minorBidi"/>
                <w:noProof/>
                <w:lang w:val="en" w:bidi="he-IL"/>
              </w:rPr>
              <w:t>RNFL clockface position</w:t>
            </w:r>
            <w:r w:rsidRPr="00944D4C">
              <w:rPr>
                <w:rFonts w:asciiTheme="minorBidi" w:hAnsiTheme="minorBidi" w:cstheme="minorBidi"/>
                <w:noProof/>
                <w:lang w:val="en" w:bidi="he-IL"/>
              </w:rPr>
              <w:t xml:space="preserve"> </w:t>
            </w:r>
            <w:r>
              <w:rPr>
                <w:rFonts w:asciiTheme="minorBidi" w:hAnsiTheme="minorBidi" w:cstheme="minorBidi"/>
                <w:noProof/>
                <w:lang w:val="en" w:bidi="he-IL"/>
              </w:rPr>
              <w:t>6</w:t>
            </w:r>
            <w:r w:rsidRPr="00944D4C">
              <w:rPr>
                <w:rFonts w:asciiTheme="minorBidi" w:hAnsiTheme="minorBidi" w:cstheme="minorBidi"/>
                <w:noProof/>
                <w:lang w:val="en" w:bidi="he-IL"/>
              </w:rPr>
              <w:t xml:space="preserve"> thickness</w:t>
            </w:r>
          </w:p>
        </w:tc>
        <w:tc>
          <w:tcPr>
            <w:tcW w:w="2070" w:type="dxa"/>
            <w:tcBorders>
              <w:top w:val="single" w:sz="4" w:space="0" w:color="auto"/>
              <w:left w:val="single" w:sz="4" w:space="0" w:color="auto"/>
              <w:bottom w:val="single" w:sz="4" w:space="0" w:color="auto"/>
              <w:right w:val="single" w:sz="4" w:space="0" w:color="auto"/>
            </w:tcBorders>
          </w:tcPr>
          <w:p w14:paraId="2D5AC51C" w14:textId="77777777"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w:t>
            </w:r>
            <w:r w:rsidRPr="00944D4C">
              <w:rPr>
                <w:rFonts w:asciiTheme="minorBidi" w:hAnsiTheme="minorBidi" w:cstheme="minorBidi"/>
                <w:noProof/>
                <w:color w:val="000000"/>
                <w:lang w:val="en" w:bidi="he-IL"/>
              </w:rPr>
              <w:t>um</w:t>
            </w:r>
            <w:r w:rsidRPr="00944D4C">
              <w:rPr>
                <w:rFonts w:asciiTheme="minorBidi" w:hAnsiTheme="minorBidi" w:cstheme="minorBidi"/>
                <w:noProof/>
                <w:lang w:val="en" w:bidi="he-IL"/>
              </w:rPr>
              <w:t>, UCUM, "</w:t>
            </w:r>
            <w:r w:rsidRPr="00944D4C">
              <w:rPr>
                <w:rFonts w:asciiTheme="minorBidi" w:hAnsiTheme="minorBidi" w:cstheme="minorBidi"/>
                <w:noProof/>
                <w:color w:val="000000"/>
                <w:lang w:val="en" w:bidi="he-IL"/>
              </w:rPr>
              <w:t>um</w:t>
            </w:r>
            <w:r w:rsidRPr="00944D4C">
              <w:rPr>
                <w:rFonts w:asciiTheme="minorBidi" w:hAnsiTheme="minorBidi" w:cstheme="minorBidi"/>
                <w:noProof/>
                <w:lang w:val="en" w:bidi="he-IL"/>
              </w:rPr>
              <w:t>")</w:t>
            </w:r>
          </w:p>
        </w:tc>
      </w:tr>
      <w:tr w:rsidR="00637A94" w:rsidRPr="00944D4C" w14:paraId="3D1CA898" w14:textId="77777777" w:rsidTr="00757302">
        <w:trPr>
          <w:trHeight w:val="80"/>
          <w:jc w:val="center"/>
        </w:trPr>
        <w:tc>
          <w:tcPr>
            <w:tcW w:w="1885" w:type="dxa"/>
            <w:vAlign w:val="center"/>
          </w:tcPr>
          <w:p w14:paraId="0EEAF9BC" w14:textId="77777777"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b/>
                <w:noProof/>
                <w:kern w:val="28"/>
                <w:lang w:val="en" w:bidi="he-IL"/>
              </w:rPr>
            </w:pPr>
            <w:r w:rsidRPr="00944D4C">
              <w:rPr>
                <w:rFonts w:asciiTheme="minorBidi" w:hAnsiTheme="minorBidi" w:cstheme="minorBidi"/>
                <w:noProof/>
                <w:lang w:val="en" w:bidi="he-IL"/>
              </w:rPr>
              <w:t>DCM</w:t>
            </w:r>
          </w:p>
        </w:tc>
        <w:tc>
          <w:tcPr>
            <w:tcW w:w="1170" w:type="dxa"/>
            <w:vAlign w:val="bottom"/>
          </w:tcPr>
          <w:p w14:paraId="677B6867" w14:textId="77777777"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b/>
                <w:noProof/>
                <w:kern w:val="28"/>
                <w:lang w:val="en" w:bidi="he-IL"/>
              </w:rPr>
            </w:pPr>
            <w:r w:rsidRPr="00944D4C">
              <w:rPr>
                <w:rFonts w:asciiTheme="minorBidi" w:hAnsiTheme="minorBidi" w:cstheme="minorBidi"/>
                <w:noProof/>
                <w:color w:val="000000"/>
                <w:lang w:val="en" w:bidi="he-IL"/>
              </w:rPr>
              <w:t>nnn417</w:t>
            </w:r>
          </w:p>
        </w:tc>
        <w:tc>
          <w:tcPr>
            <w:tcW w:w="4320" w:type="dxa"/>
            <w:tcBorders>
              <w:top w:val="single" w:sz="4" w:space="0" w:color="auto"/>
              <w:left w:val="single" w:sz="4" w:space="0" w:color="auto"/>
              <w:bottom w:val="single" w:sz="4" w:space="0" w:color="auto"/>
              <w:right w:val="single" w:sz="4" w:space="0" w:color="auto"/>
            </w:tcBorders>
          </w:tcPr>
          <w:p w14:paraId="04611FB9" w14:textId="4B1BCBB8"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noProof/>
                <w:lang w:val="en" w:bidi="he-IL"/>
              </w:rPr>
            </w:pPr>
            <w:r>
              <w:rPr>
                <w:rFonts w:asciiTheme="minorBidi" w:hAnsiTheme="minorBidi" w:cstheme="minorBidi"/>
                <w:noProof/>
                <w:lang w:val="en" w:bidi="he-IL"/>
              </w:rPr>
              <w:t>RNFL clockface position</w:t>
            </w:r>
            <w:r w:rsidRPr="00944D4C">
              <w:rPr>
                <w:rFonts w:asciiTheme="minorBidi" w:hAnsiTheme="minorBidi" w:cstheme="minorBidi"/>
                <w:noProof/>
                <w:lang w:val="en" w:bidi="he-IL"/>
              </w:rPr>
              <w:t xml:space="preserve"> </w:t>
            </w:r>
            <w:r>
              <w:rPr>
                <w:rFonts w:asciiTheme="minorBidi" w:hAnsiTheme="minorBidi" w:cstheme="minorBidi"/>
                <w:noProof/>
                <w:lang w:val="en" w:bidi="he-IL"/>
              </w:rPr>
              <w:t>7</w:t>
            </w:r>
            <w:r w:rsidRPr="00944D4C">
              <w:rPr>
                <w:rFonts w:asciiTheme="minorBidi" w:hAnsiTheme="minorBidi" w:cstheme="minorBidi"/>
                <w:noProof/>
                <w:lang w:val="en" w:bidi="he-IL"/>
              </w:rPr>
              <w:t xml:space="preserve"> thickness</w:t>
            </w:r>
          </w:p>
        </w:tc>
        <w:tc>
          <w:tcPr>
            <w:tcW w:w="2070" w:type="dxa"/>
            <w:tcBorders>
              <w:top w:val="single" w:sz="4" w:space="0" w:color="auto"/>
              <w:left w:val="single" w:sz="4" w:space="0" w:color="auto"/>
              <w:bottom w:val="single" w:sz="4" w:space="0" w:color="auto"/>
              <w:right w:val="single" w:sz="4" w:space="0" w:color="auto"/>
            </w:tcBorders>
          </w:tcPr>
          <w:p w14:paraId="1D0AA9B1" w14:textId="77777777"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w:t>
            </w:r>
            <w:r w:rsidRPr="00944D4C">
              <w:rPr>
                <w:rFonts w:asciiTheme="minorBidi" w:hAnsiTheme="minorBidi" w:cstheme="minorBidi"/>
                <w:noProof/>
                <w:color w:val="000000"/>
                <w:lang w:val="en" w:bidi="he-IL"/>
              </w:rPr>
              <w:t>um</w:t>
            </w:r>
            <w:r w:rsidRPr="00944D4C">
              <w:rPr>
                <w:rFonts w:asciiTheme="minorBidi" w:hAnsiTheme="minorBidi" w:cstheme="minorBidi"/>
                <w:noProof/>
                <w:lang w:val="en" w:bidi="he-IL"/>
              </w:rPr>
              <w:t>, UCUM, "</w:t>
            </w:r>
            <w:r w:rsidRPr="00944D4C">
              <w:rPr>
                <w:rFonts w:asciiTheme="minorBidi" w:hAnsiTheme="minorBidi" w:cstheme="minorBidi"/>
                <w:noProof/>
                <w:color w:val="000000"/>
                <w:lang w:val="en" w:bidi="he-IL"/>
              </w:rPr>
              <w:t>um</w:t>
            </w:r>
            <w:r w:rsidRPr="00944D4C">
              <w:rPr>
                <w:rFonts w:asciiTheme="minorBidi" w:hAnsiTheme="minorBidi" w:cstheme="minorBidi"/>
                <w:noProof/>
                <w:lang w:val="en" w:bidi="he-IL"/>
              </w:rPr>
              <w:t>")</w:t>
            </w:r>
          </w:p>
        </w:tc>
      </w:tr>
      <w:tr w:rsidR="00637A94" w:rsidRPr="00944D4C" w14:paraId="740B53FA" w14:textId="77777777" w:rsidTr="00757302">
        <w:trPr>
          <w:trHeight w:val="80"/>
          <w:jc w:val="center"/>
        </w:trPr>
        <w:tc>
          <w:tcPr>
            <w:tcW w:w="1885" w:type="dxa"/>
            <w:vAlign w:val="center"/>
          </w:tcPr>
          <w:p w14:paraId="0F7C9907" w14:textId="77777777"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DCM</w:t>
            </w:r>
          </w:p>
        </w:tc>
        <w:tc>
          <w:tcPr>
            <w:tcW w:w="1170" w:type="dxa"/>
            <w:vAlign w:val="bottom"/>
          </w:tcPr>
          <w:p w14:paraId="3A0751CC" w14:textId="77777777"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color w:val="000000"/>
                <w:lang w:val="en" w:bidi="he-IL"/>
              </w:rPr>
              <w:t>nnn418</w:t>
            </w:r>
          </w:p>
        </w:tc>
        <w:tc>
          <w:tcPr>
            <w:tcW w:w="4320" w:type="dxa"/>
            <w:tcBorders>
              <w:top w:val="single" w:sz="4" w:space="0" w:color="auto"/>
              <w:left w:val="single" w:sz="4" w:space="0" w:color="auto"/>
              <w:bottom w:val="single" w:sz="4" w:space="0" w:color="auto"/>
              <w:right w:val="single" w:sz="4" w:space="0" w:color="auto"/>
            </w:tcBorders>
          </w:tcPr>
          <w:p w14:paraId="45D9D80D" w14:textId="6E2A8C3D"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noProof/>
                <w:lang w:val="en" w:bidi="he-IL"/>
              </w:rPr>
            </w:pPr>
            <w:r>
              <w:rPr>
                <w:rFonts w:asciiTheme="minorBidi" w:hAnsiTheme="minorBidi" w:cstheme="minorBidi"/>
                <w:noProof/>
                <w:lang w:val="en" w:bidi="he-IL"/>
              </w:rPr>
              <w:t>RNFL clockface position</w:t>
            </w:r>
            <w:r w:rsidRPr="00944D4C">
              <w:rPr>
                <w:rFonts w:asciiTheme="minorBidi" w:hAnsiTheme="minorBidi" w:cstheme="minorBidi"/>
                <w:noProof/>
                <w:lang w:val="en" w:bidi="he-IL"/>
              </w:rPr>
              <w:t xml:space="preserve"> </w:t>
            </w:r>
            <w:r>
              <w:rPr>
                <w:rFonts w:asciiTheme="minorBidi" w:hAnsiTheme="minorBidi" w:cstheme="minorBidi"/>
                <w:noProof/>
                <w:lang w:val="en" w:bidi="he-IL"/>
              </w:rPr>
              <w:t>8</w:t>
            </w:r>
            <w:r w:rsidRPr="00944D4C">
              <w:rPr>
                <w:rFonts w:asciiTheme="minorBidi" w:hAnsiTheme="minorBidi" w:cstheme="minorBidi"/>
                <w:noProof/>
                <w:lang w:val="en" w:bidi="he-IL"/>
              </w:rPr>
              <w:t xml:space="preserve"> thickness</w:t>
            </w:r>
          </w:p>
        </w:tc>
        <w:tc>
          <w:tcPr>
            <w:tcW w:w="2070" w:type="dxa"/>
            <w:tcBorders>
              <w:top w:val="single" w:sz="4" w:space="0" w:color="auto"/>
              <w:left w:val="single" w:sz="4" w:space="0" w:color="auto"/>
              <w:bottom w:val="single" w:sz="4" w:space="0" w:color="auto"/>
              <w:right w:val="single" w:sz="4" w:space="0" w:color="auto"/>
            </w:tcBorders>
          </w:tcPr>
          <w:p w14:paraId="51423580" w14:textId="77777777"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w:t>
            </w:r>
            <w:r w:rsidRPr="00944D4C">
              <w:rPr>
                <w:rFonts w:asciiTheme="minorBidi" w:hAnsiTheme="minorBidi" w:cstheme="minorBidi"/>
                <w:noProof/>
                <w:color w:val="000000"/>
                <w:lang w:val="en" w:bidi="he-IL"/>
              </w:rPr>
              <w:t>um</w:t>
            </w:r>
            <w:r w:rsidRPr="00944D4C">
              <w:rPr>
                <w:rFonts w:asciiTheme="minorBidi" w:hAnsiTheme="minorBidi" w:cstheme="minorBidi"/>
                <w:noProof/>
                <w:lang w:val="en" w:bidi="he-IL"/>
              </w:rPr>
              <w:t>, UCUM, "</w:t>
            </w:r>
            <w:r w:rsidRPr="00944D4C">
              <w:rPr>
                <w:rFonts w:asciiTheme="minorBidi" w:hAnsiTheme="minorBidi" w:cstheme="minorBidi"/>
                <w:noProof/>
                <w:color w:val="000000"/>
                <w:lang w:val="en" w:bidi="he-IL"/>
              </w:rPr>
              <w:t>um</w:t>
            </w:r>
            <w:r w:rsidRPr="00944D4C">
              <w:rPr>
                <w:rFonts w:asciiTheme="minorBidi" w:hAnsiTheme="minorBidi" w:cstheme="minorBidi"/>
                <w:noProof/>
                <w:lang w:val="en" w:bidi="he-IL"/>
              </w:rPr>
              <w:t>")</w:t>
            </w:r>
          </w:p>
        </w:tc>
      </w:tr>
      <w:tr w:rsidR="00637A94" w:rsidRPr="00944D4C" w14:paraId="1CCC4528" w14:textId="77777777" w:rsidTr="00757302">
        <w:trPr>
          <w:trHeight w:val="80"/>
          <w:jc w:val="center"/>
        </w:trPr>
        <w:tc>
          <w:tcPr>
            <w:tcW w:w="1885" w:type="dxa"/>
            <w:vAlign w:val="center"/>
          </w:tcPr>
          <w:p w14:paraId="71A18DE9" w14:textId="77777777"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b/>
                <w:noProof/>
                <w:kern w:val="28"/>
                <w:lang w:val="en" w:bidi="he-IL"/>
              </w:rPr>
            </w:pPr>
            <w:r w:rsidRPr="00944D4C">
              <w:rPr>
                <w:rFonts w:asciiTheme="minorBidi" w:hAnsiTheme="minorBidi" w:cstheme="minorBidi"/>
                <w:noProof/>
                <w:lang w:val="en" w:bidi="he-IL"/>
              </w:rPr>
              <w:t>DCM</w:t>
            </w:r>
          </w:p>
        </w:tc>
        <w:tc>
          <w:tcPr>
            <w:tcW w:w="1170" w:type="dxa"/>
            <w:vAlign w:val="bottom"/>
          </w:tcPr>
          <w:p w14:paraId="5DCE19A8" w14:textId="77777777"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b/>
                <w:noProof/>
                <w:kern w:val="28"/>
                <w:lang w:val="en" w:bidi="he-IL"/>
              </w:rPr>
            </w:pPr>
            <w:r w:rsidRPr="00944D4C">
              <w:rPr>
                <w:rFonts w:asciiTheme="minorBidi" w:hAnsiTheme="minorBidi" w:cstheme="minorBidi"/>
                <w:noProof/>
                <w:color w:val="000000"/>
                <w:lang w:val="en" w:bidi="he-IL"/>
              </w:rPr>
              <w:t>nnn419</w:t>
            </w:r>
          </w:p>
        </w:tc>
        <w:tc>
          <w:tcPr>
            <w:tcW w:w="4320" w:type="dxa"/>
            <w:tcBorders>
              <w:top w:val="single" w:sz="4" w:space="0" w:color="auto"/>
              <w:left w:val="single" w:sz="4" w:space="0" w:color="auto"/>
              <w:bottom w:val="single" w:sz="4" w:space="0" w:color="auto"/>
              <w:right w:val="single" w:sz="4" w:space="0" w:color="auto"/>
            </w:tcBorders>
          </w:tcPr>
          <w:p w14:paraId="46BB1F2B" w14:textId="18A37D23"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noProof/>
                <w:lang w:val="en" w:bidi="he-IL"/>
              </w:rPr>
            </w:pPr>
            <w:r>
              <w:rPr>
                <w:rFonts w:asciiTheme="minorBidi" w:hAnsiTheme="minorBidi" w:cstheme="minorBidi"/>
                <w:noProof/>
                <w:lang w:val="en" w:bidi="he-IL"/>
              </w:rPr>
              <w:t>RNFL clockface position</w:t>
            </w:r>
            <w:r w:rsidRPr="00944D4C">
              <w:rPr>
                <w:rFonts w:asciiTheme="minorBidi" w:hAnsiTheme="minorBidi" w:cstheme="minorBidi"/>
                <w:noProof/>
                <w:lang w:val="en" w:bidi="he-IL"/>
              </w:rPr>
              <w:t xml:space="preserve"> </w:t>
            </w:r>
            <w:r>
              <w:rPr>
                <w:rFonts w:asciiTheme="minorBidi" w:hAnsiTheme="minorBidi" w:cstheme="minorBidi"/>
                <w:noProof/>
                <w:lang w:val="en" w:bidi="he-IL"/>
              </w:rPr>
              <w:t>8</w:t>
            </w:r>
            <w:r w:rsidRPr="00944D4C">
              <w:rPr>
                <w:rFonts w:asciiTheme="minorBidi" w:hAnsiTheme="minorBidi" w:cstheme="minorBidi"/>
                <w:noProof/>
                <w:lang w:val="en" w:bidi="he-IL"/>
              </w:rPr>
              <w:t xml:space="preserve"> thickness</w:t>
            </w:r>
          </w:p>
        </w:tc>
        <w:tc>
          <w:tcPr>
            <w:tcW w:w="2070" w:type="dxa"/>
            <w:tcBorders>
              <w:top w:val="single" w:sz="4" w:space="0" w:color="auto"/>
              <w:left w:val="single" w:sz="4" w:space="0" w:color="auto"/>
              <w:bottom w:val="single" w:sz="4" w:space="0" w:color="auto"/>
              <w:right w:val="single" w:sz="4" w:space="0" w:color="auto"/>
            </w:tcBorders>
          </w:tcPr>
          <w:p w14:paraId="13A785FF" w14:textId="77777777"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w:t>
            </w:r>
            <w:r w:rsidRPr="00944D4C">
              <w:rPr>
                <w:rFonts w:asciiTheme="minorBidi" w:hAnsiTheme="minorBidi" w:cstheme="minorBidi"/>
                <w:noProof/>
                <w:color w:val="000000"/>
                <w:lang w:val="en" w:bidi="he-IL"/>
              </w:rPr>
              <w:t>um</w:t>
            </w:r>
            <w:r w:rsidRPr="00944D4C">
              <w:rPr>
                <w:rFonts w:asciiTheme="minorBidi" w:hAnsiTheme="minorBidi" w:cstheme="minorBidi"/>
                <w:noProof/>
                <w:lang w:val="en" w:bidi="he-IL"/>
              </w:rPr>
              <w:t>, UCUM, "</w:t>
            </w:r>
            <w:r w:rsidRPr="00944D4C">
              <w:rPr>
                <w:rFonts w:asciiTheme="minorBidi" w:hAnsiTheme="minorBidi" w:cstheme="minorBidi"/>
                <w:noProof/>
                <w:color w:val="000000"/>
                <w:lang w:val="en" w:bidi="he-IL"/>
              </w:rPr>
              <w:t>um</w:t>
            </w:r>
            <w:r w:rsidRPr="00944D4C">
              <w:rPr>
                <w:rFonts w:asciiTheme="minorBidi" w:hAnsiTheme="minorBidi" w:cstheme="minorBidi"/>
                <w:noProof/>
                <w:lang w:val="en" w:bidi="he-IL"/>
              </w:rPr>
              <w:t>")</w:t>
            </w:r>
          </w:p>
        </w:tc>
      </w:tr>
      <w:tr w:rsidR="00637A94" w:rsidRPr="00944D4C" w14:paraId="72150050" w14:textId="77777777" w:rsidTr="00757302">
        <w:trPr>
          <w:trHeight w:val="80"/>
          <w:jc w:val="center"/>
        </w:trPr>
        <w:tc>
          <w:tcPr>
            <w:tcW w:w="1885" w:type="dxa"/>
            <w:vAlign w:val="center"/>
          </w:tcPr>
          <w:p w14:paraId="6385C7E0" w14:textId="77777777"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DCM</w:t>
            </w:r>
          </w:p>
        </w:tc>
        <w:tc>
          <w:tcPr>
            <w:tcW w:w="1170" w:type="dxa"/>
            <w:vAlign w:val="bottom"/>
          </w:tcPr>
          <w:p w14:paraId="1E51CCFF" w14:textId="77777777"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color w:val="000000"/>
                <w:lang w:val="en" w:bidi="he-IL"/>
              </w:rPr>
              <w:t>nnn420</w:t>
            </w:r>
          </w:p>
        </w:tc>
        <w:tc>
          <w:tcPr>
            <w:tcW w:w="4320" w:type="dxa"/>
            <w:tcBorders>
              <w:top w:val="single" w:sz="4" w:space="0" w:color="auto"/>
              <w:left w:val="single" w:sz="4" w:space="0" w:color="auto"/>
              <w:bottom w:val="single" w:sz="4" w:space="0" w:color="auto"/>
              <w:right w:val="single" w:sz="4" w:space="0" w:color="auto"/>
            </w:tcBorders>
          </w:tcPr>
          <w:p w14:paraId="43320656" w14:textId="53046F1F"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noProof/>
                <w:lang w:val="en" w:bidi="he-IL"/>
              </w:rPr>
            </w:pPr>
            <w:r>
              <w:rPr>
                <w:rFonts w:asciiTheme="minorBidi" w:hAnsiTheme="minorBidi" w:cstheme="minorBidi"/>
                <w:noProof/>
                <w:lang w:val="en" w:bidi="he-IL"/>
              </w:rPr>
              <w:t>RNFL clockface position</w:t>
            </w:r>
            <w:r w:rsidRPr="00944D4C">
              <w:rPr>
                <w:rFonts w:asciiTheme="minorBidi" w:hAnsiTheme="minorBidi" w:cstheme="minorBidi"/>
                <w:noProof/>
                <w:lang w:val="en" w:bidi="he-IL"/>
              </w:rPr>
              <w:t xml:space="preserve"> 1</w:t>
            </w:r>
            <w:r>
              <w:rPr>
                <w:rFonts w:asciiTheme="minorBidi" w:hAnsiTheme="minorBidi" w:cstheme="minorBidi"/>
                <w:noProof/>
                <w:lang w:val="en" w:bidi="he-IL"/>
              </w:rPr>
              <w:t>0</w:t>
            </w:r>
            <w:r w:rsidRPr="00944D4C">
              <w:rPr>
                <w:rFonts w:asciiTheme="minorBidi" w:hAnsiTheme="minorBidi" w:cstheme="minorBidi"/>
                <w:noProof/>
                <w:lang w:val="en" w:bidi="he-IL"/>
              </w:rPr>
              <w:t xml:space="preserve"> thickness</w:t>
            </w:r>
          </w:p>
        </w:tc>
        <w:tc>
          <w:tcPr>
            <w:tcW w:w="2070" w:type="dxa"/>
            <w:tcBorders>
              <w:top w:val="single" w:sz="4" w:space="0" w:color="auto"/>
              <w:left w:val="single" w:sz="4" w:space="0" w:color="auto"/>
              <w:bottom w:val="single" w:sz="4" w:space="0" w:color="auto"/>
              <w:right w:val="single" w:sz="4" w:space="0" w:color="auto"/>
            </w:tcBorders>
          </w:tcPr>
          <w:p w14:paraId="7129F7D1" w14:textId="77777777"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w:t>
            </w:r>
            <w:r w:rsidRPr="00944D4C">
              <w:rPr>
                <w:rFonts w:asciiTheme="minorBidi" w:hAnsiTheme="minorBidi" w:cstheme="minorBidi"/>
                <w:noProof/>
                <w:color w:val="000000"/>
                <w:lang w:val="en" w:bidi="he-IL"/>
              </w:rPr>
              <w:t>um</w:t>
            </w:r>
            <w:r w:rsidRPr="00944D4C">
              <w:rPr>
                <w:rFonts w:asciiTheme="minorBidi" w:hAnsiTheme="minorBidi" w:cstheme="minorBidi"/>
                <w:noProof/>
                <w:lang w:val="en" w:bidi="he-IL"/>
              </w:rPr>
              <w:t>, UCUM, "</w:t>
            </w:r>
            <w:r w:rsidRPr="00944D4C">
              <w:rPr>
                <w:rFonts w:asciiTheme="minorBidi" w:hAnsiTheme="minorBidi" w:cstheme="minorBidi"/>
                <w:noProof/>
                <w:color w:val="000000"/>
                <w:lang w:val="en" w:bidi="he-IL"/>
              </w:rPr>
              <w:t>um</w:t>
            </w:r>
            <w:r w:rsidRPr="00944D4C">
              <w:rPr>
                <w:rFonts w:asciiTheme="minorBidi" w:hAnsiTheme="minorBidi" w:cstheme="minorBidi"/>
                <w:noProof/>
                <w:lang w:val="en" w:bidi="he-IL"/>
              </w:rPr>
              <w:t>")</w:t>
            </w:r>
          </w:p>
        </w:tc>
      </w:tr>
      <w:tr w:rsidR="00637A94" w:rsidRPr="00944D4C" w14:paraId="64E8F7C1" w14:textId="77777777" w:rsidTr="00757302">
        <w:trPr>
          <w:trHeight w:val="80"/>
          <w:jc w:val="center"/>
        </w:trPr>
        <w:tc>
          <w:tcPr>
            <w:tcW w:w="1885" w:type="dxa"/>
            <w:vAlign w:val="center"/>
          </w:tcPr>
          <w:p w14:paraId="2AB9F2C7" w14:textId="77777777"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b/>
                <w:noProof/>
                <w:kern w:val="28"/>
                <w:lang w:val="en" w:bidi="he-IL"/>
              </w:rPr>
            </w:pPr>
            <w:r w:rsidRPr="00944D4C">
              <w:rPr>
                <w:rFonts w:asciiTheme="minorBidi" w:hAnsiTheme="minorBidi" w:cstheme="minorBidi"/>
                <w:noProof/>
                <w:lang w:val="en" w:bidi="he-IL"/>
              </w:rPr>
              <w:t>DCM</w:t>
            </w:r>
          </w:p>
        </w:tc>
        <w:tc>
          <w:tcPr>
            <w:tcW w:w="1170" w:type="dxa"/>
            <w:vAlign w:val="bottom"/>
          </w:tcPr>
          <w:p w14:paraId="3AA37D8E" w14:textId="77777777"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b/>
                <w:noProof/>
                <w:kern w:val="28"/>
                <w:lang w:val="en" w:bidi="he-IL"/>
              </w:rPr>
            </w:pPr>
            <w:r w:rsidRPr="00944D4C">
              <w:rPr>
                <w:rFonts w:asciiTheme="minorBidi" w:hAnsiTheme="minorBidi" w:cstheme="minorBidi"/>
                <w:noProof/>
                <w:color w:val="000000"/>
                <w:lang w:val="en" w:bidi="he-IL"/>
              </w:rPr>
              <w:t>nnn421</w:t>
            </w:r>
          </w:p>
        </w:tc>
        <w:tc>
          <w:tcPr>
            <w:tcW w:w="4320" w:type="dxa"/>
            <w:tcBorders>
              <w:top w:val="single" w:sz="4" w:space="0" w:color="auto"/>
              <w:left w:val="single" w:sz="4" w:space="0" w:color="auto"/>
              <w:bottom w:val="single" w:sz="4" w:space="0" w:color="auto"/>
              <w:right w:val="single" w:sz="4" w:space="0" w:color="auto"/>
            </w:tcBorders>
          </w:tcPr>
          <w:p w14:paraId="2D149272" w14:textId="6C27D612"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noProof/>
                <w:lang w:val="en" w:bidi="he-IL"/>
              </w:rPr>
            </w:pPr>
            <w:r>
              <w:rPr>
                <w:rFonts w:asciiTheme="minorBidi" w:hAnsiTheme="minorBidi" w:cstheme="minorBidi"/>
                <w:noProof/>
                <w:lang w:val="en" w:bidi="he-IL"/>
              </w:rPr>
              <w:t>RNFL clockface position</w:t>
            </w:r>
            <w:r w:rsidRPr="00944D4C">
              <w:rPr>
                <w:rFonts w:asciiTheme="minorBidi" w:hAnsiTheme="minorBidi" w:cstheme="minorBidi"/>
                <w:noProof/>
                <w:lang w:val="en" w:bidi="he-IL"/>
              </w:rPr>
              <w:t xml:space="preserve"> 1</w:t>
            </w:r>
            <w:r>
              <w:rPr>
                <w:rFonts w:asciiTheme="minorBidi" w:hAnsiTheme="minorBidi" w:cstheme="minorBidi"/>
                <w:noProof/>
                <w:lang w:val="en" w:bidi="he-IL"/>
              </w:rPr>
              <w:t>1</w:t>
            </w:r>
            <w:r w:rsidRPr="00944D4C">
              <w:rPr>
                <w:rFonts w:asciiTheme="minorBidi" w:hAnsiTheme="minorBidi" w:cstheme="minorBidi"/>
                <w:noProof/>
                <w:lang w:val="en" w:bidi="he-IL"/>
              </w:rPr>
              <w:t xml:space="preserve"> thickness</w:t>
            </w:r>
          </w:p>
        </w:tc>
        <w:tc>
          <w:tcPr>
            <w:tcW w:w="2070" w:type="dxa"/>
            <w:tcBorders>
              <w:top w:val="single" w:sz="4" w:space="0" w:color="auto"/>
              <w:left w:val="single" w:sz="4" w:space="0" w:color="auto"/>
              <w:bottom w:val="single" w:sz="4" w:space="0" w:color="auto"/>
              <w:right w:val="single" w:sz="4" w:space="0" w:color="auto"/>
            </w:tcBorders>
          </w:tcPr>
          <w:p w14:paraId="0942DB6F" w14:textId="77777777"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w:t>
            </w:r>
            <w:r w:rsidRPr="00944D4C">
              <w:rPr>
                <w:rFonts w:asciiTheme="minorBidi" w:hAnsiTheme="minorBidi" w:cstheme="minorBidi"/>
                <w:noProof/>
                <w:color w:val="000000"/>
                <w:lang w:val="en" w:bidi="he-IL"/>
              </w:rPr>
              <w:t>um</w:t>
            </w:r>
            <w:r w:rsidRPr="00944D4C">
              <w:rPr>
                <w:rFonts w:asciiTheme="minorBidi" w:hAnsiTheme="minorBidi" w:cstheme="minorBidi"/>
                <w:noProof/>
                <w:lang w:val="en" w:bidi="he-IL"/>
              </w:rPr>
              <w:t>, UCUM, "</w:t>
            </w:r>
            <w:r w:rsidRPr="00944D4C">
              <w:rPr>
                <w:rFonts w:asciiTheme="minorBidi" w:hAnsiTheme="minorBidi" w:cstheme="minorBidi"/>
                <w:noProof/>
                <w:color w:val="000000"/>
                <w:lang w:val="en" w:bidi="he-IL"/>
              </w:rPr>
              <w:t>um</w:t>
            </w:r>
            <w:r w:rsidRPr="00944D4C">
              <w:rPr>
                <w:rFonts w:asciiTheme="minorBidi" w:hAnsiTheme="minorBidi" w:cstheme="minorBidi"/>
                <w:noProof/>
                <w:lang w:val="en" w:bidi="he-IL"/>
              </w:rPr>
              <w:t>")</w:t>
            </w:r>
          </w:p>
        </w:tc>
      </w:tr>
      <w:tr w:rsidR="00637A94" w:rsidRPr="00944D4C" w14:paraId="6E64721E" w14:textId="77777777" w:rsidTr="00757302">
        <w:trPr>
          <w:trHeight w:val="80"/>
          <w:jc w:val="center"/>
        </w:trPr>
        <w:tc>
          <w:tcPr>
            <w:tcW w:w="1885" w:type="dxa"/>
            <w:vAlign w:val="center"/>
          </w:tcPr>
          <w:p w14:paraId="58759D6D" w14:textId="77777777"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DCM</w:t>
            </w:r>
          </w:p>
        </w:tc>
        <w:tc>
          <w:tcPr>
            <w:tcW w:w="1170" w:type="dxa"/>
            <w:vAlign w:val="bottom"/>
          </w:tcPr>
          <w:p w14:paraId="3325312B" w14:textId="77777777"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color w:val="000000"/>
                <w:lang w:val="en" w:bidi="he-IL"/>
              </w:rPr>
              <w:t>nnn422</w:t>
            </w:r>
          </w:p>
        </w:tc>
        <w:tc>
          <w:tcPr>
            <w:tcW w:w="4320" w:type="dxa"/>
            <w:tcBorders>
              <w:top w:val="single" w:sz="4" w:space="0" w:color="auto"/>
              <w:left w:val="single" w:sz="4" w:space="0" w:color="auto"/>
              <w:bottom w:val="single" w:sz="4" w:space="0" w:color="auto"/>
              <w:right w:val="single" w:sz="4" w:space="0" w:color="auto"/>
            </w:tcBorders>
          </w:tcPr>
          <w:p w14:paraId="34DC1EE8" w14:textId="4F4C5A43"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noProof/>
                <w:lang w:val="en" w:bidi="he-IL"/>
              </w:rPr>
            </w:pPr>
            <w:r>
              <w:rPr>
                <w:rFonts w:asciiTheme="minorBidi" w:hAnsiTheme="minorBidi" w:cstheme="minorBidi"/>
                <w:noProof/>
                <w:lang w:val="en" w:bidi="he-IL"/>
              </w:rPr>
              <w:t>RNFL clockface position</w:t>
            </w:r>
            <w:r w:rsidRPr="00944D4C">
              <w:rPr>
                <w:rFonts w:asciiTheme="minorBidi" w:hAnsiTheme="minorBidi" w:cstheme="minorBidi"/>
                <w:noProof/>
                <w:lang w:val="en" w:bidi="he-IL"/>
              </w:rPr>
              <w:t xml:space="preserve"> 1</w:t>
            </w:r>
            <w:r>
              <w:rPr>
                <w:rFonts w:asciiTheme="minorBidi" w:hAnsiTheme="minorBidi" w:cstheme="minorBidi"/>
                <w:noProof/>
                <w:lang w:val="en" w:bidi="he-IL"/>
              </w:rPr>
              <w:t>2</w:t>
            </w:r>
            <w:r w:rsidRPr="00944D4C">
              <w:rPr>
                <w:rFonts w:asciiTheme="minorBidi" w:hAnsiTheme="minorBidi" w:cstheme="minorBidi"/>
                <w:noProof/>
                <w:lang w:val="en" w:bidi="he-IL"/>
              </w:rPr>
              <w:t xml:space="preserve"> thickness</w:t>
            </w:r>
          </w:p>
        </w:tc>
        <w:tc>
          <w:tcPr>
            <w:tcW w:w="2070" w:type="dxa"/>
            <w:tcBorders>
              <w:top w:val="single" w:sz="4" w:space="0" w:color="auto"/>
              <w:left w:val="single" w:sz="4" w:space="0" w:color="auto"/>
              <w:bottom w:val="single" w:sz="4" w:space="0" w:color="auto"/>
              <w:right w:val="single" w:sz="4" w:space="0" w:color="auto"/>
            </w:tcBorders>
          </w:tcPr>
          <w:p w14:paraId="7B9A6D6A" w14:textId="77777777" w:rsidR="00637A94" w:rsidRPr="00944D4C" w:rsidRDefault="00637A94" w:rsidP="00637A94">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w:t>
            </w:r>
            <w:r w:rsidRPr="00944D4C">
              <w:rPr>
                <w:rFonts w:asciiTheme="minorBidi" w:hAnsiTheme="minorBidi" w:cstheme="minorBidi"/>
                <w:noProof/>
                <w:color w:val="000000"/>
                <w:lang w:val="en" w:bidi="he-IL"/>
              </w:rPr>
              <w:t>um</w:t>
            </w:r>
            <w:r w:rsidRPr="00944D4C">
              <w:rPr>
                <w:rFonts w:asciiTheme="minorBidi" w:hAnsiTheme="minorBidi" w:cstheme="minorBidi"/>
                <w:noProof/>
                <w:lang w:val="en" w:bidi="he-IL"/>
              </w:rPr>
              <w:t>, UCUM, "</w:t>
            </w:r>
            <w:r w:rsidRPr="00944D4C">
              <w:rPr>
                <w:rFonts w:asciiTheme="minorBidi" w:hAnsiTheme="minorBidi" w:cstheme="minorBidi"/>
                <w:noProof/>
                <w:color w:val="000000"/>
                <w:lang w:val="en" w:bidi="he-IL"/>
              </w:rPr>
              <w:t>um</w:t>
            </w:r>
            <w:r w:rsidRPr="00944D4C">
              <w:rPr>
                <w:rFonts w:asciiTheme="minorBidi" w:hAnsiTheme="minorBidi" w:cstheme="minorBidi"/>
                <w:noProof/>
                <w:lang w:val="en" w:bidi="he-IL"/>
              </w:rPr>
              <w:t>")</w:t>
            </w:r>
          </w:p>
        </w:tc>
      </w:tr>
      <w:tr w:rsidR="008B63F0" w:rsidRPr="00944D4C" w14:paraId="66144DEB" w14:textId="77777777" w:rsidTr="00757302">
        <w:trPr>
          <w:trHeight w:val="80"/>
          <w:jc w:val="center"/>
        </w:trPr>
        <w:tc>
          <w:tcPr>
            <w:tcW w:w="1885" w:type="dxa"/>
            <w:vAlign w:val="center"/>
          </w:tcPr>
          <w:p w14:paraId="618BD6CC" w14:textId="77777777" w:rsidR="008B63F0" w:rsidRPr="00944D4C" w:rsidRDefault="008B63F0" w:rsidP="00AF2E21">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DCM</w:t>
            </w:r>
          </w:p>
        </w:tc>
        <w:tc>
          <w:tcPr>
            <w:tcW w:w="1170" w:type="dxa"/>
            <w:vAlign w:val="bottom"/>
          </w:tcPr>
          <w:p w14:paraId="4CBC3EDA" w14:textId="77777777" w:rsidR="008B63F0" w:rsidRPr="00944D4C" w:rsidRDefault="008B63F0" w:rsidP="00AF2E21">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color w:val="000000"/>
                <w:lang w:val="en" w:bidi="he-IL"/>
              </w:rPr>
              <w:t>nnn406</w:t>
            </w:r>
          </w:p>
        </w:tc>
        <w:tc>
          <w:tcPr>
            <w:tcW w:w="4320" w:type="dxa"/>
            <w:tcBorders>
              <w:top w:val="single" w:sz="4" w:space="0" w:color="auto"/>
              <w:left w:val="single" w:sz="4" w:space="0" w:color="auto"/>
              <w:bottom w:val="single" w:sz="4" w:space="0" w:color="auto"/>
              <w:right w:val="single" w:sz="4" w:space="0" w:color="auto"/>
            </w:tcBorders>
          </w:tcPr>
          <w:p w14:paraId="6CC41CDD" w14:textId="6D20C553" w:rsidR="008B63F0" w:rsidRPr="00944D4C" w:rsidRDefault="00B52310" w:rsidP="00AF2E21">
            <w:pPr>
              <w:tabs>
                <w:tab w:val="clear" w:pos="720"/>
              </w:tabs>
              <w:overflowPunct/>
              <w:autoSpaceDE/>
              <w:autoSpaceDN/>
              <w:adjustRightInd/>
              <w:spacing w:before="40" w:after="40"/>
              <w:textAlignment w:val="auto"/>
              <w:rPr>
                <w:rFonts w:asciiTheme="minorBidi" w:hAnsiTheme="minorBidi" w:cstheme="minorBidi"/>
                <w:noProof/>
                <w:lang w:val="en" w:bidi="he-IL"/>
              </w:rPr>
            </w:pPr>
            <w:r>
              <w:rPr>
                <w:rFonts w:asciiTheme="minorBidi" w:hAnsiTheme="minorBidi" w:cstheme="minorBidi"/>
                <w:noProof/>
                <w:lang w:val="en" w:bidi="he-IL"/>
              </w:rPr>
              <w:t xml:space="preserve">Retinal </w:t>
            </w:r>
            <w:r w:rsidR="003B0D14" w:rsidRPr="00944D4C">
              <w:rPr>
                <w:rFonts w:asciiTheme="minorBidi" w:hAnsiTheme="minorBidi" w:cstheme="minorBidi"/>
                <w:noProof/>
                <w:lang w:val="en" w:bidi="he-IL"/>
              </w:rPr>
              <w:t>ROI</w:t>
            </w:r>
            <w:r w:rsidR="008B63F0" w:rsidRPr="00944D4C">
              <w:rPr>
                <w:rFonts w:asciiTheme="minorBidi" w:hAnsiTheme="minorBidi" w:cstheme="minorBidi"/>
                <w:noProof/>
                <w:lang w:val="en" w:bidi="he-IL"/>
              </w:rPr>
              <w:t xml:space="preserve"> radius</w:t>
            </w:r>
          </w:p>
        </w:tc>
        <w:tc>
          <w:tcPr>
            <w:tcW w:w="2070" w:type="dxa"/>
            <w:tcBorders>
              <w:top w:val="single" w:sz="4" w:space="0" w:color="auto"/>
              <w:left w:val="single" w:sz="4" w:space="0" w:color="auto"/>
              <w:bottom w:val="single" w:sz="4" w:space="0" w:color="auto"/>
              <w:right w:val="single" w:sz="4" w:space="0" w:color="auto"/>
            </w:tcBorders>
          </w:tcPr>
          <w:p w14:paraId="3A944B2A" w14:textId="77777777" w:rsidR="008B63F0" w:rsidRPr="00944D4C" w:rsidRDefault="008B63F0" w:rsidP="00AF2E21">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w:t>
            </w:r>
            <w:r w:rsidRPr="00944D4C">
              <w:rPr>
                <w:rFonts w:asciiTheme="minorBidi" w:hAnsiTheme="minorBidi" w:cstheme="minorBidi"/>
                <w:noProof/>
                <w:color w:val="000000"/>
                <w:lang w:val="en" w:bidi="he-IL"/>
              </w:rPr>
              <w:t>mm</w:t>
            </w:r>
            <w:r w:rsidRPr="00944D4C">
              <w:rPr>
                <w:rFonts w:asciiTheme="minorBidi" w:hAnsiTheme="minorBidi" w:cstheme="minorBidi"/>
                <w:noProof/>
                <w:lang w:val="en" w:bidi="he-IL"/>
              </w:rPr>
              <w:t>, UCUM, "</w:t>
            </w:r>
            <w:r w:rsidRPr="00944D4C">
              <w:rPr>
                <w:rFonts w:asciiTheme="minorBidi" w:hAnsiTheme="minorBidi" w:cstheme="minorBidi"/>
                <w:noProof/>
                <w:color w:val="000000"/>
                <w:lang w:val="en" w:bidi="he-IL"/>
              </w:rPr>
              <w:t>mm</w:t>
            </w:r>
            <w:r w:rsidRPr="00944D4C">
              <w:rPr>
                <w:rFonts w:asciiTheme="minorBidi" w:hAnsiTheme="minorBidi" w:cstheme="minorBidi"/>
                <w:noProof/>
                <w:lang w:val="en" w:bidi="he-IL"/>
              </w:rPr>
              <w:t>")</w:t>
            </w:r>
          </w:p>
        </w:tc>
      </w:tr>
    </w:tbl>
    <w:p w14:paraId="00DABAC0" w14:textId="77777777" w:rsidR="00242329" w:rsidRDefault="00242329" w:rsidP="00242329">
      <w:pPr>
        <w:tabs>
          <w:tab w:val="clear" w:pos="720"/>
        </w:tabs>
        <w:overflowPunct/>
        <w:autoSpaceDE/>
        <w:autoSpaceDN/>
        <w:adjustRightInd/>
        <w:spacing w:after="0"/>
        <w:textAlignment w:val="auto"/>
        <w:rPr>
          <w:rFonts w:cs="Helvetica"/>
          <w:noProof/>
          <w:lang w:val="en" w:bidi="he-IL"/>
        </w:rPr>
      </w:pPr>
    </w:p>
    <w:p w14:paraId="63D00677" w14:textId="77777777" w:rsidR="008372E4" w:rsidRDefault="008372E4" w:rsidP="00242329">
      <w:pPr>
        <w:tabs>
          <w:tab w:val="clear" w:pos="720"/>
        </w:tabs>
        <w:overflowPunct/>
        <w:autoSpaceDE/>
        <w:autoSpaceDN/>
        <w:adjustRightInd/>
        <w:spacing w:after="0"/>
        <w:textAlignment w:val="auto"/>
        <w:rPr>
          <w:rFonts w:cs="Helvetica"/>
          <w:noProof/>
          <w:lang w:val="en" w:bidi="he-IL"/>
        </w:rPr>
      </w:pPr>
    </w:p>
    <w:p w14:paraId="4950DD5C" w14:textId="0D21AE07" w:rsidR="00880528" w:rsidRDefault="00880528">
      <w:pPr>
        <w:tabs>
          <w:tab w:val="clear" w:pos="720"/>
        </w:tabs>
        <w:overflowPunct/>
        <w:autoSpaceDE/>
        <w:autoSpaceDN/>
        <w:adjustRightInd/>
        <w:spacing w:after="0"/>
        <w:textAlignment w:val="auto"/>
        <w:rPr>
          <w:b/>
          <w:noProof/>
          <w:sz w:val="24"/>
          <w:szCs w:val="24"/>
          <w:lang w:val="en" w:bidi="he-IL"/>
        </w:rPr>
      </w:pPr>
      <w:bookmarkStart w:id="58" w:name="_CID_42x4_OCT"/>
      <w:bookmarkEnd w:id="58"/>
    </w:p>
    <w:p w14:paraId="46FD3E3A" w14:textId="6374E0A9" w:rsidR="00242329" w:rsidRPr="00242329" w:rsidRDefault="00242329" w:rsidP="00DC5342">
      <w:pPr>
        <w:pStyle w:val="Heading3"/>
        <w:rPr>
          <w:lang w:bidi="he-IL"/>
        </w:rPr>
      </w:pPr>
      <w:bookmarkStart w:id="59" w:name="_Toc188373321"/>
      <w:r w:rsidRPr="00242329">
        <w:rPr>
          <w:lang w:bidi="he-IL"/>
        </w:rPr>
        <w:lastRenderedPageBreak/>
        <w:t xml:space="preserve">CID 42x4 </w:t>
      </w:r>
      <w:r w:rsidRPr="00B70552">
        <w:rPr>
          <w:lang w:bidi="he-IL"/>
        </w:rPr>
        <w:t>Macula</w:t>
      </w:r>
      <w:r w:rsidR="00DE0358" w:rsidRPr="00B70552">
        <w:rPr>
          <w:lang w:bidi="he-IL"/>
        </w:rPr>
        <w:t>r</w:t>
      </w:r>
      <w:r w:rsidRPr="00242329">
        <w:rPr>
          <w:lang w:bidi="he-IL"/>
        </w:rPr>
        <w:t xml:space="preserve"> Thickness </w:t>
      </w:r>
      <w:r w:rsidR="008F4E23">
        <w:rPr>
          <w:lang w:bidi="he-IL"/>
        </w:rPr>
        <w:t>Key Measurements</w:t>
      </w:r>
      <w:bookmarkEnd w:id="59"/>
    </w:p>
    <w:p w14:paraId="7C490CEF" w14:textId="0792A39C" w:rsidR="00242329" w:rsidRPr="00242329" w:rsidRDefault="00C43B6D" w:rsidP="00DC5342">
      <w:pPr>
        <w:keepNext/>
        <w:tabs>
          <w:tab w:val="clear" w:pos="720"/>
        </w:tabs>
        <w:overflowPunct/>
        <w:autoSpaceDE/>
        <w:autoSpaceDN/>
        <w:adjustRightInd/>
        <w:spacing w:after="0"/>
        <w:textAlignment w:val="auto"/>
        <w:rPr>
          <w:rFonts w:cs="Helvetica"/>
          <w:noProof/>
          <w:lang w:val="en" w:bidi="he-IL"/>
        </w:rPr>
      </w:pPr>
      <w:r>
        <w:rPr>
          <w:rFonts w:cs="Helvetica"/>
          <w:noProof/>
          <w:lang w:val="en" w:bidi="he-IL"/>
        </w:rPr>
        <w:t xml:space="preserve"> </w:t>
      </w:r>
    </w:p>
    <w:p w14:paraId="1982332C" w14:textId="4079A198" w:rsidR="00242329" w:rsidRPr="00242329" w:rsidRDefault="00242329" w:rsidP="00DC5342">
      <w:pPr>
        <w:keepNext/>
        <w:tabs>
          <w:tab w:val="clear" w:pos="720"/>
        </w:tabs>
        <w:overflowPunct/>
        <w:autoSpaceDE/>
        <w:autoSpaceDN/>
        <w:adjustRightInd/>
        <w:spacing w:after="0"/>
        <w:textAlignment w:val="auto"/>
        <w:rPr>
          <w:rFonts w:cs="Helvetica"/>
          <w:noProof/>
          <w:lang w:val="en" w:bidi="he-IL"/>
        </w:rPr>
      </w:pPr>
      <w:r w:rsidRPr="00242329">
        <w:rPr>
          <w:rFonts w:cs="Helvetica"/>
          <w:noProof/>
          <w:lang w:val="en" w:bidi="he-IL"/>
        </w:rPr>
        <w:t>Keyword:</w:t>
      </w:r>
      <w:r w:rsidRPr="00242329">
        <w:rPr>
          <w:rFonts w:cs="Helvetica"/>
          <w:noProof/>
          <w:lang w:val="en" w:bidi="he-IL"/>
        </w:rPr>
        <w:tab/>
        <w:t>Macula</w:t>
      </w:r>
      <w:r w:rsidR="00B70552">
        <w:rPr>
          <w:rFonts w:cs="Helvetica"/>
          <w:noProof/>
          <w:lang w:val="en" w:bidi="he-IL"/>
        </w:rPr>
        <w:t>r</w:t>
      </w:r>
      <w:r w:rsidRPr="00242329">
        <w:rPr>
          <w:rFonts w:cs="Helvetica"/>
          <w:noProof/>
          <w:lang w:val="en" w:bidi="he-IL"/>
        </w:rPr>
        <w:t>Thickness</w:t>
      </w:r>
      <w:r w:rsidR="008F4E23">
        <w:rPr>
          <w:rFonts w:cs="Helvetica"/>
          <w:noProof/>
          <w:lang w:val="en" w:bidi="he-IL"/>
        </w:rPr>
        <w:t>KeyMeasurements</w:t>
      </w:r>
    </w:p>
    <w:p w14:paraId="32F1ECB0" w14:textId="4CC425CA" w:rsidR="00242329" w:rsidRPr="00242329" w:rsidRDefault="00242329" w:rsidP="00DC5342">
      <w:pPr>
        <w:keepNext/>
        <w:tabs>
          <w:tab w:val="clear" w:pos="720"/>
        </w:tabs>
        <w:overflowPunct/>
        <w:autoSpaceDE/>
        <w:autoSpaceDN/>
        <w:adjustRightInd/>
        <w:spacing w:after="0"/>
        <w:textAlignment w:val="auto"/>
        <w:rPr>
          <w:rFonts w:cs="Helvetica"/>
          <w:noProof/>
          <w:lang w:val="en" w:bidi="he-IL"/>
        </w:rPr>
      </w:pPr>
      <w:r w:rsidRPr="00242329">
        <w:rPr>
          <w:rFonts w:cs="Helvetica"/>
          <w:noProof/>
          <w:lang w:val="en" w:bidi="he-IL"/>
        </w:rPr>
        <w:t>FHIR Keyword:</w:t>
      </w:r>
      <w:r w:rsidRPr="00242329">
        <w:rPr>
          <w:rFonts w:cs="Helvetica"/>
          <w:noProof/>
          <w:lang w:val="en" w:bidi="he-IL"/>
        </w:rPr>
        <w:tab/>
        <w:t>dicom-cid-42x4-Macula</w:t>
      </w:r>
      <w:r w:rsidR="00B70552">
        <w:rPr>
          <w:rFonts w:cs="Helvetica"/>
          <w:noProof/>
          <w:lang w:val="en" w:bidi="he-IL"/>
        </w:rPr>
        <w:t>r</w:t>
      </w:r>
      <w:r w:rsidRPr="00242329">
        <w:rPr>
          <w:rFonts w:cs="Helvetica"/>
          <w:noProof/>
          <w:lang w:val="en" w:bidi="he-IL"/>
        </w:rPr>
        <w:t>Thickness</w:t>
      </w:r>
      <w:r w:rsidR="008F4E23">
        <w:rPr>
          <w:rFonts w:cs="Helvetica"/>
          <w:noProof/>
          <w:lang w:val="en" w:bidi="he-IL"/>
        </w:rPr>
        <w:t>KeyMeasurements</w:t>
      </w:r>
    </w:p>
    <w:p w14:paraId="0611DD47" w14:textId="77777777" w:rsidR="00242329" w:rsidRPr="00242329" w:rsidRDefault="00242329" w:rsidP="00DC5342">
      <w:pPr>
        <w:keepNext/>
        <w:tabs>
          <w:tab w:val="clear" w:pos="720"/>
        </w:tabs>
        <w:overflowPunct/>
        <w:autoSpaceDE/>
        <w:autoSpaceDN/>
        <w:adjustRightInd/>
        <w:spacing w:after="0"/>
        <w:textAlignment w:val="auto"/>
        <w:rPr>
          <w:rFonts w:cs="Helvetica"/>
          <w:noProof/>
          <w:lang w:val="fr-FR" w:bidi="he-IL"/>
        </w:rPr>
      </w:pPr>
      <w:r w:rsidRPr="00242329">
        <w:rPr>
          <w:rFonts w:cs="Helvetica"/>
          <w:noProof/>
          <w:lang w:val="fr-FR" w:bidi="he-IL"/>
        </w:rPr>
        <w:t>Type:</w:t>
      </w:r>
      <w:r w:rsidRPr="00242329">
        <w:rPr>
          <w:rFonts w:cs="Helvetica"/>
          <w:noProof/>
          <w:lang w:val="fr-FR" w:bidi="he-IL"/>
        </w:rPr>
        <w:tab/>
        <w:t>Extensible</w:t>
      </w:r>
    </w:p>
    <w:p w14:paraId="7662AF40" w14:textId="77777777" w:rsidR="00242329" w:rsidRPr="00242329" w:rsidRDefault="00242329" w:rsidP="00DC5342">
      <w:pPr>
        <w:keepNext/>
        <w:tabs>
          <w:tab w:val="clear" w:pos="720"/>
        </w:tabs>
        <w:overflowPunct/>
        <w:autoSpaceDE/>
        <w:autoSpaceDN/>
        <w:adjustRightInd/>
        <w:spacing w:after="0"/>
        <w:textAlignment w:val="auto"/>
        <w:rPr>
          <w:rFonts w:cs="Helvetica"/>
          <w:noProof/>
          <w:lang w:val="fr-FR" w:bidi="he-IL"/>
        </w:rPr>
      </w:pPr>
      <w:r w:rsidRPr="00242329">
        <w:rPr>
          <w:rFonts w:cs="Helvetica"/>
          <w:noProof/>
          <w:lang w:val="fr-FR" w:bidi="he-IL"/>
        </w:rPr>
        <w:t>Version:</w:t>
      </w:r>
      <w:r w:rsidRPr="00242329">
        <w:rPr>
          <w:rFonts w:cs="Helvetica"/>
          <w:noProof/>
          <w:lang w:val="fr-FR" w:bidi="he-IL"/>
        </w:rPr>
        <w:tab/>
        <w:t>2025mmdd</w:t>
      </w:r>
    </w:p>
    <w:p w14:paraId="42EA2EE0" w14:textId="64AFFBF7" w:rsidR="00242329" w:rsidRDefault="00242329" w:rsidP="00DC5342">
      <w:pPr>
        <w:keepNext/>
        <w:tabs>
          <w:tab w:val="clear" w:pos="720"/>
        </w:tabs>
        <w:overflowPunct/>
        <w:autoSpaceDE/>
        <w:autoSpaceDN/>
        <w:adjustRightInd/>
        <w:spacing w:after="0"/>
        <w:textAlignment w:val="auto"/>
        <w:rPr>
          <w:rFonts w:cs="Helvetica"/>
          <w:noProof/>
          <w:lang w:val="fr-FR" w:bidi="he-IL"/>
        </w:rPr>
      </w:pPr>
      <w:r w:rsidRPr="00242329">
        <w:rPr>
          <w:rFonts w:cs="Helvetica"/>
          <w:noProof/>
          <w:lang w:val="fr-FR" w:bidi="he-IL"/>
        </w:rPr>
        <w:t>UID:</w:t>
      </w:r>
      <w:r w:rsidRPr="00242329">
        <w:rPr>
          <w:rFonts w:cs="Helvetica"/>
          <w:noProof/>
          <w:lang w:val="fr-FR" w:bidi="he-IL"/>
        </w:rPr>
        <w:tab/>
        <w:t>1.2.840.10008.6.1.x</w:t>
      </w:r>
      <w:r w:rsidR="00FD77FC">
        <w:rPr>
          <w:rFonts w:cs="Helvetica"/>
          <w:noProof/>
          <w:lang w:val="fr-FR" w:bidi="he-IL"/>
        </w:rPr>
        <w:t>4</w:t>
      </w:r>
    </w:p>
    <w:p w14:paraId="3CA4EBB7" w14:textId="1C3C1284" w:rsidR="00034DFB" w:rsidRPr="00242329" w:rsidRDefault="00034DFB" w:rsidP="00DC5342">
      <w:pPr>
        <w:keepNext/>
        <w:tabs>
          <w:tab w:val="clear" w:pos="720"/>
        </w:tabs>
        <w:overflowPunct/>
        <w:autoSpaceDE/>
        <w:autoSpaceDN/>
        <w:adjustRightInd/>
        <w:spacing w:after="0"/>
        <w:textAlignment w:val="auto"/>
        <w:rPr>
          <w:rFonts w:cs="Helvetica"/>
          <w:noProof/>
          <w:lang w:val="fr-FR" w:bidi="he-IL"/>
        </w:rPr>
      </w:pPr>
    </w:p>
    <w:p w14:paraId="1BD3AD3F" w14:textId="3BFE01D8" w:rsidR="00242329" w:rsidRPr="00242329" w:rsidRDefault="00242329" w:rsidP="00242329">
      <w:pPr>
        <w:keepNext/>
        <w:tabs>
          <w:tab w:val="clear" w:pos="720"/>
        </w:tabs>
        <w:overflowPunct/>
        <w:autoSpaceDE/>
        <w:autoSpaceDN/>
        <w:adjustRightInd/>
        <w:spacing w:after="0"/>
        <w:jc w:val="center"/>
        <w:textAlignment w:val="auto"/>
        <w:rPr>
          <w:rFonts w:cs="Helvetica"/>
          <w:b/>
          <w:noProof/>
          <w:lang w:val="en" w:bidi="he-IL"/>
        </w:rPr>
      </w:pPr>
      <w:r w:rsidRPr="00242329">
        <w:rPr>
          <w:rFonts w:cs="Helvetica"/>
          <w:b/>
          <w:noProof/>
          <w:lang w:val="en" w:bidi="he-IL"/>
        </w:rPr>
        <w:t xml:space="preserve">Table CID 42x4 </w:t>
      </w:r>
      <w:r w:rsidR="00E826BB">
        <w:rPr>
          <w:rFonts w:cs="Helvetica"/>
          <w:b/>
          <w:noProof/>
          <w:lang w:val="en" w:bidi="he-IL"/>
        </w:rPr>
        <w:t>Macular Thickness</w:t>
      </w:r>
      <w:r w:rsidRPr="00242329">
        <w:rPr>
          <w:rFonts w:cs="Helvetica"/>
          <w:b/>
          <w:noProof/>
          <w:lang w:val="en" w:bidi="he-IL"/>
        </w:rPr>
        <w:t xml:space="preserve"> </w:t>
      </w:r>
      <w:r w:rsidR="008F4E23">
        <w:rPr>
          <w:rFonts w:cs="Helvetica"/>
          <w:b/>
          <w:noProof/>
          <w:lang w:val="en" w:bidi="he-IL"/>
        </w:rPr>
        <w:t>Key Measurements</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260"/>
        <w:gridCol w:w="5130"/>
        <w:gridCol w:w="2070"/>
      </w:tblGrid>
      <w:tr w:rsidR="00242329" w:rsidRPr="00242329" w14:paraId="2B08AF91" w14:textId="77777777" w:rsidTr="00111370">
        <w:trPr>
          <w:tblHeader/>
        </w:trPr>
        <w:tc>
          <w:tcPr>
            <w:tcW w:w="1435" w:type="dxa"/>
            <w:shd w:val="clear" w:color="auto" w:fill="D9D9D9"/>
          </w:tcPr>
          <w:p w14:paraId="22A9FF9D"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kern w:val="28"/>
              </w:rPr>
            </w:pPr>
            <w:r w:rsidRPr="00242329">
              <w:rPr>
                <w:rFonts w:ascii="Arial" w:hAnsi="Arial"/>
                <w:b/>
              </w:rPr>
              <w:t>Coding Scheme Designator</w:t>
            </w:r>
          </w:p>
        </w:tc>
        <w:tc>
          <w:tcPr>
            <w:tcW w:w="1260" w:type="dxa"/>
            <w:shd w:val="clear" w:color="auto" w:fill="D9D9D9"/>
          </w:tcPr>
          <w:p w14:paraId="6EBFE693"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kern w:val="28"/>
              </w:rPr>
            </w:pPr>
            <w:r w:rsidRPr="00242329">
              <w:rPr>
                <w:rFonts w:ascii="Arial" w:hAnsi="Arial"/>
                <w:b/>
              </w:rPr>
              <w:t>Code Value</w:t>
            </w:r>
          </w:p>
        </w:tc>
        <w:tc>
          <w:tcPr>
            <w:tcW w:w="5130" w:type="dxa"/>
            <w:tcBorders>
              <w:bottom w:val="single" w:sz="4" w:space="0" w:color="auto"/>
            </w:tcBorders>
            <w:shd w:val="clear" w:color="auto" w:fill="D9D9D9"/>
          </w:tcPr>
          <w:p w14:paraId="52FD8C9D"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kern w:val="28"/>
              </w:rPr>
            </w:pPr>
            <w:r w:rsidRPr="00242329">
              <w:rPr>
                <w:rFonts w:ascii="Arial" w:hAnsi="Arial"/>
                <w:b/>
              </w:rPr>
              <w:t xml:space="preserve">Code Meaning </w:t>
            </w:r>
          </w:p>
        </w:tc>
        <w:tc>
          <w:tcPr>
            <w:tcW w:w="2070" w:type="dxa"/>
            <w:tcBorders>
              <w:bottom w:val="single" w:sz="4" w:space="0" w:color="auto"/>
            </w:tcBorders>
            <w:shd w:val="clear" w:color="auto" w:fill="D9D9D9"/>
          </w:tcPr>
          <w:p w14:paraId="64083C93"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Units of Measure</w:t>
            </w:r>
          </w:p>
        </w:tc>
      </w:tr>
      <w:tr w:rsidR="00B73222" w:rsidRPr="00242329" w14:paraId="5623F980" w14:textId="77777777" w:rsidTr="00111370">
        <w:tc>
          <w:tcPr>
            <w:tcW w:w="1435" w:type="dxa"/>
            <w:vAlign w:val="center"/>
          </w:tcPr>
          <w:p w14:paraId="07441131" w14:textId="77777777" w:rsidR="00B73222" w:rsidRPr="00242329" w:rsidRDefault="00B73222" w:rsidP="00B73222">
            <w:pPr>
              <w:tabs>
                <w:tab w:val="clear" w:pos="720"/>
              </w:tabs>
              <w:overflowPunct/>
              <w:autoSpaceDE/>
              <w:autoSpaceDN/>
              <w:adjustRightInd/>
              <w:spacing w:before="40" w:after="40"/>
              <w:textAlignment w:val="auto"/>
              <w:rPr>
                <w:rFonts w:ascii="Arial" w:hAnsi="Arial" w:cs="Helvetica"/>
                <w:b/>
                <w:noProof/>
                <w:kern w:val="28"/>
                <w:lang w:val="en" w:bidi="he-IL"/>
              </w:rPr>
            </w:pPr>
            <w:r w:rsidRPr="00242329">
              <w:rPr>
                <w:rFonts w:cs="Helvetica"/>
                <w:noProof/>
                <w:lang w:val="en" w:bidi="he-IL"/>
              </w:rPr>
              <w:t>LN</w:t>
            </w:r>
          </w:p>
        </w:tc>
        <w:tc>
          <w:tcPr>
            <w:tcW w:w="1260" w:type="dxa"/>
          </w:tcPr>
          <w:p w14:paraId="59542B2A" w14:textId="32F774A1" w:rsidR="00B73222" w:rsidRPr="00242329" w:rsidRDefault="00B73222" w:rsidP="00B73222">
            <w:pPr>
              <w:tabs>
                <w:tab w:val="clear" w:pos="720"/>
              </w:tabs>
              <w:overflowPunct/>
              <w:autoSpaceDE/>
              <w:autoSpaceDN/>
              <w:adjustRightInd/>
              <w:spacing w:before="40" w:after="40"/>
              <w:textAlignment w:val="auto"/>
              <w:rPr>
                <w:rFonts w:ascii="Arial" w:hAnsi="Arial" w:cs="Helvetica"/>
                <w:b/>
                <w:noProof/>
                <w:kern w:val="28"/>
                <w:lang w:val="en" w:bidi="he-IL"/>
              </w:rPr>
            </w:pPr>
            <w:r w:rsidRPr="00A23AC6">
              <w:rPr>
                <w:rFonts w:cs="Helvetica"/>
                <w:b/>
                <w:bCs/>
                <w:noProof/>
                <w:lang w:bidi="he-IL"/>
              </w:rPr>
              <w:t> </w:t>
            </w:r>
            <w:hyperlink r:id="rId80" w:anchor="34476" w:tgtFrame="_blank" w:history="1">
              <w:r w:rsidRPr="00A23AC6">
                <w:rPr>
                  <w:rStyle w:val="Hyperlink"/>
                  <w:rFonts w:cs="Helvetica"/>
                  <w:noProof/>
                  <w:lang w:bidi="he-IL"/>
                </w:rPr>
                <w:t>57108-3</w:t>
              </w:r>
            </w:hyperlink>
          </w:p>
        </w:tc>
        <w:tc>
          <w:tcPr>
            <w:tcW w:w="5130" w:type="dxa"/>
            <w:tcBorders>
              <w:top w:val="single" w:sz="4" w:space="0" w:color="auto"/>
              <w:left w:val="nil"/>
              <w:bottom w:val="single" w:sz="4" w:space="0" w:color="auto"/>
              <w:right w:val="single" w:sz="4" w:space="0" w:color="auto"/>
            </w:tcBorders>
          </w:tcPr>
          <w:p w14:paraId="0D08C41A" w14:textId="352AD2D8" w:rsidR="00B73222" w:rsidRPr="00242329" w:rsidRDefault="00B73222" w:rsidP="00B73222">
            <w:pPr>
              <w:tabs>
                <w:tab w:val="clear" w:pos="720"/>
              </w:tabs>
              <w:overflowPunct/>
              <w:autoSpaceDE/>
              <w:autoSpaceDN/>
              <w:adjustRightInd/>
              <w:spacing w:before="40" w:after="40"/>
              <w:textAlignment w:val="auto"/>
              <w:rPr>
                <w:rFonts w:cs="Helvetica"/>
                <w:noProof/>
                <w:lang w:val="en" w:bidi="he-IL"/>
              </w:rPr>
            </w:pPr>
            <w:r w:rsidRPr="00A23AC6">
              <w:rPr>
                <w:rFonts w:cs="Helvetica"/>
                <w:noProof/>
                <w:lang w:bidi="he-IL"/>
              </w:rPr>
              <w:t>Macular grid.center point thickness by OCT</w:t>
            </w:r>
          </w:p>
        </w:tc>
        <w:tc>
          <w:tcPr>
            <w:tcW w:w="2070" w:type="dxa"/>
            <w:tcBorders>
              <w:top w:val="single" w:sz="4" w:space="0" w:color="auto"/>
              <w:left w:val="single" w:sz="4" w:space="0" w:color="auto"/>
              <w:bottom w:val="single" w:sz="4" w:space="0" w:color="auto"/>
              <w:right w:val="single" w:sz="4" w:space="0" w:color="auto"/>
            </w:tcBorders>
          </w:tcPr>
          <w:p w14:paraId="2457C4C2" w14:textId="50A95824" w:rsidR="00B73222" w:rsidRPr="00242329" w:rsidRDefault="00B73222" w:rsidP="00B73222">
            <w:pPr>
              <w:tabs>
                <w:tab w:val="clear" w:pos="720"/>
              </w:tabs>
              <w:overflowPunct/>
              <w:autoSpaceDE/>
              <w:autoSpaceDN/>
              <w:adjustRightInd/>
              <w:spacing w:before="40" w:after="40"/>
              <w:textAlignment w:val="auto"/>
              <w:rPr>
                <w:rFonts w:cs="Helvetica"/>
                <w:noProof/>
                <w:lang w:val="en" w:bidi="he-IL"/>
              </w:rPr>
            </w:pPr>
            <w:r w:rsidRPr="00242329">
              <w:rPr>
                <w:rFonts w:cs="Helvetica"/>
                <w:noProof/>
                <w:lang w:val="en" w:bidi="he-IL"/>
              </w:rPr>
              <w:t>(</w:t>
            </w:r>
            <w:r w:rsidRPr="00242329">
              <w:rPr>
                <w:rFonts w:cs="Helvetica"/>
                <w:noProof/>
                <w:color w:val="000000"/>
                <w:lang w:val="en" w:bidi="he-IL"/>
              </w:rPr>
              <w:t>um</w:t>
            </w:r>
            <w:r w:rsidRPr="00242329">
              <w:rPr>
                <w:rFonts w:cs="Helvetica"/>
                <w:noProof/>
                <w:lang w:val="en" w:bidi="he-IL"/>
              </w:rPr>
              <w:t>, UCUM, "</w:t>
            </w:r>
            <w:r w:rsidRPr="00242329">
              <w:rPr>
                <w:rFonts w:cs="Helvetica"/>
                <w:noProof/>
                <w:color w:val="000000"/>
                <w:lang w:val="en" w:bidi="he-IL"/>
              </w:rPr>
              <w:t>um</w:t>
            </w:r>
            <w:r w:rsidRPr="00242329">
              <w:rPr>
                <w:rFonts w:cs="Helvetica"/>
                <w:noProof/>
                <w:lang w:val="en" w:bidi="he-IL"/>
              </w:rPr>
              <w:t>")</w:t>
            </w:r>
          </w:p>
        </w:tc>
      </w:tr>
      <w:tr w:rsidR="00B73222" w:rsidRPr="00242329" w14:paraId="2DABFA76" w14:textId="77777777" w:rsidTr="00111370">
        <w:tc>
          <w:tcPr>
            <w:tcW w:w="1435" w:type="dxa"/>
            <w:vAlign w:val="center"/>
          </w:tcPr>
          <w:p w14:paraId="3D279817" w14:textId="77777777" w:rsidR="00B73222" w:rsidRPr="00242329" w:rsidRDefault="00B73222" w:rsidP="00B73222">
            <w:pPr>
              <w:tabs>
                <w:tab w:val="clear" w:pos="720"/>
              </w:tabs>
              <w:overflowPunct/>
              <w:autoSpaceDE/>
              <w:autoSpaceDN/>
              <w:adjustRightInd/>
              <w:spacing w:before="40" w:after="40"/>
              <w:textAlignment w:val="auto"/>
              <w:rPr>
                <w:rFonts w:cs="Helvetica"/>
                <w:noProof/>
                <w:lang w:val="en" w:bidi="he-IL"/>
              </w:rPr>
            </w:pPr>
            <w:r w:rsidRPr="00242329">
              <w:rPr>
                <w:rFonts w:cs="Helvetica"/>
                <w:noProof/>
                <w:lang w:val="en" w:bidi="he-IL"/>
              </w:rPr>
              <w:t>LN</w:t>
            </w:r>
          </w:p>
        </w:tc>
        <w:tc>
          <w:tcPr>
            <w:tcW w:w="1260" w:type="dxa"/>
          </w:tcPr>
          <w:p w14:paraId="3302761C" w14:textId="3D8E5024" w:rsidR="00B73222" w:rsidRPr="00242329" w:rsidRDefault="00B73222" w:rsidP="00B73222">
            <w:pPr>
              <w:tabs>
                <w:tab w:val="clear" w:pos="720"/>
              </w:tabs>
              <w:overflowPunct/>
              <w:autoSpaceDE/>
              <w:autoSpaceDN/>
              <w:adjustRightInd/>
              <w:spacing w:before="40" w:after="40"/>
              <w:textAlignment w:val="auto"/>
              <w:rPr>
                <w:rFonts w:cs="Helvetica"/>
                <w:noProof/>
                <w:lang w:val="en" w:bidi="he-IL"/>
              </w:rPr>
            </w:pPr>
            <w:r w:rsidRPr="00A23AC6">
              <w:rPr>
                <w:rFonts w:cs="Helvetica"/>
                <w:b/>
                <w:bCs/>
                <w:noProof/>
                <w:lang w:bidi="he-IL"/>
              </w:rPr>
              <w:t> </w:t>
            </w:r>
            <w:hyperlink r:id="rId81" w:anchor="34475" w:tgtFrame="_blank" w:history="1">
              <w:r w:rsidRPr="00A23AC6">
                <w:rPr>
                  <w:rStyle w:val="Hyperlink"/>
                  <w:rFonts w:cs="Helvetica"/>
                  <w:noProof/>
                  <w:lang w:bidi="he-IL"/>
                </w:rPr>
                <w:t>57109-1</w:t>
              </w:r>
            </w:hyperlink>
          </w:p>
        </w:tc>
        <w:tc>
          <w:tcPr>
            <w:tcW w:w="5130" w:type="dxa"/>
            <w:tcBorders>
              <w:top w:val="single" w:sz="4" w:space="0" w:color="auto"/>
              <w:left w:val="nil"/>
              <w:bottom w:val="single" w:sz="4" w:space="0" w:color="auto"/>
              <w:right w:val="single" w:sz="4" w:space="0" w:color="auto"/>
            </w:tcBorders>
          </w:tcPr>
          <w:p w14:paraId="0079DC27" w14:textId="38844511" w:rsidR="00B73222" w:rsidRPr="00242329" w:rsidRDefault="00B73222" w:rsidP="00B73222">
            <w:pPr>
              <w:tabs>
                <w:tab w:val="clear" w:pos="720"/>
              </w:tabs>
              <w:overflowPunct/>
              <w:autoSpaceDE/>
              <w:autoSpaceDN/>
              <w:adjustRightInd/>
              <w:spacing w:before="40" w:after="40"/>
              <w:textAlignment w:val="auto"/>
              <w:rPr>
                <w:rFonts w:cs="Helvetica"/>
                <w:noProof/>
                <w:lang w:val="en" w:bidi="he-IL"/>
              </w:rPr>
            </w:pPr>
            <w:r w:rsidRPr="00A23AC6">
              <w:rPr>
                <w:rFonts w:cs="Helvetica"/>
                <w:noProof/>
                <w:lang w:bidi="he-IL"/>
              </w:rPr>
              <w:t>Macular grid.center subfield thickness by OCT</w:t>
            </w:r>
          </w:p>
        </w:tc>
        <w:tc>
          <w:tcPr>
            <w:tcW w:w="2070" w:type="dxa"/>
            <w:tcBorders>
              <w:top w:val="single" w:sz="4" w:space="0" w:color="auto"/>
              <w:left w:val="single" w:sz="4" w:space="0" w:color="auto"/>
              <w:bottom w:val="single" w:sz="4" w:space="0" w:color="auto"/>
              <w:right w:val="single" w:sz="4" w:space="0" w:color="auto"/>
            </w:tcBorders>
          </w:tcPr>
          <w:p w14:paraId="5DFF7EAF" w14:textId="2946034B" w:rsidR="00B73222" w:rsidRPr="00242329" w:rsidRDefault="00B73222" w:rsidP="00B73222">
            <w:pPr>
              <w:tabs>
                <w:tab w:val="clear" w:pos="720"/>
              </w:tabs>
              <w:overflowPunct/>
              <w:autoSpaceDE/>
              <w:autoSpaceDN/>
              <w:adjustRightInd/>
              <w:spacing w:before="40" w:after="40"/>
              <w:textAlignment w:val="auto"/>
              <w:rPr>
                <w:rFonts w:cs="Helvetica"/>
                <w:noProof/>
                <w:lang w:val="en" w:bidi="he-IL"/>
              </w:rPr>
            </w:pPr>
            <w:r w:rsidRPr="00242329">
              <w:rPr>
                <w:rFonts w:cs="Helvetica"/>
                <w:noProof/>
                <w:lang w:val="en" w:bidi="he-IL"/>
              </w:rPr>
              <w:t>(</w:t>
            </w:r>
            <w:r w:rsidRPr="00242329">
              <w:rPr>
                <w:rFonts w:cs="Helvetica"/>
                <w:noProof/>
                <w:color w:val="000000"/>
                <w:lang w:val="en" w:bidi="he-IL"/>
              </w:rPr>
              <w:t>um</w:t>
            </w:r>
            <w:r w:rsidRPr="00242329">
              <w:rPr>
                <w:rFonts w:cs="Helvetica"/>
                <w:noProof/>
                <w:lang w:val="en" w:bidi="he-IL"/>
              </w:rPr>
              <w:t>, UCUM, "</w:t>
            </w:r>
            <w:r w:rsidRPr="00242329">
              <w:rPr>
                <w:rFonts w:cs="Helvetica"/>
                <w:noProof/>
                <w:color w:val="000000"/>
                <w:lang w:val="en" w:bidi="he-IL"/>
              </w:rPr>
              <w:t>um</w:t>
            </w:r>
            <w:r w:rsidRPr="00242329">
              <w:rPr>
                <w:rFonts w:cs="Helvetica"/>
                <w:noProof/>
                <w:lang w:val="en" w:bidi="he-IL"/>
              </w:rPr>
              <w:t>")</w:t>
            </w:r>
          </w:p>
        </w:tc>
      </w:tr>
      <w:tr w:rsidR="00B73222" w:rsidRPr="00242329" w14:paraId="7C083D1A" w14:textId="77777777" w:rsidTr="00111370">
        <w:tc>
          <w:tcPr>
            <w:tcW w:w="1435" w:type="dxa"/>
          </w:tcPr>
          <w:p w14:paraId="73C6B1FD" w14:textId="4FF5CB78" w:rsidR="00B73222" w:rsidRPr="00242329" w:rsidRDefault="00B73222" w:rsidP="00B73222">
            <w:pPr>
              <w:tabs>
                <w:tab w:val="clear" w:pos="720"/>
              </w:tabs>
              <w:overflowPunct/>
              <w:autoSpaceDE/>
              <w:autoSpaceDN/>
              <w:adjustRightInd/>
              <w:spacing w:before="40" w:after="40"/>
              <w:textAlignment w:val="auto"/>
              <w:rPr>
                <w:rFonts w:cs="Helvetica"/>
                <w:noProof/>
                <w:lang w:val="en" w:bidi="he-IL"/>
              </w:rPr>
            </w:pPr>
            <w:r w:rsidRPr="00B60B5B">
              <w:rPr>
                <w:rFonts w:cs="Helvetica"/>
                <w:noProof/>
                <w:lang w:val="en" w:bidi="he-IL"/>
              </w:rPr>
              <w:t>LN</w:t>
            </w:r>
          </w:p>
        </w:tc>
        <w:tc>
          <w:tcPr>
            <w:tcW w:w="1260" w:type="dxa"/>
          </w:tcPr>
          <w:p w14:paraId="28A72043" w14:textId="2F32F312" w:rsidR="00B73222" w:rsidRPr="00242329" w:rsidRDefault="00B73222" w:rsidP="00B73222">
            <w:pPr>
              <w:tabs>
                <w:tab w:val="clear" w:pos="720"/>
              </w:tabs>
              <w:overflowPunct/>
              <w:autoSpaceDE/>
              <w:autoSpaceDN/>
              <w:adjustRightInd/>
              <w:spacing w:before="40" w:after="40"/>
              <w:textAlignment w:val="auto"/>
              <w:rPr>
                <w:rFonts w:cs="Helvetica"/>
                <w:noProof/>
                <w:lang w:val="en" w:bidi="he-IL"/>
              </w:rPr>
            </w:pPr>
            <w:r w:rsidRPr="00A23AC6">
              <w:rPr>
                <w:rFonts w:cs="Helvetica"/>
                <w:b/>
                <w:bCs/>
                <w:noProof/>
                <w:lang w:bidi="he-IL"/>
              </w:rPr>
              <w:t> </w:t>
            </w:r>
            <w:hyperlink r:id="rId82" w:anchor="34474" w:tgtFrame="_blank" w:history="1">
              <w:r w:rsidRPr="00A23AC6">
                <w:rPr>
                  <w:rStyle w:val="Hyperlink"/>
                  <w:rFonts w:cs="Helvetica"/>
                  <w:noProof/>
                  <w:lang w:bidi="he-IL"/>
                </w:rPr>
                <w:t>57110-9</w:t>
              </w:r>
            </w:hyperlink>
          </w:p>
        </w:tc>
        <w:tc>
          <w:tcPr>
            <w:tcW w:w="5130" w:type="dxa"/>
            <w:tcBorders>
              <w:top w:val="single" w:sz="4" w:space="0" w:color="auto"/>
              <w:left w:val="nil"/>
              <w:bottom w:val="single" w:sz="4" w:space="0" w:color="auto"/>
              <w:right w:val="single" w:sz="4" w:space="0" w:color="auto"/>
            </w:tcBorders>
          </w:tcPr>
          <w:p w14:paraId="2E8D6CCD" w14:textId="50A3C212" w:rsidR="00B73222" w:rsidRPr="00242329" w:rsidRDefault="00B73222" w:rsidP="00B73222">
            <w:pPr>
              <w:tabs>
                <w:tab w:val="clear" w:pos="720"/>
              </w:tabs>
              <w:overflowPunct/>
              <w:autoSpaceDE/>
              <w:autoSpaceDN/>
              <w:adjustRightInd/>
              <w:spacing w:before="40" w:after="40"/>
              <w:textAlignment w:val="auto"/>
              <w:rPr>
                <w:rFonts w:cs="Helvetica"/>
                <w:noProof/>
                <w:lang w:val="en" w:bidi="he-IL"/>
              </w:rPr>
            </w:pPr>
            <w:r w:rsidRPr="00A23AC6">
              <w:rPr>
                <w:rFonts w:cs="Helvetica"/>
                <w:noProof/>
                <w:lang w:bidi="he-IL"/>
              </w:rPr>
              <w:t>Macular grid.inner superior subfield thickness by OCT</w:t>
            </w:r>
          </w:p>
        </w:tc>
        <w:tc>
          <w:tcPr>
            <w:tcW w:w="2070" w:type="dxa"/>
            <w:tcBorders>
              <w:top w:val="single" w:sz="4" w:space="0" w:color="auto"/>
              <w:left w:val="single" w:sz="4" w:space="0" w:color="auto"/>
              <w:bottom w:val="single" w:sz="4" w:space="0" w:color="auto"/>
              <w:right w:val="single" w:sz="4" w:space="0" w:color="auto"/>
            </w:tcBorders>
          </w:tcPr>
          <w:p w14:paraId="0293D2BD" w14:textId="5AAEFC12" w:rsidR="00B73222" w:rsidRPr="00242329" w:rsidRDefault="00B73222" w:rsidP="00B73222">
            <w:pPr>
              <w:tabs>
                <w:tab w:val="clear" w:pos="720"/>
              </w:tabs>
              <w:overflowPunct/>
              <w:autoSpaceDE/>
              <w:autoSpaceDN/>
              <w:adjustRightInd/>
              <w:spacing w:before="40" w:after="40"/>
              <w:textAlignment w:val="auto"/>
              <w:rPr>
                <w:rFonts w:cs="Helvetica"/>
                <w:noProof/>
                <w:lang w:val="en" w:bidi="he-IL"/>
              </w:rPr>
            </w:pPr>
            <w:r w:rsidRPr="00242329">
              <w:rPr>
                <w:rFonts w:cs="Helvetica"/>
                <w:noProof/>
                <w:lang w:val="en" w:bidi="he-IL"/>
              </w:rPr>
              <w:t>(</w:t>
            </w:r>
            <w:r w:rsidRPr="00242329">
              <w:rPr>
                <w:rFonts w:cs="Helvetica"/>
                <w:noProof/>
                <w:color w:val="000000"/>
                <w:lang w:val="en" w:bidi="he-IL"/>
              </w:rPr>
              <w:t>um</w:t>
            </w:r>
            <w:r w:rsidRPr="00242329">
              <w:rPr>
                <w:rFonts w:cs="Helvetica"/>
                <w:noProof/>
                <w:lang w:val="en" w:bidi="he-IL"/>
              </w:rPr>
              <w:t>, UCUM, "</w:t>
            </w:r>
            <w:r w:rsidRPr="00242329">
              <w:rPr>
                <w:rFonts w:cs="Helvetica"/>
                <w:noProof/>
                <w:color w:val="000000"/>
                <w:lang w:val="en" w:bidi="he-IL"/>
              </w:rPr>
              <w:t>um</w:t>
            </w:r>
            <w:r w:rsidRPr="00242329">
              <w:rPr>
                <w:rFonts w:cs="Helvetica"/>
                <w:noProof/>
                <w:lang w:val="en" w:bidi="he-IL"/>
              </w:rPr>
              <w:t>")</w:t>
            </w:r>
          </w:p>
        </w:tc>
      </w:tr>
      <w:tr w:rsidR="00B73222" w:rsidRPr="00242329" w14:paraId="6ABCC033" w14:textId="77777777" w:rsidTr="00111370">
        <w:tc>
          <w:tcPr>
            <w:tcW w:w="1435" w:type="dxa"/>
          </w:tcPr>
          <w:p w14:paraId="353D190A" w14:textId="238B8DEB" w:rsidR="00B73222" w:rsidRPr="00242329" w:rsidRDefault="00B73222" w:rsidP="00B73222">
            <w:pPr>
              <w:tabs>
                <w:tab w:val="clear" w:pos="720"/>
              </w:tabs>
              <w:overflowPunct/>
              <w:autoSpaceDE/>
              <w:autoSpaceDN/>
              <w:adjustRightInd/>
              <w:spacing w:before="40" w:after="40"/>
              <w:textAlignment w:val="auto"/>
              <w:rPr>
                <w:rFonts w:cs="Helvetica"/>
                <w:noProof/>
                <w:lang w:val="en" w:bidi="he-IL"/>
              </w:rPr>
            </w:pPr>
            <w:r w:rsidRPr="00B60B5B">
              <w:rPr>
                <w:rFonts w:cs="Helvetica"/>
                <w:noProof/>
                <w:lang w:val="en" w:bidi="he-IL"/>
              </w:rPr>
              <w:t>LN</w:t>
            </w:r>
          </w:p>
        </w:tc>
        <w:tc>
          <w:tcPr>
            <w:tcW w:w="1260" w:type="dxa"/>
          </w:tcPr>
          <w:p w14:paraId="03F66A21" w14:textId="66266314" w:rsidR="00B73222" w:rsidRPr="00A23AC6" w:rsidRDefault="00B73222" w:rsidP="00B73222">
            <w:pPr>
              <w:tabs>
                <w:tab w:val="clear" w:pos="720"/>
              </w:tabs>
              <w:overflowPunct/>
              <w:autoSpaceDE/>
              <w:autoSpaceDN/>
              <w:adjustRightInd/>
              <w:spacing w:before="40" w:after="40"/>
              <w:textAlignment w:val="auto"/>
              <w:rPr>
                <w:rFonts w:cs="Helvetica"/>
                <w:b/>
                <w:bCs/>
                <w:noProof/>
                <w:lang w:bidi="he-IL"/>
              </w:rPr>
            </w:pPr>
            <w:r w:rsidRPr="00A23AC6">
              <w:rPr>
                <w:rFonts w:cs="Helvetica"/>
                <w:b/>
                <w:bCs/>
                <w:noProof/>
                <w:lang w:bidi="he-IL"/>
              </w:rPr>
              <w:t> </w:t>
            </w:r>
            <w:hyperlink r:id="rId83" w:anchor="34473" w:tgtFrame="_blank" w:history="1">
              <w:r w:rsidRPr="00A23AC6">
                <w:rPr>
                  <w:rStyle w:val="Hyperlink"/>
                  <w:rFonts w:cs="Helvetica"/>
                  <w:noProof/>
                  <w:lang w:bidi="he-IL"/>
                </w:rPr>
                <w:t>57111-7</w:t>
              </w:r>
            </w:hyperlink>
          </w:p>
        </w:tc>
        <w:tc>
          <w:tcPr>
            <w:tcW w:w="5130" w:type="dxa"/>
            <w:tcBorders>
              <w:top w:val="single" w:sz="4" w:space="0" w:color="auto"/>
              <w:left w:val="nil"/>
              <w:bottom w:val="single" w:sz="4" w:space="0" w:color="auto"/>
              <w:right w:val="single" w:sz="4" w:space="0" w:color="auto"/>
            </w:tcBorders>
          </w:tcPr>
          <w:p w14:paraId="1F523122" w14:textId="69B3EE73" w:rsidR="00B73222" w:rsidRPr="00A23AC6" w:rsidRDefault="00B73222" w:rsidP="00B73222">
            <w:pPr>
              <w:tabs>
                <w:tab w:val="clear" w:pos="720"/>
              </w:tabs>
              <w:overflowPunct/>
              <w:autoSpaceDE/>
              <w:autoSpaceDN/>
              <w:adjustRightInd/>
              <w:spacing w:before="40" w:after="40"/>
              <w:textAlignment w:val="auto"/>
              <w:rPr>
                <w:rFonts w:cs="Helvetica"/>
                <w:noProof/>
                <w:lang w:bidi="he-IL"/>
              </w:rPr>
            </w:pPr>
            <w:r w:rsidRPr="00A23AC6">
              <w:rPr>
                <w:rFonts w:cs="Helvetica"/>
                <w:noProof/>
                <w:lang w:bidi="he-IL"/>
              </w:rPr>
              <w:t>Macular grid.inner nasal subfield thickness by OCT</w:t>
            </w:r>
          </w:p>
        </w:tc>
        <w:tc>
          <w:tcPr>
            <w:tcW w:w="2070" w:type="dxa"/>
            <w:tcBorders>
              <w:top w:val="single" w:sz="4" w:space="0" w:color="auto"/>
              <w:left w:val="single" w:sz="4" w:space="0" w:color="auto"/>
              <w:bottom w:val="single" w:sz="4" w:space="0" w:color="auto"/>
              <w:right w:val="single" w:sz="4" w:space="0" w:color="auto"/>
            </w:tcBorders>
          </w:tcPr>
          <w:p w14:paraId="2F33A138" w14:textId="25D0D4B9" w:rsidR="00B73222" w:rsidRPr="00A23AC6" w:rsidRDefault="00B73222" w:rsidP="00B73222">
            <w:pPr>
              <w:tabs>
                <w:tab w:val="clear" w:pos="720"/>
              </w:tabs>
              <w:overflowPunct/>
              <w:autoSpaceDE/>
              <w:autoSpaceDN/>
              <w:adjustRightInd/>
              <w:spacing w:before="40" w:after="40"/>
              <w:textAlignment w:val="auto"/>
              <w:rPr>
                <w:rFonts w:cs="Helvetica"/>
                <w:noProof/>
                <w:lang w:bidi="he-IL"/>
              </w:rPr>
            </w:pPr>
            <w:r w:rsidRPr="00242329">
              <w:rPr>
                <w:rFonts w:cs="Helvetica"/>
                <w:noProof/>
                <w:lang w:val="en" w:bidi="he-IL"/>
              </w:rPr>
              <w:t>(</w:t>
            </w:r>
            <w:r w:rsidRPr="00242329">
              <w:rPr>
                <w:rFonts w:cs="Helvetica"/>
                <w:noProof/>
                <w:color w:val="000000"/>
                <w:lang w:val="en" w:bidi="he-IL"/>
              </w:rPr>
              <w:t>um</w:t>
            </w:r>
            <w:r w:rsidRPr="00242329">
              <w:rPr>
                <w:rFonts w:cs="Helvetica"/>
                <w:noProof/>
                <w:lang w:val="en" w:bidi="he-IL"/>
              </w:rPr>
              <w:t>, UCUM, "</w:t>
            </w:r>
            <w:r w:rsidRPr="00242329">
              <w:rPr>
                <w:rFonts w:cs="Helvetica"/>
                <w:noProof/>
                <w:color w:val="000000"/>
                <w:lang w:val="en" w:bidi="he-IL"/>
              </w:rPr>
              <w:t>um</w:t>
            </w:r>
            <w:r w:rsidRPr="00242329">
              <w:rPr>
                <w:rFonts w:cs="Helvetica"/>
                <w:noProof/>
                <w:lang w:val="en" w:bidi="he-IL"/>
              </w:rPr>
              <w:t>")</w:t>
            </w:r>
          </w:p>
        </w:tc>
      </w:tr>
      <w:tr w:rsidR="00B73222" w:rsidRPr="00242329" w14:paraId="3577804A" w14:textId="77777777" w:rsidTr="00111370">
        <w:tc>
          <w:tcPr>
            <w:tcW w:w="1435" w:type="dxa"/>
          </w:tcPr>
          <w:p w14:paraId="7153496F" w14:textId="3BD0233F" w:rsidR="00B73222" w:rsidRPr="00242329" w:rsidRDefault="00B73222" w:rsidP="00B73222">
            <w:pPr>
              <w:tabs>
                <w:tab w:val="clear" w:pos="720"/>
              </w:tabs>
              <w:overflowPunct/>
              <w:autoSpaceDE/>
              <w:autoSpaceDN/>
              <w:adjustRightInd/>
              <w:spacing w:before="40" w:after="40"/>
              <w:textAlignment w:val="auto"/>
              <w:rPr>
                <w:rFonts w:cs="Helvetica"/>
                <w:noProof/>
                <w:lang w:val="en" w:bidi="he-IL"/>
              </w:rPr>
            </w:pPr>
            <w:r w:rsidRPr="00B60B5B">
              <w:rPr>
                <w:rFonts w:cs="Helvetica"/>
                <w:noProof/>
                <w:lang w:val="en" w:bidi="he-IL"/>
              </w:rPr>
              <w:t>LN</w:t>
            </w:r>
          </w:p>
        </w:tc>
        <w:tc>
          <w:tcPr>
            <w:tcW w:w="1260" w:type="dxa"/>
          </w:tcPr>
          <w:p w14:paraId="2335267B" w14:textId="44816DF3" w:rsidR="00B73222" w:rsidRPr="00A23AC6" w:rsidRDefault="00B73222" w:rsidP="00B73222">
            <w:pPr>
              <w:tabs>
                <w:tab w:val="clear" w:pos="720"/>
              </w:tabs>
              <w:overflowPunct/>
              <w:autoSpaceDE/>
              <w:autoSpaceDN/>
              <w:adjustRightInd/>
              <w:spacing w:before="40" w:after="40"/>
              <w:textAlignment w:val="auto"/>
              <w:rPr>
                <w:rFonts w:cs="Helvetica"/>
                <w:b/>
                <w:bCs/>
                <w:noProof/>
                <w:lang w:bidi="he-IL"/>
              </w:rPr>
            </w:pPr>
            <w:r w:rsidRPr="00A23AC6">
              <w:rPr>
                <w:rFonts w:cs="Helvetica"/>
                <w:b/>
                <w:bCs/>
                <w:noProof/>
                <w:lang w:bidi="he-IL"/>
              </w:rPr>
              <w:t> </w:t>
            </w:r>
            <w:hyperlink r:id="rId84" w:anchor="34472" w:tgtFrame="_blank" w:history="1">
              <w:r w:rsidRPr="00A23AC6">
                <w:rPr>
                  <w:rStyle w:val="Hyperlink"/>
                  <w:rFonts w:cs="Helvetica"/>
                  <w:noProof/>
                  <w:lang w:bidi="he-IL"/>
                </w:rPr>
                <w:t>57112-5</w:t>
              </w:r>
            </w:hyperlink>
          </w:p>
        </w:tc>
        <w:tc>
          <w:tcPr>
            <w:tcW w:w="5130" w:type="dxa"/>
            <w:tcBorders>
              <w:top w:val="single" w:sz="4" w:space="0" w:color="auto"/>
              <w:left w:val="nil"/>
              <w:bottom w:val="single" w:sz="4" w:space="0" w:color="auto"/>
              <w:right w:val="single" w:sz="4" w:space="0" w:color="auto"/>
            </w:tcBorders>
          </w:tcPr>
          <w:p w14:paraId="4911F99A" w14:textId="3463DFAA" w:rsidR="00B73222" w:rsidRPr="00A23AC6" w:rsidRDefault="00B73222" w:rsidP="00B73222">
            <w:pPr>
              <w:tabs>
                <w:tab w:val="clear" w:pos="720"/>
              </w:tabs>
              <w:overflowPunct/>
              <w:autoSpaceDE/>
              <w:autoSpaceDN/>
              <w:adjustRightInd/>
              <w:spacing w:before="40" w:after="40"/>
              <w:textAlignment w:val="auto"/>
              <w:rPr>
                <w:rFonts w:cs="Helvetica"/>
                <w:noProof/>
                <w:lang w:bidi="he-IL"/>
              </w:rPr>
            </w:pPr>
            <w:r w:rsidRPr="00A23AC6">
              <w:rPr>
                <w:rFonts w:cs="Helvetica"/>
                <w:noProof/>
                <w:lang w:bidi="he-IL"/>
              </w:rPr>
              <w:t>Macular grid.inner inferior subfield thickness by OCT</w:t>
            </w:r>
          </w:p>
        </w:tc>
        <w:tc>
          <w:tcPr>
            <w:tcW w:w="2070" w:type="dxa"/>
            <w:tcBorders>
              <w:top w:val="single" w:sz="4" w:space="0" w:color="auto"/>
              <w:left w:val="single" w:sz="4" w:space="0" w:color="auto"/>
              <w:bottom w:val="single" w:sz="4" w:space="0" w:color="auto"/>
              <w:right w:val="single" w:sz="4" w:space="0" w:color="auto"/>
            </w:tcBorders>
          </w:tcPr>
          <w:p w14:paraId="51A15645" w14:textId="052D1AA9" w:rsidR="00B73222" w:rsidRPr="00A23AC6" w:rsidRDefault="00B73222" w:rsidP="00B73222">
            <w:pPr>
              <w:tabs>
                <w:tab w:val="clear" w:pos="720"/>
              </w:tabs>
              <w:overflowPunct/>
              <w:autoSpaceDE/>
              <w:autoSpaceDN/>
              <w:adjustRightInd/>
              <w:spacing w:before="40" w:after="40"/>
              <w:textAlignment w:val="auto"/>
              <w:rPr>
                <w:rFonts w:cs="Helvetica"/>
                <w:noProof/>
                <w:lang w:bidi="he-IL"/>
              </w:rPr>
            </w:pPr>
            <w:r w:rsidRPr="00242329">
              <w:rPr>
                <w:rFonts w:cs="Helvetica"/>
                <w:noProof/>
                <w:lang w:val="en" w:bidi="he-IL"/>
              </w:rPr>
              <w:t>(</w:t>
            </w:r>
            <w:r w:rsidRPr="00242329">
              <w:rPr>
                <w:rFonts w:cs="Helvetica"/>
                <w:noProof/>
                <w:color w:val="000000"/>
                <w:lang w:val="en" w:bidi="he-IL"/>
              </w:rPr>
              <w:t>um</w:t>
            </w:r>
            <w:r w:rsidRPr="00242329">
              <w:rPr>
                <w:rFonts w:cs="Helvetica"/>
                <w:noProof/>
                <w:lang w:val="en" w:bidi="he-IL"/>
              </w:rPr>
              <w:t>, UCUM, "</w:t>
            </w:r>
            <w:r w:rsidRPr="00242329">
              <w:rPr>
                <w:rFonts w:cs="Helvetica"/>
                <w:noProof/>
                <w:color w:val="000000"/>
                <w:lang w:val="en" w:bidi="he-IL"/>
              </w:rPr>
              <w:t>um</w:t>
            </w:r>
            <w:r w:rsidRPr="00242329">
              <w:rPr>
                <w:rFonts w:cs="Helvetica"/>
                <w:noProof/>
                <w:lang w:val="en" w:bidi="he-IL"/>
              </w:rPr>
              <w:t>")</w:t>
            </w:r>
          </w:p>
        </w:tc>
      </w:tr>
      <w:tr w:rsidR="00B73222" w:rsidRPr="00242329" w14:paraId="779B5274" w14:textId="77777777" w:rsidTr="00111370">
        <w:tc>
          <w:tcPr>
            <w:tcW w:w="1435" w:type="dxa"/>
          </w:tcPr>
          <w:p w14:paraId="11E59573" w14:textId="3AE50E8A" w:rsidR="00B73222" w:rsidRPr="00242329" w:rsidRDefault="00B73222" w:rsidP="00B73222">
            <w:pPr>
              <w:tabs>
                <w:tab w:val="clear" w:pos="720"/>
              </w:tabs>
              <w:overflowPunct/>
              <w:autoSpaceDE/>
              <w:autoSpaceDN/>
              <w:adjustRightInd/>
              <w:spacing w:before="40" w:after="40"/>
              <w:textAlignment w:val="auto"/>
              <w:rPr>
                <w:rFonts w:cs="Helvetica"/>
                <w:noProof/>
                <w:lang w:val="en" w:bidi="he-IL"/>
              </w:rPr>
            </w:pPr>
            <w:r w:rsidRPr="00B60B5B">
              <w:rPr>
                <w:rFonts w:cs="Helvetica"/>
                <w:noProof/>
                <w:lang w:val="en" w:bidi="he-IL"/>
              </w:rPr>
              <w:t>LN</w:t>
            </w:r>
          </w:p>
        </w:tc>
        <w:tc>
          <w:tcPr>
            <w:tcW w:w="1260" w:type="dxa"/>
          </w:tcPr>
          <w:p w14:paraId="2FA31546" w14:textId="1CB7187D" w:rsidR="00B73222" w:rsidRPr="00A23AC6" w:rsidRDefault="00B73222" w:rsidP="00B73222">
            <w:pPr>
              <w:tabs>
                <w:tab w:val="clear" w:pos="720"/>
              </w:tabs>
              <w:overflowPunct/>
              <w:autoSpaceDE/>
              <w:autoSpaceDN/>
              <w:adjustRightInd/>
              <w:spacing w:before="40" w:after="40"/>
              <w:textAlignment w:val="auto"/>
              <w:rPr>
                <w:rFonts w:cs="Helvetica"/>
                <w:b/>
                <w:bCs/>
                <w:noProof/>
                <w:lang w:bidi="he-IL"/>
              </w:rPr>
            </w:pPr>
            <w:r w:rsidRPr="00A23AC6">
              <w:rPr>
                <w:rFonts w:cs="Helvetica"/>
                <w:b/>
                <w:bCs/>
                <w:noProof/>
                <w:lang w:bidi="he-IL"/>
              </w:rPr>
              <w:t> </w:t>
            </w:r>
            <w:hyperlink r:id="rId85" w:anchor="34471" w:tgtFrame="_blank" w:history="1">
              <w:r w:rsidRPr="00A23AC6">
                <w:rPr>
                  <w:rStyle w:val="Hyperlink"/>
                  <w:rFonts w:cs="Helvetica"/>
                  <w:noProof/>
                  <w:lang w:bidi="he-IL"/>
                </w:rPr>
                <w:t>57113-3</w:t>
              </w:r>
            </w:hyperlink>
          </w:p>
        </w:tc>
        <w:tc>
          <w:tcPr>
            <w:tcW w:w="5130" w:type="dxa"/>
            <w:tcBorders>
              <w:top w:val="single" w:sz="4" w:space="0" w:color="auto"/>
              <w:left w:val="nil"/>
              <w:bottom w:val="single" w:sz="4" w:space="0" w:color="auto"/>
              <w:right w:val="single" w:sz="4" w:space="0" w:color="auto"/>
            </w:tcBorders>
          </w:tcPr>
          <w:p w14:paraId="1E73F69F" w14:textId="37334010" w:rsidR="00B73222" w:rsidRPr="00A23AC6" w:rsidRDefault="00B73222" w:rsidP="00B73222">
            <w:pPr>
              <w:tabs>
                <w:tab w:val="clear" w:pos="720"/>
              </w:tabs>
              <w:overflowPunct/>
              <w:autoSpaceDE/>
              <w:autoSpaceDN/>
              <w:adjustRightInd/>
              <w:spacing w:before="40" w:after="40"/>
              <w:textAlignment w:val="auto"/>
              <w:rPr>
                <w:rFonts w:cs="Helvetica"/>
                <w:noProof/>
                <w:lang w:bidi="he-IL"/>
              </w:rPr>
            </w:pPr>
            <w:r w:rsidRPr="00A23AC6">
              <w:rPr>
                <w:rFonts w:cs="Helvetica"/>
                <w:noProof/>
                <w:lang w:bidi="he-IL"/>
              </w:rPr>
              <w:t>Macular grid.inner temporal subfield thickness by OCT</w:t>
            </w:r>
          </w:p>
        </w:tc>
        <w:tc>
          <w:tcPr>
            <w:tcW w:w="2070" w:type="dxa"/>
            <w:tcBorders>
              <w:top w:val="single" w:sz="4" w:space="0" w:color="auto"/>
              <w:left w:val="single" w:sz="4" w:space="0" w:color="auto"/>
              <w:bottom w:val="single" w:sz="4" w:space="0" w:color="auto"/>
              <w:right w:val="single" w:sz="4" w:space="0" w:color="auto"/>
            </w:tcBorders>
          </w:tcPr>
          <w:p w14:paraId="61C90395" w14:textId="5F051A1D" w:rsidR="00B73222" w:rsidRPr="00A23AC6" w:rsidRDefault="00B73222" w:rsidP="00B73222">
            <w:pPr>
              <w:tabs>
                <w:tab w:val="clear" w:pos="720"/>
              </w:tabs>
              <w:overflowPunct/>
              <w:autoSpaceDE/>
              <w:autoSpaceDN/>
              <w:adjustRightInd/>
              <w:spacing w:before="40" w:after="40"/>
              <w:textAlignment w:val="auto"/>
              <w:rPr>
                <w:rFonts w:cs="Helvetica"/>
                <w:noProof/>
                <w:lang w:bidi="he-IL"/>
              </w:rPr>
            </w:pPr>
            <w:r w:rsidRPr="00242329">
              <w:rPr>
                <w:rFonts w:cs="Helvetica"/>
                <w:noProof/>
                <w:lang w:val="en" w:bidi="he-IL"/>
              </w:rPr>
              <w:t>(</w:t>
            </w:r>
            <w:r w:rsidRPr="00242329">
              <w:rPr>
                <w:rFonts w:cs="Helvetica"/>
                <w:noProof/>
                <w:color w:val="000000"/>
                <w:lang w:val="en" w:bidi="he-IL"/>
              </w:rPr>
              <w:t>um</w:t>
            </w:r>
            <w:r w:rsidRPr="00242329">
              <w:rPr>
                <w:rFonts w:cs="Helvetica"/>
                <w:noProof/>
                <w:lang w:val="en" w:bidi="he-IL"/>
              </w:rPr>
              <w:t>, UCUM, "</w:t>
            </w:r>
            <w:r w:rsidRPr="00242329">
              <w:rPr>
                <w:rFonts w:cs="Helvetica"/>
                <w:noProof/>
                <w:color w:val="000000"/>
                <w:lang w:val="en" w:bidi="he-IL"/>
              </w:rPr>
              <w:t>um</w:t>
            </w:r>
            <w:r w:rsidRPr="00242329">
              <w:rPr>
                <w:rFonts w:cs="Helvetica"/>
                <w:noProof/>
                <w:lang w:val="en" w:bidi="he-IL"/>
              </w:rPr>
              <w:t>")</w:t>
            </w:r>
          </w:p>
        </w:tc>
      </w:tr>
      <w:tr w:rsidR="00B73222" w:rsidRPr="00242329" w14:paraId="5DB768E0" w14:textId="77777777" w:rsidTr="00111370">
        <w:tc>
          <w:tcPr>
            <w:tcW w:w="1435" w:type="dxa"/>
          </w:tcPr>
          <w:p w14:paraId="42957850" w14:textId="006B9822" w:rsidR="00B73222" w:rsidRPr="00242329" w:rsidRDefault="00B73222" w:rsidP="00B73222">
            <w:pPr>
              <w:tabs>
                <w:tab w:val="clear" w:pos="720"/>
              </w:tabs>
              <w:overflowPunct/>
              <w:autoSpaceDE/>
              <w:autoSpaceDN/>
              <w:adjustRightInd/>
              <w:spacing w:before="40" w:after="40"/>
              <w:textAlignment w:val="auto"/>
              <w:rPr>
                <w:rFonts w:cs="Helvetica"/>
                <w:noProof/>
                <w:lang w:val="en" w:bidi="he-IL"/>
              </w:rPr>
            </w:pPr>
            <w:r w:rsidRPr="00B60B5B">
              <w:rPr>
                <w:rFonts w:cs="Helvetica"/>
                <w:noProof/>
                <w:lang w:val="en" w:bidi="he-IL"/>
              </w:rPr>
              <w:t>LN</w:t>
            </w:r>
          </w:p>
        </w:tc>
        <w:tc>
          <w:tcPr>
            <w:tcW w:w="1260" w:type="dxa"/>
          </w:tcPr>
          <w:p w14:paraId="7B356130" w14:textId="603F3FCD" w:rsidR="00B73222" w:rsidRPr="00A23AC6" w:rsidRDefault="00B73222" w:rsidP="00B73222">
            <w:pPr>
              <w:tabs>
                <w:tab w:val="clear" w:pos="720"/>
              </w:tabs>
              <w:overflowPunct/>
              <w:autoSpaceDE/>
              <w:autoSpaceDN/>
              <w:adjustRightInd/>
              <w:spacing w:before="40" w:after="40"/>
              <w:textAlignment w:val="auto"/>
              <w:rPr>
                <w:rFonts w:cs="Helvetica"/>
                <w:b/>
                <w:bCs/>
                <w:noProof/>
                <w:lang w:bidi="he-IL"/>
              </w:rPr>
            </w:pPr>
            <w:r w:rsidRPr="00A23AC6">
              <w:rPr>
                <w:rFonts w:cs="Helvetica"/>
                <w:b/>
                <w:bCs/>
                <w:noProof/>
                <w:lang w:bidi="he-IL"/>
              </w:rPr>
              <w:t> </w:t>
            </w:r>
            <w:hyperlink r:id="rId86" w:anchor="34470" w:tgtFrame="_blank" w:history="1">
              <w:r w:rsidRPr="00A23AC6">
                <w:rPr>
                  <w:rStyle w:val="Hyperlink"/>
                  <w:rFonts w:cs="Helvetica"/>
                  <w:noProof/>
                  <w:lang w:bidi="he-IL"/>
                </w:rPr>
                <w:t>57114-1</w:t>
              </w:r>
            </w:hyperlink>
          </w:p>
        </w:tc>
        <w:tc>
          <w:tcPr>
            <w:tcW w:w="5130" w:type="dxa"/>
            <w:tcBorders>
              <w:top w:val="single" w:sz="4" w:space="0" w:color="auto"/>
              <w:left w:val="nil"/>
              <w:bottom w:val="single" w:sz="4" w:space="0" w:color="auto"/>
              <w:right w:val="single" w:sz="4" w:space="0" w:color="auto"/>
            </w:tcBorders>
          </w:tcPr>
          <w:p w14:paraId="49DE5D42" w14:textId="757F80EC" w:rsidR="00B73222" w:rsidRPr="00A23AC6" w:rsidRDefault="00B73222" w:rsidP="00B73222">
            <w:pPr>
              <w:tabs>
                <w:tab w:val="clear" w:pos="720"/>
              </w:tabs>
              <w:overflowPunct/>
              <w:autoSpaceDE/>
              <w:autoSpaceDN/>
              <w:adjustRightInd/>
              <w:spacing w:before="40" w:after="40"/>
              <w:textAlignment w:val="auto"/>
              <w:rPr>
                <w:rFonts w:cs="Helvetica"/>
                <w:noProof/>
                <w:lang w:bidi="he-IL"/>
              </w:rPr>
            </w:pPr>
            <w:r w:rsidRPr="00A23AC6">
              <w:rPr>
                <w:rFonts w:cs="Helvetica"/>
                <w:noProof/>
                <w:lang w:bidi="he-IL"/>
              </w:rPr>
              <w:t>Macular grid.outer superior subfield thickness by OCT</w:t>
            </w:r>
          </w:p>
        </w:tc>
        <w:tc>
          <w:tcPr>
            <w:tcW w:w="2070" w:type="dxa"/>
            <w:tcBorders>
              <w:top w:val="single" w:sz="4" w:space="0" w:color="auto"/>
              <w:left w:val="single" w:sz="4" w:space="0" w:color="auto"/>
              <w:bottom w:val="single" w:sz="4" w:space="0" w:color="auto"/>
              <w:right w:val="single" w:sz="4" w:space="0" w:color="auto"/>
            </w:tcBorders>
          </w:tcPr>
          <w:p w14:paraId="72AC7953" w14:textId="45D9A770" w:rsidR="00B73222" w:rsidRPr="00A23AC6" w:rsidRDefault="00B73222" w:rsidP="00B73222">
            <w:pPr>
              <w:tabs>
                <w:tab w:val="clear" w:pos="720"/>
              </w:tabs>
              <w:overflowPunct/>
              <w:autoSpaceDE/>
              <w:autoSpaceDN/>
              <w:adjustRightInd/>
              <w:spacing w:before="40" w:after="40"/>
              <w:textAlignment w:val="auto"/>
              <w:rPr>
                <w:rFonts w:cs="Helvetica"/>
                <w:noProof/>
                <w:lang w:bidi="he-IL"/>
              </w:rPr>
            </w:pPr>
            <w:r w:rsidRPr="00242329">
              <w:rPr>
                <w:rFonts w:cs="Helvetica"/>
                <w:noProof/>
                <w:lang w:val="en" w:bidi="he-IL"/>
              </w:rPr>
              <w:t>(</w:t>
            </w:r>
            <w:r w:rsidRPr="00242329">
              <w:rPr>
                <w:rFonts w:cs="Helvetica"/>
                <w:noProof/>
                <w:color w:val="000000"/>
                <w:lang w:val="en" w:bidi="he-IL"/>
              </w:rPr>
              <w:t>um</w:t>
            </w:r>
            <w:r w:rsidRPr="00242329">
              <w:rPr>
                <w:rFonts w:cs="Helvetica"/>
                <w:noProof/>
                <w:lang w:val="en" w:bidi="he-IL"/>
              </w:rPr>
              <w:t>, UCUM, "</w:t>
            </w:r>
            <w:r w:rsidRPr="00242329">
              <w:rPr>
                <w:rFonts w:cs="Helvetica"/>
                <w:noProof/>
                <w:color w:val="000000"/>
                <w:lang w:val="en" w:bidi="he-IL"/>
              </w:rPr>
              <w:t>um</w:t>
            </w:r>
            <w:r w:rsidRPr="00242329">
              <w:rPr>
                <w:rFonts w:cs="Helvetica"/>
                <w:noProof/>
                <w:lang w:val="en" w:bidi="he-IL"/>
              </w:rPr>
              <w:t>")</w:t>
            </w:r>
          </w:p>
        </w:tc>
      </w:tr>
      <w:tr w:rsidR="00B73222" w:rsidRPr="00242329" w14:paraId="36392266" w14:textId="77777777" w:rsidTr="00111370">
        <w:tc>
          <w:tcPr>
            <w:tcW w:w="1435" w:type="dxa"/>
          </w:tcPr>
          <w:p w14:paraId="7357AC5D" w14:textId="3AB7F538" w:rsidR="00B73222" w:rsidRPr="00242329" w:rsidRDefault="00B73222" w:rsidP="00B73222">
            <w:pPr>
              <w:tabs>
                <w:tab w:val="clear" w:pos="720"/>
              </w:tabs>
              <w:overflowPunct/>
              <w:autoSpaceDE/>
              <w:autoSpaceDN/>
              <w:adjustRightInd/>
              <w:spacing w:before="40" w:after="40"/>
              <w:textAlignment w:val="auto"/>
              <w:rPr>
                <w:rFonts w:cs="Helvetica"/>
                <w:noProof/>
                <w:lang w:val="en" w:bidi="he-IL"/>
              </w:rPr>
            </w:pPr>
            <w:r w:rsidRPr="00B60B5B">
              <w:rPr>
                <w:rFonts w:cs="Helvetica"/>
                <w:noProof/>
                <w:lang w:val="en" w:bidi="he-IL"/>
              </w:rPr>
              <w:t>LN</w:t>
            </w:r>
          </w:p>
        </w:tc>
        <w:tc>
          <w:tcPr>
            <w:tcW w:w="1260" w:type="dxa"/>
          </w:tcPr>
          <w:p w14:paraId="057C72F6" w14:textId="48E98091" w:rsidR="00B73222" w:rsidRPr="00A23AC6" w:rsidRDefault="00B73222" w:rsidP="00B73222">
            <w:pPr>
              <w:tabs>
                <w:tab w:val="clear" w:pos="720"/>
              </w:tabs>
              <w:overflowPunct/>
              <w:autoSpaceDE/>
              <w:autoSpaceDN/>
              <w:adjustRightInd/>
              <w:spacing w:before="40" w:after="40"/>
              <w:textAlignment w:val="auto"/>
              <w:rPr>
                <w:rFonts w:cs="Helvetica"/>
                <w:b/>
                <w:bCs/>
                <w:noProof/>
                <w:lang w:bidi="he-IL"/>
              </w:rPr>
            </w:pPr>
            <w:r w:rsidRPr="00A23AC6">
              <w:rPr>
                <w:rFonts w:cs="Helvetica"/>
                <w:b/>
                <w:bCs/>
                <w:noProof/>
                <w:lang w:bidi="he-IL"/>
              </w:rPr>
              <w:t> </w:t>
            </w:r>
            <w:hyperlink r:id="rId87" w:anchor="34469" w:tgtFrame="_blank" w:history="1">
              <w:r w:rsidRPr="00A23AC6">
                <w:rPr>
                  <w:rStyle w:val="Hyperlink"/>
                  <w:rFonts w:cs="Helvetica"/>
                  <w:noProof/>
                  <w:lang w:bidi="he-IL"/>
                </w:rPr>
                <w:t>57115-8</w:t>
              </w:r>
            </w:hyperlink>
          </w:p>
        </w:tc>
        <w:tc>
          <w:tcPr>
            <w:tcW w:w="5130" w:type="dxa"/>
            <w:tcBorders>
              <w:top w:val="single" w:sz="4" w:space="0" w:color="auto"/>
              <w:left w:val="nil"/>
              <w:bottom w:val="single" w:sz="4" w:space="0" w:color="auto"/>
              <w:right w:val="single" w:sz="4" w:space="0" w:color="auto"/>
            </w:tcBorders>
          </w:tcPr>
          <w:p w14:paraId="1252EE8F" w14:textId="40F60887" w:rsidR="00B73222" w:rsidRPr="00A23AC6" w:rsidRDefault="00B73222" w:rsidP="00B73222">
            <w:pPr>
              <w:tabs>
                <w:tab w:val="clear" w:pos="720"/>
              </w:tabs>
              <w:overflowPunct/>
              <w:autoSpaceDE/>
              <w:autoSpaceDN/>
              <w:adjustRightInd/>
              <w:spacing w:before="40" w:after="40"/>
              <w:textAlignment w:val="auto"/>
              <w:rPr>
                <w:rFonts w:cs="Helvetica"/>
                <w:noProof/>
                <w:lang w:bidi="he-IL"/>
              </w:rPr>
            </w:pPr>
            <w:r w:rsidRPr="00A23AC6">
              <w:rPr>
                <w:rFonts w:cs="Helvetica"/>
                <w:noProof/>
                <w:lang w:bidi="he-IL"/>
              </w:rPr>
              <w:t>Macular grid.outer nasal subfield thickness by OCT</w:t>
            </w:r>
          </w:p>
        </w:tc>
        <w:tc>
          <w:tcPr>
            <w:tcW w:w="2070" w:type="dxa"/>
            <w:tcBorders>
              <w:top w:val="single" w:sz="4" w:space="0" w:color="auto"/>
              <w:left w:val="single" w:sz="4" w:space="0" w:color="auto"/>
              <w:bottom w:val="single" w:sz="4" w:space="0" w:color="auto"/>
              <w:right w:val="single" w:sz="4" w:space="0" w:color="auto"/>
            </w:tcBorders>
          </w:tcPr>
          <w:p w14:paraId="1296975A" w14:textId="7EEEA561" w:rsidR="00B73222" w:rsidRPr="00A23AC6" w:rsidRDefault="00B73222" w:rsidP="00B73222">
            <w:pPr>
              <w:tabs>
                <w:tab w:val="clear" w:pos="720"/>
              </w:tabs>
              <w:overflowPunct/>
              <w:autoSpaceDE/>
              <w:autoSpaceDN/>
              <w:adjustRightInd/>
              <w:spacing w:before="40" w:after="40"/>
              <w:textAlignment w:val="auto"/>
              <w:rPr>
                <w:rFonts w:cs="Helvetica"/>
                <w:noProof/>
                <w:lang w:bidi="he-IL"/>
              </w:rPr>
            </w:pPr>
            <w:r w:rsidRPr="00242329">
              <w:rPr>
                <w:rFonts w:cs="Helvetica"/>
                <w:noProof/>
                <w:lang w:val="en" w:bidi="he-IL"/>
              </w:rPr>
              <w:t>(</w:t>
            </w:r>
            <w:r w:rsidRPr="00242329">
              <w:rPr>
                <w:rFonts w:cs="Helvetica"/>
                <w:noProof/>
                <w:color w:val="000000"/>
                <w:lang w:val="en" w:bidi="he-IL"/>
              </w:rPr>
              <w:t>um</w:t>
            </w:r>
            <w:r w:rsidRPr="00242329">
              <w:rPr>
                <w:rFonts w:cs="Helvetica"/>
                <w:noProof/>
                <w:lang w:val="en" w:bidi="he-IL"/>
              </w:rPr>
              <w:t>, UCUM, "</w:t>
            </w:r>
            <w:r w:rsidRPr="00242329">
              <w:rPr>
                <w:rFonts w:cs="Helvetica"/>
                <w:noProof/>
                <w:color w:val="000000"/>
                <w:lang w:val="en" w:bidi="he-IL"/>
              </w:rPr>
              <w:t>um</w:t>
            </w:r>
            <w:r w:rsidRPr="00242329">
              <w:rPr>
                <w:rFonts w:cs="Helvetica"/>
                <w:noProof/>
                <w:lang w:val="en" w:bidi="he-IL"/>
              </w:rPr>
              <w:t>")</w:t>
            </w:r>
          </w:p>
        </w:tc>
      </w:tr>
      <w:tr w:rsidR="00B73222" w:rsidRPr="00242329" w14:paraId="249FB033" w14:textId="77777777" w:rsidTr="00111370">
        <w:tc>
          <w:tcPr>
            <w:tcW w:w="1435" w:type="dxa"/>
          </w:tcPr>
          <w:p w14:paraId="6022306C" w14:textId="3E4726E8" w:rsidR="00B73222" w:rsidRPr="00242329" w:rsidRDefault="00B73222" w:rsidP="00B73222">
            <w:pPr>
              <w:tabs>
                <w:tab w:val="clear" w:pos="720"/>
              </w:tabs>
              <w:overflowPunct/>
              <w:autoSpaceDE/>
              <w:autoSpaceDN/>
              <w:adjustRightInd/>
              <w:spacing w:before="40" w:after="40"/>
              <w:textAlignment w:val="auto"/>
              <w:rPr>
                <w:rFonts w:cs="Helvetica"/>
                <w:noProof/>
                <w:lang w:val="en" w:bidi="he-IL"/>
              </w:rPr>
            </w:pPr>
            <w:r w:rsidRPr="00B60B5B">
              <w:rPr>
                <w:rFonts w:cs="Helvetica"/>
                <w:noProof/>
                <w:lang w:val="en" w:bidi="he-IL"/>
              </w:rPr>
              <w:t>LN</w:t>
            </w:r>
          </w:p>
        </w:tc>
        <w:tc>
          <w:tcPr>
            <w:tcW w:w="1260" w:type="dxa"/>
          </w:tcPr>
          <w:p w14:paraId="1AA8849D" w14:textId="1D375B0A" w:rsidR="00B73222" w:rsidRPr="00A23AC6" w:rsidRDefault="00B73222" w:rsidP="00B73222">
            <w:pPr>
              <w:tabs>
                <w:tab w:val="clear" w:pos="720"/>
              </w:tabs>
              <w:overflowPunct/>
              <w:autoSpaceDE/>
              <w:autoSpaceDN/>
              <w:adjustRightInd/>
              <w:spacing w:before="40" w:after="40"/>
              <w:textAlignment w:val="auto"/>
              <w:rPr>
                <w:rFonts w:cs="Helvetica"/>
                <w:b/>
                <w:bCs/>
                <w:noProof/>
                <w:lang w:bidi="he-IL"/>
              </w:rPr>
            </w:pPr>
            <w:r w:rsidRPr="00A23AC6">
              <w:rPr>
                <w:rFonts w:cs="Helvetica"/>
                <w:b/>
                <w:bCs/>
                <w:noProof/>
                <w:lang w:bidi="he-IL"/>
              </w:rPr>
              <w:t> </w:t>
            </w:r>
            <w:hyperlink r:id="rId88" w:anchor="34468" w:tgtFrame="_blank" w:history="1">
              <w:r w:rsidRPr="00A23AC6">
                <w:rPr>
                  <w:rStyle w:val="Hyperlink"/>
                  <w:rFonts w:cs="Helvetica"/>
                  <w:noProof/>
                  <w:lang w:bidi="he-IL"/>
                </w:rPr>
                <w:t>57116-6</w:t>
              </w:r>
            </w:hyperlink>
          </w:p>
        </w:tc>
        <w:tc>
          <w:tcPr>
            <w:tcW w:w="5130" w:type="dxa"/>
            <w:tcBorders>
              <w:top w:val="single" w:sz="4" w:space="0" w:color="auto"/>
              <w:left w:val="nil"/>
              <w:bottom w:val="single" w:sz="4" w:space="0" w:color="auto"/>
              <w:right w:val="single" w:sz="4" w:space="0" w:color="auto"/>
            </w:tcBorders>
          </w:tcPr>
          <w:p w14:paraId="4DF44BA8" w14:textId="6FAC3F2F" w:rsidR="00B73222" w:rsidRPr="00A23AC6" w:rsidRDefault="00B73222" w:rsidP="00B73222">
            <w:pPr>
              <w:tabs>
                <w:tab w:val="clear" w:pos="720"/>
              </w:tabs>
              <w:overflowPunct/>
              <w:autoSpaceDE/>
              <w:autoSpaceDN/>
              <w:adjustRightInd/>
              <w:spacing w:before="40" w:after="40"/>
              <w:textAlignment w:val="auto"/>
              <w:rPr>
                <w:rFonts w:cs="Helvetica"/>
                <w:noProof/>
                <w:lang w:bidi="he-IL"/>
              </w:rPr>
            </w:pPr>
            <w:r w:rsidRPr="00A23AC6">
              <w:rPr>
                <w:rFonts w:cs="Helvetica"/>
                <w:noProof/>
                <w:lang w:bidi="he-IL"/>
              </w:rPr>
              <w:t>Macular grid.outer inferior subfield thickness by OCT</w:t>
            </w:r>
          </w:p>
        </w:tc>
        <w:tc>
          <w:tcPr>
            <w:tcW w:w="2070" w:type="dxa"/>
            <w:tcBorders>
              <w:top w:val="single" w:sz="4" w:space="0" w:color="auto"/>
              <w:left w:val="single" w:sz="4" w:space="0" w:color="auto"/>
              <w:bottom w:val="single" w:sz="4" w:space="0" w:color="auto"/>
              <w:right w:val="single" w:sz="4" w:space="0" w:color="auto"/>
            </w:tcBorders>
          </w:tcPr>
          <w:p w14:paraId="300756F5" w14:textId="7F688A00" w:rsidR="00B73222" w:rsidRPr="00A23AC6" w:rsidRDefault="00B73222" w:rsidP="00B73222">
            <w:pPr>
              <w:tabs>
                <w:tab w:val="clear" w:pos="720"/>
              </w:tabs>
              <w:overflowPunct/>
              <w:autoSpaceDE/>
              <w:autoSpaceDN/>
              <w:adjustRightInd/>
              <w:spacing w:before="40" w:after="40"/>
              <w:textAlignment w:val="auto"/>
              <w:rPr>
                <w:rFonts w:cs="Helvetica"/>
                <w:noProof/>
                <w:lang w:bidi="he-IL"/>
              </w:rPr>
            </w:pPr>
            <w:r w:rsidRPr="00242329">
              <w:rPr>
                <w:rFonts w:cs="Helvetica"/>
                <w:noProof/>
                <w:lang w:val="en" w:bidi="he-IL"/>
              </w:rPr>
              <w:t>(</w:t>
            </w:r>
            <w:r w:rsidRPr="00242329">
              <w:rPr>
                <w:rFonts w:cs="Helvetica"/>
                <w:noProof/>
                <w:color w:val="000000"/>
                <w:lang w:val="en" w:bidi="he-IL"/>
              </w:rPr>
              <w:t>um</w:t>
            </w:r>
            <w:r w:rsidRPr="00242329">
              <w:rPr>
                <w:rFonts w:cs="Helvetica"/>
                <w:noProof/>
                <w:lang w:val="en" w:bidi="he-IL"/>
              </w:rPr>
              <w:t>, UCUM, "</w:t>
            </w:r>
            <w:r w:rsidRPr="00242329">
              <w:rPr>
                <w:rFonts w:cs="Helvetica"/>
                <w:noProof/>
                <w:color w:val="000000"/>
                <w:lang w:val="en" w:bidi="he-IL"/>
              </w:rPr>
              <w:t>um</w:t>
            </w:r>
            <w:r w:rsidRPr="00242329">
              <w:rPr>
                <w:rFonts w:cs="Helvetica"/>
                <w:noProof/>
                <w:lang w:val="en" w:bidi="he-IL"/>
              </w:rPr>
              <w:t>")</w:t>
            </w:r>
          </w:p>
        </w:tc>
      </w:tr>
      <w:tr w:rsidR="00B73222" w:rsidRPr="00242329" w14:paraId="6DC226A8" w14:textId="77777777" w:rsidTr="00111370">
        <w:tc>
          <w:tcPr>
            <w:tcW w:w="1435" w:type="dxa"/>
          </w:tcPr>
          <w:p w14:paraId="785FCE52" w14:textId="4AAC751D" w:rsidR="00B73222" w:rsidRPr="00242329" w:rsidRDefault="00B73222" w:rsidP="00B73222">
            <w:pPr>
              <w:tabs>
                <w:tab w:val="clear" w:pos="720"/>
              </w:tabs>
              <w:overflowPunct/>
              <w:autoSpaceDE/>
              <w:autoSpaceDN/>
              <w:adjustRightInd/>
              <w:spacing w:before="40" w:after="40"/>
              <w:textAlignment w:val="auto"/>
              <w:rPr>
                <w:rFonts w:cs="Helvetica"/>
                <w:noProof/>
                <w:lang w:val="en" w:bidi="he-IL"/>
              </w:rPr>
            </w:pPr>
            <w:r w:rsidRPr="00B60B5B">
              <w:rPr>
                <w:rFonts w:cs="Helvetica"/>
                <w:noProof/>
                <w:lang w:val="en" w:bidi="he-IL"/>
              </w:rPr>
              <w:t>LN</w:t>
            </w:r>
          </w:p>
        </w:tc>
        <w:tc>
          <w:tcPr>
            <w:tcW w:w="1260" w:type="dxa"/>
          </w:tcPr>
          <w:p w14:paraId="0E7B289D" w14:textId="4C51FEFB" w:rsidR="00B73222" w:rsidRPr="00A23AC6" w:rsidRDefault="00B73222" w:rsidP="00B73222">
            <w:pPr>
              <w:tabs>
                <w:tab w:val="clear" w:pos="720"/>
              </w:tabs>
              <w:overflowPunct/>
              <w:autoSpaceDE/>
              <w:autoSpaceDN/>
              <w:adjustRightInd/>
              <w:spacing w:before="40" w:after="40"/>
              <w:textAlignment w:val="auto"/>
              <w:rPr>
                <w:rFonts w:cs="Helvetica"/>
                <w:b/>
                <w:bCs/>
                <w:noProof/>
                <w:lang w:bidi="he-IL"/>
              </w:rPr>
            </w:pPr>
            <w:r w:rsidRPr="00A23AC6">
              <w:rPr>
                <w:rFonts w:cs="Helvetica"/>
                <w:b/>
                <w:bCs/>
                <w:noProof/>
                <w:lang w:bidi="he-IL"/>
              </w:rPr>
              <w:t> </w:t>
            </w:r>
            <w:hyperlink r:id="rId89" w:anchor="34467" w:tgtFrame="_blank" w:history="1">
              <w:r w:rsidRPr="00A23AC6">
                <w:rPr>
                  <w:rStyle w:val="Hyperlink"/>
                  <w:rFonts w:cs="Helvetica"/>
                  <w:noProof/>
                  <w:lang w:bidi="he-IL"/>
                </w:rPr>
                <w:t>57117-4</w:t>
              </w:r>
            </w:hyperlink>
          </w:p>
        </w:tc>
        <w:tc>
          <w:tcPr>
            <w:tcW w:w="5130" w:type="dxa"/>
            <w:tcBorders>
              <w:top w:val="single" w:sz="4" w:space="0" w:color="auto"/>
              <w:left w:val="nil"/>
              <w:bottom w:val="single" w:sz="4" w:space="0" w:color="auto"/>
              <w:right w:val="single" w:sz="4" w:space="0" w:color="auto"/>
            </w:tcBorders>
          </w:tcPr>
          <w:p w14:paraId="25D1B639" w14:textId="00AFB815" w:rsidR="00B73222" w:rsidRPr="00A23AC6" w:rsidRDefault="00B73222" w:rsidP="00B73222">
            <w:pPr>
              <w:tabs>
                <w:tab w:val="clear" w:pos="720"/>
              </w:tabs>
              <w:overflowPunct/>
              <w:autoSpaceDE/>
              <w:autoSpaceDN/>
              <w:adjustRightInd/>
              <w:spacing w:before="40" w:after="40"/>
              <w:textAlignment w:val="auto"/>
              <w:rPr>
                <w:rFonts w:cs="Helvetica"/>
                <w:noProof/>
                <w:lang w:bidi="he-IL"/>
              </w:rPr>
            </w:pPr>
            <w:r w:rsidRPr="00A23AC6">
              <w:rPr>
                <w:rFonts w:cs="Helvetica"/>
                <w:noProof/>
                <w:lang w:bidi="he-IL"/>
              </w:rPr>
              <w:t>Macular grid.outer temporal subfield thickness by OCT</w:t>
            </w:r>
          </w:p>
        </w:tc>
        <w:tc>
          <w:tcPr>
            <w:tcW w:w="2070" w:type="dxa"/>
            <w:tcBorders>
              <w:top w:val="single" w:sz="4" w:space="0" w:color="auto"/>
              <w:left w:val="single" w:sz="4" w:space="0" w:color="auto"/>
              <w:bottom w:val="single" w:sz="4" w:space="0" w:color="auto"/>
              <w:right w:val="single" w:sz="4" w:space="0" w:color="auto"/>
            </w:tcBorders>
          </w:tcPr>
          <w:p w14:paraId="79488278" w14:textId="08FD9FA4" w:rsidR="00B73222" w:rsidRPr="00A23AC6" w:rsidRDefault="00B73222" w:rsidP="00B73222">
            <w:pPr>
              <w:tabs>
                <w:tab w:val="clear" w:pos="720"/>
              </w:tabs>
              <w:overflowPunct/>
              <w:autoSpaceDE/>
              <w:autoSpaceDN/>
              <w:adjustRightInd/>
              <w:spacing w:before="40" w:after="40"/>
              <w:textAlignment w:val="auto"/>
              <w:rPr>
                <w:rFonts w:cs="Helvetica"/>
                <w:noProof/>
                <w:lang w:bidi="he-IL"/>
              </w:rPr>
            </w:pPr>
            <w:r w:rsidRPr="00242329">
              <w:rPr>
                <w:rFonts w:cs="Helvetica"/>
                <w:noProof/>
                <w:lang w:val="en" w:bidi="he-IL"/>
              </w:rPr>
              <w:t>(</w:t>
            </w:r>
            <w:r w:rsidRPr="00242329">
              <w:rPr>
                <w:rFonts w:cs="Helvetica"/>
                <w:noProof/>
                <w:color w:val="000000"/>
                <w:lang w:val="en" w:bidi="he-IL"/>
              </w:rPr>
              <w:t>um</w:t>
            </w:r>
            <w:r w:rsidRPr="00242329">
              <w:rPr>
                <w:rFonts w:cs="Helvetica"/>
                <w:noProof/>
                <w:lang w:val="en" w:bidi="he-IL"/>
              </w:rPr>
              <w:t>, UCUM, "</w:t>
            </w:r>
            <w:r w:rsidRPr="00242329">
              <w:rPr>
                <w:rFonts w:cs="Helvetica"/>
                <w:noProof/>
                <w:color w:val="000000"/>
                <w:lang w:val="en" w:bidi="he-IL"/>
              </w:rPr>
              <w:t>um</w:t>
            </w:r>
            <w:r w:rsidRPr="00242329">
              <w:rPr>
                <w:rFonts w:cs="Helvetica"/>
                <w:noProof/>
                <w:lang w:val="en" w:bidi="he-IL"/>
              </w:rPr>
              <w:t>")</w:t>
            </w:r>
          </w:p>
        </w:tc>
      </w:tr>
      <w:tr w:rsidR="00B73222" w:rsidRPr="00242329" w14:paraId="51F544F9" w14:textId="77777777" w:rsidTr="00111370">
        <w:tc>
          <w:tcPr>
            <w:tcW w:w="1435" w:type="dxa"/>
          </w:tcPr>
          <w:p w14:paraId="468A6311" w14:textId="5515A36A" w:rsidR="00B73222" w:rsidRPr="00242329" w:rsidRDefault="00B73222" w:rsidP="00B73222">
            <w:pPr>
              <w:tabs>
                <w:tab w:val="clear" w:pos="720"/>
              </w:tabs>
              <w:overflowPunct/>
              <w:autoSpaceDE/>
              <w:autoSpaceDN/>
              <w:adjustRightInd/>
              <w:spacing w:before="40" w:after="40"/>
              <w:textAlignment w:val="auto"/>
              <w:rPr>
                <w:rFonts w:cs="Helvetica"/>
                <w:noProof/>
                <w:lang w:val="en" w:bidi="he-IL"/>
              </w:rPr>
            </w:pPr>
            <w:r w:rsidRPr="00B60B5B">
              <w:rPr>
                <w:rFonts w:cs="Helvetica"/>
                <w:noProof/>
                <w:lang w:val="en" w:bidi="he-IL"/>
              </w:rPr>
              <w:t>LN</w:t>
            </w:r>
          </w:p>
        </w:tc>
        <w:tc>
          <w:tcPr>
            <w:tcW w:w="1260" w:type="dxa"/>
          </w:tcPr>
          <w:p w14:paraId="46075A2B" w14:textId="4963E2F1" w:rsidR="00B73222" w:rsidRPr="00A23AC6" w:rsidRDefault="00B73222" w:rsidP="00B73222">
            <w:pPr>
              <w:tabs>
                <w:tab w:val="clear" w:pos="720"/>
              </w:tabs>
              <w:overflowPunct/>
              <w:autoSpaceDE/>
              <w:autoSpaceDN/>
              <w:adjustRightInd/>
              <w:spacing w:before="40" w:after="40"/>
              <w:textAlignment w:val="auto"/>
              <w:rPr>
                <w:rFonts w:cs="Helvetica"/>
                <w:b/>
                <w:bCs/>
                <w:noProof/>
                <w:lang w:bidi="he-IL"/>
              </w:rPr>
            </w:pPr>
            <w:r w:rsidRPr="00A23AC6">
              <w:rPr>
                <w:rFonts w:cs="Helvetica"/>
                <w:b/>
                <w:bCs/>
                <w:noProof/>
                <w:lang w:bidi="he-IL"/>
              </w:rPr>
              <w:t> </w:t>
            </w:r>
            <w:hyperlink r:id="rId90" w:anchor="34466" w:tgtFrame="_blank" w:history="1">
              <w:r w:rsidRPr="00A23AC6">
                <w:rPr>
                  <w:rStyle w:val="Hyperlink"/>
                  <w:rFonts w:cs="Helvetica"/>
                  <w:noProof/>
                  <w:lang w:bidi="he-IL"/>
                </w:rPr>
                <w:t>57118-2</w:t>
              </w:r>
            </w:hyperlink>
          </w:p>
        </w:tc>
        <w:tc>
          <w:tcPr>
            <w:tcW w:w="5130" w:type="dxa"/>
            <w:tcBorders>
              <w:top w:val="single" w:sz="4" w:space="0" w:color="auto"/>
              <w:left w:val="nil"/>
              <w:bottom w:val="single" w:sz="4" w:space="0" w:color="auto"/>
              <w:right w:val="single" w:sz="4" w:space="0" w:color="auto"/>
            </w:tcBorders>
          </w:tcPr>
          <w:p w14:paraId="231AF90B" w14:textId="18061344" w:rsidR="00B73222" w:rsidRPr="00A23AC6" w:rsidRDefault="00B73222" w:rsidP="00B73222">
            <w:pPr>
              <w:tabs>
                <w:tab w:val="clear" w:pos="720"/>
              </w:tabs>
              <w:overflowPunct/>
              <w:autoSpaceDE/>
              <w:autoSpaceDN/>
              <w:adjustRightInd/>
              <w:spacing w:before="40" w:after="40"/>
              <w:textAlignment w:val="auto"/>
              <w:rPr>
                <w:rFonts w:cs="Helvetica"/>
                <w:noProof/>
                <w:lang w:bidi="he-IL"/>
              </w:rPr>
            </w:pPr>
            <w:r w:rsidRPr="00A23AC6">
              <w:rPr>
                <w:rFonts w:cs="Helvetica"/>
                <w:noProof/>
                <w:lang w:bidi="he-IL"/>
              </w:rPr>
              <w:t>Macular grid.total volume by OCT</w:t>
            </w:r>
          </w:p>
        </w:tc>
        <w:tc>
          <w:tcPr>
            <w:tcW w:w="2070" w:type="dxa"/>
            <w:tcBorders>
              <w:top w:val="single" w:sz="4" w:space="0" w:color="auto"/>
              <w:left w:val="single" w:sz="4" w:space="0" w:color="auto"/>
              <w:bottom w:val="single" w:sz="4" w:space="0" w:color="auto"/>
              <w:right w:val="single" w:sz="4" w:space="0" w:color="auto"/>
            </w:tcBorders>
          </w:tcPr>
          <w:p w14:paraId="5CD0D12B" w14:textId="60659FC3" w:rsidR="00B73222" w:rsidRPr="00A23AC6" w:rsidRDefault="00B73222" w:rsidP="00B73222">
            <w:pPr>
              <w:tabs>
                <w:tab w:val="clear" w:pos="720"/>
              </w:tabs>
              <w:overflowPunct/>
              <w:autoSpaceDE/>
              <w:autoSpaceDN/>
              <w:adjustRightInd/>
              <w:spacing w:before="40" w:after="40"/>
              <w:textAlignment w:val="auto"/>
              <w:rPr>
                <w:rFonts w:cs="Helvetica"/>
                <w:noProof/>
                <w:lang w:bidi="he-IL"/>
              </w:rPr>
            </w:pPr>
            <w:r w:rsidRPr="00242329">
              <w:rPr>
                <w:rFonts w:cs="Helvetica"/>
                <w:noProof/>
                <w:lang w:val="en" w:bidi="he-IL"/>
              </w:rPr>
              <w:t>(</w:t>
            </w:r>
            <w:r w:rsidRPr="00242329">
              <w:rPr>
                <w:rFonts w:cs="Helvetica"/>
                <w:noProof/>
                <w:color w:val="000000"/>
                <w:lang w:val="en" w:bidi="he-IL"/>
              </w:rPr>
              <w:t>u</w:t>
            </w:r>
            <w:r>
              <w:rPr>
                <w:rFonts w:cs="Helvetica"/>
                <w:noProof/>
                <w:color w:val="000000"/>
                <w:lang w:val="en" w:bidi="he-IL"/>
              </w:rPr>
              <w:t>L</w:t>
            </w:r>
            <w:r w:rsidRPr="00242329">
              <w:rPr>
                <w:rFonts w:cs="Helvetica"/>
                <w:noProof/>
                <w:lang w:val="en" w:bidi="he-IL"/>
              </w:rPr>
              <w:t>, UCUM, "</w:t>
            </w:r>
            <w:r w:rsidRPr="00242329">
              <w:rPr>
                <w:rFonts w:cs="Helvetica"/>
                <w:noProof/>
                <w:color w:val="000000"/>
                <w:lang w:val="en" w:bidi="he-IL"/>
              </w:rPr>
              <w:t>u</w:t>
            </w:r>
            <w:r>
              <w:rPr>
                <w:rFonts w:cs="Helvetica"/>
                <w:noProof/>
                <w:color w:val="000000"/>
                <w:lang w:val="en" w:bidi="he-IL"/>
              </w:rPr>
              <w:t>L</w:t>
            </w:r>
            <w:r w:rsidRPr="00242329">
              <w:rPr>
                <w:rFonts w:cs="Helvetica"/>
                <w:noProof/>
                <w:lang w:val="en" w:bidi="he-IL"/>
              </w:rPr>
              <w:t>")</w:t>
            </w:r>
          </w:p>
        </w:tc>
      </w:tr>
      <w:tr w:rsidR="00B73222" w:rsidRPr="00242329" w14:paraId="0C0C168C" w14:textId="77777777" w:rsidTr="00111370">
        <w:tc>
          <w:tcPr>
            <w:tcW w:w="1435" w:type="dxa"/>
          </w:tcPr>
          <w:p w14:paraId="4C08E7F4" w14:textId="5B0FA773" w:rsidR="00B73222" w:rsidRPr="00B60B5B" w:rsidRDefault="00B73222" w:rsidP="00B73222">
            <w:pPr>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DCM</w:t>
            </w:r>
          </w:p>
        </w:tc>
        <w:tc>
          <w:tcPr>
            <w:tcW w:w="1260" w:type="dxa"/>
          </w:tcPr>
          <w:p w14:paraId="0CB76418" w14:textId="1A5F8970" w:rsidR="00B73222" w:rsidRPr="00071D09" w:rsidRDefault="00580E1E" w:rsidP="00B73222">
            <w:pPr>
              <w:tabs>
                <w:tab w:val="clear" w:pos="720"/>
              </w:tabs>
              <w:overflowPunct/>
              <w:autoSpaceDE/>
              <w:autoSpaceDN/>
              <w:adjustRightInd/>
              <w:spacing w:before="40" w:after="40"/>
              <w:textAlignment w:val="auto"/>
              <w:rPr>
                <w:rFonts w:cs="Helvetica"/>
                <w:noProof/>
                <w:lang w:bidi="he-IL"/>
              </w:rPr>
            </w:pPr>
            <w:r>
              <w:rPr>
                <w:rFonts w:cs="Helvetica"/>
                <w:noProof/>
                <w:lang w:bidi="he-IL"/>
              </w:rPr>
              <w:t>n</w:t>
            </w:r>
            <w:r w:rsidR="00B73222" w:rsidRPr="00071D09">
              <w:rPr>
                <w:rFonts w:cs="Helvetica"/>
                <w:noProof/>
                <w:lang w:bidi="he-IL"/>
              </w:rPr>
              <w:t>nn</w:t>
            </w:r>
            <w:r>
              <w:rPr>
                <w:rFonts w:cs="Helvetica"/>
                <w:noProof/>
                <w:lang w:bidi="he-IL"/>
              </w:rPr>
              <w:t>250</w:t>
            </w:r>
          </w:p>
        </w:tc>
        <w:tc>
          <w:tcPr>
            <w:tcW w:w="5130" w:type="dxa"/>
            <w:tcBorders>
              <w:top w:val="single" w:sz="4" w:space="0" w:color="auto"/>
              <w:left w:val="nil"/>
              <w:bottom w:val="single" w:sz="4" w:space="0" w:color="auto"/>
              <w:right w:val="single" w:sz="4" w:space="0" w:color="auto"/>
            </w:tcBorders>
          </w:tcPr>
          <w:p w14:paraId="7287A822" w14:textId="41B108D7" w:rsidR="00B73222" w:rsidRPr="00A23AC6" w:rsidRDefault="00B73222" w:rsidP="00B73222">
            <w:pPr>
              <w:tabs>
                <w:tab w:val="clear" w:pos="720"/>
              </w:tabs>
              <w:overflowPunct/>
              <w:autoSpaceDE/>
              <w:autoSpaceDN/>
              <w:adjustRightInd/>
              <w:spacing w:before="40" w:after="40"/>
              <w:textAlignment w:val="auto"/>
              <w:rPr>
                <w:rFonts w:cs="Helvetica"/>
                <w:noProof/>
                <w:lang w:bidi="he-IL"/>
              </w:rPr>
            </w:pPr>
            <w:r>
              <w:rPr>
                <w:rFonts w:cs="Helvetica"/>
                <w:noProof/>
                <w:lang w:bidi="he-IL"/>
              </w:rPr>
              <w:t>Average macular thickness</w:t>
            </w:r>
          </w:p>
        </w:tc>
        <w:tc>
          <w:tcPr>
            <w:tcW w:w="2070" w:type="dxa"/>
            <w:tcBorders>
              <w:top w:val="single" w:sz="4" w:space="0" w:color="auto"/>
              <w:left w:val="single" w:sz="4" w:space="0" w:color="auto"/>
              <w:bottom w:val="single" w:sz="4" w:space="0" w:color="auto"/>
              <w:right w:val="single" w:sz="4" w:space="0" w:color="auto"/>
            </w:tcBorders>
          </w:tcPr>
          <w:p w14:paraId="594A2220" w14:textId="33E4BB19" w:rsidR="00B73222" w:rsidRPr="00A23AC6" w:rsidRDefault="00B73222" w:rsidP="00B73222">
            <w:pPr>
              <w:tabs>
                <w:tab w:val="clear" w:pos="720"/>
              </w:tabs>
              <w:overflowPunct/>
              <w:autoSpaceDE/>
              <w:autoSpaceDN/>
              <w:adjustRightInd/>
              <w:spacing w:before="40" w:after="40"/>
              <w:textAlignment w:val="auto"/>
              <w:rPr>
                <w:rFonts w:cs="Helvetica"/>
                <w:noProof/>
                <w:lang w:bidi="he-IL"/>
              </w:rPr>
            </w:pPr>
            <w:r w:rsidRPr="00242329">
              <w:rPr>
                <w:rFonts w:cs="Helvetica"/>
                <w:noProof/>
                <w:lang w:val="en" w:bidi="he-IL"/>
              </w:rPr>
              <w:t>(</w:t>
            </w:r>
            <w:r w:rsidRPr="00242329">
              <w:rPr>
                <w:rFonts w:cs="Helvetica"/>
                <w:noProof/>
                <w:color w:val="000000"/>
                <w:lang w:val="en" w:bidi="he-IL"/>
              </w:rPr>
              <w:t>um</w:t>
            </w:r>
            <w:r w:rsidRPr="00242329">
              <w:rPr>
                <w:rFonts w:cs="Helvetica"/>
                <w:noProof/>
                <w:lang w:val="en" w:bidi="he-IL"/>
              </w:rPr>
              <w:t>, UCUM, "</w:t>
            </w:r>
            <w:r w:rsidRPr="00242329">
              <w:rPr>
                <w:rFonts w:cs="Helvetica"/>
                <w:noProof/>
                <w:color w:val="000000"/>
                <w:lang w:val="en" w:bidi="he-IL"/>
              </w:rPr>
              <w:t>um</w:t>
            </w:r>
            <w:r w:rsidRPr="00242329">
              <w:rPr>
                <w:rFonts w:cs="Helvetica"/>
                <w:noProof/>
                <w:lang w:val="en" w:bidi="he-IL"/>
              </w:rPr>
              <w:t>")</w:t>
            </w:r>
          </w:p>
        </w:tc>
      </w:tr>
    </w:tbl>
    <w:p w14:paraId="0134069D" w14:textId="77777777" w:rsidR="006C7157" w:rsidRDefault="006C7157" w:rsidP="006C7157">
      <w:pPr>
        <w:tabs>
          <w:tab w:val="clear" w:pos="720"/>
        </w:tabs>
        <w:overflowPunct/>
        <w:autoSpaceDE/>
        <w:autoSpaceDN/>
        <w:adjustRightInd/>
        <w:spacing w:after="0"/>
        <w:textAlignment w:val="auto"/>
        <w:rPr>
          <w:rFonts w:cs="Helvetica"/>
          <w:noProof/>
          <w:lang w:val="fr-FR" w:bidi="he-IL"/>
        </w:rPr>
      </w:pPr>
    </w:p>
    <w:p w14:paraId="43EE5BEC" w14:textId="77777777" w:rsidR="006C7157" w:rsidRPr="00A23AC6" w:rsidRDefault="006C7157" w:rsidP="006C7157">
      <w:pPr>
        <w:tabs>
          <w:tab w:val="clear" w:pos="720"/>
        </w:tabs>
        <w:overflowPunct/>
        <w:autoSpaceDE/>
        <w:autoSpaceDN/>
        <w:adjustRightInd/>
        <w:spacing w:after="0"/>
        <w:ind w:left="810" w:hanging="630"/>
        <w:textAlignment w:val="auto"/>
        <w:rPr>
          <w:rFonts w:cs="Helvetica"/>
          <w:noProof/>
          <w:lang w:bidi="he-IL"/>
        </w:rPr>
      </w:pPr>
      <w:r w:rsidRPr="00F12AC3">
        <w:rPr>
          <w:rFonts w:cs="Helvetica"/>
          <w:noProof/>
          <w:lang w:val="fr-FR" w:bidi="he-IL"/>
        </w:rPr>
        <w:t>Note :</w:t>
      </w:r>
      <w:r w:rsidRPr="00F12AC3">
        <w:rPr>
          <w:rFonts w:cs="Helvetica"/>
          <w:noProof/>
          <w:lang w:val="fr-FR" w:bidi="he-IL"/>
        </w:rPr>
        <w:tab/>
      </w:r>
      <w:r>
        <w:rPr>
          <w:rFonts w:cs="Helvetica"/>
          <w:noProof/>
          <w:lang w:val="fr-FR" w:bidi="he-IL"/>
        </w:rPr>
        <w:t xml:space="preserve">The </w:t>
      </w:r>
      <w:r w:rsidRPr="00A23AC6">
        <w:rPr>
          <w:rFonts w:cs="Helvetica"/>
          <w:noProof/>
          <w:lang w:bidi="he-IL"/>
        </w:rPr>
        <w:t>Macular grid</w:t>
      </w:r>
      <w:r>
        <w:rPr>
          <w:rFonts w:cs="Helvetica"/>
          <w:noProof/>
          <w:lang w:val="fr-FR" w:bidi="he-IL"/>
        </w:rPr>
        <w:t xml:space="preserve"> measurement concepts, based on the ETDRS grid, are included in </w:t>
      </w:r>
      <w:r w:rsidRPr="00F12AC3">
        <w:rPr>
          <w:rFonts w:cs="Helvetica"/>
          <w:noProof/>
          <w:lang w:val="fr-FR" w:bidi="he-IL"/>
        </w:rPr>
        <w:t xml:space="preserve">LOINC panel </w:t>
      </w:r>
      <w:hyperlink r:id="rId91" w:anchor="34477" w:tgtFrame="_blank" w:history="1">
        <w:r w:rsidRPr="00F12AC3">
          <w:rPr>
            <w:rStyle w:val="Hyperlink"/>
            <w:rFonts w:cs="Helvetica"/>
            <w:noProof/>
            <w:lang w:bidi="he-IL"/>
          </w:rPr>
          <w:t>57119-0</w:t>
        </w:r>
      </w:hyperlink>
      <w:r w:rsidRPr="00F12AC3">
        <w:rPr>
          <w:rFonts w:cs="Helvetica"/>
          <w:noProof/>
          <w:lang w:bidi="he-IL"/>
        </w:rPr>
        <w:t xml:space="preserve"> Optical coherence tomography panel</w:t>
      </w:r>
      <w:r>
        <w:rPr>
          <w:rFonts w:cs="Helvetica"/>
          <w:noProof/>
          <w:lang w:bidi="he-IL"/>
        </w:rPr>
        <w:t>.</w:t>
      </w:r>
    </w:p>
    <w:p w14:paraId="39B43B9D" w14:textId="77777777" w:rsidR="00242329" w:rsidRPr="00242329" w:rsidRDefault="00242329" w:rsidP="00242329">
      <w:pPr>
        <w:tabs>
          <w:tab w:val="clear" w:pos="720"/>
        </w:tabs>
        <w:overflowPunct/>
        <w:autoSpaceDE/>
        <w:autoSpaceDN/>
        <w:adjustRightInd/>
        <w:spacing w:after="0"/>
        <w:textAlignment w:val="auto"/>
        <w:rPr>
          <w:rFonts w:cs="Helvetica"/>
          <w:noProof/>
          <w:lang w:val="en" w:bidi="he-IL"/>
        </w:rPr>
      </w:pPr>
    </w:p>
    <w:p w14:paraId="3420673F" w14:textId="77777777" w:rsidR="00D06ABF" w:rsidRDefault="00D06ABF" w:rsidP="00D06ABF">
      <w:pPr>
        <w:tabs>
          <w:tab w:val="clear" w:pos="720"/>
        </w:tabs>
        <w:overflowPunct/>
        <w:autoSpaceDE/>
        <w:autoSpaceDN/>
        <w:adjustRightInd/>
        <w:spacing w:after="0"/>
        <w:textAlignment w:val="auto"/>
        <w:rPr>
          <w:rFonts w:cs="Helvetica"/>
          <w:noProof/>
          <w:lang w:val="en" w:bidi="he-IL"/>
        </w:rPr>
      </w:pPr>
    </w:p>
    <w:p w14:paraId="6ACE3A32" w14:textId="4880CD80" w:rsidR="00760AA4" w:rsidRPr="00242329" w:rsidRDefault="00760AA4" w:rsidP="00760AA4">
      <w:pPr>
        <w:pStyle w:val="Heading3"/>
        <w:rPr>
          <w:lang w:bidi="he-IL"/>
        </w:rPr>
      </w:pPr>
      <w:bookmarkStart w:id="60" w:name="_CID_42x5_GCL"/>
      <w:bookmarkStart w:id="61" w:name="_Toc188373322"/>
      <w:bookmarkEnd w:id="60"/>
      <w:r w:rsidRPr="00242329">
        <w:rPr>
          <w:lang w:bidi="he-IL"/>
        </w:rPr>
        <w:t>CID 42x</w:t>
      </w:r>
      <w:r>
        <w:rPr>
          <w:lang w:bidi="he-IL"/>
        </w:rPr>
        <w:t>5</w:t>
      </w:r>
      <w:r w:rsidRPr="00242329">
        <w:rPr>
          <w:lang w:bidi="he-IL"/>
        </w:rPr>
        <w:t xml:space="preserve"> GCL </w:t>
      </w:r>
      <w:r>
        <w:rPr>
          <w:lang w:bidi="he-IL"/>
        </w:rPr>
        <w:t xml:space="preserve">Measurement </w:t>
      </w:r>
      <w:r>
        <w:rPr>
          <w:rFonts w:cs="Helvetica"/>
          <w:lang w:bidi="he-IL"/>
        </w:rPr>
        <w:t>Extent</w:t>
      </w:r>
      <w:bookmarkEnd w:id="61"/>
    </w:p>
    <w:p w14:paraId="5A25A83D" w14:textId="77777777" w:rsidR="00D06ABF" w:rsidRPr="00242329" w:rsidRDefault="00D06ABF" w:rsidP="00D06ABF">
      <w:pPr>
        <w:tabs>
          <w:tab w:val="clear" w:pos="720"/>
        </w:tabs>
        <w:overflowPunct/>
        <w:autoSpaceDE/>
        <w:autoSpaceDN/>
        <w:adjustRightInd/>
        <w:spacing w:after="0"/>
        <w:textAlignment w:val="auto"/>
        <w:rPr>
          <w:rFonts w:cs="Helvetica"/>
          <w:noProof/>
          <w:lang w:val="en" w:bidi="he-IL"/>
        </w:rPr>
      </w:pPr>
    </w:p>
    <w:p w14:paraId="22DE1998" w14:textId="3F86C604" w:rsidR="00D06ABF" w:rsidRDefault="00D06ABF" w:rsidP="00D06ABF">
      <w:pPr>
        <w:tabs>
          <w:tab w:val="clear" w:pos="720"/>
        </w:tabs>
        <w:overflowPunct/>
        <w:autoSpaceDE/>
        <w:autoSpaceDN/>
        <w:adjustRightInd/>
        <w:spacing w:after="0"/>
        <w:textAlignment w:val="auto"/>
        <w:rPr>
          <w:rFonts w:cs="Helvetica"/>
          <w:noProof/>
          <w:lang w:val="en" w:bidi="he-IL"/>
        </w:rPr>
      </w:pPr>
      <w:r>
        <w:rPr>
          <w:rFonts w:cs="Helvetica"/>
          <w:noProof/>
          <w:lang w:val="en" w:bidi="he-IL"/>
        </w:rPr>
        <w:t xml:space="preserve">This Context Group </w:t>
      </w:r>
      <w:r w:rsidR="003854A3">
        <w:rPr>
          <w:rFonts w:cs="Helvetica"/>
          <w:noProof/>
          <w:lang w:val="en" w:bidi="he-IL"/>
        </w:rPr>
        <w:t>spe</w:t>
      </w:r>
      <w:r w:rsidR="00F341CB">
        <w:rPr>
          <w:rFonts w:cs="Helvetica"/>
          <w:noProof/>
          <w:lang w:val="en" w:bidi="he-IL"/>
        </w:rPr>
        <w:t>c</w:t>
      </w:r>
      <w:r w:rsidR="003854A3">
        <w:rPr>
          <w:rFonts w:cs="Helvetica"/>
          <w:noProof/>
          <w:lang w:val="en" w:bidi="he-IL"/>
        </w:rPr>
        <w:t>ifie</w:t>
      </w:r>
      <w:r w:rsidR="00F341CB">
        <w:rPr>
          <w:rFonts w:cs="Helvetica"/>
          <w:noProof/>
          <w:lang w:val="en" w:bidi="he-IL"/>
        </w:rPr>
        <w:t>s the</w:t>
      </w:r>
      <w:r w:rsidR="003854A3">
        <w:rPr>
          <w:rFonts w:cs="Helvetica"/>
          <w:noProof/>
          <w:lang w:val="en" w:bidi="he-IL"/>
        </w:rPr>
        <w:t xml:space="preserve"> retinal layers included in</w:t>
      </w:r>
      <w:r>
        <w:rPr>
          <w:rFonts w:cs="Helvetica"/>
          <w:noProof/>
          <w:lang w:val="en" w:bidi="he-IL"/>
        </w:rPr>
        <w:t xml:space="preserve"> the ganglion cell layer (GCL)</w:t>
      </w:r>
      <w:r w:rsidR="00F064DC">
        <w:rPr>
          <w:rFonts w:cs="Helvetica"/>
          <w:noProof/>
          <w:lang w:val="en" w:bidi="he-IL"/>
        </w:rPr>
        <w:t xml:space="preserve"> </w:t>
      </w:r>
      <w:r>
        <w:rPr>
          <w:rFonts w:cs="Helvetica"/>
          <w:noProof/>
          <w:lang w:val="en" w:bidi="he-IL"/>
        </w:rPr>
        <w:t>measurement</w:t>
      </w:r>
      <w:r w:rsidR="00F064DC">
        <w:rPr>
          <w:rFonts w:cs="Helvetica"/>
          <w:noProof/>
          <w:lang w:val="en" w:bidi="he-IL"/>
        </w:rPr>
        <w:t>s</w:t>
      </w:r>
      <w:r>
        <w:rPr>
          <w:rFonts w:cs="Helvetica"/>
          <w:noProof/>
          <w:lang w:val="en" w:bidi="he-IL"/>
        </w:rPr>
        <w:t>.</w:t>
      </w:r>
    </w:p>
    <w:p w14:paraId="3D88B3CF" w14:textId="14A2421B" w:rsidR="00D06ABF" w:rsidRPr="00242329" w:rsidRDefault="00D06ABF" w:rsidP="00D06ABF">
      <w:pPr>
        <w:tabs>
          <w:tab w:val="clear" w:pos="720"/>
        </w:tabs>
        <w:overflowPunct/>
        <w:autoSpaceDE/>
        <w:autoSpaceDN/>
        <w:adjustRightInd/>
        <w:spacing w:after="0"/>
        <w:textAlignment w:val="auto"/>
        <w:rPr>
          <w:rFonts w:cs="Helvetica"/>
          <w:noProof/>
          <w:lang w:val="en" w:bidi="he-IL"/>
        </w:rPr>
      </w:pPr>
    </w:p>
    <w:p w14:paraId="4066F300" w14:textId="7A7D5825" w:rsidR="00D06ABF" w:rsidRPr="00242329" w:rsidRDefault="00D06ABF" w:rsidP="00D06ABF">
      <w:pPr>
        <w:tabs>
          <w:tab w:val="clear" w:pos="720"/>
        </w:tabs>
        <w:overflowPunct/>
        <w:autoSpaceDE/>
        <w:autoSpaceDN/>
        <w:adjustRightInd/>
        <w:spacing w:after="0"/>
        <w:textAlignment w:val="auto"/>
        <w:rPr>
          <w:rFonts w:cs="Helvetica"/>
          <w:noProof/>
          <w:lang w:val="en" w:bidi="he-IL"/>
        </w:rPr>
      </w:pPr>
      <w:r w:rsidRPr="00242329">
        <w:rPr>
          <w:rFonts w:cs="Helvetica"/>
          <w:noProof/>
          <w:lang w:val="en" w:bidi="he-IL"/>
        </w:rPr>
        <w:t>Keyword:</w:t>
      </w:r>
      <w:r w:rsidRPr="00242329">
        <w:rPr>
          <w:rFonts w:cs="Helvetica"/>
          <w:noProof/>
          <w:lang w:val="en" w:bidi="he-IL"/>
        </w:rPr>
        <w:tab/>
      </w:r>
      <w:proofErr w:type="spellStart"/>
      <w:r w:rsidRPr="00242329">
        <w:rPr>
          <w:rFonts w:cs="Helvetica"/>
          <w:lang w:val="en" w:bidi="he-IL"/>
        </w:rPr>
        <w:t>GCL</w:t>
      </w:r>
      <w:r>
        <w:rPr>
          <w:rFonts w:cs="Helvetica"/>
          <w:noProof/>
          <w:lang w:val="en" w:bidi="he-IL"/>
        </w:rPr>
        <w:t>Measurement</w:t>
      </w:r>
      <w:r w:rsidR="009E49D9">
        <w:rPr>
          <w:rFonts w:cs="Helvetica"/>
          <w:noProof/>
          <w:lang w:val="en" w:bidi="he-IL"/>
        </w:rPr>
        <w:t>Extent</w:t>
      </w:r>
      <w:proofErr w:type="spellEnd"/>
    </w:p>
    <w:p w14:paraId="488528EE" w14:textId="24B3EBDE" w:rsidR="00D06ABF" w:rsidRPr="00242329" w:rsidRDefault="00D06ABF" w:rsidP="00D06ABF">
      <w:pPr>
        <w:tabs>
          <w:tab w:val="left" w:pos="240"/>
          <w:tab w:val="left" w:pos="48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8376"/>
        </w:tabs>
        <w:overflowPunct/>
        <w:autoSpaceDE/>
        <w:autoSpaceDN/>
        <w:adjustRightInd/>
        <w:spacing w:after="0"/>
        <w:textAlignment w:val="auto"/>
        <w:rPr>
          <w:rFonts w:cs="Helvetica"/>
          <w:noProof/>
          <w:lang w:val="en" w:bidi="he-IL"/>
        </w:rPr>
      </w:pPr>
      <w:r w:rsidRPr="00242329">
        <w:rPr>
          <w:rFonts w:cs="Helvetica"/>
          <w:noProof/>
          <w:lang w:val="en" w:bidi="he-IL"/>
        </w:rPr>
        <w:t>FHIR Keyword:</w:t>
      </w:r>
      <w:r w:rsidRPr="00242329">
        <w:rPr>
          <w:rFonts w:cs="Helvetica"/>
          <w:noProof/>
          <w:lang w:val="en" w:bidi="he-IL"/>
        </w:rPr>
        <w:tab/>
        <w:t>dicom-cid-42x5-</w:t>
      </w:r>
      <w:proofErr w:type="spellStart"/>
      <w:r w:rsidR="009E49D9" w:rsidRPr="00242329">
        <w:rPr>
          <w:rFonts w:cs="Helvetica"/>
          <w:lang w:val="en" w:bidi="he-IL"/>
        </w:rPr>
        <w:t>GCL</w:t>
      </w:r>
      <w:r w:rsidR="009E49D9">
        <w:rPr>
          <w:rFonts w:cs="Helvetica"/>
          <w:noProof/>
          <w:lang w:val="en" w:bidi="he-IL"/>
        </w:rPr>
        <w:t>MeasurementExtent</w:t>
      </w:r>
      <w:proofErr w:type="spellEnd"/>
      <w:r>
        <w:rPr>
          <w:rFonts w:cs="Helvetica"/>
          <w:noProof/>
          <w:lang w:val="en" w:bidi="he-IL"/>
        </w:rPr>
        <w:tab/>
      </w:r>
      <w:r>
        <w:rPr>
          <w:rFonts w:cs="Helvetica"/>
          <w:noProof/>
          <w:lang w:val="en" w:bidi="he-IL"/>
        </w:rPr>
        <w:tab/>
      </w:r>
    </w:p>
    <w:p w14:paraId="37801BD0" w14:textId="77777777" w:rsidR="00D06ABF" w:rsidRPr="00242329" w:rsidRDefault="00D06ABF" w:rsidP="00D06ABF">
      <w:pPr>
        <w:tabs>
          <w:tab w:val="clear" w:pos="720"/>
        </w:tabs>
        <w:overflowPunct/>
        <w:autoSpaceDE/>
        <w:autoSpaceDN/>
        <w:adjustRightInd/>
        <w:spacing w:after="0"/>
        <w:textAlignment w:val="auto"/>
        <w:rPr>
          <w:rFonts w:cs="Helvetica"/>
          <w:noProof/>
          <w:lang w:val="fr-FR" w:bidi="he-IL"/>
        </w:rPr>
      </w:pPr>
      <w:r w:rsidRPr="00242329">
        <w:rPr>
          <w:rFonts w:cs="Helvetica"/>
          <w:noProof/>
          <w:lang w:val="fr-FR" w:bidi="he-IL"/>
        </w:rPr>
        <w:t>Type:</w:t>
      </w:r>
      <w:r w:rsidRPr="00242329">
        <w:rPr>
          <w:rFonts w:cs="Helvetica"/>
          <w:noProof/>
          <w:lang w:val="fr-FR" w:bidi="he-IL"/>
        </w:rPr>
        <w:tab/>
        <w:t>Extensible</w:t>
      </w:r>
    </w:p>
    <w:p w14:paraId="48B7BCE0" w14:textId="77777777" w:rsidR="00D06ABF" w:rsidRPr="00242329" w:rsidRDefault="00D06ABF" w:rsidP="00D06ABF">
      <w:pPr>
        <w:tabs>
          <w:tab w:val="clear" w:pos="720"/>
        </w:tabs>
        <w:overflowPunct/>
        <w:autoSpaceDE/>
        <w:autoSpaceDN/>
        <w:adjustRightInd/>
        <w:spacing w:after="0"/>
        <w:textAlignment w:val="auto"/>
        <w:rPr>
          <w:rFonts w:cs="Helvetica"/>
          <w:noProof/>
          <w:lang w:val="fr-FR" w:bidi="he-IL"/>
        </w:rPr>
      </w:pPr>
      <w:r w:rsidRPr="00242329">
        <w:rPr>
          <w:rFonts w:cs="Helvetica"/>
          <w:noProof/>
          <w:lang w:val="fr-FR" w:bidi="he-IL"/>
        </w:rPr>
        <w:t>Version:</w:t>
      </w:r>
      <w:r w:rsidRPr="00242329">
        <w:rPr>
          <w:rFonts w:cs="Helvetica"/>
          <w:noProof/>
          <w:lang w:val="fr-FR" w:bidi="he-IL"/>
        </w:rPr>
        <w:tab/>
        <w:t>2025mmdd</w:t>
      </w:r>
    </w:p>
    <w:p w14:paraId="4BD5ADB3" w14:textId="77777777" w:rsidR="00D06ABF" w:rsidRPr="00242329" w:rsidRDefault="00D06ABF" w:rsidP="00D06ABF">
      <w:pPr>
        <w:tabs>
          <w:tab w:val="clear" w:pos="720"/>
        </w:tabs>
        <w:overflowPunct/>
        <w:autoSpaceDE/>
        <w:autoSpaceDN/>
        <w:adjustRightInd/>
        <w:spacing w:after="0"/>
        <w:textAlignment w:val="auto"/>
        <w:rPr>
          <w:rFonts w:cs="Helvetica"/>
          <w:noProof/>
          <w:lang w:val="fr-FR" w:bidi="he-IL"/>
        </w:rPr>
      </w:pPr>
      <w:r w:rsidRPr="00242329">
        <w:rPr>
          <w:rFonts w:cs="Helvetica"/>
          <w:noProof/>
          <w:lang w:val="fr-FR" w:bidi="he-IL"/>
        </w:rPr>
        <w:t>UID:</w:t>
      </w:r>
      <w:r w:rsidRPr="00242329">
        <w:rPr>
          <w:rFonts w:cs="Helvetica"/>
          <w:noProof/>
          <w:lang w:val="fr-FR" w:bidi="he-IL"/>
        </w:rPr>
        <w:tab/>
        <w:t>1.2.840.10008.6.1.x</w:t>
      </w:r>
      <w:r>
        <w:rPr>
          <w:rFonts w:cs="Helvetica"/>
          <w:noProof/>
          <w:lang w:val="fr-FR" w:bidi="he-IL"/>
        </w:rPr>
        <w:t>5</w:t>
      </w:r>
    </w:p>
    <w:p w14:paraId="5F757B13" w14:textId="77777777" w:rsidR="00D06ABF" w:rsidRPr="00242329" w:rsidRDefault="00D06ABF" w:rsidP="00D06ABF">
      <w:pPr>
        <w:tabs>
          <w:tab w:val="clear" w:pos="720"/>
        </w:tabs>
        <w:overflowPunct/>
        <w:autoSpaceDE/>
        <w:autoSpaceDN/>
        <w:adjustRightInd/>
        <w:spacing w:after="0"/>
        <w:textAlignment w:val="auto"/>
        <w:rPr>
          <w:rFonts w:cs="Helvetica"/>
          <w:noProof/>
          <w:lang w:val="fr-FR" w:bidi="he-IL"/>
        </w:rPr>
      </w:pPr>
    </w:p>
    <w:p w14:paraId="38FF79F2" w14:textId="36A9F3C8" w:rsidR="00D06ABF" w:rsidRPr="00242329" w:rsidRDefault="00D06ABF" w:rsidP="00D06ABF">
      <w:pPr>
        <w:tabs>
          <w:tab w:val="clear" w:pos="720"/>
        </w:tabs>
        <w:overflowPunct/>
        <w:autoSpaceDE/>
        <w:autoSpaceDN/>
        <w:adjustRightInd/>
        <w:spacing w:after="0"/>
        <w:jc w:val="center"/>
        <w:textAlignment w:val="auto"/>
        <w:rPr>
          <w:rFonts w:cs="Arial"/>
          <w:b/>
          <w:noProof/>
          <w:lang w:val="en" w:bidi="he-IL"/>
        </w:rPr>
      </w:pPr>
      <w:r w:rsidRPr="00242329">
        <w:rPr>
          <w:rFonts w:cs="Arial"/>
          <w:b/>
          <w:noProof/>
          <w:lang w:val="en" w:bidi="he-IL"/>
        </w:rPr>
        <w:t>T</w:t>
      </w:r>
      <w:r w:rsidRPr="00242329">
        <w:rPr>
          <w:rFonts w:cs="Helvetica"/>
          <w:b/>
          <w:noProof/>
          <w:lang w:val="en" w:bidi="he-IL"/>
        </w:rPr>
        <w:t xml:space="preserve">able </w:t>
      </w:r>
      <w:r w:rsidRPr="00242329">
        <w:rPr>
          <w:rFonts w:cs="Helvetica"/>
          <w:b/>
          <w:lang w:val="en" w:bidi="he-IL"/>
        </w:rPr>
        <w:t xml:space="preserve">CID 42x5 </w:t>
      </w:r>
      <w:r w:rsidRPr="00242329">
        <w:rPr>
          <w:rFonts w:cs="Helvetica"/>
          <w:b/>
          <w:noProof/>
          <w:lang w:val="en" w:bidi="he-IL"/>
        </w:rPr>
        <w:t xml:space="preserve">GCL </w:t>
      </w:r>
      <w:r>
        <w:rPr>
          <w:rFonts w:cs="Helvetica"/>
          <w:b/>
          <w:noProof/>
          <w:lang w:val="en" w:bidi="he-IL"/>
        </w:rPr>
        <w:t>Measurement</w:t>
      </w:r>
      <w:r w:rsidR="009E49D9" w:rsidRPr="009E49D9">
        <w:t xml:space="preserve"> </w:t>
      </w:r>
      <w:r w:rsidR="009E49D9" w:rsidRPr="009E49D9">
        <w:rPr>
          <w:rFonts w:cs="Helvetica"/>
          <w:b/>
          <w:noProof/>
          <w:lang w:val="en" w:bidi="he-IL"/>
        </w:rPr>
        <w:t>Extent</w:t>
      </w:r>
    </w:p>
    <w:tbl>
      <w:tblPr>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170"/>
        <w:gridCol w:w="4770"/>
      </w:tblGrid>
      <w:tr w:rsidR="007F2822" w:rsidRPr="00242329" w14:paraId="33BB64AF" w14:textId="77777777" w:rsidTr="00111370">
        <w:trPr>
          <w:tblHeader/>
        </w:trPr>
        <w:tc>
          <w:tcPr>
            <w:tcW w:w="1435" w:type="dxa"/>
            <w:shd w:val="clear" w:color="auto" w:fill="D9D9D9"/>
          </w:tcPr>
          <w:p w14:paraId="3BF5FDEC" w14:textId="77777777" w:rsidR="007F2822" w:rsidRPr="00242329" w:rsidRDefault="007F2822" w:rsidP="00052FFD">
            <w:pPr>
              <w:keepNext/>
              <w:tabs>
                <w:tab w:val="clear" w:pos="720"/>
              </w:tabs>
              <w:overflowPunct/>
              <w:autoSpaceDE/>
              <w:autoSpaceDN/>
              <w:adjustRightInd/>
              <w:spacing w:before="40" w:after="40"/>
              <w:ind w:left="72" w:right="72"/>
              <w:jc w:val="center"/>
              <w:textAlignment w:val="auto"/>
              <w:rPr>
                <w:rFonts w:ascii="Arial" w:hAnsi="Arial"/>
                <w:b/>
                <w:kern w:val="28"/>
              </w:rPr>
            </w:pPr>
            <w:r w:rsidRPr="00242329">
              <w:rPr>
                <w:rFonts w:ascii="Arial" w:hAnsi="Arial"/>
                <w:b/>
              </w:rPr>
              <w:t>Coding Scheme Designator</w:t>
            </w:r>
          </w:p>
        </w:tc>
        <w:tc>
          <w:tcPr>
            <w:tcW w:w="1170" w:type="dxa"/>
            <w:shd w:val="clear" w:color="auto" w:fill="D9D9D9"/>
          </w:tcPr>
          <w:p w14:paraId="671B2BBC" w14:textId="77777777" w:rsidR="007F2822" w:rsidRPr="00242329" w:rsidRDefault="007F2822" w:rsidP="00052FFD">
            <w:pPr>
              <w:keepNext/>
              <w:tabs>
                <w:tab w:val="clear" w:pos="720"/>
              </w:tabs>
              <w:overflowPunct/>
              <w:autoSpaceDE/>
              <w:autoSpaceDN/>
              <w:adjustRightInd/>
              <w:spacing w:before="40" w:after="40"/>
              <w:ind w:left="72" w:right="72"/>
              <w:jc w:val="center"/>
              <w:textAlignment w:val="auto"/>
              <w:rPr>
                <w:rFonts w:ascii="Arial" w:hAnsi="Arial"/>
                <w:b/>
                <w:kern w:val="28"/>
              </w:rPr>
            </w:pPr>
            <w:r w:rsidRPr="00242329">
              <w:rPr>
                <w:rFonts w:ascii="Arial" w:hAnsi="Arial"/>
                <w:b/>
              </w:rPr>
              <w:t>Code Value</w:t>
            </w:r>
          </w:p>
        </w:tc>
        <w:tc>
          <w:tcPr>
            <w:tcW w:w="4770" w:type="dxa"/>
            <w:tcBorders>
              <w:bottom w:val="single" w:sz="4" w:space="0" w:color="auto"/>
            </w:tcBorders>
            <w:shd w:val="clear" w:color="auto" w:fill="D9D9D9"/>
          </w:tcPr>
          <w:p w14:paraId="1869C5CF" w14:textId="77777777" w:rsidR="007F2822" w:rsidRPr="00242329" w:rsidRDefault="007F2822" w:rsidP="00052FFD">
            <w:pPr>
              <w:keepNext/>
              <w:tabs>
                <w:tab w:val="clear" w:pos="720"/>
              </w:tabs>
              <w:overflowPunct/>
              <w:autoSpaceDE/>
              <w:autoSpaceDN/>
              <w:adjustRightInd/>
              <w:spacing w:before="40" w:after="40"/>
              <w:ind w:left="72" w:right="72"/>
              <w:jc w:val="center"/>
              <w:textAlignment w:val="auto"/>
              <w:rPr>
                <w:rFonts w:ascii="Arial" w:hAnsi="Arial"/>
                <w:b/>
                <w:kern w:val="28"/>
              </w:rPr>
            </w:pPr>
            <w:r w:rsidRPr="00242329">
              <w:rPr>
                <w:rFonts w:ascii="Arial" w:hAnsi="Arial"/>
                <w:b/>
              </w:rPr>
              <w:t xml:space="preserve">Code Meaning </w:t>
            </w:r>
          </w:p>
        </w:tc>
      </w:tr>
      <w:tr w:rsidR="007F2822" w:rsidRPr="00242329" w14:paraId="77C308D2" w14:textId="77777777" w:rsidTr="00111370">
        <w:tc>
          <w:tcPr>
            <w:tcW w:w="1435" w:type="dxa"/>
          </w:tcPr>
          <w:p w14:paraId="371265B1" w14:textId="6243DA6D" w:rsidR="007F2822" w:rsidRPr="00242329" w:rsidRDefault="00E53363" w:rsidP="00971417">
            <w:pPr>
              <w:tabs>
                <w:tab w:val="clear" w:pos="720"/>
              </w:tabs>
              <w:overflowPunct/>
              <w:autoSpaceDE/>
              <w:autoSpaceDN/>
              <w:adjustRightInd/>
              <w:spacing w:before="40" w:after="40"/>
              <w:textAlignment w:val="auto"/>
              <w:rPr>
                <w:rFonts w:ascii="Arial" w:hAnsi="Arial" w:cs="Helvetica"/>
                <w:b/>
                <w:noProof/>
                <w:kern w:val="28"/>
                <w:lang w:val="en" w:bidi="he-IL"/>
              </w:rPr>
            </w:pPr>
            <w:r>
              <w:rPr>
                <w:rFonts w:cs="Helvetica"/>
                <w:noProof/>
                <w:lang w:val="en" w:bidi="he-IL"/>
              </w:rPr>
              <w:t>SCT</w:t>
            </w:r>
          </w:p>
        </w:tc>
        <w:tc>
          <w:tcPr>
            <w:tcW w:w="1170" w:type="dxa"/>
          </w:tcPr>
          <w:p w14:paraId="57D40227" w14:textId="0B199F9D" w:rsidR="007F2822" w:rsidRPr="005F6E57" w:rsidRDefault="005D57FB" w:rsidP="005F6E57">
            <w:pPr>
              <w:tabs>
                <w:tab w:val="clear" w:pos="720"/>
              </w:tabs>
              <w:overflowPunct/>
              <w:autoSpaceDE/>
              <w:autoSpaceDN/>
              <w:adjustRightInd/>
              <w:spacing w:before="40" w:after="40"/>
              <w:textAlignment w:val="auto"/>
              <w:rPr>
                <w:rFonts w:cs="Helvetica"/>
                <w:noProof/>
                <w:lang w:val="en" w:bidi="he-IL"/>
              </w:rPr>
            </w:pPr>
            <w:r w:rsidRPr="005D57FB">
              <w:rPr>
                <w:rFonts w:cs="Helvetica"/>
                <w:noProof/>
                <w:lang w:val="en" w:bidi="he-IL"/>
              </w:rPr>
              <w:t>39197003</w:t>
            </w:r>
          </w:p>
        </w:tc>
        <w:tc>
          <w:tcPr>
            <w:tcW w:w="4770" w:type="dxa"/>
            <w:tcBorders>
              <w:top w:val="single" w:sz="4" w:space="0" w:color="auto"/>
              <w:left w:val="nil"/>
              <w:bottom w:val="single" w:sz="4" w:space="0" w:color="auto"/>
              <w:right w:val="single" w:sz="4" w:space="0" w:color="auto"/>
            </w:tcBorders>
          </w:tcPr>
          <w:p w14:paraId="7B637D9D" w14:textId="5B20E72F" w:rsidR="007F2822" w:rsidRPr="00242329" w:rsidRDefault="00E53363" w:rsidP="00971417">
            <w:pPr>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Ganglion cell layer</w:t>
            </w:r>
          </w:p>
        </w:tc>
      </w:tr>
      <w:tr w:rsidR="007F2822" w:rsidRPr="00242329" w14:paraId="2A36A769" w14:textId="77777777" w:rsidTr="00111370">
        <w:tc>
          <w:tcPr>
            <w:tcW w:w="1435" w:type="dxa"/>
          </w:tcPr>
          <w:p w14:paraId="1036672A" w14:textId="77777777" w:rsidR="007F2822" w:rsidRPr="00242329" w:rsidRDefault="007F2822" w:rsidP="00971417">
            <w:pPr>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DCM</w:t>
            </w:r>
          </w:p>
        </w:tc>
        <w:tc>
          <w:tcPr>
            <w:tcW w:w="1170" w:type="dxa"/>
          </w:tcPr>
          <w:p w14:paraId="122067F0" w14:textId="7B636578" w:rsidR="007F2822" w:rsidRPr="005F6E57" w:rsidRDefault="00C57EF0" w:rsidP="005F6E57">
            <w:pPr>
              <w:tabs>
                <w:tab w:val="clear" w:pos="720"/>
              </w:tabs>
              <w:overflowPunct/>
              <w:autoSpaceDE/>
              <w:autoSpaceDN/>
              <w:adjustRightInd/>
              <w:spacing w:before="40" w:after="40"/>
              <w:textAlignment w:val="auto"/>
              <w:rPr>
                <w:rFonts w:cs="Helvetica"/>
                <w:noProof/>
                <w:lang w:val="en" w:bidi="he-IL"/>
              </w:rPr>
            </w:pPr>
            <w:r w:rsidRPr="005F6E57">
              <w:rPr>
                <w:rFonts w:cs="Helvetica"/>
                <w:noProof/>
                <w:lang w:val="en" w:bidi="he-IL"/>
              </w:rPr>
              <w:t>nnn</w:t>
            </w:r>
            <w:r w:rsidR="00B921A4" w:rsidRPr="005F6E57">
              <w:rPr>
                <w:rFonts w:cs="Helvetica"/>
                <w:noProof/>
                <w:lang w:val="en" w:bidi="he-IL"/>
              </w:rPr>
              <w:t>5</w:t>
            </w:r>
            <w:r w:rsidR="00482881" w:rsidRPr="005F6E57">
              <w:rPr>
                <w:rFonts w:cs="Helvetica"/>
                <w:noProof/>
                <w:lang w:val="en" w:bidi="he-IL"/>
              </w:rPr>
              <w:t>50</w:t>
            </w:r>
          </w:p>
        </w:tc>
        <w:tc>
          <w:tcPr>
            <w:tcW w:w="4770" w:type="dxa"/>
            <w:tcBorders>
              <w:top w:val="single" w:sz="4" w:space="0" w:color="auto"/>
              <w:left w:val="nil"/>
              <w:bottom w:val="single" w:sz="4" w:space="0" w:color="auto"/>
              <w:right w:val="single" w:sz="4" w:space="0" w:color="auto"/>
            </w:tcBorders>
          </w:tcPr>
          <w:p w14:paraId="00402614" w14:textId="6B66C421" w:rsidR="007F2822" w:rsidRPr="00242329" w:rsidRDefault="00CA3095" w:rsidP="00971417">
            <w:pPr>
              <w:overflowPunct/>
              <w:autoSpaceDE/>
              <w:autoSpaceDN/>
              <w:adjustRightInd/>
              <w:spacing w:before="40" w:after="40"/>
              <w:textAlignment w:val="auto"/>
              <w:rPr>
                <w:rFonts w:cs="Helvetica"/>
                <w:noProof/>
                <w:lang w:val="en" w:bidi="he-IL"/>
              </w:rPr>
            </w:pPr>
            <w:r>
              <w:rPr>
                <w:rFonts w:cs="Helvetica"/>
                <w:lang w:bidi="he-IL"/>
              </w:rPr>
              <w:t>GC</w:t>
            </w:r>
            <w:r w:rsidR="00167E2A">
              <w:rPr>
                <w:rFonts w:cs="Helvetica"/>
                <w:lang w:bidi="he-IL"/>
              </w:rPr>
              <w:t>L</w:t>
            </w:r>
            <w:r>
              <w:rPr>
                <w:rFonts w:cs="Helvetica"/>
                <w:lang w:bidi="he-IL"/>
              </w:rPr>
              <w:t>-IPL</w:t>
            </w:r>
          </w:p>
        </w:tc>
      </w:tr>
      <w:tr w:rsidR="00482881" w:rsidRPr="00242329" w14:paraId="24651B9C" w14:textId="77777777" w:rsidTr="00111370">
        <w:tc>
          <w:tcPr>
            <w:tcW w:w="1435" w:type="dxa"/>
            <w:tcBorders>
              <w:top w:val="single" w:sz="4" w:space="0" w:color="auto"/>
              <w:left w:val="single" w:sz="4" w:space="0" w:color="auto"/>
              <w:bottom w:val="single" w:sz="4" w:space="0" w:color="auto"/>
              <w:right w:val="single" w:sz="4" w:space="0" w:color="auto"/>
            </w:tcBorders>
          </w:tcPr>
          <w:p w14:paraId="3A8E2612" w14:textId="77777777" w:rsidR="00482881" w:rsidRPr="00242329" w:rsidRDefault="00482881" w:rsidP="00971417">
            <w:pPr>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DCM</w:t>
            </w:r>
          </w:p>
        </w:tc>
        <w:tc>
          <w:tcPr>
            <w:tcW w:w="1170" w:type="dxa"/>
            <w:tcBorders>
              <w:top w:val="single" w:sz="4" w:space="0" w:color="auto"/>
              <w:left w:val="single" w:sz="4" w:space="0" w:color="auto"/>
              <w:bottom w:val="single" w:sz="4" w:space="0" w:color="auto"/>
              <w:right w:val="single" w:sz="4" w:space="0" w:color="auto"/>
            </w:tcBorders>
          </w:tcPr>
          <w:p w14:paraId="7A574219" w14:textId="3D99CD88" w:rsidR="00482881" w:rsidRPr="005F6E57" w:rsidRDefault="00482881" w:rsidP="005F6E57">
            <w:pPr>
              <w:tabs>
                <w:tab w:val="clear" w:pos="720"/>
              </w:tabs>
              <w:overflowPunct/>
              <w:autoSpaceDE/>
              <w:autoSpaceDN/>
              <w:adjustRightInd/>
              <w:spacing w:before="40" w:after="40"/>
              <w:textAlignment w:val="auto"/>
              <w:rPr>
                <w:rFonts w:cs="Helvetica"/>
                <w:noProof/>
                <w:lang w:val="en" w:bidi="he-IL"/>
              </w:rPr>
            </w:pPr>
            <w:r w:rsidRPr="005F6E57">
              <w:rPr>
                <w:rFonts w:cs="Helvetica"/>
                <w:noProof/>
                <w:lang w:val="en" w:bidi="he-IL"/>
              </w:rPr>
              <w:t>nnn551</w:t>
            </w:r>
          </w:p>
        </w:tc>
        <w:tc>
          <w:tcPr>
            <w:tcW w:w="4770" w:type="dxa"/>
            <w:tcBorders>
              <w:top w:val="single" w:sz="4" w:space="0" w:color="auto"/>
              <w:left w:val="nil"/>
              <w:bottom w:val="single" w:sz="4" w:space="0" w:color="auto"/>
              <w:right w:val="single" w:sz="4" w:space="0" w:color="auto"/>
            </w:tcBorders>
          </w:tcPr>
          <w:p w14:paraId="008FB6D1" w14:textId="18CA678C" w:rsidR="00482881" w:rsidRPr="00242329" w:rsidRDefault="00482881" w:rsidP="00971417">
            <w:pPr>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Ganglion cell complex</w:t>
            </w:r>
          </w:p>
        </w:tc>
      </w:tr>
    </w:tbl>
    <w:p w14:paraId="525FB918" w14:textId="77777777" w:rsidR="00242329" w:rsidRDefault="00242329" w:rsidP="00242329">
      <w:pPr>
        <w:tabs>
          <w:tab w:val="clear" w:pos="720"/>
        </w:tabs>
        <w:overflowPunct/>
        <w:autoSpaceDE/>
        <w:autoSpaceDN/>
        <w:adjustRightInd/>
        <w:spacing w:after="0"/>
        <w:textAlignment w:val="auto"/>
        <w:rPr>
          <w:rFonts w:cs="Helvetica"/>
          <w:noProof/>
          <w:lang w:val="en" w:bidi="he-IL"/>
        </w:rPr>
      </w:pPr>
    </w:p>
    <w:p w14:paraId="20AC7A46" w14:textId="77777777" w:rsidR="00A23AC6" w:rsidRPr="00242329" w:rsidRDefault="00A23AC6" w:rsidP="00242329">
      <w:pPr>
        <w:tabs>
          <w:tab w:val="clear" w:pos="720"/>
        </w:tabs>
        <w:overflowPunct/>
        <w:autoSpaceDE/>
        <w:autoSpaceDN/>
        <w:adjustRightInd/>
        <w:spacing w:after="0"/>
        <w:textAlignment w:val="auto"/>
        <w:rPr>
          <w:rFonts w:cs="Helvetica"/>
          <w:noProof/>
          <w:lang w:val="en" w:bidi="he-IL"/>
        </w:rPr>
      </w:pPr>
    </w:p>
    <w:p w14:paraId="3D4CBD5D" w14:textId="54116BFA" w:rsidR="00242329" w:rsidRPr="00242329" w:rsidRDefault="00242329" w:rsidP="00A615E2">
      <w:pPr>
        <w:pStyle w:val="Heading3"/>
        <w:rPr>
          <w:lang w:bidi="he-IL"/>
        </w:rPr>
      </w:pPr>
      <w:bookmarkStart w:id="62" w:name="_CID_42x5_OCT"/>
      <w:bookmarkStart w:id="63" w:name="_CID_42x6_GCL"/>
      <w:bookmarkStart w:id="64" w:name="_Toc188373323"/>
      <w:bookmarkEnd w:id="62"/>
      <w:bookmarkEnd w:id="63"/>
      <w:r w:rsidRPr="00242329">
        <w:rPr>
          <w:lang w:bidi="he-IL"/>
        </w:rPr>
        <w:t>CID 42x</w:t>
      </w:r>
      <w:r w:rsidR="00E1124A">
        <w:rPr>
          <w:lang w:bidi="he-IL"/>
        </w:rPr>
        <w:t>6</w:t>
      </w:r>
      <w:r w:rsidRPr="00242329">
        <w:rPr>
          <w:lang w:bidi="he-IL"/>
        </w:rPr>
        <w:t xml:space="preserve"> GCL </w:t>
      </w:r>
      <w:r w:rsidR="008F4E23">
        <w:rPr>
          <w:lang w:bidi="he-IL"/>
        </w:rPr>
        <w:t>Key Measurements</w:t>
      </w:r>
      <w:bookmarkEnd w:id="64"/>
    </w:p>
    <w:p w14:paraId="440964FD" w14:textId="024AA944" w:rsidR="00242329" w:rsidRDefault="00455D77" w:rsidP="00242329">
      <w:pPr>
        <w:tabs>
          <w:tab w:val="clear" w:pos="720"/>
        </w:tabs>
        <w:overflowPunct/>
        <w:autoSpaceDE/>
        <w:autoSpaceDN/>
        <w:adjustRightInd/>
        <w:spacing w:after="0"/>
        <w:textAlignment w:val="auto"/>
        <w:rPr>
          <w:rFonts w:cs="Helvetica"/>
          <w:noProof/>
          <w:lang w:val="en" w:bidi="he-IL"/>
        </w:rPr>
      </w:pPr>
      <w:r>
        <w:rPr>
          <w:rFonts w:cs="Helvetica"/>
          <w:noProof/>
          <w:lang w:val="en" w:bidi="he-IL"/>
        </w:rPr>
        <w:t>This Context Group includes key measurem</w:t>
      </w:r>
      <w:r w:rsidR="006D5EAE">
        <w:rPr>
          <w:rFonts w:cs="Helvetica"/>
          <w:noProof/>
          <w:lang w:val="en" w:bidi="he-IL"/>
        </w:rPr>
        <w:t>en</w:t>
      </w:r>
      <w:r>
        <w:rPr>
          <w:rFonts w:cs="Helvetica"/>
          <w:noProof/>
          <w:lang w:val="en" w:bidi="he-IL"/>
        </w:rPr>
        <w:t>ts of the ganglion cell layer (GCL)</w:t>
      </w:r>
      <w:r w:rsidR="005A4281">
        <w:rPr>
          <w:rFonts w:cs="Helvetica"/>
          <w:noProof/>
          <w:lang w:val="en" w:bidi="he-IL"/>
        </w:rPr>
        <w:t xml:space="preserve"> </w:t>
      </w:r>
      <w:r w:rsidR="005A4281" w:rsidRPr="00242329">
        <w:rPr>
          <w:rFonts w:cs="Helvetica"/>
          <w:noProof/>
          <w:lang w:val="en" w:bidi="he-IL"/>
        </w:rPr>
        <w:t>thickness</w:t>
      </w:r>
      <w:r w:rsidR="00015699">
        <w:rPr>
          <w:rFonts w:cs="Helvetica"/>
          <w:noProof/>
          <w:lang w:val="en" w:bidi="he-IL"/>
        </w:rPr>
        <w:t xml:space="preserve">, </w:t>
      </w:r>
      <w:r w:rsidR="005A4281">
        <w:rPr>
          <w:rFonts w:cs="Helvetica"/>
          <w:noProof/>
          <w:lang w:val="en" w:bidi="he-IL"/>
        </w:rPr>
        <w:t xml:space="preserve">with or without </w:t>
      </w:r>
      <w:r w:rsidR="00015699">
        <w:rPr>
          <w:rFonts w:cs="Helvetica"/>
          <w:noProof/>
          <w:lang w:val="en" w:bidi="he-IL"/>
        </w:rPr>
        <w:t>adjacent layers as specified by the</w:t>
      </w:r>
      <w:r w:rsidR="00B5004F">
        <w:rPr>
          <w:rFonts w:cs="Helvetica"/>
          <w:noProof/>
          <w:lang w:val="en" w:bidi="he-IL"/>
        </w:rPr>
        <w:t xml:space="preserve"> </w:t>
      </w:r>
      <w:r w:rsidR="00154AD4">
        <w:rPr>
          <w:rFonts w:cs="Helvetica"/>
          <w:noProof/>
          <w:lang w:val="en" w:bidi="he-IL"/>
        </w:rPr>
        <w:t>context of usage</w:t>
      </w:r>
      <w:r w:rsidR="00CB0F07">
        <w:rPr>
          <w:rFonts w:cs="Helvetica"/>
          <w:noProof/>
          <w:lang w:val="en" w:bidi="he-IL"/>
        </w:rPr>
        <w:t>.</w:t>
      </w:r>
    </w:p>
    <w:p w14:paraId="3F94B92F" w14:textId="77777777" w:rsidR="0004293F" w:rsidRPr="00242329" w:rsidRDefault="0004293F" w:rsidP="00242329">
      <w:pPr>
        <w:tabs>
          <w:tab w:val="clear" w:pos="720"/>
        </w:tabs>
        <w:overflowPunct/>
        <w:autoSpaceDE/>
        <w:autoSpaceDN/>
        <w:adjustRightInd/>
        <w:spacing w:after="0"/>
        <w:textAlignment w:val="auto"/>
        <w:rPr>
          <w:rFonts w:cs="Helvetica"/>
          <w:noProof/>
          <w:lang w:val="en" w:bidi="he-IL"/>
        </w:rPr>
      </w:pPr>
    </w:p>
    <w:p w14:paraId="37740D56" w14:textId="155D1BF6" w:rsidR="00242329" w:rsidRPr="00242329" w:rsidRDefault="00242329" w:rsidP="00242329">
      <w:pPr>
        <w:tabs>
          <w:tab w:val="clear" w:pos="720"/>
        </w:tabs>
        <w:overflowPunct/>
        <w:autoSpaceDE/>
        <w:autoSpaceDN/>
        <w:adjustRightInd/>
        <w:spacing w:after="0"/>
        <w:textAlignment w:val="auto"/>
        <w:rPr>
          <w:rFonts w:cs="Helvetica"/>
          <w:noProof/>
          <w:lang w:val="en" w:bidi="he-IL"/>
        </w:rPr>
      </w:pPr>
      <w:r w:rsidRPr="00242329">
        <w:rPr>
          <w:rFonts w:cs="Helvetica"/>
          <w:noProof/>
          <w:lang w:val="en" w:bidi="he-IL"/>
        </w:rPr>
        <w:t>Keyword:</w:t>
      </w:r>
      <w:r w:rsidRPr="00242329">
        <w:rPr>
          <w:rFonts w:cs="Helvetica"/>
          <w:noProof/>
          <w:lang w:val="en" w:bidi="he-IL"/>
        </w:rPr>
        <w:tab/>
      </w:r>
      <w:proofErr w:type="spellStart"/>
      <w:r w:rsidRPr="00242329">
        <w:rPr>
          <w:rFonts w:cs="Helvetica"/>
          <w:lang w:val="en" w:bidi="he-IL"/>
        </w:rPr>
        <w:t>GCL</w:t>
      </w:r>
      <w:r w:rsidR="008F4E23">
        <w:rPr>
          <w:rFonts w:cs="Helvetica"/>
          <w:noProof/>
          <w:lang w:val="en" w:bidi="he-IL"/>
        </w:rPr>
        <w:t>KeyMeasurements</w:t>
      </w:r>
      <w:proofErr w:type="spellEnd"/>
    </w:p>
    <w:p w14:paraId="7A306465" w14:textId="53C170C8" w:rsidR="00242329" w:rsidRPr="00242329" w:rsidRDefault="00242329" w:rsidP="00313C9C">
      <w:pPr>
        <w:tabs>
          <w:tab w:val="left" w:pos="240"/>
          <w:tab w:val="left" w:pos="48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8376"/>
        </w:tabs>
        <w:overflowPunct/>
        <w:autoSpaceDE/>
        <w:autoSpaceDN/>
        <w:adjustRightInd/>
        <w:spacing w:after="0"/>
        <w:textAlignment w:val="auto"/>
        <w:rPr>
          <w:rFonts w:cs="Helvetica"/>
          <w:noProof/>
          <w:lang w:val="en" w:bidi="he-IL"/>
        </w:rPr>
      </w:pPr>
      <w:r w:rsidRPr="00242329">
        <w:rPr>
          <w:rFonts w:cs="Helvetica"/>
          <w:noProof/>
          <w:lang w:val="en" w:bidi="he-IL"/>
        </w:rPr>
        <w:t>FHIR Keyword:</w:t>
      </w:r>
      <w:r w:rsidRPr="00242329">
        <w:rPr>
          <w:rFonts w:cs="Helvetica"/>
          <w:noProof/>
          <w:lang w:val="en" w:bidi="he-IL"/>
        </w:rPr>
        <w:tab/>
        <w:t>dicom-cid-42x</w:t>
      </w:r>
      <w:r w:rsidR="00E1124A">
        <w:rPr>
          <w:rFonts w:cs="Helvetica"/>
          <w:noProof/>
          <w:lang w:val="en" w:bidi="he-IL"/>
        </w:rPr>
        <w:t>6</w:t>
      </w:r>
      <w:r w:rsidRPr="00242329">
        <w:rPr>
          <w:rFonts w:cs="Helvetica"/>
          <w:noProof/>
          <w:lang w:val="en" w:bidi="he-IL"/>
        </w:rPr>
        <w:t>-</w:t>
      </w:r>
      <w:proofErr w:type="spellStart"/>
      <w:r w:rsidRPr="00242329">
        <w:rPr>
          <w:rFonts w:cs="Helvetica"/>
          <w:lang w:val="en" w:bidi="he-IL"/>
        </w:rPr>
        <w:t>GCL</w:t>
      </w:r>
      <w:r w:rsidR="008F4E23">
        <w:rPr>
          <w:rFonts w:cs="Helvetica"/>
          <w:noProof/>
          <w:lang w:val="en" w:bidi="he-IL"/>
        </w:rPr>
        <w:t>KeyMeasurements</w:t>
      </w:r>
      <w:proofErr w:type="spellEnd"/>
      <w:r w:rsidR="00313C9C">
        <w:rPr>
          <w:rFonts w:cs="Helvetica"/>
          <w:noProof/>
          <w:lang w:val="en" w:bidi="he-IL"/>
        </w:rPr>
        <w:tab/>
      </w:r>
      <w:r w:rsidR="00313C9C">
        <w:rPr>
          <w:rFonts w:cs="Helvetica"/>
          <w:noProof/>
          <w:lang w:val="en" w:bidi="he-IL"/>
        </w:rPr>
        <w:tab/>
      </w:r>
    </w:p>
    <w:p w14:paraId="2D8873D3" w14:textId="77777777" w:rsidR="00242329" w:rsidRPr="00242329" w:rsidRDefault="00242329" w:rsidP="00242329">
      <w:pPr>
        <w:tabs>
          <w:tab w:val="clear" w:pos="720"/>
        </w:tabs>
        <w:overflowPunct/>
        <w:autoSpaceDE/>
        <w:autoSpaceDN/>
        <w:adjustRightInd/>
        <w:spacing w:after="0"/>
        <w:textAlignment w:val="auto"/>
        <w:rPr>
          <w:rFonts w:cs="Helvetica"/>
          <w:noProof/>
          <w:lang w:val="fr-FR" w:bidi="he-IL"/>
        </w:rPr>
      </w:pPr>
      <w:r w:rsidRPr="00242329">
        <w:rPr>
          <w:rFonts w:cs="Helvetica"/>
          <w:noProof/>
          <w:lang w:val="fr-FR" w:bidi="he-IL"/>
        </w:rPr>
        <w:t>Type:</w:t>
      </w:r>
      <w:r w:rsidRPr="00242329">
        <w:rPr>
          <w:rFonts w:cs="Helvetica"/>
          <w:noProof/>
          <w:lang w:val="fr-FR" w:bidi="he-IL"/>
        </w:rPr>
        <w:tab/>
        <w:t>Extensible</w:t>
      </w:r>
    </w:p>
    <w:p w14:paraId="66D02650" w14:textId="77777777" w:rsidR="00242329" w:rsidRPr="00242329" w:rsidRDefault="00242329" w:rsidP="00242329">
      <w:pPr>
        <w:tabs>
          <w:tab w:val="clear" w:pos="720"/>
        </w:tabs>
        <w:overflowPunct/>
        <w:autoSpaceDE/>
        <w:autoSpaceDN/>
        <w:adjustRightInd/>
        <w:spacing w:after="0"/>
        <w:textAlignment w:val="auto"/>
        <w:rPr>
          <w:rFonts w:cs="Helvetica"/>
          <w:noProof/>
          <w:lang w:val="fr-FR" w:bidi="he-IL"/>
        </w:rPr>
      </w:pPr>
      <w:r w:rsidRPr="00242329">
        <w:rPr>
          <w:rFonts w:cs="Helvetica"/>
          <w:noProof/>
          <w:lang w:val="fr-FR" w:bidi="he-IL"/>
        </w:rPr>
        <w:t>Version:</w:t>
      </w:r>
      <w:r w:rsidRPr="00242329">
        <w:rPr>
          <w:rFonts w:cs="Helvetica"/>
          <w:noProof/>
          <w:lang w:val="fr-FR" w:bidi="he-IL"/>
        </w:rPr>
        <w:tab/>
        <w:t>2025mmdd</w:t>
      </w:r>
    </w:p>
    <w:p w14:paraId="5A5AC1E6" w14:textId="0350F0A4" w:rsidR="00242329" w:rsidRPr="00242329" w:rsidRDefault="00242329" w:rsidP="00242329">
      <w:pPr>
        <w:tabs>
          <w:tab w:val="clear" w:pos="720"/>
        </w:tabs>
        <w:overflowPunct/>
        <w:autoSpaceDE/>
        <w:autoSpaceDN/>
        <w:adjustRightInd/>
        <w:spacing w:after="0"/>
        <w:textAlignment w:val="auto"/>
        <w:rPr>
          <w:rFonts w:cs="Helvetica"/>
          <w:noProof/>
          <w:lang w:val="fr-FR" w:bidi="he-IL"/>
        </w:rPr>
      </w:pPr>
      <w:r w:rsidRPr="00242329">
        <w:rPr>
          <w:rFonts w:cs="Helvetica"/>
          <w:noProof/>
          <w:lang w:val="fr-FR" w:bidi="he-IL"/>
        </w:rPr>
        <w:t>UID:</w:t>
      </w:r>
      <w:r w:rsidRPr="00242329">
        <w:rPr>
          <w:rFonts w:cs="Helvetica"/>
          <w:noProof/>
          <w:lang w:val="fr-FR" w:bidi="he-IL"/>
        </w:rPr>
        <w:tab/>
        <w:t>1.2.840.10008.6.1.x</w:t>
      </w:r>
      <w:r w:rsidR="00E1124A">
        <w:rPr>
          <w:rFonts w:cs="Helvetica"/>
          <w:noProof/>
          <w:lang w:val="fr-FR" w:bidi="he-IL"/>
        </w:rPr>
        <w:t>6</w:t>
      </w:r>
    </w:p>
    <w:p w14:paraId="66CD718A" w14:textId="77777777" w:rsidR="00242329" w:rsidRPr="00242329" w:rsidRDefault="00242329" w:rsidP="00242329">
      <w:pPr>
        <w:tabs>
          <w:tab w:val="clear" w:pos="720"/>
        </w:tabs>
        <w:overflowPunct/>
        <w:autoSpaceDE/>
        <w:autoSpaceDN/>
        <w:adjustRightInd/>
        <w:spacing w:after="0"/>
        <w:textAlignment w:val="auto"/>
        <w:rPr>
          <w:rFonts w:cs="Helvetica"/>
          <w:noProof/>
          <w:lang w:val="fr-FR" w:bidi="he-IL"/>
        </w:rPr>
      </w:pPr>
    </w:p>
    <w:p w14:paraId="7289A4EE" w14:textId="5E284C41" w:rsidR="00242329" w:rsidRPr="00242329" w:rsidRDefault="00242329" w:rsidP="00242329">
      <w:pPr>
        <w:tabs>
          <w:tab w:val="clear" w:pos="720"/>
        </w:tabs>
        <w:overflowPunct/>
        <w:autoSpaceDE/>
        <w:autoSpaceDN/>
        <w:adjustRightInd/>
        <w:spacing w:after="0"/>
        <w:jc w:val="center"/>
        <w:textAlignment w:val="auto"/>
        <w:rPr>
          <w:rFonts w:cs="Arial"/>
          <w:b/>
          <w:noProof/>
          <w:lang w:val="en" w:bidi="he-IL"/>
        </w:rPr>
      </w:pPr>
      <w:r w:rsidRPr="00242329">
        <w:rPr>
          <w:rFonts w:cs="Arial"/>
          <w:b/>
          <w:noProof/>
          <w:lang w:val="en" w:bidi="he-IL"/>
        </w:rPr>
        <w:t>T</w:t>
      </w:r>
      <w:r w:rsidRPr="00242329">
        <w:rPr>
          <w:rFonts w:cs="Helvetica"/>
          <w:b/>
          <w:noProof/>
          <w:lang w:val="en" w:bidi="he-IL"/>
        </w:rPr>
        <w:t xml:space="preserve">able </w:t>
      </w:r>
      <w:r w:rsidRPr="00242329">
        <w:rPr>
          <w:rFonts w:cs="Helvetica"/>
          <w:b/>
          <w:lang w:val="en" w:bidi="he-IL"/>
        </w:rPr>
        <w:t>CID 42x</w:t>
      </w:r>
      <w:r w:rsidR="00E1124A">
        <w:rPr>
          <w:rFonts w:cs="Helvetica"/>
          <w:b/>
          <w:lang w:val="en" w:bidi="he-IL"/>
        </w:rPr>
        <w:t>6</w:t>
      </w:r>
      <w:r w:rsidRPr="00242329">
        <w:rPr>
          <w:rFonts w:cs="Helvetica"/>
          <w:b/>
          <w:lang w:val="en" w:bidi="he-IL"/>
        </w:rPr>
        <w:t xml:space="preserve"> </w:t>
      </w:r>
      <w:r w:rsidRPr="00242329">
        <w:rPr>
          <w:rFonts w:cs="Helvetica"/>
          <w:b/>
          <w:noProof/>
          <w:lang w:val="en" w:bidi="he-IL"/>
        </w:rPr>
        <w:t xml:space="preserve">GCL </w:t>
      </w:r>
      <w:r w:rsidR="008F4E23">
        <w:rPr>
          <w:rFonts w:cs="Helvetica"/>
          <w:b/>
          <w:noProof/>
          <w:lang w:val="en" w:bidi="he-IL"/>
        </w:rPr>
        <w:t>Key Measurements</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80"/>
        <w:gridCol w:w="4860"/>
        <w:gridCol w:w="2520"/>
      </w:tblGrid>
      <w:tr w:rsidR="00242329" w:rsidRPr="00242329" w14:paraId="2AC1B6CD" w14:textId="77777777" w:rsidTr="00111370">
        <w:trPr>
          <w:tblHeader/>
        </w:trPr>
        <w:tc>
          <w:tcPr>
            <w:tcW w:w="1435" w:type="dxa"/>
            <w:shd w:val="clear" w:color="auto" w:fill="D9D9D9"/>
          </w:tcPr>
          <w:p w14:paraId="25892A96"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kern w:val="28"/>
              </w:rPr>
            </w:pPr>
            <w:r w:rsidRPr="00242329">
              <w:rPr>
                <w:rFonts w:ascii="Arial" w:hAnsi="Arial"/>
                <w:b/>
              </w:rPr>
              <w:t>Coding Scheme Designator</w:t>
            </w:r>
          </w:p>
        </w:tc>
        <w:tc>
          <w:tcPr>
            <w:tcW w:w="1080" w:type="dxa"/>
            <w:shd w:val="clear" w:color="auto" w:fill="D9D9D9"/>
          </w:tcPr>
          <w:p w14:paraId="1A33742B"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kern w:val="28"/>
              </w:rPr>
            </w:pPr>
            <w:r w:rsidRPr="00242329">
              <w:rPr>
                <w:rFonts w:ascii="Arial" w:hAnsi="Arial"/>
                <w:b/>
              </w:rPr>
              <w:t>Code Value</w:t>
            </w:r>
          </w:p>
        </w:tc>
        <w:tc>
          <w:tcPr>
            <w:tcW w:w="4860" w:type="dxa"/>
            <w:tcBorders>
              <w:bottom w:val="single" w:sz="4" w:space="0" w:color="auto"/>
            </w:tcBorders>
            <w:shd w:val="clear" w:color="auto" w:fill="D9D9D9"/>
          </w:tcPr>
          <w:p w14:paraId="42FC4786"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kern w:val="28"/>
              </w:rPr>
            </w:pPr>
            <w:r w:rsidRPr="00242329">
              <w:rPr>
                <w:rFonts w:ascii="Arial" w:hAnsi="Arial"/>
                <w:b/>
              </w:rPr>
              <w:t xml:space="preserve">Code Meaning </w:t>
            </w:r>
          </w:p>
        </w:tc>
        <w:tc>
          <w:tcPr>
            <w:tcW w:w="2520" w:type="dxa"/>
            <w:tcBorders>
              <w:bottom w:val="single" w:sz="4" w:space="0" w:color="auto"/>
            </w:tcBorders>
            <w:shd w:val="clear" w:color="auto" w:fill="D9D9D9"/>
          </w:tcPr>
          <w:p w14:paraId="6350B878"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Units of Measure</w:t>
            </w:r>
          </w:p>
        </w:tc>
      </w:tr>
      <w:tr w:rsidR="008B5E1D" w:rsidRPr="00242329" w14:paraId="09C8FB07" w14:textId="77777777" w:rsidTr="00111370">
        <w:tc>
          <w:tcPr>
            <w:tcW w:w="1435" w:type="dxa"/>
            <w:tcBorders>
              <w:top w:val="single" w:sz="4" w:space="0" w:color="auto"/>
              <w:left w:val="single" w:sz="4" w:space="0" w:color="auto"/>
              <w:bottom w:val="single" w:sz="4" w:space="0" w:color="auto"/>
              <w:right w:val="single" w:sz="4" w:space="0" w:color="auto"/>
            </w:tcBorders>
            <w:vAlign w:val="center"/>
          </w:tcPr>
          <w:p w14:paraId="329AD0BF" w14:textId="77777777" w:rsidR="008B5E1D" w:rsidRDefault="008B5E1D" w:rsidP="0089570C">
            <w:pPr>
              <w:tabs>
                <w:tab w:val="clear" w:pos="720"/>
              </w:tabs>
              <w:overflowPunct/>
              <w:autoSpaceDE/>
              <w:autoSpaceDN/>
              <w:adjustRightInd/>
              <w:spacing w:before="40" w:after="40"/>
              <w:textAlignment w:val="auto"/>
              <w:rPr>
                <w:rFonts w:cs="Helvetica"/>
                <w:noProof/>
                <w:lang w:val="en" w:bidi="he-IL"/>
              </w:rPr>
            </w:pPr>
            <w:r>
              <w:rPr>
                <w:rFonts w:cs="Helvetica"/>
                <w:noProof/>
                <w:lang w:val="en" w:bidi="he-IL"/>
              </w:rPr>
              <w:t>DCM</w:t>
            </w:r>
          </w:p>
        </w:tc>
        <w:tc>
          <w:tcPr>
            <w:tcW w:w="1080" w:type="dxa"/>
            <w:tcBorders>
              <w:top w:val="single" w:sz="4" w:space="0" w:color="auto"/>
              <w:left w:val="single" w:sz="4" w:space="0" w:color="auto"/>
              <w:bottom w:val="single" w:sz="4" w:space="0" w:color="auto"/>
              <w:right w:val="single" w:sz="4" w:space="0" w:color="auto"/>
            </w:tcBorders>
            <w:vAlign w:val="bottom"/>
          </w:tcPr>
          <w:p w14:paraId="7846F225" w14:textId="77777777" w:rsidR="008B5E1D" w:rsidRDefault="008B5E1D" w:rsidP="0089570C">
            <w:pPr>
              <w:tabs>
                <w:tab w:val="clear" w:pos="720"/>
              </w:tabs>
              <w:overflowPunct/>
              <w:spacing w:after="0"/>
              <w:textAlignment w:val="auto"/>
              <w:rPr>
                <w:rFonts w:ascii="Arial" w:hAnsi="Arial" w:cs="Arial"/>
                <w:color w:val="000000"/>
                <w:lang w:bidi="he-IL"/>
              </w:rPr>
            </w:pPr>
            <w:r>
              <w:rPr>
                <w:rFonts w:ascii="Aptos Narrow" w:hAnsi="Aptos Narrow" w:cs="Helvetica"/>
                <w:noProof/>
                <w:color w:val="000000"/>
                <w:sz w:val="22"/>
                <w:szCs w:val="22"/>
                <w:lang w:val="en" w:bidi="he-IL"/>
              </w:rPr>
              <w:t>nnn</w:t>
            </w:r>
            <w:r w:rsidRPr="00242329">
              <w:rPr>
                <w:rFonts w:ascii="Aptos Narrow" w:hAnsi="Aptos Narrow" w:cs="Helvetica"/>
                <w:noProof/>
                <w:color w:val="000000"/>
                <w:sz w:val="22"/>
                <w:szCs w:val="22"/>
                <w:lang w:val="en" w:bidi="he-IL"/>
              </w:rPr>
              <w:t>40</w:t>
            </w:r>
            <w:r>
              <w:rPr>
                <w:rFonts w:ascii="Aptos Narrow" w:hAnsi="Aptos Narrow" w:cs="Helvetica"/>
                <w:noProof/>
                <w:color w:val="000000"/>
                <w:sz w:val="22"/>
                <w:szCs w:val="22"/>
                <w:lang w:val="en" w:bidi="he-IL"/>
              </w:rPr>
              <w:t>6</w:t>
            </w:r>
          </w:p>
        </w:tc>
        <w:tc>
          <w:tcPr>
            <w:tcW w:w="4860" w:type="dxa"/>
            <w:tcBorders>
              <w:top w:val="single" w:sz="4" w:space="0" w:color="auto"/>
              <w:left w:val="nil"/>
              <w:bottom w:val="single" w:sz="4" w:space="0" w:color="auto"/>
              <w:right w:val="single" w:sz="4" w:space="0" w:color="auto"/>
            </w:tcBorders>
          </w:tcPr>
          <w:p w14:paraId="54C46F93" w14:textId="77777777" w:rsidR="008B5E1D" w:rsidRPr="00242329" w:rsidRDefault="008B5E1D" w:rsidP="0089570C">
            <w:pPr>
              <w:tabs>
                <w:tab w:val="clear" w:pos="720"/>
              </w:tabs>
              <w:overflowPunct/>
              <w:autoSpaceDE/>
              <w:autoSpaceDN/>
              <w:adjustRightInd/>
              <w:spacing w:before="40" w:after="40"/>
              <w:textAlignment w:val="auto"/>
              <w:rPr>
                <w:rFonts w:cs="Helvetica"/>
                <w:noProof/>
                <w:lang w:val="en" w:bidi="he-IL"/>
              </w:rPr>
            </w:pPr>
            <w:r>
              <w:rPr>
                <w:rFonts w:asciiTheme="minorBidi" w:hAnsiTheme="minorBidi" w:cstheme="minorBidi"/>
                <w:noProof/>
                <w:lang w:val="en" w:bidi="he-IL"/>
              </w:rPr>
              <w:t xml:space="preserve">Retinal </w:t>
            </w:r>
            <w:r>
              <w:rPr>
                <w:rFonts w:cs="Helvetica"/>
                <w:noProof/>
                <w:lang w:val="en" w:bidi="he-IL"/>
              </w:rPr>
              <w:t>ROI radius</w:t>
            </w:r>
          </w:p>
        </w:tc>
        <w:tc>
          <w:tcPr>
            <w:tcW w:w="2520" w:type="dxa"/>
            <w:tcBorders>
              <w:top w:val="single" w:sz="4" w:space="0" w:color="auto"/>
              <w:left w:val="single" w:sz="4" w:space="0" w:color="auto"/>
              <w:bottom w:val="single" w:sz="4" w:space="0" w:color="auto"/>
              <w:right w:val="single" w:sz="4" w:space="0" w:color="auto"/>
            </w:tcBorders>
          </w:tcPr>
          <w:p w14:paraId="0EF9373E" w14:textId="77777777" w:rsidR="008B5E1D" w:rsidRPr="00242329" w:rsidRDefault="008B5E1D" w:rsidP="0089570C">
            <w:pPr>
              <w:tabs>
                <w:tab w:val="clear" w:pos="720"/>
              </w:tabs>
              <w:overflowPunct/>
              <w:autoSpaceDE/>
              <w:autoSpaceDN/>
              <w:adjustRightInd/>
              <w:spacing w:before="40" w:after="40"/>
              <w:textAlignment w:val="auto"/>
              <w:rPr>
                <w:rFonts w:cs="Helvetica"/>
                <w:noProof/>
                <w:lang w:val="en" w:bidi="he-IL"/>
              </w:rPr>
            </w:pPr>
            <w:r w:rsidRPr="00242329">
              <w:rPr>
                <w:rFonts w:cs="Helvetica"/>
                <w:noProof/>
                <w:lang w:val="en" w:bidi="he-IL"/>
              </w:rPr>
              <w:t>(</w:t>
            </w:r>
            <w:r>
              <w:rPr>
                <w:rFonts w:cs="Helvetica"/>
                <w:noProof/>
                <w:color w:val="000000"/>
                <w:lang w:val="en" w:bidi="he-IL"/>
              </w:rPr>
              <w:t>m</w:t>
            </w:r>
            <w:r w:rsidRPr="00242329">
              <w:rPr>
                <w:rFonts w:cs="Helvetica"/>
                <w:noProof/>
                <w:color w:val="000000"/>
                <w:lang w:val="en" w:bidi="he-IL"/>
              </w:rPr>
              <w:t>m</w:t>
            </w:r>
            <w:r w:rsidRPr="00242329">
              <w:rPr>
                <w:rFonts w:cs="Helvetica"/>
                <w:noProof/>
                <w:lang w:val="en" w:bidi="he-IL"/>
              </w:rPr>
              <w:t>, UCUM, "</w:t>
            </w:r>
            <w:r>
              <w:rPr>
                <w:rFonts w:cs="Helvetica"/>
                <w:noProof/>
                <w:color w:val="000000"/>
                <w:lang w:val="en" w:bidi="he-IL"/>
              </w:rPr>
              <w:t>m</w:t>
            </w:r>
            <w:r w:rsidRPr="00242329">
              <w:rPr>
                <w:rFonts w:cs="Helvetica"/>
                <w:noProof/>
                <w:color w:val="000000"/>
                <w:lang w:val="en" w:bidi="he-IL"/>
              </w:rPr>
              <w:t>m</w:t>
            </w:r>
            <w:r w:rsidRPr="00242329">
              <w:rPr>
                <w:rFonts w:cs="Helvetica"/>
                <w:noProof/>
                <w:lang w:val="en" w:bidi="he-IL"/>
              </w:rPr>
              <w:t>")</w:t>
            </w:r>
          </w:p>
        </w:tc>
      </w:tr>
      <w:tr w:rsidR="00242329" w:rsidRPr="00242329" w14:paraId="1867B413" w14:textId="77777777" w:rsidTr="00111370">
        <w:tc>
          <w:tcPr>
            <w:tcW w:w="1435" w:type="dxa"/>
            <w:vAlign w:val="center"/>
          </w:tcPr>
          <w:p w14:paraId="648E9CD4" w14:textId="51CFAB38" w:rsidR="00242329" w:rsidRPr="00242329" w:rsidRDefault="00471A51" w:rsidP="00242329">
            <w:pPr>
              <w:tabs>
                <w:tab w:val="clear" w:pos="720"/>
              </w:tabs>
              <w:overflowPunct/>
              <w:autoSpaceDE/>
              <w:autoSpaceDN/>
              <w:adjustRightInd/>
              <w:spacing w:before="40" w:after="40"/>
              <w:textAlignment w:val="auto"/>
              <w:rPr>
                <w:rFonts w:ascii="Arial" w:hAnsi="Arial" w:cs="Helvetica"/>
                <w:b/>
                <w:noProof/>
                <w:kern w:val="28"/>
                <w:lang w:val="en" w:bidi="he-IL"/>
              </w:rPr>
            </w:pPr>
            <w:r>
              <w:rPr>
                <w:rFonts w:cs="Helvetica"/>
                <w:noProof/>
                <w:lang w:val="en" w:bidi="he-IL"/>
              </w:rPr>
              <w:t>DCM</w:t>
            </w:r>
          </w:p>
        </w:tc>
        <w:tc>
          <w:tcPr>
            <w:tcW w:w="1080" w:type="dxa"/>
            <w:vAlign w:val="center"/>
          </w:tcPr>
          <w:p w14:paraId="4E23605C" w14:textId="7B2931BF" w:rsidR="00242329" w:rsidRPr="00242329" w:rsidRDefault="00471A51" w:rsidP="00242329">
            <w:pPr>
              <w:tabs>
                <w:tab w:val="clear" w:pos="720"/>
              </w:tabs>
              <w:overflowPunct/>
              <w:spacing w:after="0"/>
              <w:textAlignment w:val="auto"/>
              <w:rPr>
                <w:rFonts w:ascii="Arial" w:hAnsi="Arial" w:cs="Arial"/>
                <w:color w:val="000000"/>
                <w:lang w:bidi="he-IL"/>
              </w:rPr>
            </w:pPr>
            <w:r>
              <w:rPr>
                <w:rFonts w:ascii="Arial" w:hAnsi="Arial" w:cs="Arial"/>
                <w:color w:val="000000"/>
                <w:lang w:bidi="he-IL"/>
              </w:rPr>
              <w:t>nnn</w:t>
            </w:r>
            <w:r w:rsidR="00242329" w:rsidRPr="00242329">
              <w:rPr>
                <w:rFonts w:ascii="Arial" w:hAnsi="Arial" w:cs="Arial"/>
                <w:color w:val="000000"/>
                <w:lang w:bidi="he-IL"/>
              </w:rPr>
              <w:t xml:space="preserve">500 </w:t>
            </w:r>
          </w:p>
        </w:tc>
        <w:tc>
          <w:tcPr>
            <w:tcW w:w="4860" w:type="dxa"/>
            <w:tcBorders>
              <w:top w:val="single" w:sz="4" w:space="0" w:color="auto"/>
              <w:left w:val="nil"/>
              <w:bottom w:val="single" w:sz="4" w:space="0" w:color="auto"/>
              <w:right w:val="single" w:sz="4" w:space="0" w:color="auto"/>
            </w:tcBorders>
          </w:tcPr>
          <w:p w14:paraId="3E34801D" w14:textId="687BD755" w:rsidR="00242329" w:rsidRPr="00242329" w:rsidRDefault="00242329" w:rsidP="00242329">
            <w:pPr>
              <w:tabs>
                <w:tab w:val="clear" w:pos="720"/>
              </w:tabs>
              <w:overflowPunct/>
              <w:autoSpaceDE/>
              <w:autoSpaceDN/>
              <w:adjustRightInd/>
              <w:spacing w:before="40" w:after="40"/>
              <w:textAlignment w:val="auto"/>
              <w:rPr>
                <w:rFonts w:cs="Helvetica"/>
                <w:noProof/>
                <w:lang w:val="en" w:bidi="he-IL"/>
              </w:rPr>
            </w:pPr>
            <w:r w:rsidRPr="00242329">
              <w:rPr>
                <w:rFonts w:cs="Helvetica"/>
                <w:noProof/>
                <w:lang w:val="en" w:bidi="he-IL"/>
              </w:rPr>
              <w:t>Average GCL thickness</w:t>
            </w:r>
          </w:p>
        </w:tc>
        <w:tc>
          <w:tcPr>
            <w:tcW w:w="2520" w:type="dxa"/>
            <w:tcBorders>
              <w:top w:val="single" w:sz="4" w:space="0" w:color="auto"/>
              <w:left w:val="single" w:sz="4" w:space="0" w:color="auto"/>
              <w:bottom w:val="single" w:sz="4" w:space="0" w:color="auto"/>
              <w:right w:val="single" w:sz="4" w:space="0" w:color="auto"/>
            </w:tcBorders>
          </w:tcPr>
          <w:p w14:paraId="7F23B871" w14:textId="77777777" w:rsidR="00242329" w:rsidRPr="00242329" w:rsidRDefault="00242329" w:rsidP="00242329">
            <w:pPr>
              <w:tabs>
                <w:tab w:val="clear" w:pos="720"/>
              </w:tabs>
              <w:overflowPunct/>
              <w:autoSpaceDE/>
              <w:autoSpaceDN/>
              <w:adjustRightInd/>
              <w:spacing w:before="40" w:after="40"/>
              <w:textAlignment w:val="auto"/>
              <w:rPr>
                <w:rFonts w:cs="Helvetica"/>
                <w:noProof/>
                <w:lang w:val="en" w:bidi="he-IL"/>
              </w:rPr>
            </w:pPr>
            <w:r w:rsidRPr="00242329">
              <w:rPr>
                <w:rFonts w:cs="Helvetica"/>
                <w:noProof/>
                <w:lang w:val="en" w:bidi="he-IL"/>
              </w:rPr>
              <w:t>(</w:t>
            </w:r>
            <w:r w:rsidRPr="00242329">
              <w:rPr>
                <w:rFonts w:cs="Helvetica"/>
                <w:noProof/>
                <w:color w:val="000000"/>
                <w:lang w:val="en" w:bidi="he-IL"/>
              </w:rPr>
              <w:t>um</w:t>
            </w:r>
            <w:r w:rsidRPr="00242329">
              <w:rPr>
                <w:rFonts w:cs="Helvetica"/>
                <w:noProof/>
                <w:lang w:val="en" w:bidi="he-IL"/>
              </w:rPr>
              <w:t>, UCUM, "</w:t>
            </w:r>
            <w:r w:rsidRPr="00242329">
              <w:rPr>
                <w:rFonts w:cs="Helvetica"/>
                <w:noProof/>
                <w:color w:val="000000"/>
                <w:lang w:val="en" w:bidi="he-IL"/>
              </w:rPr>
              <w:t>um</w:t>
            </w:r>
            <w:r w:rsidRPr="00242329">
              <w:rPr>
                <w:rFonts w:cs="Helvetica"/>
                <w:noProof/>
                <w:lang w:val="en" w:bidi="he-IL"/>
              </w:rPr>
              <w:t>")</w:t>
            </w:r>
          </w:p>
        </w:tc>
      </w:tr>
      <w:tr w:rsidR="00914874" w:rsidRPr="008F13C7" w14:paraId="3A9AEB27" w14:textId="77777777" w:rsidTr="00111370">
        <w:tc>
          <w:tcPr>
            <w:tcW w:w="1435" w:type="dxa"/>
          </w:tcPr>
          <w:p w14:paraId="344BAAAD" w14:textId="77777777" w:rsidR="00914874" w:rsidRPr="00944D4C" w:rsidRDefault="00914874" w:rsidP="008F64FB">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DCM</w:t>
            </w:r>
          </w:p>
        </w:tc>
        <w:tc>
          <w:tcPr>
            <w:tcW w:w="1080" w:type="dxa"/>
          </w:tcPr>
          <w:p w14:paraId="55DF6C96" w14:textId="73FC760C" w:rsidR="00914874" w:rsidRPr="00944D4C" w:rsidRDefault="00914874" w:rsidP="008F64FB">
            <w:pPr>
              <w:spacing w:before="40" w:after="40"/>
              <w:rPr>
                <w:rFonts w:asciiTheme="minorBidi" w:hAnsiTheme="minorBidi" w:cstheme="minorBidi"/>
                <w:noProof/>
                <w:lang w:val="en" w:bidi="he-IL"/>
              </w:rPr>
            </w:pPr>
            <w:r w:rsidRPr="00944D4C">
              <w:rPr>
                <w:rFonts w:asciiTheme="minorBidi" w:hAnsiTheme="minorBidi" w:cstheme="minorBidi"/>
                <w:noProof/>
                <w:lang w:val="en" w:bidi="he-IL"/>
              </w:rPr>
              <w:t>nnn5</w:t>
            </w:r>
            <w:r w:rsidR="00670DE7">
              <w:rPr>
                <w:rFonts w:asciiTheme="minorBidi" w:hAnsiTheme="minorBidi" w:cstheme="minorBidi"/>
                <w:noProof/>
                <w:lang w:val="en" w:bidi="he-IL"/>
              </w:rPr>
              <w:t>02</w:t>
            </w:r>
          </w:p>
        </w:tc>
        <w:tc>
          <w:tcPr>
            <w:tcW w:w="4860" w:type="dxa"/>
            <w:tcBorders>
              <w:top w:val="single" w:sz="4" w:space="0" w:color="auto"/>
              <w:left w:val="nil"/>
              <w:bottom w:val="single" w:sz="4" w:space="0" w:color="auto"/>
              <w:right w:val="single" w:sz="4" w:space="0" w:color="auto"/>
            </w:tcBorders>
          </w:tcPr>
          <w:p w14:paraId="7755AA1A" w14:textId="77777777" w:rsidR="00914874" w:rsidRPr="00944D4C" w:rsidRDefault="00914874" w:rsidP="008F64FB">
            <w:pPr>
              <w:spacing w:before="40" w:after="40"/>
              <w:rPr>
                <w:rFonts w:asciiTheme="minorBidi" w:hAnsiTheme="minorBidi" w:cstheme="minorBidi"/>
                <w:noProof/>
                <w:lang w:val="en" w:bidi="he-IL"/>
              </w:rPr>
            </w:pPr>
            <w:r w:rsidRPr="00944D4C">
              <w:rPr>
                <w:rFonts w:asciiTheme="minorBidi" w:hAnsiTheme="minorBidi" w:cstheme="minorBidi"/>
                <w:noProof/>
                <w:lang w:val="en" w:bidi="he-IL"/>
              </w:rPr>
              <w:t xml:space="preserve">Minimum GCL thickness </w:t>
            </w:r>
          </w:p>
        </w:tc>
        <w:tc>
          <w:tcPr>
            <w:tcW w:w="2520" w:type="dxa"/>
            <w:tcBorders>
              <w:top w:val="single" w:sz="4" w:space="0" w:color="auto"/>
              <w:left w:val="single" w:sz="4" w:space="0" w:color="auto"/>
              <w:bottom w:val="single" w:sz="4" w:space="0" w:color="auto"/>
              <w:right w:val="single" w:sz="4" w:space="0" w:color="auto"/>
            </w:tcBorders>
          </w:tcPr>
          <w:p w14:paraId="2C6BB210" w14:textId="77777777" w:rsidR="00914874" w:rsidRPr="00944D4C" w:rsidRDefault="00914874" w:rsidP="008F64FB">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(um, UCUM, "um")</w:t>
            </w:r>
          </w:p>
        </w:tc>
      </w:tr>
    </w:tbl>
    <w:p w14:paraId="12626B0E" w14:textId="77777777" w:rsidR="007F1FE8" w:rsidRDefault="007F1FE8" w:rsidP="007F1FE8">
      <w:pPr>
        <w:tabs>
          <w:tab w:val="clear" w:pos="720"/>
        </w:tabs>
        <w:overflowPunct/>
        <w:autoSpaceDE/>
        <w:autoSpaceDN/>
        <w:adjustRightInd/>
        <w:spacing w:after="0"/>
        <w:textAlignment w:val="auto"/>
        <w:rPr>
          <w:rFonts w:cs="Helvetica"/>
          <w:noProof/>
          <w:lang w:val="en" w:bidi="he-IL"/>
        </w:rPr>
      </w:pPr>
    </w:p>
    <w:p w14:paraId="3F5979C2" w14:textId="77777777" w:rsidR="00412F24" w:rsidRDefault="00412F24" w:rsidP="007F1FE8">
      <w:pPr>
        <w:tabs>
          <w:tab w:val="clear" w:pos="720"/>
        </w:tabs>
        <w:overflowPunct/>
        <w:autoSpaceDE/>
        <w:autoSpaceDN/>
        <w:adjustRightInd/>
        <w:spacing w:after="0"/>
        <w:textAlignment w:val="auto"/>
        <w:rPr>
          <w:rFonts w:cs="Helvetica"/>
          <w:noProof/>
          <w:lang w:val="en" w:bidi="he-IL"/>
        </w:rPr>
      </w:pPr>
    </w:p>
    <w:p w14:paraId="64B1AF9B" w14:textId="77777777" w:rsidR="007F1FE8" w:rsidRPr="00242329" w:rsidRDefault="007F1FE8" w:rsidP="007F1FE8">
      <w:pPr>
        <w:tabs>
          <w:tab w:val="clear" w:pos="720"/>
        </w:tabs>
        <w:overflowPunct/>
        <w:autoSpaceDE/>
        <w:autoSpaceDN/>
        <w:adjustRightInd/>
        <w:spacing w:after="0"/>
        <w:textAlignment w:val="auto"/>
        <w:rPr>
          <w:rFonts w:cs="Helvetica"/>
          <w:noProof/>
          <w:lang w:val="en" w:bidi="he-IL"/>
        </w:rPr>
      </w:pPr>
    </w:p>
    <w:p w14:paraId="0FAABE01" w14:textId="119402C4" w:rsidR="007F1FE8" w:rsidRPr="00242329" w:rsidRDefault="007F1FE8" w:rsidP="007F1FE8">
      <w:pPr>
        <w:pStyle w:val="Heading3"/>
        <w:rPr>
          <w:lang w:bidi="he-IL"/>
        </w:rPr>
      </w:pPr>
      <w:bookmarkStart w:id="65" w:name="_CID_42x7_GCL"/>
      <w:bookmarkStart w:id="66" w:name="_Toc188373324"/>
      <w:bookmarkEnd w:id="65"/>
      <w:r w:rsidRPr="00242329">
        <w:rPr>
          <w:lang w:bidi="he-IL"/>
        </w:rPr>
        <w:t xml:space="preserve">CID </w:t>
      </w:r>
      <w:r w:rsidR="00231449">
        <w:rPr>
          <w:lang w:bidi="he-IL"/>
        </w:rPr>
        <w:t>42x</w:t>
      </w:r>
      <w:r w:rsidR="00962BE1">
        <w:rPr>
          <w:lang w:bidi="he-IL"/>
        </w:rPr>
        <w:t>7</w:t>
      </w:r>
      <w:r w:rsidRPr="00242329">
        <w:rPr>
          <w:lang w:bidi="he-IL"/>
        </w:rPr>
        <w:t xml:space="preserve"> GCL </w:t>
      </w:r>
      <w:r w:rsidR="009551E3">
        <w:rPr>
          <w:lang w:bidi="he-IL"/>
        </w:rPr>
        <w:t>Sector</w:t>
      </w:r>
      <w:r w:rsidRPr="007F1FE8">
        <w:rPr>
          <w:lang w:bidi="he-IL"/>
        </w:rPr>
        <w:t xml:space="preserve"> </w:t>
      </w:r>
      <w:r w:rsidR="008F4E23">
        <w:rPr>
          <w:lang w:bidi="he-IL"/>
        </w:rPr>
        <w:t>Measurements</w:t>
      </w:r>
      <w:bookmarkEnd w:id="66"/>
    </w:p>
    <w:p w14:paraId="2447E709" w14:textId="2AC78F10" w:rsidR="007F1FE8" w:rsidRDefault="00455D77" w:rsidP="00FE528A">
      <w:pPr>
        <w:tabs>
          <w:tab w:val="clear" w:pos="720"/>
        </w:tabs>
        <w:overflowPunct/>
        <w:autoSpaceDE/>
        <w:autoSpaceDN/>
        <w:adjustRightInd/>
        <w:spacing w:after="0"/>
        <w:textAlignment w:val="auto"/>
        <w:rPr>
          <w:rFonts w:cs="Helvetica"/>
          <w:noProof/>
          <w:lang w:val="en" w:bidi="he-IL"/>
        </w:rPr>
      </w:pPr>
      <w:r>
        <w:rPr>
          <w:rFonts w:cs="Helvetica"/>
          <w:noProof/>
          <w:lang w:val="en" w:bidi="he-IL"/>
        </w:rPr>
        <w:t>This Context Group includes measurem</w:t>
      </w:r>
      <w:r w:rsidR="00AF6A28">
        <w:rPr>
          <w:rFonts w:cs="Helvetica"/>
          <w:noProof/>
          <w:lang w:val="en" w:bidi="he-IL"/>
        </w:rPr>
        <w:t>en</w:t>
      </w:r>
      <w:r>
        <w:rPr>
          <w:rFonts w:cs="Helvetica"/>
          <w:noProof/>
          <w:lang w:val="en" w:bidi="he-IL"/>
        </w:rPr>
        <w:t>ts of the ganglion cell layer (G</w:t>
      </w:r>
      <w:r w:rsidR="00FE528A">
        <w:rPr>
          <w:rFonts w:cs="Helvetica"/>
          <w:noProof/>
          <w:lang w:val="en" w:bidi="he-IL"/>
        </w:rPr>
        <w:t xml:space="preserve">CL) </w:t>
      </w:r>
      <w:r w:rsidR="005F61FF" w:rsidRPr="00242329">
        <w:rPr>
          <w:rFonts w:cs="Helvetica"/>
          <w:noProof/>
          <w:lang w:val="en" w:bidi="he-IL"/>
        </w:rPr>
        <w:t>thickness</w:t>
      </w:r>
      <w:r w:rsidR="005F61FF">
        <w:rPr>
          <w:rFonts w:cs="Helvetica"/>
          <w:noProof/>
          <w:lang w:val="en" w:bidi="he-IL"/>
        </w:rPr>
        <w:t xml:space="preserve"> </w:t>
      </w:r>
      <w:r w:rsidR="00967E70">
        <w:rPr>
          <w:rFonts w:cs="Helvetica"/>
          <w:noProof/>
          <w:lang w:val="en" w:bidi="he-IL"/>
        </w:rPr>
        <w:t xml:space="preserve">in each </w:t>
      </w:r>
      <w:r w:rsidR="00943B90">
        <w:rPr>
          <w:rFonts w:cs="Helvetica"/>
          <w:noProof/>
          <w:lang w:val="en" w:bidi="he-IL"/>
        </w:rPr>
        <w:t xml:space="preserve">retinal </w:t>
      </w:r>
      <w:r w:rsidR="007D23C6">
        <w:rPr>
          <w:rFonts w:cs="Helvetica"/>
          <w:noProof/>
          <w:lang w:val="en" w:bidi="he-IL"/>
        </w:rPr>
        <w:t>sector</w:t>
      </w:r>
      <w:r w:rsidR="005F61FF">
        <w:rPr>
          <w:rFonts w:cs="Helvetica"/>
          <w:noProof/>
          <w:lang w:val="en" w:bidi="he-IL"/>
        </w:rPr>
        <w:t>, wit</w:t>
      </w:r>
      <w:r w:rsidR="005F61FF" w:rsidRPr="00B24CF8">
        <w:rPr>
          <w:rFonts w:cs="Helvetica"/>
          <w:noProof/>
          <w:lang w:val="en" w:bidi="he-IL"/>
        </w:rPr>
        <w:t>h or without adjacent layers as specified by the</w:t>
      </w:r>
      <w:r w:rsidR="00B5004F" w:rsidRPr="00B24CF8">
        <w:rPr>
          <w:rFonts w:cs="Helvetica"/>
          <w:noProof/>
          <w:lang w:val="en" w:bidi="he-IL"/>
        </w:rPr>
        <w:t xml:space="preserve"> </w:t>
      </w:r>
      <w:r w:rsidR="00F623D2" w:rsidRPr="00B24CF8">
        <w:rPr>
          <w:rFonts w:cs="Helvetica"/>
          <w:noProof/>
          <w:lang w:val="en" w:bidi="he-IL"/>
        </w:rPr>
        <w:t>context of usage</w:t>
      </w:r>
      <w:r w:rsidR="00B24CF8">
        <w:rPr>
          <w:rFonts w:cs="Helvetica"/>
          <w:noProof/>
          <w:lang w:val="en" w:bidi="he-IL"/>
        </w:rPr>
        <w:t>, and with t</w:t>
      </w:r>
      <w:r w:rsidR="00967E70" w:rsidRPr="00B24CF8">
        <w:rPr>
          <w:rFonts w:cs="Helvetica"/>
          <w:noProof/>
          <w:lang w:val="en" w:bidi="he-IL"/>
        </w:rPr>
        <w:t xml:space="preserve">he span of each sector </w:t>
      </w:r>
      <w:r w:rsidR="00B24CF8">
        <w:rPr>
          <w:rFonts w:cs="Helvetica"/>
          <w:noProof/>
          <w:lang w:val="en" w:bidi="he-IL"/>
        </w:rPr>
        <w:t>also</w:t>
      </w:r>
      <w:r w:rsidR="00967E70" w:rsidRPr="00B24CF8">
        <w:rPr>
          <w:rFonts w:cs="Helvetica"/>
          <w:noProof/>
          <w:lang w:val="en" w:bidi="he-IL"/>
        </w:rPr>
        <w:t xml:space="preserve"> defined by </w:t>
      </w:r>
      <w:r w:rsidR="000277B2" w:rsidRPr="00B24CF8">
        <w:rPr>
          <w:rFonts w:cs="Helvetica"/>
          <w:noProof/>
          <w:lang w:val="en" w:bidi="he-IL"/>
        </w:rPr>
        <w:t>the context of usage.</w:t>
      </w:r>
    </w:p>
    <w:p w14:paraId="0820A198" w14:textId="77777777" w:rsidR="00475EA7" w:rsidRPr="00242329" w:rsidRDefault="00475EA7" w:rsidP="007F1FE8">
      <w:pPr>
        <w:tabs>
          <w:tab w:val="clear" w:pos="720"/>
        </w:tabs>
        <w:overflowPunct/>
        <w:autoSpaceDE/>
        <w:autoSpaceDN/>
        <w:adjustRightInd/>
        <w:spacing w:after="0"/>
        <w:textAlignment w:val="auto"/>
        <w:rPr>
          <w:rFonts w:cs="Helvetica"/>
          <w:noProof/>
          <w:lang w:val="en" w:bidi="he-IL"/>
        </w:rPr>
      </w:pPr>
    </w:p>
    <w:p w14:paraId="7577005C" w14:textId="76CD71B9" w:rsidR="007F1FE8" w:rsidRPr="00242329" w:rsidRDefault="007F1FE8" w:rsidP="0016022D">
      <w:pPr>
        <w:keepNext/>
        <w:tabs>
          <w:tab w:val="clear" w:pos="720"/>
        </w:tabs>
        <w:overflowPunct/>
        <w:autoSpaceDE/>
        <w:autoSpaceDN/>
        <w:adjustRightInd/>
        <w:spacing w:after="0"/>
        <w:textAlignment w:val="auto"/>
        <w:rPr>
          <w:rFonts w:cs="Helvetica"/>
          <w:noProof/>
          <w:lang w:val="en" w:bidi="he-IL"/>
        </w:rPr>
      </w:pPr>
      <w:r w:rsidRPr="00242329">
        <w:rPr>
          <w:rFonts w:cs="Helvetica"/>
          <w:noProof/>
          <w:lang w:val="en" w:bidi="he-IL"/>
        </w:rPr>
        <w:t>Keyword:</w:t>
      </w:r>
      <w:r w:rsidRPr="00242329">
        <w:rPr>
          <w:rFonts w:cs="Helvetica"/>
          <w:noProof/>
          <w:lang w:val="en" w:bidi="he-IL"/>
        </w:rPr>
        <w:tab/>
      </w:r>
      <w:r w:rsidRPr="00242329">
        <w:rPr>
          <w:rFonts w:cs="Helvetica"/>
          <w:lang w:val="en" w:bidi="he-IL"/>
        </w:rPr>
        <w:t>GCL</w:t>
      </w:r>
      <w:r w:rsidR="009551E3">
        <w:rPr>
          <w:lang w:bidi="he-IL"/>
        </w:rPr>
        <w:t>Sector</w:t>
      </w:r>
      <w:r w:rsidR="008F4E23">
        <w:rPr>
          <w:rFonts w:cs="Helvetica"/>
          <w:noProof/>
          <w:lang w:val="en" w:bidi="he-IL"/>
        </w:rPr>
        <w:t>Measurements</w:t>
      </w:r>
    </w:p>
    <w:p w14:paraId="7155BD2F" w14:textId="37AFAA94" w:rsidR="007F1FE8" w:rsidRPr="00242329" w:rsidRDefault="007F1FE8" w:rsidP="0016022D">
      <w:pPr>
        <w:keepNext/>
        <w:tabs>
          <w:tab w:val="left" w:pos="240"/>
          <w:tab w:val="left" w:pos="48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8376"/>
        </w:tabs>
        <w:overflowPunct/>
        <w:autoSpaceDE/>
        <w:autoSpaceDN/>
        <w:adjustRightInd/>
        <w:spacing w:after="0"/>
        <w:textAlignment w:val="auto"/>
        <w:rPr>
          <w:rFonts w:cs="Helvetica"/>
          <w:noProof/>
          <w:lang w:val="en" w:bidi="he-IL"/>
        </w:rPr>
      </w:pPr>
      <w:r w:rsidRPr="00242329">
        <w:rPr>
          <w:rFonts w:cs="Helvetica"/>
          <w:noProof/>
          <w:lang w:val="en" w:bidi="he-IL"/>
        </w:rPr>
        <w:t>FHIR Keyword:</w:t>
      </w:r>
      <w:r w:rsidRPr="00242329">
        <w:rPr>
          <w:rFonts w:cs="Helvetica"/>
          <w:noProof/>
          <w:lang w:val="en" w:bidi="he-IL"/>
        </w:rPr>
        <w:tab/>
        <w:t>dicom-cid-</w:t>
      </w:r>
      <w:r w:rsidR="00231449">
        <w:rPr>
          <w:rFonts w:cs="Helvetica"/>
          <w:noProof/>
          <w:lang w:val="en" w:bidi="he-IL"/>
        </w:rPr>
        <w:t>42x</w:t>
      </w:r>
      <w:r w:rsidR="00962BE1">
        <w:rPr>
          <w:rFonts w:cs="Helvetica"/>
          <w:noProof/>
          <w:lang w:val="en" w:bidi="he-IL"/>
        </w:rPr>
        <w:t>7</w:t>
      </w:r>
      <w:r w:rsidRPr="00242329">
        <w:rPr>
          <w:rFonts w:cs="Helvetica"/>
          <w:noProof/>
          <w:lang w:val="en" w:bidi="he-IL"/>
        </w:rPr>
        <w:t>-</w:t>
      </w:r>
      <w:r w:rsidRPr="00242329">
        <w:rPr>
          <w:rFonts w:cs="Helvetica"/>
          <w:lang w:val="en" w:bidi="he-IL"/>
        </w:rPr>
        <w:t>GCL</w:t>
      </w:r>
      <w:r w:rsidR="009551E3">
        <w:rPr>
          <w:lang w:bidi="he-IL"/>
        </w:rPr>
        <w:t>Sector</w:t>
      </w:r>
      <w:r w:rsidR="008F4E23">
        <w:rPr>
          <w:rFonts w:cs="Helvetica"/>
          <w:noProof/>
          <w:lang w:val="en" w:bidi="he-IL"/>
        </w:rPr>
        <w:t>Measurements</w:t>
      </w:r>
      <w:r>
        <w:rPr>
          <w:rFonts w:cs="Helvetica"/>
          <w:noProof/>
          <w:lang w:val="en" w:bidi="he-IL"/>
        </w:rPr>
        <w:tab/>
      </w:r>
      <w:r>
        <w:rPr>
          <w:rFonts w:cs="Helvetica"/>
          <w:noProof/>
          <w:lang w:val="en" w:bidi="he-IL"/>
        </w:rPr>
        <w:tab/>
      </w:r>
    </w:p>
    <w:p w14:paraId="0147A658" w14:textId="77777777" w:rsidR="007F1FE8" w:rsidRPr="00242329" w:rsidRDefault="007F1FE8" w:rsidP="0016022D">
      <w:pPr>
        <w:keepNext/>
        <w:tabs>
          <w:tab w:val="clear" w:pos="720"/>
        </w:tabs>
        <w:overflowPunct/>
        <w:autoSpaceDE/>
        <w:autoSpaceDN/>
        <w:adjustRightInd/>
        <w:spacing w:after="0"/>
        <w:textAlignment w:val="auto"/>
        <w:rPr>
          <w:rFonts w:cs="Helvetica"/>
          <w:noProof/>
          <w:lang w:val="fr-FR" w:bidi="he-IL"/>
        </w:rPr>
      </w:pPr>
      <w:r w:rsidRPr="00242329">
        <w:rPr>
          <w:rFonts w:cs="Helvetica"/>
          <w:noProof/>
          <w:lang w:val="fr-FR" w:bidi="he-IL"/>
        </w:rPr>
        <w:t>Type:</w:t>
      </w:r>
      <w:r w:rsidRPr="00242329">
        <w:rPr>
          <w:rFonts w:cs="Helvetica"/>
          <w:noProof/>
          <w:lang w:val="fr-FR" w:bidi="he-IL"/>
        </w:rPr>
        <w:tab/>
        <w:t>Extensible</w:t>
      </w:r>
    </w:p>
    <w:p w14:paraId="34C53198" w14:textId="77777777" w:rsidR="007F1FE8" w:rsidRPr="00242329" w:rsidRDefault="007F1FE8" w:rsidP="0016022D">
      <w:pPr>
        <w:keepNext/>
        <w:tabs>
          <w:tab w:val="clear" w:pos="720"/>
        </w:tabs>
        <w:overflowPunct/>
        <w:autoSpaceDE/>
        <w:autoSpaceDN/>
        <w:adjustRightInd/>
        <w:spacing w:after="0"/>
        <w:textAlignment w:val="auto"/>
        <w:rPr>
          <w:rFonts w:cs="Helvetica"/>
          <w:noProof/>
          <w:lang w:val="fr-FR" w:bidi="he-IL"/>
        </w:rPr>
      </w:pPr>
      <w:r w:rsidRPr="00242329">
        <w:rPr>
          <w:rFonts w:cs="Helvetica"/>
          <w:noProof/>
          <w:lang w:val="fr-FR" w:bidi="he-IL"/>
        </w:rPr>
        <w:t>Version:</w:t>
      </w:r>
      <w:r w:rsidRPr="00242329">
        <w:rPr>
          <w:rFonts w:cs="Helvetica"/>
          <w:noProof/>
          <w:lang w:val="fr-FR" w:bidi="he-IL"/>
        </w:rPr>
        <w:tab/>
        <w:t>2025mmdd</w:t>
      </w:r>
    </w:p>
    <w:p w14:paraId="0C0C73D5" w14:textId="75AFA56B" w:rsidR="007F1FE8" w:rsidRPr="00242329" w:rsidRDefault="007F1FE8" w:rsidP="0016022D">
      <w:pPr>
        <w:keepNext/>
        <w:tabs>
          <w:tab w:val="clear" w:pos="720"/>
        </w:tabs>
        <w:overflowPunct/>
        <w:autoSpaceDE/>
        <w:autoSpaceDN/>
        <w:adjustRightInd/>
        <w:spacing w:after="0"/>
        <w:textAlignment w:val="auto"/>
        <w:rPr>
          <w:rFonts w:cs="Helvetica"/>
          <w:noProof/>
          <w:lang w:val="fr-FR" w:bidi="he-IL"/>
        </w:rPr>
      </w:pPr>
      <w:r w:rsidRPr="00242329">
        <w:rPr>
          <w:rFonts w:cs="Helvetica"/>
          <w:noProof/>
          <w:lang w:val="fr-FR" w:bidi="he-IL"/>
        </w:rPr>
        <w:t>UID:</w:t>
      </w:r>
      <w:r w:rsidRPr="00242329">
        <w:rPr>
          <w:rFonts w:cs="Helvetica"/>
          <w:noProof/>
          <w:lang w:val="fr-FR" w:bidi="he-IL"/>
        </w:rPr>
        <w:tab/>
        <w:t>1.2.840.10008.6.1.x</w:t>
      </w:r>
      <w:r w:rsidR="00962BE1">
        <w:rPr>
          <w:rFonts w:cs="Helvetica"/>
          <w:noProof/>
          <w:lang w:val="fr-FR" w:bidi="he-IL"/>
        </w:rPr>
        <w:t>7</w:t>
      </w:r>
    </w:p>
    <w:p w14:paraId="54C468AA" w14:textId="77777777" w:rsidR="007F1FE8" w:rsidRPr="00242329" w:rsidRDefault="007F1FE8" w:rsidP="0016022D">
      <w:pPr>
        <w:keepNext/>
        <w:tabs>
          <w:tab w:val="clear" w:pos="720"/>
        </w:tabs>
        <w:overflowPunct/>
        <w:autoSpaceDE/>
        <w:autoSpaceDN/>
        <w:adjustRightInd/>
        <w:spacing w:after="0"/>
        <w:textAlignment w:val="auto"/>
        <w:rPr>
          <w:rFonts w:cs="Helvetica"/>
          <w:noProof/>
          <w:lang w:val="fr-FR" w:bidi="he-IL"/>
        </w:rPr>
      </w:pPr>
    </w:p>
    <w:p w14:paraId="0DF01F62" w14:textId="03B6056A" w:rsidR="007F1FE8" w:rsidRPr="00242329" w:rsidRDefault="007F1FE8" w:rsidP="007F1FE8">
      <w:pPr>
        <w:tabs>
          <w:tab w:val="clear" w:pos="720"/>
        </w:tabs>
        <w:overflowPunct/>
        <w:autoSpaceDE/>
        <w:autoSpaceDN/>
        <w:adjustRightInd/>
        <w:spacing w:after="0"/>
        <w:jc w:val="center"/>
        <w:textAlignment w:val="auto"/>
        <w:rPr>
          <w:rFonts w:cs="Arial"/>
          <w:b/>
          <w:noProof/>
          <w:lang w:val="en" w:bidi="he-IL"/>
        </w:rPr>
      </w:pPr>
      <w:r w:rsidRPr="00242329">
        <w:rPr>
          <w:rFonts w:cs="Arial"/>
          <w:b/>
          <w:noProof/>
          <w:lang w:val="en" w:bidi="he-IL"/>
        </w:rPr>
        <w:t>T</w:t>
      </w:r>
      <w:r w:rsidRPr="00242329">
        <w:rPr>
          <w:rFonts w:cs="Helvetica"/>
          <w:b/>
          <w:noProof/>
          <w:lang w:val="en" w:bidi="he-IL"/>
        </w:rPr>
        <w:t xml:space="preserve">able </w:t>
      </w:r>
      <w:r w:rsidRPr="00242329">
        <w:rPr>
          <w:rFonts w:cs="Helvetica"/>
          <w:b/>
          <w:lang w:val="en" w:bidi="he-IL"/>
        </w:rPr>
        <w:t xml:space="preserve">CID </w:t>
      </w:r>
      <w:r w:rsidR="00231449">
        <w:rPr>
          <w:rFonts w:cs="Helvetica"/>
          <w:b/>
          <w:lang w:val="en" w:bidi="he-IL"/>
        </w:rPr>
        <w:t>42x</w:t>
      </w:r>
      <w:r w:rsidR="00962BE1">
        <w:rPr>
          <w:rFonts w:cs="Helvetica"/>
          <w:b/>
          <w:lang w:val="en" w:bidi="he-IL"/>
        </w:rPr>
        <w:t>7</w:t>
      </w:r>
      <w:r w:rsidRPr="00242329">
        <w:rPr>
          <w:rFonts w:cs="Helvetica"/>
          <w:b/>
          <w:lang w:val="en" w:bidi="he-IL"/>
        </w:rPr>
        <w:t xml:space="preserve"> </w:t>
      </w:r>
      <w:r w:rsidRPr="00242329">
        <w:rPr>
          <w:rFonts w:cs="Helvetica"/>
          <w:b/>
          <w:noProof/>
          <w:lang w:val="en" w:bidi="he-IL"/>
        </w:rPr>
        <w:t xml:space="preserve">GCL </w:t>
      </w:r>
      <w:r w:rsidR="009551E3" w:rsidRPr="009551E3">
        <w:rPr>
          <w:rFonts w:cs="Helvetica"/>
          <w:b/>
          <w:noProof/>
          <w:lang w:val="en" w:bidi="he-IL"/>
        </w:rPr>
        <w:t xml:space="preserve">Sector </w:t>
      </w:r>
      <w:r w:rsidR="008F4E23">
        <w:rPr>
          <w:rFonts w:cs="Helvetica"/>
          <w:b/>
          <w:noProof/>
          <w:lang w:val="en" w:bidi="he-IL"/>
        </w:rPr>
        <w:t>Measurements</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80"/>
        <w:gridCol w:w="5310"/>
        <w:gridCol w:w="2070"/>
      </w:tblGrid>
      <w:tr w:rsidR="007F1FE8" w:rsidRPr="00242329" w14:paraId="78C3A4BD" w14:textId="77777777" w:rsidTr="00111370">
        <w:trPr>
          <w:tblHeader/>
        </w:trPr>
        <w:tc>
          <w:tcPr>
            <w:tcW w:w="1435" w:type="dxa"/>
            <w:shd w:val="clear" w:color="auto" w:fill="D9D9D9"/>
          </w:tcPr>
          <w:p w14:paraId="4FF0B7AF" w14:textId="77777777" w:rsidR="007F1FE8" w:rsidRPr="00242329" w:rsidRDefault="007F1FE8" w:rsidP="008F3680">
            <w:pPr>
              <w:keepNext/>
              <w:tabs>
                <w:tab w:val="clear" w:pos="720"/>
              </w:tabs>
              <w:overflowPunct/>
              <w:autoSpaceDE/>
              <w:autoSpaceDN/>
              <w:adjustRightInd/>
              <w:spacing w:before="40" w:after="40"/>
              <w:ind w:left="72" w:right="72"/>
              <w:jc w:val="center"/>
              <w:textAlignment w:val="auto"/>
              <w:rPr>
                <w:rFonts w:ascii="Arial" w:hAnsi="Arial"/>
                <w:b/>
                <w:kern w:val="28"/>
              </w:rPr>
            </w:pPr>
            <w:r w:rsidRPr="00242329">
              <w:rPr>
                <w:rFonts w:ascii="Arial" w:hAnsi="Arial"/>
                <w:b/>
              </w:rPr>
              <w:t>Coding Scheme Designator</w:t>
            </w:r>
          </w:p>
        </w:tc>
        <w:tc>
          <w:tcPr>
            <w:tcW w:w="1080" w:type="dxa"/>
            <w:shd w:val="clear" w:color="auto" w:fill="D9D9D9"/>
          </w:tcPr>
          <w:p w14:paraId="60C3A08B" w14:textId="77777777" w:rsidR="007F1FE8" w:rsidRPr="00242329" w:rsidRDefault="007F1FE8" w:rsidP="008F3680">
            <w:pPr>
              <w:keepNext/>
              <w:tabs>
                <w:tab w:val="clear" w:pos="720"/>
              </w:tabs>
              <w:overflowPunct/>
              <w:autoSpaceDE/>
              <w:autoSpaceDN/>
              <w:adjustRightInd/>
              <w:spacing w:before="40" w:after="40"/>
              <w:ind w:left="72" w:right="72"/>
              <w:jc w:val="center"/>
              <w:textAlignment w:val="auto"/>
              <w:rPr>
                <w:rFonts w:ascii="Arial" w:hAnsi="Arial"/>
                <w:b/>
                <w:kern w:val="28"/>
              </w:rPr>
            </w:pPr>
            <w:r w:rsidRPr="00242329">
              <w:rPr>
                <w:rFonts w:ascii="Arial" w:hAnsi="Arial"/>
                <w:b/>
              </w:rPr>
              <w:t>Code Value</w:t>
            </w:r>
          </w:p>
        </w:tc>
        <w:tc>
          <w:tcPr>
            <w:tcW w:w="5310" w:type="dxa"/>
            <w:tcBorders>
              <w:bottom w:val="single" w:sz="4" w:space="0" w:color="auto"/>
            </w:tcBorders>
            <w:shd w:val="clear" w:color="auto" w:fill="D9D9D9"/>
          </w:tcPr>
          <w:p w14:paraId="4BF2EAE2" w14:textId="77777777" w:rsidR="007F1FE8" w:rsidRPr="00242329" w:rsidRDefault="007F1FE8" w:rsidP="008F3680">
            <w:pPr>
              <w:keepNext/>
              <w:tabs>
                <w:tab w:val="clear" w:pos="720"/>
              </w:tabs>
              <w:overflowPunct/>
              <w:autoSpaceDE/>
              <w:autoSpaceDN/>
              <w:adjustRightInd/>
              <w:spacing w:before="40" w:after="40"/>
              <w:ind w:left="72" w:right="72"/>
              <w:jc w:val="center"/>
              <w:textAlignment w:val="auto"/>
              <w:rPr>
                <w:rFonts w:ascii="Arial" w:hAnsi="Arial"/>
                <w:b/>
                <w:kern w:val="28"/>
              </w:rPr>
            </w:pPr>
            <w:r w:rsidRPr="00242329">
              <w:rPr>
                <w:rFonts w:ascii="Arial" w:hAnsi="Arial"/>
                <w:b/>
              </w:rPr>
              <w:t xml:space="preserve">Code Meaning </w:t>
            </w:r>
          </w:p>
        </w:tc>
        <w:tc>
          <w:tcPr>
            <w:tcW w:w="2070" w:type="dxa"/>
            <w:tcBorders>
              <w:bottom w:val="single" w:sz="4" w:space="0" w:color="auto"/>
            </w:tcBorders>
            <w:shd w:val="clear" w:color="auto" w:fill="D9D9D9"/>
          </w:tcPr>
          <w:p w14:paraId="4129B9A4" w14:textId="77777777" w:rsidR="007F1FE8" w:rsidRPr="00242329" w:rsidRDefault="007F1FE8" w:rsidP="008F3680">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Units of Measure</w:t>
            </w:r>
          </w:p>
        </w:tc>
      </w:tr>
      <w:tr w:rsidR="005818DD" w:rsidRPr="008F13C7" w14:paraId="4F3D999B" w14:textId="77777777" w:rsidTr="00111370">
        <w:tc>
          <w:tcPr>
            <w:tcW w:w="1435" w:type="dxa"/>
          </w:tcPr>
          <w:p w14:paraId="502F1B49" w14:textId="5BE24F57" w:rsidR="005818DD" w:rsidRPr="00944D4C" w:rsidRDefault="005818DD" w:rsidP="005818DD">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DCM</w:t>
            </w:r>
          </w:p>
        </w:tc>
        <w:tc>
          <w:tcPr>
            <w:tcW w:w="1080" w:type="dxa"/>
            <w:vAlign w:val="center"/>
          </w:tcPr>
          <w:p w14:paraId="3A369EFB" w14:textId="72053565" w:rsidR="005818DD" w:rsidRPr="00944D4C" w:rsidRDefault="005818DD" w:rsidP="006A5870">
            <w:pPr>
              <w:spacing w:before="40" w:after="40"/>
              <w:rPr>
                <w:rFonts w:asciiTheme="minorBidi" w:hAnsiTheme="minorBidi" w:cstheme="minorBidi"/>
                <w:noProof/>
                <w:lang w:val="en" w:bidi="he-IL"/>
              </w:rPr>
            </w:pPr>
            <w:r w:rsidRPr="00944D4C">
              <w:rPr>
                <w:rFonts w:asciiTheme="minorBidi" w:hAnsiTheme="minorBidi" w:cstheme="minorBidi"/>
                <w:noProof/>
                <w:lang w:val="en" w:bidi="he-IL"/>
              </w:rPr>
              <w:t>nnn5</w:t>
            </w:r>
            <w:r w:rsidR="006E5E67">
              <w:rPr>
                <w:rFonts w:asciiTheme="minorBidi" w:hAnsiTheme="minorBidi" w:cstheme="minorBidi"/>
                <w:noProof/>
                <w:lang w:val="en" w:bidi="he-IL"/>
              </w:rPr>
              <w:t>1</w:t>
            </w:r>
            <w:r w:rsidRPr="00944D4C">
              <w:rPr>
                <w:rFonts w:asciiTheme="minorBidi" w:hAnsiTheme="minorBidi" w:cstheme="minorBidi"/>
                <w:noProof/>
                <w:lang w:val="en" w:bidi="he-IL"/>
              </w:rPr>
              <w:t>1</w:t>
            </w:r>
          </w:p>
        </w:tc>
        <w:tc>
          <w:tcPr>
            <w:tcW w:w="5310" w:type="dxa"/>
            <w:tcBorders>
              <w:top w:val="single" w:sz="4" w:space="0" w:color="auto"/>
              <w:left w:val="nil"/>
              <w:bottom w:val="single" w:sz="4" w:space="0" w:color="auto"/>
              <w:right w:val="single" w:sz="4" w:space="0" w:color="auto"/>
            </w:tcBorders>
          </w:tcPr>
          <w:p w14:paraId="5C7DC665" w14:textId="0DF1B577" w:rsidR="005818DD" w:rsidRPr="00944D4C" w:rsidRDefault="005818DD" w:rsidP="005818DD">
            <w:pPr>
              <w:spacing w:before="40" w:after="40"/>
              <w:rPr>
                <w:rFonts w:asciiTheme="minorBidi" w:hAnsiTheme="minorBidi" w:cstheme="minorBidi"/>
                <w:noProof/>
                <w:lang w:val="en" w:bidi="he-IL"/>
              </w:rPr>
            </w:pPr>
            <w:r w:rsidRPr="00944D4C">
              <w:rPr>
                <w:rFonts w:asciiTheme="minorBidi" w:hAnsiTheme="minorBidi" w:cstheme="minorBidi"/>
                <w:noProof/>
                <w:lang w:val="en" w:bidi="he-IL"/>
              </w:rPr>
              <w:t xml:space="preserve">Average GCL thickness superior </w:t>
            </w:r>
            <w:r w:rsidR="00625B4A" w:rsidRPr="00944D4C">
              <w:rPr>
                <w:rFonts w:asciiTheme="minorBidi" w:hAnsiTheme="minorBidi" w:cstheme="minorBidi"/>
                <w:noProof/>
                <w:lang w:val="en" w:bidi="he-IL"/>
              </w:rPr>
              <w:t>sector</w:t>
            </w:r>
          </w:p>
        </w:tc>
        <w:tc>
          <w:tcPr>
            <w:tcW w:w="2070" w:type="dxa"/>
            <w:tcBorders>
              <w:top w:val="single" w:sz="4" w:space="0" w:color="auto"/>
              <w:left w:val="single" w:sz="4" w:space="0" w:color="auto"/>
              <w:bottom w:val="single" w:sz="4" w:space="0" w:color="auto"/>
              <w:right w:val="single" w:sz="4" w:space="0" w:color="auto"/>
            </w:tcBorders>
          </w:tcPr>
          <w:p w14:paraId="6030E7E8" w14:textId="0D083F0D" w:rsidR="005818DD" w:rsidRPr="00944D4C" w:rsidRDefault="005818DD" w:rsidP="005818DD">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(um, UCUM, "um")</w:t>
            </w:r>
          </w:p>
        </w:tc>
      </w:tr>
      <w:tr w:rsidR="006171C7" w:rsidRPr="008F13C7" w14:paraId="01FDAD20" w14:textId="77777777" w:rsidTr="00111370">
        <w:tc>
          <w:tcPr>
            <w:tcW w:w="1435" w:type="dxa"/>
          </w:tcPr>
          <w:p w14:paraId="13C104D6" w14:textId="77777777" w:rsidR="006171C7" w:rsidRPr="00944D4C" w:rsidRDefault="006171C7" w:rsidP="00DB5F61">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DCM</w:t>
            </w:r>
          </w:p>
        </w:tc>
        <w:tc>
          <w:tcPr>
            <w:tcW w:w="1080" w:type="dxa"/>
          </w:tcPr>
          <w:p w14:paraId="6EE33492" w14:textId="77777777" w:rsidR="006171C7" w:rsidRPr="00944D4C" w:rsidRDefault="006171C7" w:rsidP="00DB5F61">
            <w:pPr>
              <w:spacing w:before="40" w:after="40"/>
              <w:rPr>
                <w:rFonts w:asciiTheme="minorBidi" w:hAnsiTheme="minorBidi" w:cstheme="minorBidi"/>
                <w:noProof/>
                <w:lang w:val="en" w:bidi="he-IL"/>
              </w:rPr>
            </w:pPr>
            <w:r w:rsidRPr="00944D4C">
              <w:rPr>
                <w:rFonts w:asciiTheme="minorBidi" w:hAnsiTheme="minorBidi" w:cstheme="minorBidi"/>
                <w:noProof/>
                <w:lang w:val="en" w:bidi="he-IL"/>
              </w:rPr>
              <w:t>nnn512</w:t>
            </w:r>
          </w:p>
        </w:tc>
        <w:tc>
          <w:tcPr>
            <w:tcW w:w="5310" w:type="dxa"/>
            <w:tcBorders>
              <w:top w:val="single" w:sz="4" w:space="0" w:color="auto"/>
              <w:left w:val="nil"/>
              <w:bottom w:val="single" w:sz="4" w:space="0" w:color="auto"/>
              <w:right w:val="single" w:sz="4" w:space="0" w:color="auto"/>
            </w:tcBorders>
          </w:tcPr>
          <w:p w14:paraId="1D64B309" w14:textId="729CB906" w:rsidR="006171C7" w:rsidRPr="00944D4C" w:rsidRDefault="006171C7" w:rsidP="00DB5F61">
            <w:pPr>
              <w:spacing w:before="40" w:after="40"/>
              <w:rPr>
                <w:rFonts w:asciiTheme="minorBidi" w:hAnsiTheme="minorBidi" w:cstheme="minorBidi"/>
                <w:noProof/>
                <w:lang w:val="en" w:bidi="he-IL"/>
              </w:rPr>
            </w:pPr>
            <w:r w:rsidRPr="00944D4C">
              <w:rPr>
                <w:rFonts w:asciiTheme="minorBidi" w:hAnsiTheme="minorBidi" w:cstheme="minorBidi"/>
                <w:noProof/>
                <w:lang w:val="en" w:bidi="he-IL"/>
              </w:rPr>
              <w:t xml:space="preserve">Average GCL thickness </w:t>
            </w:r>
            <w:r w:rsidR="00EE7FDE" w:rsidRPr="00944D4C">
              <w:rPr>
                <w:rFonts w:asciiTheme="minorBidi" w:hAnsiTheme="minorBidi" w:cstheme="minorBidi"/>
                <w:noProof/>
                <w:lang w:val="en" w:bidi="he-IL"/>
              </w:rPr>
              <w:t xml:space="preserve">nasal-superior </w:t>
            </w:r>
            <w:r w:rsidRPr="00944D4C">
              <w:rPr>
                <w:rFonts w:asciiTheme="minorBidi" w:hAnsiTheme="minorBidi" w:cstheme="minorBidi"/>
                <w:noProof/>
                <w:lang w:val="en" w:bidi="he-IL"/>
              </w:rPr>
              <w:t>sector</w:t>
            </w:r>
          </w:p>
        </w:tc>
        <w:tc>
          <w:tcPr>
            <w:tcW w:w="2070" w:type="dxa"/>
            <w:tcBorders>
              <w:top w:val="single" w:sz="4" w:space="0" w:color="auto"/>
              <w:left w:val="single" w:sz="4" w:space="0" w:color="auto"/>
              <w:bottom w:val="single" w:sz="4" w:space="0" w:color="auto"/>
              <w:right w:val="single" w:sz="4" w:space="0" w:color="auto"/>
            </w:tcBorders>
          </w:tcPr>
          <w:p w14:paraId="3B352C9F" w14:textId="77777777" w:rsidR="006171C7" w:rsidRPr="00944D4C" w:rsidRDefault="006171C7" w:rsidP="00DB5F61">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(um, UCUM, "um")</w:t>
            </w:r>
          </w:p>
        </w:tc>
      </w:tr>
      <w:tr w:rsidR="006E5E67" w:rsidRPr="008F13C7" w14:paraId="6CC62510" w14:textId="77777777" w:rsidTr="00111370">
        <w:tc>
          <w:tcPr>
            <w:tcW w:w="1435" w:type="dxa"/>
          </w:tcPr>
          <w:p w14:paraId="015B3853" w14:textId="77777777" w:rsidR="006E5E67" w:rsidRPr="00944D4C" w:rsidRDefault="006E5E67" w:rsidP="006E5E67">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DCM</w:t>
            </w:r>
          </w:p>
        </w:tc>
        <w:tc>
          <w:tcPr>
            <w:tcW w:w="1080" w:type="dxa"/>
          </w:tcPr>
          <w:p w14:paraId="238C79D5" w14:textId="5954175F" w:rsidR="006E5E67" w:rsidRPr="00944D4C" w:rsidRDefault="006E5E67" w:rsidP="006E5E67">
            <w:pPr>
              <w:spacing w:before="40" w:after="40"/>
              <w:rPr>
                <w:rFonts w:asciiTheme="minorBidi" w:hAnsiTheme="minorBidi" w:cstheme="minorBidi"/>
                <w:noProof/>
                <w:lang w:val="en" w:bidi="he-IL"/>
              </w:rPr>
            </w:pPr>
            <w:r w:rsidRPr="00944D4C">
              <w:rPr>
                <w:rFonts w:asciiTheme="minorBidi" w:hAnsiTheme="minorBidi" w:cstheme="minorBidi"/>
                <w:noProof/>
                <w:lang w:val="en" w:bidi="he-IL"/>
              </w:rPr>
              <w:t>nnn513</w:t>
            </w:r>
          </w:p>
        </w:tc>
        <w:tc>
          <w:tcPr>
            <w:tcW w:w="5310" w:type="dxa"/>
            <w:tcBorders>
              <w:top w:val="single" w:sz="4" w:space="0" w:color="auto"/>
              <w:left w:val="nil"/>
              <w:bottom w:val="single" w:sz="4" w:space="0" w:color="auto"/>
              <w:right w:val="single" w:sz="4" w:space="0" w:color="auto"/>
            </w:tcBorders>
          </w:tcPr>
          <w:p w14:paraId="5F2AA443" w14:textId="77777777" w:rsidR="006E5E67" w:rsidRPr="00944D4C" w:rsidRDefault="006E5E67" w:rsidP="006E5E67">
            <w:pPr>
              <w:spacing w:before="40" w:after="40"/>
              <w:rPr>
                <w:rFonts w:asciiTheme="minorBidi" w:hAnsiTheme="minorBidi" w:cstheme="minorBidi"/>
                <w:noProof/>
                <w:lang w:val="en" w:bidi="he-IL"/>
              </w:rPr>
            </w:pPr>
            <w:r w:rsidRPr="00944D4C">
              <w:rPr>
                <w:rFonts w:asciiTheme="minorBidi" w:hAnsiTheme="minorBidi" w:cstheme="minorBidi"/>
                <w:noProof/>
                <w:lang w:val="en" w:bidi="he-IL"/>
              </w:rPr>
              <w:t>Average GCL thickness nasal sector</w:t>
            </w:r>
          </w:p>
        </w:tc>
        <w:tc>
          <w:tcPr>
            <w:tcW w:w="2070" w:type="dxa"/>
            <w:tcBorders>
              <w:top w:val="single" w:sz="4" w:space="0" w:color="auto"/>
              <w:left w:val="single" w:sz="4" w:space="0" w:color="auto"/>
              <w:bottom w:val="single" w:sz="4" w:space="0" w:color="auto"/>
              <w:right w:val="single" w:sz="4" w:space="0" w:color="auto"/>
            </w:tcBorders>
          </w:tcPr>
          <w:p w14:paraId="01EC996A" w14:textId="77777777" w:rsidR="006E5E67" w:rsidRPr="00944D4C" w:rsidRDefault="006E5E67" w:rsidP="006E5E67">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(um, UCUM, "um")</w:t>
            </w:r>
          </w:p>
        </w:tc>
      </w:tr>
      <w:tr w:rsidR="006E5E67" w:rsidRPr="008F13C7" w14:paraId="1D8A889D" w14:textId="77777777" w:rsidTr="00111370">
        <w:tc>
          <w:tcPr>
            <w:tcW w:w="1435" w:type="dxa"/>
          </w:tcPr>
          <w:p w14:paraId="166901F0" w14:textId="77777777" w:rsidR="006E5E67" w:rsidRPr="00944D4C" w:rsidRDefault="006E5E67" w:rsidP="006E5E67">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DCM</w:t>
            </w:r>
          </w:p>
        </w:tc>
        <w:tc>
          <w:tcPr>
            <w:tcW w:w="1080" w:type="dxa"/>
          </w:tcPr>
          <w:p w14:paraId="557C0A23" w14:textId="3F7401A8" w:rsidR="006E5E67" w:rsidRPr="00944D4C" w:rsidRDefault="006E5E67" w:rsidP="006E5E67">
            <w:pPr>
              <w:spacing w:before="40" w:after="40"/>
              <w:rPr>
                <w:rFonts w:asciiTheme="minorBidi" w:hAnsiTheme="minorBidi" w:cstheme="minorBidi"/>
                <w:noProof/>
                <w:lang w:val="en" w:bidi="he-IL"/>
              </w:rPr>
            </w:pPr>
            <w:r w:rsidRPr="00944D4C">
              <w:rPr>
                <w:rFonts w:asciiTheme="minorBidi" w:hAnsiTheme="minorBidi" w:cstheme="minorBidi"/>
                <w:noProof/>
                <w:lang w:val="en" w:bidi="he-IL"/>
              </w:rPr>
              <w:t>nnn51</w:t>
            </w:r>
            <w:r>
              <w:rPr>
                <w:rFonts w:asciiTheme="minorBidi" w:hAnsiTheme="minorBidi" w:cstheme="minorBidi"/>
                <w:noProof/>
                <w:lang w:val="en" w:bidi="he-IL"/>
              </w:rPr>
              <w:t>4</w:t>
            </w:r>
          </w:p>
        </w:tc>
        <w:tc>
          <w:tcPr>
            <w:tcW w:w="5310" w:type="dxa"/>
            <w:tcBorders>
              <w:top w:val="single" w:sz="4" w:space="0" w:color="auto"/>
              <w:left w:val="nil"/>
              <w:bottom w:val="single" w:sz="4" w:space="0" w:color="auto"/>
              <w:right w:val="single" w:sz="4" w:space="0" w:color="auto"/>
            </w:tcBorders>
          </w:tcPr>
          <w:p w14:paraId="129DB22A" w14:textId="5AB58854" w:rsidR="006E5E67" w:rsidRPr="00944D4C" w:rsidRDefault="006E5E67" w:rsidP="006E5E67">
            <w:pPr>
              <w:spacing w:before="40" w:after="40"/>
              <w:rPr>
                <w:rFonts w:asciiTheme="minorBidi" w:hAnsiTheme="minorBidi" w:cstheme="minorBidi"/>
                <w:noProof/>
                <w:lang w:val="en" w:bidi="he-IL"/>
              </w:rPr>
            </w:pPr>
            <w:r w:rsidRPr="00944D4C">
              <w:rPr>
                <w:rFonts w:asciiTheme="minorBidi" w:hAnsiTheme="minorBidi" w:cstheme="minorBidi"/>
                <w:noProof/>
                <w:lang w:val="en" w:bidi="he-IL"/>
              </w:rPr>
              <w:t>Average GCL thickness nasal-inferior sector</w:t>
            </w:r>
          </w:p>
        </w:tc>
        <w:tc>
          <w:tcPr>
            <w:tcW w:w="2070" w:type="dxa"/>
            <w:tcBorders>
              <w:top w:val="single" w:sz="4" w:space="0" w:color="auto"/>
              <w:left w:val="single" w:sz="4" w:space="0" w:color="auto"/>
              <w:bottom w:val="single" w:sz="4" w:space="0" w:color="auto"/>
              <w:right w:val="single" w:sz="4" w:space="0" w:color="auto"/>
            </w:tcBorders>
          </w:tcPr>
          <w:p w14:paraId="46C8B9BE" w14:textId="77777777" w:rsidR="006E5E67" w:rsidRPr="00944D4C" w:rsidRDefault="006E5E67" w:rsidP="006E5E67">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(um, UCUM, "um")</w:t>
            </w:r>
          </w:p>
        </w:tc>
      </w:tr>
      <w:tr w:rsidR="006E5E67" w:rsidRPr="008F13C7" w14:paraId="33FA2A1F" w14:textId="77777777" w:rsidTr="00111370">
        <w:tc>
          <w:tcPr>
            <w:tcW w:w="1435" w:type="dxa"/>
          </w:tcPr>
          <w:p w14:paraId="093A9F7C" w14:textId="10678E99" w:rsidR="006E5E67" w:rsidRPr="00944D4C" w:rsidRDefault="006E5E67" w:rsidP="006E5E67">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DCM</w:t>
            </w:r>
          </w:p>
        </w:tc>
        <w:tc>
          <w:tcPr>
            <w:tcW w:w="1080" w:type="dxa"/>
          </w:tcPr>
          <w:p w14:paraId="29051929" w14:textId="43555E62" w:rsidR="006E5E67" w:rsidRPr="00944D4C" w:rsidRDefault="006E5E67" w:rsidP="006E5E67">
            <w:pPr>
              <w:spacing w:before="40" w:after="40"/>
              <w:rPr>
                <w:rFonts w:asciiTheme="minorBidi" w:hAnsiTheme="minorBidi" w:cstheme="minorBidi"/>
                <w:noProof/>
                <w:lang w:val="en" w:bidi="he-IL"/>
              </w:rPr>
            </w:pPr>
            <w:r w:rsidRPr="00944D4C">
              <w:rPr>
                <w:rFonts w:asciiTheme="minorBidi" w:hAnsiTheme="minorBidi" w:cstheme="minorBidi"/>
                <w:noProof/>
                <w:lang w:val="en" w:bidi="he-IL"/>
              </w:rPr>
              <w:t>nnn515</w:t>
            </w:r>
          </w:p>
        </w:tc>
        <w:tc>
          <w:tcPr>
            <w:tcW w:w="5310" w:type="dxa"/>
            <w:tcBorders>
              <w:top w:val="single" w:sz="4" w:space="0" w:color="auto"/>
              <w:left w:val="nil"/>
              <w:bottom w:val="single" w:sz="4" w:space="0" w:color="auto"/>
              <w:right w:val="single" w:sz="4" w:space="0" w:color="auto"/>
            </w:tcBorders>
          </w:tcPr>
          <w:p w14:paraId="43A30DD0" w14:textId="6DF9F4DF" w:rsidR="006E5E67" w:rsidRPr="00944D4C" w:rsidRDefault="006E5E67" w:rsidP="006E5E67">
            <w:pPr>
              <w:spacing w:before="40" w:after="40"/>
              <w:rPr>
                <w:rFonts w:asciiTheme="minorBidi" w:hAnsiTheme="minorBidi" w:cstheme="minorBidi"/>
                <w:noProof/>
                <w:lang w:val="en" w:bidi="he-IL"/>
              </w:rPr>
            </w:pPr>
            <w:r w:rsidRPr="00944D4C">
              <w:rPr>
                <w:rFonts w:asciiTheme="minorBidi" w:hAnsiTheme="minorBidi" w:cstheme="minorBidi"/>
                <w:noProof/>
                <w:lang w:val="en" w:bidi="he-IL"/>
              </w:rPr>
              <w:t>Average GCL thickness inferior sector</w:t>
            </w:r>
          </w:p>
        </w:tc>
        <w:tc>
          <w:tcPr>
            <w:tcW w:w="2070" w:type="dxa"/>
            <w:tcBorders>
              <w:top w:val="single" w:sz="4" w:space="0" w:color="auto"/>
              <w:left w:val="single" w:sz="4" w:space="0" w:color="auto"/>
              <w:bottom w:val="single" w:sz="4" w:space="0" w:color="auto"/>
              <w:right w:val="single" w:sz="4" w:space="0" w:color="auto"/>
            </w:tcBorders>
          </w:tcPr>
          <w:p w14:paraId="6155CF2F" w14:textId="71E25045" w:rsidR="006E5E67" w:rsidRPr="00944D4C" w:rsidRDefault="006E5E67" w:rsidP="006E5E67">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(um, UCUM, "um")</w:t>
            </w:r>
          </w:p>
        </w:tc>
      </w:tr>
      <w:tr w:rsidR="006E5E67" w:rsidRPr="008F13C7" w14:paraId="68FAD503" w14:textId="77777777" w:rsidTr="00111370">
        <w:tc>
          <w:tcPr>
            <w:tcW w:w="1435" w:type="dxa"/>
          </w:tcPr>
          <w:p w14:paraId="625B50BC" w14:textId="77777777" w:rsidR="006E5E67" w:rsidRPr="00944D4C" w:rsidRDefault="006E5E67" w:rsidP="006E5E67">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DCM</w:t>
            </w:r>
          </w:p>
        </w:tc>
        <w:tc>
          <w:tcPr>
            <w:tcW w:w="1080" w:type="dxa"/>
          </w:tcPr>
          <w:p w14:paraId="643534B4" w14:textId="25A0F738" w:rsidR="006E5E67" w:rsidRPr="00944D4C" w:rsidRDefault="006E5E67" w:rsidP="006E5E67">
            <w:pPr>
              <w:spacing w:before="40" w:after="40"/>
              <w:rPr>
                <w:rFonts w:asciiTheme="minorBidi" w:hAnsiTheme="minorBidi" w:cstheme="minorBidi"/>
                <w:noProof/>
                <w:lang w:val="en" w:bidi="he-IL"/>
              </w:rPr>
            </w:pPr>
            <w:r w:rsidRPr="00944D4C">
              <w:rPr>
                <w:rFonts w:asciiTheme="minorBidi" w:hAnsiTheme="minorBidi" w:cstheme="minorBidi"/>
                <w:noProof/>
                <w:lang w:val="en" w:bidi="he-IL"/>
              </w:rPr>
              <w:t>nnn51</w:t>
            </w:r>
            <w:r>
              <w:rPr>
                <w:rFonts w:asciiTheme="minorBidi" w:hAnsiTheme="minorBidi" w:cstheme="minorBidi"/>
                <w:noProof/>
                <w:lang w:val="en" w:bidi="he-IL"/>
              </w:rPr>
              <w:t>6</w:t>
            </w:r>
          </w:p>
        </w:tc>
        <w:tc>
          <w:tcPr>
            <w:tcW w:w="5310" w:type="dxa"/>
            <w:tcBorders>
              <w:top w:val="single" w:sz="4" w:space="0" w:color="auto"/>
              <w:left w:val="nil"/>
              <w:bottom w:val="single" w:sz="4" w:space="0" w:color="auto"/>
              <w:right w:val="single" w:sz="4" w:space="0" w:color="auto"/>
            </w:tcBorders>
          </w:tcPr>
          <w:p w14:paraId="6833D99F" w14:textId="25EC9CBA" w:rsidR="006E5E67" w:rsidRPr="00944D4C" w:rsidRDefault="006E5E67" w:rsidP="006E5E67">
            <w:pPr>
              <w:spacing w:before="40" w:after="40"/>
              <w:rPr>
                <w:rFonts w:asciiTheme="minorBidi" w:hAnsiTheme="minorBidi" w:cstheme="minorBidi"/>
                <w:noProof/>
                <w:lang w:val="en" w:bidi="he-IL"/>
              </w:rPr>
            </w:pPr>
            <w:r w:rsidRPr="00944D4C">
              <w:rPr>
                <w:rFonts w:asciiTheme="minorBidi" w:hAnsiTheme="minorBidi" w:cstheme="minorBidi"/>
                <w:noProof/>
                <w:lang w:val="en" w:bidi="he-IL"/>
              </w:rPr>
              <w:t>Average GCL thickness temporal-inferior sector</w:t>
            </w:r>
          </w:p>
        </w:tc>
        <w:tc>
          <w:tcPr>
            <w:tcW w:w="2070" w:type="dxa"/>
            <w:tcBorders>
              <w:top w:val="single" w:sz="4" w:space="0" w:color="auto"/>
              <w:left w:val="single" w:sz="4" w:space="0" w:color="auto"/>
              <w:bottom w:val="single" w:sz="4" w:space="0" w:color="auto"/>
              <w:right w:val="single" w:sz="4" w:space="0" w:color="auto"/>
            </w:tcBorders>
          </w:tcPr>
          <w:p w14:paraId="283088BF" w14:textId="77777777" w:rsidR="006E5E67" w:rsidRPr="00944D4C" w:rsidRDefault="006E5E67" w:rsidP="006E5E67">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(um, UCUM, "um")</w:t>
            </w:r>
          </w:p>
        </w:tc>
      </w:tr>
      <w:tr w:rsidR="006E5E67" w:rsidRPr="008F13C7" w14:paraId="2E0E71F1" w14:textId="77777777" w:rsidTr="00111370">
        <w:tc>
          <w:tcPr>
            <w:tcW w:w="1435" w:type="dxa"/>
          </w:tcPr>
          <w:p w14:paraId="332083CD" w14:textId="1D2CF9ED" w:rsidR="006E5E67" w:rsidRPr="00944D4C" w:rsidRDefault="006E5E67" w:rsidP="006E5E67">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DCM</w:t>
            </w:r>
          </w:p>
        </w:tc>
        <w:tc>
          <w:tcPr>
            <w:tcW w:w="1080" w:type="dxa"/>
          </w:tcPr>
          <w:p w14:paraId="016D1C21" w14:textId="354D9674" w:rsidR="006E5E67" w:rsidRPr="00944D4C" w:rsidRDefault="006E5E67" w:rsidP="006E5E67">
            <w:pPr>
              <w:spacing w:before="40" w:after="40"/>
              <w:rPr>
                <w:rFonts w:asciiTheme="minorBidi" w:hAnsiTheme="minorBidi" w:cstheme="minorBidi"/>
                <w:noProof/>
                <w:lang w:val="en" w:bidi="he-IL"/>
              </w:rPr>
            </w:pPr>
            <w:r w:rsidRPr="00944D4C">
              <w:rPr>
                <w:rFonts w:asciiTheme="minorBidi" w:hAnsiTheme="minorBidi" w:cstheme="minorBidi"/>
                <w:noProof/>
                <w:lang w:val="en" w:bidi="he-IL"/>
              </w:rPr>
              <w:t>nnn51</w:t>
            </w:r>
            <w:r>
              <w:rPr>
                <w:rFonts w:asciiTheme="minorBidi" w:hAnsiTheme="minorBidi" w:cstheme="minorBidi"/>
                <w:noProof/>
                <w:lang w:val="en" w:bidi="he-IL"/>
              </w:rPr>
              <w:t>7</w:t>
            </w:r>
          </w:p>
        </w:tc>
        <w:tc>
          <w:tcPr>
            <w:tcW w:w="5310" w:type="dxa"/>
            <w:tcBorders>
              <w:top w:val="single" w:sz="4" w:space="0" w:color="auto"/>
              <w:left w:val="nil"/>
              <w:bottom w:val="single" w:sz="4" w:space="0" w:color="auto"/>
              <w:right w:val="single" w:sz="4" w:space="0" w:color="auto"/>
            </w:tcBorders>
          </w:tcPr>
          <w:p w14:paraId="51DCCA7F" w14:textId="7087C93B" w:rsidR="006E5E67" w:rsidRPr="00944D4C" w:rsidRDefault="006E5E67" w:rsidP="006E5E67">
            <w:pPr>
              <w:spacing w:before="40" w:after="40"/>
              <w:rPr>
                <w:rFonts w:asciiTheme="minorBidi" w:hAnsiTheme="minorBidi" w:cstheme="minorBidi"/>
                <w:noProof/>
                <w:lang w:val="en" w:bidi="he-IL"/>
              </w:rPr>
            </w:pPr>
            <w:r w:rsidRPr="00944D4C">
              <w:rPr>
                <w:rFonts w:asciiTheme="minorBidi" w:hAnsiTheme="minorBidi" w:cstheme="minorBidi"/>
                <w:noProof/>
                <w:lang w:val="en" w:bidi="he-IL"/>
              </w:rPr>
              <w:t>Average GCL thickness temporal sector</w:t>
            </w:r>
          </w:p>
        </w:tc>
        <w:tc>
          <w:tcPr>
            <w:tcW w:w="2070" w:type="dxa"/>
            <w:tcBorders>
              <w:top w:val="single" w:sz="4" w:space="0" w:color="auto"/>
              <w:left w:val="single" w:sz="4" w:space="0" w:color="auto"/>
              <w:bottom w:val="single" w:sz="4" w:space="0" w:color="auto"/>
              <w:right w:val="single" w:sz="4" w:space="0" w:color="auto"/>
            </w:tcBorders>
          </w:tcPr>
          <w:p w14:paraId="1E513FEF" w14:textId="067D5592" w:rsidR="006E5E67" w:rsidRPr="00944D4C" w:rsidRDefault="006E5E67" w:rsidP="006E5E67">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(um, UCUM, "um")</w:t>
            </w:r>
          </w:p>
        </w:tc>
      </w:tr>
      <w:tr w:rsidR="006E5E67" w:rsidRPr="008F13C7" w14:paraId="245C6B69" w14:textId="77777777" w:rsidTr="00111370">
        <w:tc>
          <w:tcPr>
            <w:tcW w:w="1435" w:type="dxa"/>
          </w:tcPr>
          <w:p w14:paraId="5486472C" w14:textId="77777777" w:rsidR="006E5E67" w:rsidRPr="00944D4C" w:rsidRDefault="006E5E67" w:rsidP="006E5E67">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DCM</w:t>
            </w:r>
          </w:p>
        </w:tc>
        <w:tc>
          <w:tcPr>
            <w:tcW w:w="1080" w:type="dxa"/>
          </w:tcPr>
          <w:p w14:paraId="3E6539C0" w14:textId="7E679A8A" w:rsidR="006E5E67" w:rsidRPr="00944D4C" w:rsidRDefault="006E5E67" w:rsidP="006E5E67">
            <w:pPr>
              <w:spacing w:before="40" w:after="40"/>
              <w:rPr>
                <w:rFonts w:asciiTheme="minorBidi" w:hAnsiTheme="minorBidi" w:cstheme="minorBidi"/>
                <w:noProof/>
                <w:lang w:val="en" w:bidi="he-IL"/>
              </w:rPr>
            </w:pPr>
            <w:r w:rsidRPr="00944D4C">
              <w:rPr>
                <w:rFonts w:asciiTheme="minorBidi" w:hAnsiTheme="minorBidi" w:cstheme="minorBidi"/>
                <w:noProof/>
                <w:lang w:val="en" w:bidi="he-IL"/>
              </w:rPr>
              <w:t>nnn51</w:t>
            </w:r>
            <w:r>
              <w:rPr>
                <w:rFonts w:asciiTheme="minorBidi" w:hAnsiTheme="minorBidi" w:cstheme="minorBidi"/>
                <w:noProof/>
                <w:lang w:val="en" w:bidi="he-IL"/>
              </w:rPr>
              <w:t>8</w:t>
            </w:r>
          </w:p>
        </w:tc>
        <w:tc>
          <w:tcPr>
            <w:tcW w:w="5310" w:type="dxa"/>
            <w:tcBorders>
              <w:top w:val="single" w:sz="4" w:space="0" w:color="auto"/>
              <w:left w:val="nil"/>
              <w:bottom w:val="single" w:sz="4" w:space="0" w:color="auto"/>
              <w:right w:val="single" w:sz="4" w:space="0" w:color="auto"/>
            </w:tcBorders>
          </w:tcPr>
          <w:p w14:paraId="4C6561A0" w14:textId="4B92BB5E" w:rsidR="006E5E67" w:rsidRPr="00944D4C" w:rsidRDefault="006E5E67" w:rsidP="006E5E67">
            <w:pPr>
              <w:spacing w:before="40" w:after="40"/>
              <w:rPr>
                <w:rFonts w:asciiTheme="minorBidi" w:hAnsiTheme="minorBidi" w:cstheme="minorBidi"/>
                <w:noProof/>
                <w:lang w:val="en" w:bidi="he-IL"/>
              </w:rPr>
            </w:pPr>
            <w:r w:rsidRPr="00944D4C">
              <w:rPr>
                <w:rFonts w:asciiTheme="minorBidi" w:hAnsiTheme="minorBidi" w:cstheme="minorBidi"/>
                <w:noProof/>
                <w:lang w:val="en" w:bidi="he-IL"/>
              </w:rPr>
              <w:t>Average GCL thickness temporal-superior sector</w:t>
            </w:r>
          </w:p>
        </w:tc>
        <w:tc>
          <w:tcPr>
            <w:tcW w:w="2070" w:type="dxa"/>
            <w:tcBorders>
              <w:top w:val="single" w:sz="4" w:space="0" w:color="auto"/>
              <w:left w:val="single" w:sz="4" w:space="0" w:color="auto"/>
              <w:bottom w:val="single" w:sz="4" w:space="0" w:color="auto"/>
              <w:right w:val="single" w:sz="4" w:space="0" w:color="auto"/>
            </w:tcBorders>
          </w:tcPr>
          <w:p w14:paraId="685F2006" w14:textId="77777777" w:rsidR="006E5E67" w:rsidRPr="00944D4C" w:rsidRDefault="006E5E67" w:rsidP="006E5E67">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(um, UCUM, "um")</w:t>
            </w:r>
          </w:p>
        </w:tc>
      </w:tr>
    </w:tbl>
    <w:p w14:paraId="5D73FB77" w14:textId="77777777" w:rsidR="00242329" w:rsidRPr="00242329" w:rsidRDefault="00242329" w:rsidP="00242329">
      <w:pPr>
        <w:tabs>
          <w:tab w:val="clear" w:pos="720"/>
        </w:tabs>
        <w:overflowPunct/>
        <w:autoSpaceDE/>
        <w:autoSpaceDN/>
        <w:adjustRightInd/>
        <w:spacing w:after="0"/>
        <w:jc w:val="center"/>
        <w:textAlignment w:val="auto"/>
        <w:rPr>
          <w:rFonts w:cs="Helvetica"/>
          <w:b/>
          <w:noProof/>
          <w:lang w:val="en" w:bidi="he-IL"/>
        </w:rPr>
      </w:pPr>
    </w:p>
    <w:p w14:paraId="0CF03753" w14:textId="77777777" w:rsidR="0027393B" w:rsidRDefault="0027393B" w:rsidP="0027393B">
      <w:pPr>
        <w:tabs>
          <w:tab w:val="clear" w:pos="720"/>
        </w:tabs>
        <w:overflowPunct/>
        <w:autoSpaceDE/>
        <w:autoSpaceDN/>
        <w:adjustRightInd/>
        <w:spacing w:after="0"/>
        <w:textAlignment w:val="auto"/>
        <w:rPr>
          <w:rFonts w:cs="Helvetica"/>
          <w:noProof/>
          <w:lang w:val="en" w:bidi="he-IL"/>
        </w:rPr>
      </w:pPr>
    </w:p>
    <w:p w14:paraId="7687357A" w14:textId="77777777" w:rsidR="0027393B" w:rsidRPr="00242329" w:rsidRDefault="0027393B" w:rsidP="0027393B">
      <w:pPr>
        <w:tabs>
          <w:tab w:val="clear" w:pos="720"/>
        </w:tabs>
        <w:overflowPunct/>
        <w:autoSpaceDE/>
        <w:autoSpaceDN/>
        <w:adjustRightInd/>
        <w:spacing w:after="0"/>
        <w:textAlignment w:val="auto"/>
        <w:rPr>
          <w:rFonts w:cs="Helvetica"/>
          <w:noProof/>
          <w:lang w:val="en" w:bidi="he-IL"/>
        </w:rPr>
      </w:pPr>
    </w:p>
    <w:p w14:paraId="088B9F04" w14:textId="1C773D7D" w:rsidR="0027393B" w:rsidRPr="000E221B" w:rsidRDefault="0027393B" w:rsidP="006C4CC3">
      <w:pPr>
        <w:pStyle w:val="Heading3"/>
        <w:rPr>
          <w:lang w:bidi="he-IL"/>
        </w:rPr>
      </w:pPr>
      <w:bookmarkStart w:id="67" w:name="_CID_42x8_GCL"/>
      <w:bookmarkStart w:id="68" w:name="_Toc188373325"/>
      <w:bookmarkEnd w:id="67"/>
      <w:r w:rsidRPr="00242329">
        <w:rPr>
          <w:lang w:bidi="he-IL"/>
        </w:rPr>
        <w:lastRenderedPageBreak/>
        <w:t xml:space="preserve">CID </w:t>
      </w:r>
      <w:r>
        <w:rPr>
          <w:lang w:bidi="he-IL"/>
        </w:rPr>
        <w:t>42x</w:t>
      </w:r>
      <w:r w:rsidR="000E221B">
        <w:rPr>
          <w:lang w:bidi="he-IL"/>
        </w:rPr>
        <w:t>8</w:t>
      </w:r>
      <w:r w:rsidRPr="00242329">
        <w:rPr>
          <w:lang w:bidi="he-IL"/>
        </w:rPr>
        <w:t xml:space="preserve"> GCL </w:t>
      </w:r>
      <w:r>
        <w:rPr>
          <w:lang w:bidi="he-IL"/>
        </w:rPr>
        <w:t>Sector</w:t>
      </w:r>
      <w:r w:rsidRPr="007F1FE8">
        <w:rPr>
          <w:lang w:bidi="he-IL"/>
        </w:rPr>
        <w:t xml:space="preserve"> </w:t>
      </w:r>
      <w:r w:rsidR="005B6355">
        <w:rPr>
          <w:lang w:bidi="he-IL"/>
        </w:rPr>
        <w:t xml:space="preserve">Grid </w:t>
      </w:r>
      <w:r>
        <w:rPr>
          <w:lang w:bidi="he-IL"/>
        </w:rPr>
        <w:t>Methods</w:t>
      </w:r>
      <w:bookmarkEnd w:id="68"/>
    </w:p>
    <w:p w14:paraId="19C8CDA0" w14:textId="77777777" w:rsidR="00386CAE" w:rsidRPr="00242329" w:rsidRDefault="0027393B" w:rsidP="006C4CC3">
      <w:pPr>
        <w:keepNext/>
        <w:tabs>
          <w:tab w:val="clear" w:pos="720"/>
        </w:tabs>
        <w:overflowPunct/>
        <w:autoSpaceDE/>
        <w:autoSpaceDN/>
        <w:adjustRightInd/>
        <w:spacing w:after="0"/>
        <w:textAlignment w:val="auto"/>
        <w:rPr>
          <w:rFonts w:cs="Helvetica"/>
          <w:noProof/>
          <w:lang w:val="en" w:bidi="he-IL"/>
        </w:rPr>
      </w:pPr>
      <w:r w:rsidRPr="00242329">
        <w:rPr>
          <w:rFonts w:cs="Helvetica"/>
          <w:noProof/>
          <w:lang w:val="en" w:bidi="he-IL"/>
        </w:rPr>
        <w:t>Keyword:</w:t>
      </w:r>
      <w:r w:rsidRPr="00242329">
        <w:rPr>
          <w:rFonts w:cs="Helvetica"/>
          <w:noProof/>
          <w:lang w:val="en" w:bidi="he-IL"/>
        </w:rPr>
        <w:tab/>
      </w:r>
      <w:r w:rsidRPr="00242329">
        <w:rPr>
          <w:rFonts w:cs="Helvetica"/>
          <w:lang w:val="en" w:bidi="he-IL"/>
        </w:rPr>
        <w:t>GCL</w:t>
      </w:r>
      <w:r>
        <w:rPr>
          <w:lang w:bidi="he-IL"/>
        </w:rPr>
        <w:t>Sector</w:t>
      </w:r>
      <w:r w:rsidR="003F159F">
        <w:rPr>
          <w:rFonts w:cs="Helvetica"/>
          <w:noProof/>
          <w:lang w:val="en" w:bidi="he-IL"/>
        </w:rPr>
        <w:t>Grid</w:t>
      </w:r>
      <w:r>
        <w:rPr>
          <w:rFonts w:cs="Helvetica"/>
          <w:noProof/>
          <w:lang w:val="en" w:bidi="he-IL"/>
        </w:rPr>
        <w:t>M</w:t>
      </w:r>
      <w:proofErr w:type="spellStart"/>
      <w:r w:rsidR="000E221B">
        <w:rPr>
          <w:lang w:bidi="he-IL"/>
        </w:rPr>
        <w:t>ethod</w:t>
      </w:r>
      <w:proofErr w:type="spellEnd"/>
      <w:r>
        <w:rPr>
          <w:rFonts w:cs="Helvetica"/>
          <w:noProof/>
          <w:lang w:val="en" w:bidi="he-IL"/>
        </w:rPr>
        <w:t>s</w:t>
      </w:r>
      <w:r>
        <w:rPr>
          <w:rFonts w:cs="Helvetica"/>
          <w:noProof/>
          <w:lang w:val="en" w:bidi="he-IL"/>
        </w:rPr>
        <w:tab/>
      </w:r>
      <w:r>
        <w:rPr>
          <w:rFonts w:cs="Helvetica"/>
          <w:noProof/>
          <w:lang w:val="en" w:bidi="he-IL"/>
        </w:rPr>
        <w:tab/>
      </w:r>
    </w:p>
    <w:p w14:paraId="1E310601" w14:textId="5E65E23E" w:rsidR="00386CAE" w:rsidRPr="00242329" w:rsidRDefault="00386CAE" w:rsidP="006C4CC3">
      <w:pPr>
        <w:keepNext/>
        <w:tabs>
          <w:tab w:val="clear" w:pos="720"/>
        </w:tabs>
        <w:overflowPunct/>
        <w:autoSpaceDE/>
        <w:autoSpaceDN/>
        <w:adjustRightInd/>
        <w:spacing w:after="0"/>
        <w:textAlignment w:val="auto"/>
        <w:rPr>
          <w:rFonts w:cs="Helvetica"/>
          <w:noProof/>
          <w:lang w:val="en" w:bidi="he-IL"/>
        </w:rPr>
      </w:pPr>
      <w:r w:rsidRPr="00242329">
        <w:rPr>
          <w:rFonts w:cs="Helvetica"/>
          <w:noProof/>
          <w:lang w:val="en" w:bidi="he-IL"/>
        </w:rPr>
        <w:t>FHIR Keyword:</w:t>
      </w:r>
      <w:r w:rsidRPr="00242329">
        <w:rPr>
          <w:rFonts w:cs="Helvetica"/>
          <w:noProof/>
          <w:lang w:val="en" w:bidi="he-IL"/>
        </w:rPr>
        <w:tab/>
        <w:t>dicom-cid-</w:t>
      </w:r>
      <w:r>
        <w:rPr>
          <w:rFonts w:cs="Helvetica"/>
          <w:noProof/>
          <w:lang w:val="en" w:bidi="he-IL"/>
        </w:rPr>
        <w:t>42x</w:t>
      </w:r>
      <w:r w:rsidR="004C21BF">
        <w:rPr>
          <w:rFonts w:cs="Helvetica"/>
          <w:noProof/>
          <w:lang w:val="en" w:bidi="he-IL"/>
        </w:rPr>
        <w:t>8</w:t>
      </w:r>
      <w:r w:rsidRPr="00242329">
        <w:rPr>
          <w:rFonts w:cs="Helvetica"/>
          <w:noProof/>
          <w:lang w:val="en" w:bidi="he-IL"/>
        </w:rPr>
        <w:t>-</w:t>
      </w:r>
      <w:r w:rsidRPr="00242329">
        <w:rPr>
          <w:rFonts w:cs="Helvetica"/>
          <w:lang w:val="en" w:bidi="he-IL"/>
        </w:rPr>
        <w:t>GCL</w:t>
      </w:r>
      <w:r>
        <w:rPr>
          <w:lang w:bidi="he-IL"/>
        </w:rPr>
        <w:t>Sector</w:t>
      </w:r>
      <w:r>
        <w:rPr>
          <w:rFonts w:cs="Helvetica"/>
          <w:noProof/>
          <w:lang w:val="en" w:bidi="he-IL"/>
        </w:rPr>
        <w:t>GridM</w:t>
      </w:r>
      <w:proofErr w:type="spellStart"/>
      <w:r>
        <w:rPr>
          <w:lang w:bidi="he-IL"/>
        </w:rPr>
        <w:t>ethod</w:t>
      </w:r>
      <w:proofErr w:type="spellEnd"/>
      <w:r>
        <w:rPr>
          <w:rFonts w:cs="Helvetica"/>
          <w:noProof/>
          <w:lang w:val="en" w:bidi="he-IL"/>
        </w:rPr>
        <w:t>s</w:t>
      </w:r>
    </w:p>
    <w:p w14:paraId="67E97C51" w14:textId="59C0183F" w:rsidR="0027393B" w:rsidRPr="00242329" w:rsidRDefault="0027393B" w:rsidP="006C4CC3">
      <w:pPr>
        <w:keepNext/>
        <w:tabs>
          <w:tab w:val="clear" w:pos="720"/>
        </w:tabs>
        <w:overflowPunct/>
        <w:autoSpaceDE/>
        <w:autoSpaceDN/>
        <w:adjustRightInd/>
        <w:spacing w:after="0"/>
        <w:textAlignment w:val="auto"/>
        <w:rPr>
          <w:rFonts w:cs="Helvetica"/>
          <w:noProof/>
          <w:lang w:val="fr-FR" w:bidi="he-IL"/>
        </w:rPr>
      </w:pPr>
      <w:r w:rsidRPr="00242329">
        <w:rPr>
          <w:rFonts w:cs="Helvetica"/>
          <w:noProof/>
          <w:lang w:val="fr-FR" w:bidi="he-IL"/>
        </w:rPr>
        <w:t>Type:</w:t>
      </w:r>
      <w:r w:rsidRPr="00242329">
        <w:rPr>
          <w:rFonts w:cs="Helvetica"/>
          <w:noProof/>
          <w:lang w:val="fr-FR" w:bidi="he-IL"/>
        </w:rPr>
        <w:tab/>
        <w:t>Extensible</w:t>
      </w:r>
    </w:p>
    <w:p w14:paraId="035311F6" w14:textId="77777777" w:rsidR="0027393B" w:rsidRPr="00242329" w:rsidRDefault="0027393B" w:rsidP="006C4CC3">
      <w:pPr>
        <w:keepNext/>
        <w:tabs>
          <w:tab w:val="clear" w:pos="720"/>
        </w:tabs>
        <w:overflowPunct/>
        <w:autoSpaceDE/>
        <w:autoSpaceDN/>
        <w:adjustRightInd/>
        <w:spacing w:after="0"/>
        <w:textAlignment w:val="auto"/>
        <w:rPr>
          <w:rFonts w:cs="Helvetica"/>
          <w:noProof/>
          <w:lang w:val="fr-FR" w:bidi="he-IL"/>
        </w:rPr>
      </w:pPr>
      <w:r w:rsidRPr="00242329">
        <w:rPr>
          <w:rFonts w:cs="Helvetica"/>
          <w:noProof/>
          <w:lang w:val="fr-FR" w:bidi="he-IL"/>
        </w:rPr>
        <w:t>Version:</w:t>
      </w:r>
      <w:r w:rsidRPr="00242329">
        <w:rPr>
          <w:rFonts w:cs="Helvetica"/>
          <w:noProof/>
          <w:lang w:val="fr-FR" w:bidi="he-IL"/>
        </w:rPr>
        <w:tab/>
        <w:t>2025mmdd</w:t>
      </w:r>
    </w:p>
    <w:p w14:paraId="24E4B860" w14:textId="27D19C96" w:rsidR="0027393B" w:rsidRPr="00242329" w:rsidRDefault="0027393B" w:rsidP="006C4CC3">
      <w:pPr>
        <w:keepNext/>
        <w:tabs>
          <w:tab w:val="clear" w:pos="720"/>
        </w:tabs>
        <w:overflowPunct/>
        <w:autoSpaceDE/>
        <w:autoSpaceDN/>
        <w:adjustRightInd/>
        <w:spacing w:after="0"/>
        <w:textAlignment w:val="auto"/>
        <w:rPr>
          <w:rFonts w:cs="Helvetica"/>
          <w:noProof/>
          <w:lang w:val="fr-FR" w:bidi="he-IL"/>
        </w:rPr>
      </w:pPr>
      <w:r w:rsidRPr="00242329">
        <w:rPr>
          <w:rFonts w:cs="Helvetica"/>
          <w:noProof/>
          <w:lang w:val="fr-FR" w:bidi="he-IL"/>
        </w:rPr>
        <w:t>UID:</w:t>
      </w:r>
      <w:r w:rsidRPr="00242329">
        <w:rPr>
          <w:rFonts w:cs="Helvetica"/>
          <w:noProof/>
          <w:lang w:val="fr-FR" w:bidi="he-IL"/>
        </w:rPr>
        <w:tab/>
        <w:t>1.2.840.10008.6.1.x</w:t>
      </w:r>
      <w:r w:rsidR="000E221B">
        <w:rPr>
          <w:rFonts w:cs="Helvetica"/>
          <w:noProof/>
          <w:lang w:val="fr-FR" w:bidi="he-IL"/>
        </w:rPr>
        <w:t>8</w:t>
      </w:r>
    </w:p>
    <w:p w14:paraId="75820295" w14:textId="77777777" w:rsidR="0027393B" w:rsidRPr="00242329" w:rsidRDefault="0027393B" w:rsidP="0027393B">
      <w:pPr>
        <w:keepNext/>
        <w:tabs>
          <w:tab w:val="clear" w:pos="720"/>
        </w:tabs>
        <w:overflowPunct/>
        <w:autoSpaceDE/>
        <w:autoSpaceDN/>
        <w:adjustRightInd/>
        <w:spacing w:after="0"/>
        <w:textAlignment w:val="auto"/>
        <w:rPr>
          <w:rFonts w:cs="Helvetica"/>
          <w:noProof/>
          <w:lang w:val="fr-FR" w:bidi="he-IL"/>
        </w:rPr>
      </w:pPr>
    </w:p>
    <w:p w14:paraId="17A9F874" w14:textId="59BF41FE" w:rsidR="0027393B" w:rsidRPr="00242329" w:rsidRDefault="0027393B" w:rsidP="006C4CC3">
      <w:pPr>
        <w:keepNext/>
        <w:tabs>
          <w:tab w:val="clear" w:pos="720"/>
        </w:tabs>
        <w:overflowPunct/>
        <w:autoSpaceDE/>
        <w:autoSpaceDN/>
        <w:adjustRightInd/>
        <w:spacing w:after="0"/>
        <w:jc w:val="center"/>
        <w:textAlignment w:val="auto"/>
        <w:rPr>
          <w:rFonts w:cs="Arial"/>
          <w:b/>
          <w:noProof/>
          <w:lang w:val="en" w:bidi="he-IL"/>
        </w:rPr>
      </w:pPr>
      <w:r w:rsidRPr="00242329">
        <w:rPr>
          <w:rFonts w:cs="Arial"/>
          <w:b/>
          <w:noProof/>
          <w:lang w:val="en" w:bidi="he-IL"/>
        </w:rPr>
        <w:t>T</w:t>
      </w:r>
      <w:r w:rsidRPr="00242329">
        <w:rPr>
          <w:rFonts w:cs="Helvetica"/>
          <w:b/>
          <w:noProof/>
          <w:lang w:val="en" w:bidi="he-IL"/>
        </w:rPr>
        <w:t xml:space="preserve">able </w:t>
      </w:r>
      <w:r w:rsidRPr="00242329">
        <w:rPr>
          <w:rFonts w:cs="Helvetica"/>
          <w:b/>
          <w:lang w:val="en" w:bidi="he-IL"/>
        </w:rPr>
        <w:t xml:space="preserve">CID </w:t>
      </w:r>
      <w:r>
        <w:rPr>
          <w:rFonts w:cs="Helvetica"/>
          <w:b/>
          <w:lang w:val="en" w:bidi="he-IL"/>
        </w:rPr>
        <w:t>42x</w:t>
      </w:r>
      <w:r w:rsidR="000E221B">
        <w:rPr>
          <w:rFonts w:cs="Helvetica"/>
          <w:b/>
          <w:lang w:val="en" w:bidi="he-IL"/>
        </w:rPr>
        <w:t>8</w:t>
      </w:r>
      <w:r w:rsidRPr="00242329">
        <w:rPr>
          <w:rFonts w:cs="Helvetica"/>
          <w:b/>
          <w:lang w:val="en" w:bidi="he-IL"/>
        </w:rPr>
        <w:t xml:space="preserve"> </w:t>
      </w:r>
      <w:r w:rsidRPr="00242329">
        <w:rPr>
          <w:rFonts w:cs="Helvetica"/>
          <w:b/>
          <w:noProof/>
          <w:lang w:val="en" w:bidi="he-IL"/>
        </w:rPr>
        <w:t xml:space="preserve">GCL </w:t>
      </w:r>
      <w:r w:rsidRPr="009551E3">
        <w:rPr>
          <w:rFonts w:cs="Helvetica"/>
          <w:b/>
          <w:noProof/>
          <w:lang w:val="en" w:bidi="he-IL"/>
        </w:rPr>
        <w:t xml:space="preserve">Sector </w:t>
      </w:r>
      <w:r w:rsidR="003F159F">
        <w:rPr>
          <w:rFonts w:cs="Helvetica"/>
          <w:b/>
          <w:noProof/>
          <w:lang w:val="en" w:bidi="he-IL"/>
        </w:rPr>
        <w:t xml:space="preserve">Grid </w:t>
      </w:r>
      <w:r>
        <w:rPr>
          <w:rFonts w:cs="Helvetica"/>
          <w:b/>
          <w:noProof/>
          <w:lang w:val="en" w:bidi="he-IL"/>
        </w:rPr>
        <w:t>M</w:t>
      </w:r>
      <w:r w:rsidR="000E221B" w:rsidRPr="000E221B">
        <w:rPr>
          <w:rFonts w:cs="Helvetica"/>
          <w:b/>
          <w:noProof/>
          <w:lang w:val="en" w:bidi="he-IL"/>
        </w:rPr>
        <w:t>ethod</w:t>
      </w:r>
      <w:r>
        <w:rPr>
          <w:rFonts w:cs="Helvetica"/>
          <w:b/>
          <w:noProof/>
          <w:lang w:val="en" w:bidi="he-IL"/>
        </w:rPr>
        <w:t>s</w:t>
      </w: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80"/>
        <w:gridCol w:w="5310"/>
      </w:tblGrid>
      <w:tr w:rsidR="00097469" w:rsidRPr="00242329" w14:paraId="49A1002A" w14:textId="77777777" w:rsidTr="00111370">
        <w:trPr>
          <w:tblHeader/>
        </w:trPr>
        <w:tc>
          <w:tcPr>
            <w:tcW w:w="1435" w:type="dxa"/>
            <w:shd w:val="clear" w:color="auto" w:fill="D9D9D9"/>
          </w:tcPr>
          <w:p w14:paraId="6EAD4A63" w14:textId="77777777" w:rsidR="00097469" w:rsidRPr="00242329" w:rsidRDefault="00097469" w:rsidP="00052FFD">
            <w:pPr>
              <w:keepNext/>
              <w:tabs>
                <w:tab w:val="clear" w:pos="720"/>
              </w:tabs>
              <w:overflowPunct/>
              <w:autoSpaceDE/>
              <w:autoSpaceDN/>
              <w:adjustRightInd/>
              <w:spacing w:before="40" w:after="40"/>
              <w:ind w:left="72" w:right="72"/>
              <w:jc w:val="center"/>
              <w:textAlignment w:val="auto"/>
              <w:rPr>
                <w:rFonts w:ascii="Arial" w:hAnsi="Arial"/>
                <w:b/>
                <w:kern w:val="28"/>
              </w:rPr>
            </w:pPr>
            <w:r w:rsidRPr="00242329">
              <w:rPr>
                <w:rFonts w:ascii="Arial" w:hAnsi="Arial"/>
                <w:b/>
              </w:rPr>
              <w:t>Coding Scheme Designator</w:t>
            </w:r>
          </w:p>
        </w:tc>
        <w:tc>
          <w:tcPr>
            <w:tcW w:w="1080" w:type="dxa"/>
            <w:shd w:val="clear" w:color="auto" w:fill="D9D9D9"/>
          </w:tcPr>
          <w:p w14:paraId="090BA66A" w14:textId="77777777" w:rsidR="00097469" w:rsidRPr="00242329" w:rsidRDefault="00097469" w:rsidP="00052FFD">
            <w:pPr>
              <w:keepNext/>
              <w:tabs>
                <w:tab w:val="clear" w:pos="720"/>
              </w:tabs>
              <w:overflowPunct/>
              <w:autoSpaceDE/>
              <w:autoSpaceDN/>
              <w:adjustRightInd/>
              <w:spacing w:before="40" w:after="40"/>
              <w:ind w:left="72" w:right="72"/>
              <w:jc w:val="center"/>
              <w:textAlignment w:val="auto"/>
              <w:rPr>
                <w:rFonts w:ascii="Arial" w:hAnsi="Arial"/>
                <w:b/>
                <w:kern w:val="28"/>
              </w:rPr>
            </w:pPr>
            <w:r w:rsidRPr="00242329">
              <w:rPr>
                <w:rFonts w:ascii="Arial" w:hAnsi="Arial"/>
                <w:b/>
              </w:rPr>
              <w:t>Code Value</w:t>
            </w:r>
          </w:p>
        </w:tc>
        <w:tc>
          <w:tcPr>
            <w:tcW w:w="5310" w:type="dxa"/>
            <w:tcBorders>
              <w:bottom w:val="single" w:sz="4" w:space="0" w:color="auto"/>
            </w:tcBorders>
            <w:shd w:val="clear" w:color="auto" w:fill="D9D9D9"/>
          </w:tcPr>
          <w:p w14:paraId="1EFBDA18" w14:textId="77777777" w:rsidR="00097469" w:rsidRPr="00242329" w:rsidRDefault="00097469" w:rsidP="00052FFD">
            <w:pPr>
              <w:keepNext/>
              <w:tabs>
                <w:tab w:val="clear" w:pos="720"/>
              </w:tabs>
              <w:overflowPunct/>
              <w:autoSpaceDE/>
              <w:autoSpaceDN/>
              <w:adjustRightInd/>
              <w:spacing w:before="40" w:after="40"/>
              <w:ind w:left="72" w:right="72"/>
              <w:jc w:val="center"/>
              <w:textAlignment w:val="auto"/>
              <w:rPr>
                <w:rFonts w:ascii="Arial" w:hAnsi="Arial"/>
                <w:b/>
                <w:kern w:val="28"/>
              </w:rPr>
            </w:pPr>
            <w:r w:rsidRPr="00242329">
              <w:rPr>
                <w:rFonts w:ascii="Arial" w:hAnsi="Arial"/>
                <w:b/>
              </w:rPr>
              <w:t xml:space="preserve">Code Meaning </w:t>
            </w:r>
          </w:p>
        </w:tc>
      </w:tr>
      <w:tr w:rsidR="00732075" w:rsidRPr="00242329" w14:paraId="45E53AF8" w14:textId="77777777" w:rsidTr="00111370">
        <w:tc>
          <w:tcPr>
            <w:tcW w:w="1435" w:type="dxa"/>
            <w:vAlign w:val="center"/>
          </w:tcPr>
          <w:p w14:paraId="409034C2" w14:textId="77777777" w:rsidR="00732075" w:rsidRPr="00944D4C" w:rsidRDefault="00732075" w:rsidP="00732075">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DCM</w:t>
            </w:r>
          </w:p>
        </w:tc>
        <w:tc>
          <w:tcPr>
            <w:tcW w:w="1080" w:type="dxa"/>
            <w:vAlign w:val="center"/>
          </w:tcPr>
          <w:p w14:paraId="7744C6B9" w14:textId="7DB54656" w:rsidR="00732075" w:rsidRPr="00944D4C" w:rsidRDefault="00732075" w:rsidP="00732075">
            <w:pPr>
              <w:spacing w:before="40" w:after="40"/>
              <w:rPr>
                <w:rFonts w:asciiTheme="minorBidi" w:hAnsiTheme="minorBidi" w:cstheme="minorBidi"/>
                <w:noProof/>
                <w:lang w:val="en" w:bidi="he-IL"/>
              </w:rPr>
            </w:pPr>
            <w:r w:rsidRPr="00944D4C">
              <w:rPr>
                <w:rFonts w:asciiTheme="minorBidi" w:hAnsiTheme="minorBidi" w:cstheme="minorBidi"/>
                <w:noProof/>
                <w:lang w:val="en" w:bidi="he-IL"/>
              </w:rPr>
              <w:t>nnn5</w:t>
            </w:r>
            <w:r>
              <w:rPr>
                <w:rFonts w:asciiTheme="minorBidi" w:hAnsiTheme="minorBidi" w:cstheme="minorBidi"/>
                <w:noProof/>
                <w:lang w:val="en" w:bidi="he-IL"/>
              </w:rPr>
              <w:t>6</w:t>
            </w:r>
            <w:r w:rsidRPr="00944D4C">
              <w:rPr>
                <w:rFonts w:asciiTheme="minorBidi" w:hAnsiTheme="minorBidi" w:cstheme="minorBidi"/>
                <w:noProof/>
                <w:lang w:val="en" w:bidi="he-IL"/>
              </w:rPr>
              <w:t xml:space="preserve">0 </w:t>
            </w:r>
          </w:p>
        </w:tc>
        <w:tc>
          <w:tcPr>
            <w:tcW w:w="5310" w:type="dxa"/>
            <w:tcBorders>
              <w:top w:val="single" w:sz="4" w:space="0" w:color="auto"/>
              <w:left w:val="nil"/>
              <w:bottom w:val="single" w:sz="4" w:space="0" w:color="auto"/>
              <w:right w:val="single" w:sz="4" w:space="0" w:color="auto"/>
            </w:tcBorders>
          </w:tcPr>
          <w:p w14:paraId="248895A7" w14:textId="19945758" w:rsidR="00732075" w:rsidRPr="00944D4C" w:rsidRDefault="003F159F" w:rsidP="00732075">
            <w:pPr>
              <w:tabs>
                <w:tab w:val="clear" w:pos="720"/>
              </w:tabs>
              <w:overflowPunct/>
              <w:autoSpaceDE/>
              <w:autoSpaceDN/>
              <w:adjustRightInd/>
              <w:spacing w:before="40" w:after="40"/>
              <w:textAlignment w:val="auto"/>
              <w:rPr>
                <w:rFonts w:asciiTheme="minorBidi" w:hAnsiTheme="minorBidi" w:cstheme="minorBidi"/>
                <w:noProof/>
                <w:lang w:val="en" w:bidi="he-IL"/>
              </w:rPr>
            </w:pPr>
            <w:r>
              <w:rPr>
                <w:rFonts w:asciiTheme="minorBidi" w:hAnsiTheme="minorBidi" w:cstheme="minorBidi"/>
                <w:noProof/>
                <w:lang w:val="en" w:bidi="he-IL"/>
              </w:rPr>
              <w:t xml:space="preserve">Hemifield </w:t>
            </w:r>
            <w:r w:rsidR="00732075" w:rsidRPr="001855CD">
              <w:rPr>
                <w:rFonts w:asciiTheme="minorBidi" w:hAnsiTheme="minorBidi" w:cstheme="minorBidi"/>
                <w:noProof/>
                <w:lang w:val="en" w:bidi="he-IL"/>
              </w:rPr>
              <w:t>sector grid</w:t>
            </w:r>
          </w:p>
        </w:tc>
      </w:tr>
      <w:tr w:rsidR="00732075" w:rsidRPr="008F13C7" w14:paraId="02F5B98E" w14:textId="77777777" w:rsidTr="00111370">
        <w:tc>
          <w:tcPr>
            <w:tcW w:w="1435" w:type="dxa"/>
          </w:tcPr>
          <w:p w14:paraId="06141C61" w14:textId="77777777" w:rsidR="00732075" w:rsidRPr="00944D4C" w:rsidRDefault="00732075" w:rsidP="00732075">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DCM</w:t>
            </w:r>
          </w:p>
        </w:tc>
        <w:tc>
          <w:tcPr>
            <w:tcW w:w="1080" w:type="dxa"/>
            <w:vAlign w:val="center"/>
          </w:tcPr>
          <w:p w14:paraId="4C917860" w14:textId="0ABE10D2" w:rsidR="00732075" w:rsidRPr="00944D4C" w:rsidRDefault="00732075" w:rsidP="00732075">
            <w:pPr>
              <w:spacing w:before="40" w:after="40"/>
              <w:rPr>
                <w:rFonts w:asciiTheme="minorBidi" w:hAnsiTheme="minorBidi" w:cstheme="minorBidi"/>
                <w:noProof/>
                <w:lang w:val="en" w:bidi="he-IL"/>
              </w:rPr>
            </w:pPr>
            <w:r w:rsidRPr="00944D4C">
              <w:rPr>
                <w:rFonts w:asciiTheme="minorBidi" w:hAnsiTheme="minorBidi" w:cstheme="minorBidi"/>
                <w:noProof/>
                <w:lang w:val="en" w:bidi="he-IL"/>
              </w:rPr>
              <w:t>nnn5</w:t>
            </w:r>
            <w:r>
              <w:rPr>
                <w:rFonts w:asciiTheme="minorBidi" w:hAnsiTheme="minorBidi" w:cstheme="minorBidi"/>
                <w:noProof/>
                <w:lang w:val="en" w:bidi="he-IL"/>
              </w:rPr>
              <w:t>6</w:t>
            </w:r>
            <w:r w:rsidRPr="00944D4C">
              <w:rPr>
                <w:rFonts w:asciiTheme="minorBidi" w:hAnsiTheme="minorBidi" w:cstheme="minorBidi"/>
                <w:noProof/>
                <w:lang w:val="en" w:bidi="he-IL"/>
              </w:rPr>
              <w:t>1</w:t>
            </w:r>
          </w:p>
        </w:tc>
        <w:tc>
          <w:tcPr>
            <w:tcW w:w="5310" w:type="dxa"/>
            <w:tcBorders>
              <w:top w:val="single" w:sz="4" w:space="0" w:color="auto"/>
              <w:left w:val="nil"/>
              <w:bottom w:val="single" w:sz="4" w:space="0" w:color="auto"/>
              <w:right w:val="single" w:sz="4" w:space="0" w:color="auto"/>
            </w:tcBorders>
          </w:tcPr>
          <w:p w14:paraId="03C3CB21" w14:textId="0897AE2F" w:rsidR="00732075" w:rsidRPr="00944D4C" w:rsidRDefault="00732075" w:rsidP="006524A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Elliptical annulus sector grid</w:t>
            </w:r>
          </w:p>
        </w:tc>
      </w:tr>
      <w:tr w:rsidR="00732075" w:rsidRPr="008F13C7" w14:paraId="78BF9FB1" w14:textId="77777777" w:rsidTr="00111370">
        <w:tc>
          <w:tcPr>
            <w:tcW w:w="1435" w:type="dxa"/>
          </w:tcPr>
          <w:p w14:paraId="27DC4139" w14:textId="77777777" w:rsidR="00732075" w:rsidRPr="00944D4C" w:rsidRDefault="00732075" w:rsidP="00732075">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DCM</w:t>
            </w:r>
          </w:p>
        </w:tc>
        <w:tc>
          <w:tcPr>
            <w:tcW w:w="1080" w:type="dxa"/>
            <w:vAlign w:val="center"/>
          </w:tcPr>
          <w:p w14:paraId="47BEE9DF" w14:textId="3A2979CC" w:rsidR="00732075" w:rsidRPr="00944D4C" w:rsidRDefault="00732075" w:rsidP="00732075">
            <w:pPr>
              <w:spacing w:before="40" w:after="40"/>
              <w:rPr>
                <w:rFonts w:asciiTheme="minorBidi" w:hAnsiTheme="minorBidi" w:cstheme="minorBidi"/>
                <w:noProof/>
                <w:lang w:val="en" w:bidi="he-IL"/>
              </w:rPr>
            </w:pPr>
            <w:r w:rsidRPr="00944D4C">
              <w:rPr>
                <w:rFonts w:asciiTheme="minorBidi" w:hAnsiTheme="minorBidi" w:cstheme="minorBidi"/>
                <w:noProof/>
                <w:lang w:val="en" w:bidi="he-IL"/>
              </w:rPr>
              <w:t>nnn5</w:t>
            </w:r>
            <w:r>
              <w:rPr>
                <w:rFonts w:asciiTheme="minorBidi" w:hAnsiTheme="minorBidi" w:cstheme="minorBidi"/>
                <w:noProof/>
                <w:lang w:val="en" w:bidi="he-IL"/>
              </w:rPr>
              <w:t>6</w:t>
            </w:r>
            <w:r w:rsidRPr="00944D4C">
              <w:rPr>
                <w:rFonts w:asciiTheme="minorBidi" w:hAnsiTheme="minorBidi" w:cstheme="minorBidi"/>
                <w:noProof/>
                <w:lang w:val="en" w:bidi="he-IL"/>
              </w:rPr>
              <w:t xml:space="preserve">2 </w:t>
            </w:r>
          </w:p>
        </w:tc>
        <w:tc>
          <w:tcPr>
            <w:tcW w:w="5310" w:type="dxa"/>
            <w:tcBorders>
              <w:top w:val="single" w:sz="4" w:space="0" w:color="auto"/>
              <w:left w:val="nil"/>
              <w:bottom w:val="single" w:sz="4" w:space="0" w:color="auto"/>
              <w:right w:val="single" w:sz="4" w:space="0" w:color="auto"/>
            </w:tcBorders>
          </w:tcPr>
          <w:p w14:paraId="021EE968" w14:textId="6D854614" w:rsidR="00732075" w:rsidRPr="00944D4C" w:rsidRDefault="00732075" w:rsidP="006524A1">
            <w:pPr>
              <w:tabs>
                <w:tab w:val="clear" w:pos="720"/>
              </w:tabs>
              <w:overflowPunct/>
              <w:autoSpaceDE/>
              <w:autoSpaceDN/>
              <w:adjustRightInd/>
              <w:spacing w:before="40" w:after="40"/>
              <w:textAlignment w:val="auto"/>
              <w:rPr>
                <w:rFonts w:asciiTheme="minorBidi" w:hAnsiTheme="minorBidi" w:cstheme="minorBidi"/>
                <w:noProof/>
                <w:lang w:val="en" w:bidi="he-IL"/>
              </w:rPr>
            </w:pPr>
            <w:r>
              <w:rPr>
                <w:rFonts w:asciiTheme="minorBidi" w:hAnsiTheme="minorBidi" w:cstheme="minorBidi"/>
                <w:noProof/>
                <w:lang w:val="en" w:bidi="he-IL"/>
              </w:rPr>
              <w:t>Garway-Heath</w:t>
            </w:r>
            <w:r w:rsidRPr="001855CD">
              <w:rPr>
                <w:rFonts w:asciiTheme="minorBidi" w:hAnsiTheme="minorBidi" w:cstheme="minorBidi"/>
                <w:noProof/>
                <w:lang w:val="en" w:bidi="he-IL"/>
              </w:rPr>
              <w:t xml:space="preserve"> sector grid</w:t>
            </w:r>
          </w:p>
        </w:tc>
      </w:tr>
      <w:tr w:rsidR="00732075" w:rsidRPr="008F13C7" w14:paraId="6DE47A25" w14:textId="77777777" w:rsidTr="00111370">
        <w:tc>
          <w:tcPr>
            <w:tcW w:w="1435" w:type="dxa"/>
          </w:tcPr>
          <w:p w14:paraId="650FC22C" w14:textId="47AC14F9" w:rsidR="00732075" w:rsidRPr="00944D4C" w:rsidRDefault="00732075" w:rsidP="00732075">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DCM</w:t>
            </w:r>
          </w:p>
        </w:tc>
        <w:tc>
          <w:tcPr>
            <w:tcW w:w="1080" w:type="dxa"/>
            <w:vAlign w:val="center"/>
          </w:tcPr>
          <w:p w14:paraId="289900A8" w14:textId="1C84991E" w:rsidR="00732075" w:rsidRPr="00944D4C" w:rsidRDefault="00732075" w:rsidP="00732075">
            <w:pPr>
              <w:spacing w:before="40" w:after="40"/>
              <w:rPr>
                <w:rFonts w:asciiTheme="minorBidi" w:hAnsiTheme="minorBidi" w:cstheme="minorBidi"/>
                <w:noProof/>
                <w:lang w:val="en" w:bidi="he-IL"/>
              </w:rPr>
            </w:pPr>
            <w:r w:rsidRPr="00944D4C">
              <w:rPr>
                <w:rFonts w:asciiTheme="minorBidi" w:hAnsiTheme="minorBidi" w:cstheme="minorBidi"/>
                <w:noProof/>
                <w:lang w:val="en" w:bidi="he-IL"/>
              </w:rPr>
              <w:t>nnn5</w:t>
            </w:r>
            <w:r>
              <w:rPr>
                <w:rFonts w:asciiTheme="minorBidi" w:hAnsiTheme="minorBidi" w:cstheme="minorBidi"/>
                <w:noProof/>
                <w:lang w:val="en" w:bidi="he-IL"/>
              </w:rPr>
              <w:t>63</w:t>
            </w:r>
          </w:p>
        </w:tc>
        <w:tc>
          <w:tcPr>
            <w:tcW w:w="5310" w:type="dxa"/>
            <w:tcBorders>
              <w:top w:val="single" w:sz="4" w:space="0" w:color="auto"/>
              <w:left w:val="nil"/>
              <w:bottom w:val="single" w:sz="4" w:space="0" w:color="auto"/>
              <w:right w:val="single" w:sz="4" w:space="0" w:color="auto"/>
            </w:tcBorders>
          </w:tcPr>
          <w:p w14:paraId="10BAEB60" w14:textId="6C3CE4C9" w:rsidR="00732075" w:rsidRDefault="00732075" w:rsidP="006524A1">
            <w:pPr>
              <w:tabs>
                <w:tab w:val="clear" w:pos="720"/>
              </w:tabs>
              <w:overflowPunct/>
              <w:autoSpaceDE/>
              <w:autoSpaceDN/>
              <w:adjustRightInd/>
              <w:spacing w:before="40" w:after="40"/>
              <w:textAlignment w:val="auto"/>
              <w:rPr>
                <w:rFonts w:asciiTheme="minorBidi" w:hAnsiTheme="minorBidi" w:cstheme="minorBidi"/>
                <w:noProof/>
                <w:lang w:val="en" w:bidi="he-IL"/>
              </w:rPr>
            </w:pPr>
            <w:r>
              <w:rPr>
                <w:rFonts w:asciiTheme="minorBidi" w:hAnsiTheme="minorBidi" w:cstheme="minorBidi"/>
                <w:noProof/>
                <w:lang w:val="en" w:bidi="he-IL"/>
              </w:rPr>
              <w:t>Quadrant-octant</w:t>
            </w:r>
            <w:r w:rsidRPr="001855CD">
              <w:rPr>
                <w:rFonts w:asciiTheme="minorBidi" w:hAnsiTheme="minorBidi" w:cstheme="minorBidi"/>
                <w:noProof/>
                <w:lang w:val="en" w:bidi="he-IL"/>
              </w:rPr>
              <w:t xml:space="preserve"> sector grid</w:t>
            </w:r>
          </w:p>
        </w:tc>
      </w:tr>
    </w:tbl>
    <w:p w14:paraId="4582F7C5" w14:textId="77777777" w:rsidR="00242329" w:rsidRDefault="00242329" w:rsidP="00242329">
      <w:pPr>
        <w:tabs>
          <w:tab w:val="clear" w:pos="720"/>
        </w:tabs>
        <w:overflowPunct/>
        <w:autoSpaceDE/>
        <w:autoSpaceDN/>
        <w:adjustRightInd/>
        <w:spacing w:after="0"/>
        <w:textAlignment w:val="auto"/>
        <w:rPr>
          <w:rFonts w:cs="Helvetica"/>
          <w:noProof/>
          <w:lang w:val="en" w:bidi="he-IL"/>
        </w:rPr>
      </w:pPr>
    </w:p>
    <w:p w14:paraId="3F512DE8" w14:textId="77777777" w:rsidR="006C4CC3" w:rsidRDefault="006C4CC3" w:rsidP="00242329">
      <w:pPr>
        <w:tabs>
          <w:tab w:val="clear" w:pos="720"/>
        </w:tabs>
        <w:overflowPunct/>
        <w:autoSpaceDE/>
        <w:autoSpaceDN/>
        <w:adjustRightInd/>
        <w:spacing w:after="0"/>
        <w:textAlignment w:val="auto"/>
        <w:rPr>
          <w:rFonts w:cs="Helvetica"/>
          <w:noProof/>
          <w:lang w:val="en" w:bidi="he-IL"/>
        </w:rPr>
      </w:pPr>
    </w:p>
    <w:p w14:paraId="2F8FD431" w14:textId="77777777" w:rsidR="000E221B" w:rsidRPr="00242329" w:rsidRDefault="000E221B" w:rsidP="00242329">
      <w:pPr>
        <w:tabs>
          <w:tab w:val="clear" w:pos="720"/>
        </w:tabs>
        <w:overflowPunct/>
        <w:autoSpaceDE/>
        <w:autoSpaceDN/>
        <w:adjustRightInd/>
        <w:spacing w:after="0"/>
        <w:textAlignment w:val="auto"/>
        <w:rPr>
          <w:rFonts w:cs="Helvetica"/>
          <w:noProof/>
          <w:lang w:val="en" w:bidi="he-IL"/>
        </w:rPr>
      </w:pPr>
    </w:p>
    <w:p w14:paraId="4C681DDA" w14:textId="47894F7B" w:rsidR="00242329" w:rsidRPr="00242329" w:rsidRDefault="00242329" w:rsidP="00A615E2">
      <w:pPr>
        <w:pStyle w:val="Heading3"/>
        <w:rPr>
          <w:lang w:bidi="he-IL"/>
        </w:rPr>
      </w:pPr>
      <w:bookmarkStart w:id="69" w:name="_CID_42x6_Corneal"/>
      <w:bookmarkStart w:id="70" w:name="_Toc188373326"/>
      <w:bookmarkEnd w:id="69"/>
      <w:r w:rsidRPr="00242329">
        <w:rPr>
          <w:lang w:bidi="he-IL"/>
        </w:rPr>
        <w:t xml:space="preserve">CID </w:t>
      </w:r>
      <w:r w:rsidR="00426530">
        <w:rPr>
          <w:lang w:bidi="he-IL"/>
        </w:rPr>
        <w:t>42x9</w:t>
      </w:r>
      <w:r w:rsidRPr="00242329">
        <w:rPr>
          <w:lang w:bidi="he-IL"/>
        </w:rPr>
        <w:t xml:space="preserve"> Corneal Topography </w:t>
      </w:r>
      <w:r w:rsidR="008F4E23">
        <w:rPr>
          <w:lang w:bidi="he-IL"/>
        </w:rPr>
        <w:t>Key Measurements</w:t>
      </w:r>
      <w:bookmarkEnd w:id="70"/>
    </w:p>
    <w:p w14:paraId="514E1381" w14:textId="77777777" w:rsidR="00242329" w:rsidRPr="00242329" w:rsidRDefault="00242329" w:rsidP="00242329">
      <w:pPr>
        <w:tabs>
          <w:tab w:val="clear" w:pos="720"/>
        </w:tabs>
        <w:overflowPunct/>
        <w:autoSpaceDE/>
        <w:autoSpaceDN/>
        <w:adjustRightInd/>
        <w:spacing w:after="0"/>
        <w:textAlignment w:val="auto"/>
        <w:rPr>
          <w:rFonts w:cs="Helvetica"/>
          <w:noProof/>
          <w:lang w:val="en" w:bidi="he-IL"/>
        </w:rPr>
      </w:pPr>
    </w:p>
    <w:p w14:paraId="3B4F1780" w14:textId="736150FA" w:rsidR="00242329" w:rsidRPr="00242329" w:rsidRDefault="00242329" w:rsidP="00242329">
      <w:pPr>
        <w:tabs>
          <w:tab w:val="clear" w:pos="720"/>
        </w:tabs>
        <w:overflowPunct/>
        <w:autoSpaceDE/>
        <w:autoSpaceDN/>
        <w:adjustRightInd/>
        <w:spacing w:after="0"/>
        <w:textAlignment w:val="auto"/>
        <w:rPr>
          <w:rFonts w:cs="Helvetica"/>
          <w:noProof/>
          <w:lang w:val="en" w:bidi="he-IL"/>
        </w:rPr>
      </w:pPr>
      <w:r w:rsidRPr="00242329">
        <w:rPr>
          <w:rFonts w:cs="Helvetica"/>
          <w:noProof/>
          <w:lang w:val="en" w:bidi="he-IL"/>
        </w:rPr>
        <w:t>Keyword:</w:t>
      </w:r>
      <w:r w:rsidRPr="00242329">
        <w:rPr>
          <w:rFonts w:cs="Helvetica"/>
          <w:noProof/>
          <w:lang w:val="en" w:bidi="he-IL"/>
        </w:rPr>
        <w:tab/>
        <w:t>CornealTopography</w:t>
      </w:r>
      <w:r w:rsidR="008F4E23">
        <w:rPr>
          <w:rFonts w:cs="Helvetica"/>
          <w:noProof/>
          <w:lang w:val="en" w:bidi="he-IL"/>
        </w:rPr>
        <w:t>KeyMeasurements</w:t>
      </w:r>
    </w:p>
    <w:p w14:paraId="644568F5" w14:textId="719F9ACB" w:rsidR="00242329" w:rsidRPr="00242329" w:rsidRDefault="00242329" w:rsidP="00242329">
      <w:pPr>
        <w:tabs>
          <w:tab w:val="clear" w:pos="720"/>
        </w:tabs>
        <w:overflowPunct/>
        <w:autoSpaceDE/>
        <w:autoSpaceDN/>
        <w:adjustRightInd/>
        <w:spacing w:after="0"/>
        <w:textAlignment w:val="auto"/>
        <w:rPr>
          <w:rFonts w:cs="Helvetica"/>
          <w:noProof/>
          <w:lang w:val="en" w:bidi="he-IL"/>
        </w:rPr>
      </w:pPr>
      <w:r w:rsidRPr="00242329">
        <w:rPr>
          <w:rFonts w:cs="Helvetica"/>
          <w:noProof/>
          <w:lang w:val="en" w:bidi="he-IL"/>
        </w:rPr>
        <w:t>FHIR Keyword:</w:t>
      </w:r>
      <w:r w:rsidRPr="00242329">
        <w:rPr>
          <w:rFonts w:cs="Helvetica"/>
          <w:noProof/>
          <w:lang w:val="en" w:bidi="he-IL"/>
        </w:rPr>
        <w:tab/>
        <w:t>dicom-cid-42x</w:t>
      </w:r>
      <w:r w:rsidR="004C21BF">
        <w:rPr>
          <w:rFonts w:cs="Helvetica"/>
          <w:noProof/>
          <w:lang w:val="en" w:bidi="he-IL"/>
        </w:rPr>
        <w:t>9</w:t>
      </w:r>
      <w:r w:rsidRPr="00242329">
        <w:rPr>
          <w:rFonts w:cs="Helvetica"/>
          <w:noProof/>
          <w:lang w:val="en" w:bidi="he-IL"/>
        </w:rPr>
        <w:t>-CornealTopography</w:t>
      </w:r>
      <w:r w:rsidR="008F4E23">
        <w:rPr>
          <w:rFonts w:cs="Helvetica"/>
          <w:noProof/>
          <w:lang w:val="en" w:bidi="he-IL"/>
        </w:rPr>
        <w:t>KeyMeasurements</w:t>
      </w:r>
    </w:p>
    <w:p w14:paraId="55D86894" w14:textId="77777777" w:rsidR="00242329" w:rsidRPr="00242329" w:rsidRDefault="00242329" w:rsidP="00242329">
      <w:pPr>
        <w:tabs>
          <w:tab w:val="clear" w:pos="720"/>
        </w:tabs>
        <w:overflowPunct/>
        <w:autoSpaceDE/>
        <w:autoSpaceDN/>
        <w:adjustRightInd/>
        <w:spacing w:after="0"/>
        <w:textAlignment w:val="auto"/>
        <w:rPr>
          <w:rFonts w:cs="Helvetica"/>
          <w:noProof/>
          <w:lang w:val="fr-FR" w:bidi="he-IL"/>
        </w:rPr>
      </w:pPr>
      <w:r w:rsidRPr="00242329">
        <w:rPr>
          <w:rFonts w:cs="Helvetica"/>
          <w:noProof/>
          <w:lang w:val="fr-FR" w:bidi="he-IL"/>
        </w:rPr>
        <w:t>Type:</w:t>
      </w:r>
      <w:r w:rsidRPr="00242329">
        <w:rPr>
          <w:rFonts w:cs="Helvetica"/>
          <w:noProof/>
          <w:lang w:val="fr-FR" w:bidi="he-IL"/>
        </w:rPr>
        <w:tab/>
        <w:t>Extensible</w:t>
      </w:r>
    </w:p>
    <w:p w14:paraId="6A30CCFB" w14:textId="77777777" w:rsidR="00242329" w:rsidRPr="00242329" w:rsidRDefault="00242329" w:rsidP="00242329">
      <w:pPr>
        <w:tabs>
          <w:tab w:val="clear" w:pos="720"/>
        </w:tabs>
        <w:overflowPunct/>
        <w:autoSpaceDE/>
        <w:autoSpaceDN/>
        <w:adjustRightInd/>
        <w:spacing w:after="0"/>
        <w:textAlignment w:val="auto"/>
        <w:rPr>
          <w:rFonts w:cs="Helvetica"/>
          <w:noProof/>
          <w:lang w:val="fr-FR" w:bidi="he-IL"/>
        </w:rPr>
      </w:pPr>
      <w:r w:rsidRPr="00242329">
        <w:rPr>
          <w:rFonts w:cs="Helvetica"/>
          <w:noProof/>
          <w:lang w:val="fr-FR" w:bidi="he-IL"/>
        </w:rPr>
        <w:t>Version:</w:t>
      </w:r>
      <w:r w:rsidRPr="00242329">
        <w:rPr>
          <w:rFonts w:cs="Helvetica"/>
          <w:noProof/>
          <w:lang w:val="fr-FR" w:bidi="he-IL"/>
        </w:rPr>
        <w:tab/>
        <w:t>2025mmdd</w:t>
      </w:r>
    </w:p>
    <w:p w14:paraId="6D34A381" w14:textId="24098A16" w:rsidR="00242329" w:rsidRPr="00242329" w:rsidRDefault="00242329" w:rsidP="00242329">
      <w:pPr>
        <w:tabs>
          <w:tab w:val="clear" w:pos="720"/>
        </w:tabs>
        <w:overflowPunct/>
        <w:autoSpaceDE/>
        <w:autoSpaceDN/>
        <w:adjustRightInd/>
        <w:spacing w:after="0"/>
        <w:textAlignment w:val="auto"/>
        <w:rPr>
          <w:rFonts w:cs="Helvetica"/>
          <w:noProof/>
          <w:lang w:val="fr-FR" w:bidi="he-IL"/>
        </w:rPr>
      </w:pPr>
      <w:r w:rsidRPr="00242329">
        <w:rPr>
          <w:rFonts w:cs="Helvetica"/>
          <w:noProof/>
          <w:lang w:val="fr-FR" w:bidi="he-IL"/>
        </w:rPr>
        <w:t>UID:</w:t>
      </w:r>
      <w:r w:rsidRPr="00242329">
        <w:rPr>
          <w:rFonts w:cs="Helvetica"/>
          <w:noProof/>
          <w:lang w:val="fr-FR" w:bidi="he-IL"/>
        </w:rPr>
        <w:tab/>
        <w:t>1.2.840.10008.6.1.x</w:t>
      </w:r>
      <w:r w:rsidR="00426530">
        <w:rPr>
          <w:rFonts w:cs="Helvetica"/>
          <w:noProof/>
          <w:lang w:val="fr-FR" w:bidi="he-IL"/>
        </w:rPr>
        <w:t>9</w:t>
      </w:r>
    </w:p>
    <w:p w14:paraId="17718267" w14:textId="77777777" w:rsidR="00242329" w:rsidRPr="00242329" w:rsidRDefault="00242329" w:rsidP="00242329">
      <w:pPr>
        <w:tabs>
          <w:tab w:val="clear" w:pos="720"/>
        </w:tabs>
        <w:overflowPunct/>
        <w:autoSpaceDE/>
        <w:autoSpaceDN/>
        <w:adjustRightInd/>
        <w:spacing w:after="0"/>
        <w:textAlignment w:val="auto"/>
        <w:rPr>
          <w:rFonts w:cs="Helvetica"/>
          <w:noProof/>
          <w:lang w:val="fr-FR" w:bidi="he-IL"/>
        </w:rPr>
      </w:pPr>
    </w:p>
    <w:p w14:paraId="78A46AAD" w14:textId="12A6DF78" w:rsidR="00242329" w:rsidRPr="00242329" w:rsidRDefault="00242329" w:rsidP="00242329">
      <w:pPr>
        <w:tabs>
          <w:tab w:val="clear" w:pos="720"/>
        </w:tabs>
        <w:overflowPunct/>
        <w:autoSpaceDE/>
        <w:autoSpaceDN/>
        <w:adjustRightInd/>
        <w:spacing w:after="0"/>
        <w:jc w:val="center"/>
        <w:textAlignment w:val="auto"/>
        <w:rPr>
          <w:rFonts w:cs="Helvetica"/>
          <w:b/>
          <w:noProof/>
          <w:lang w:val="en" w:bidi="he-IL"/>
        </w:rPr>
      </w:pPr>
      <w:r w:rsidRPr="00242329">
        <w:rPr>
          <w:rFonts w:cs="Helvetica"/>
          <w:b/>
          <w:noProof/>
          <w:lang w:val="en" w:bidi="he-IL"/>
        </w:rPr>
        <w:t xml:space="preserve">Table </w:t>
      </w:r>
      <w:r w:rsidRPr="00242329">
        <w:rPr>
          <w:rFonts w:cs="Helvetica"/>
          <w:b/>
          <w:lang w:val="en" w:bidi="he-IL"/>
        </w:rPr>
        <w:t xml:space="preserve">CID </w:t>
      </w:r>
      <w:r w:rsidR="00426530">
        <w:rPr>
          <w:rFonts w:cs="Helvetica"/>
          <w:b/>
          <w:lang w:val="en" w:bidi="he-IL"/>
        </w:rPr>
        <w:t>42x9</w:t>
      </w:r>
      <w:r w:rsidRPr="00242329">
        <w:rPr>
          <w:rFonts w:cs="Helvetica"/>
          <w:b/>
          <w:lang w:val="en" w:bidi="he-IL"/>
        </w:rPr>
        <w:t xml:space="preserve"> </w:t>
      </w:r>
      <w:r w:rsidRPr="00242329">
        <w:rPr>
          <w:rFonts w:cs="Helvetica"/>
          <w:b/>
          <w:noProof/>
          <w:lang w:val="en" w:bidi="he-IL"/>
        </w:rPr>
        <w:t xml:space="preserve">Corneal Topography </w:t>
      </w:r>
      <w:r w:rsidR="008F4E23">
        <w:rPr>
          <w:rFonts w:cs="Helvetica"/>
          <w:b/>
          <w:noProof/>
          <w:lang w:val="en" w:bidi="he-IL"/>
        </w:rPr>
        <w:t>Key Measurements</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080"/>
        <w:gridCol w:w="4680"/>
        <w:gridCol w:w="2520"/>
      </w:tblGrid>
      <w:tr w:rsidR="00242329" w:rsidRPr="001855CD" w14:paraId="1A8297F1" w14:textId="77777777" w:rsidTr="00357D3C">
        <w:trPr>
          <w:tblHeader/>
          <w:jc w:val="center"/>
        </w:trPr>
        <w:tc>
          <w:tcPr>
            <w:tcW w:w="1525" w:type="dxa"/>
            <w:shd w:val="clear" w:color="auto" w:fill="D9D9D9"/>
          </w:tcPr>
          <w:p w14:paraId="569D7711" w14:textId="77777777" w:rsidR="00242329" w:rsidRPr="001855CD" w:rsidRDefault="00242329" w:rsidP="00242329">
            <w:pPr>
              <w:keepNext/>
              <w:tabs>
                <w:tab w:val="clear" w:pos="720"/>
              </w:tabs>
              <w:overflowPunct/>
              <w:autoSpaceDE/>
              <w:autoSpaceDN/>
              <w:adjustRightInd/>
              <w:spacing w:before="40" w:after="40"/>
              <w:ind w:left="72" w:right="72"/>
              <w:jc w:val="center"/>
              <w:textAlignment w:val="auto"/>
              <w:rPr>
                <w:rFonts w:asciiTheme="minorBidi" w:hAnsiTheme="minorBidi" w:cstheme="minorBidi"/>
                <w:b/>
                <w:kern w:val="28"/>
              </w:rPr>
            </w:pPr>
            <w:r w:rsidRPr="001855CD">
              <w:rPr>
                <w:rFonts w:asciiTheme="minorBidi" w:hAnsiTheme="minorBidi" w:cstheme="minorBidi"/>
                <w:b/>
              </w:rPr>
              <w:t>Coding Scheme Designator</w:t>
            </w:r>
          </w:p>
        </w:tc>
        <w:tc>
          <w:tcPr>
            <w:tcW w:w="1080" w:type="dxa"/>
            <w:shd w:val="clear" w:color="auto" w:fill="D9D9D9"/>
          </w:tcPr>
          <w:p w14:paraId="71EDA9B4" w14:textId="77777777" w:rsidR="00242329" w:rsidRPr="001855CD" w:rsidRDefault="00242329" w:rsidP="00242329">
            <w:pPr>
              <w:keepNext/>
              <w:tabs>
                <w:tab w:val="clear" w:pos="720"/>
              </w:tabs>
              <w:overflowPunct/>
              <w:autoSpaceDE/>
              <w:autoSpaceDN/>
              <w:adjustRightInd/>
              <w:spacing w:before="40" w:after="40"/>
              <w:ind w:left="72" w:right="72"/>
              <w:jc w:val="center"/>
              <w:textAlignment w:val="auto"/>
              <w:rPr>
                <w:rFonts w:asciiTheme="minorBidi" w:hAnsiTheme="minorBidi" w:cstheme="minorBidi"/>
                <w:b/>
                <w:kern w:val="28"/>
              </w:rPr>
            </w:pPr>
            <w:r w:rsidRPr="001855CD">
              <w:rPr>
                <w:rFonts w:asciiTheme="minorBidi" w:hAnsiTheme="minorBidi" w:cstheme="minorBidi"/>
                <w:b/>
              </w:rPr>
              <w:t>Code Value</w:t>
            </w:r>
          </w:p>
        </w:tc>
        <w:tc>
          <w:tcPr>
            <w:tcW w:w="4680" w:type="dxa"/>
            <w:shd w:val="clear" w:color="auto" w:fill="D9D9D9"/>
          </w:tcPr>
          <w:p w14:paraId="45945920" w14:textId="77777777" w:rsidR="00242329" w:rsidRPr="001855CD" w:rsidRDefault="00242329" w:rsidP="00242329">
            <w:pPr>
              <w:keepNext/>
              <w:tabs>
                <w:tab w:val="clear" w:pos="720"/>
              </w:tabs>
              <w:overflowPunct/>
              <w:autoSpaceDE/>
              <w:autoSpaceDN/>
              <w:adjustRightInd/>
              <w:spacing w:before="40" w:after="40"/>
              <w:ind w:left="72" w:right="72"/>
              <w:jc w:val="center"/>
              <w:textAlignment w:val="auto"/>
              <w:rPr>
                <w:rFonts w:asciiTheme="minorBidi" w:hAnsiTheme="minorBidi" w:cstheme="minorBidi"/>
                <w:b/>
                <w:kern w:val="28"/>
              </w:rPr>
            </w:pPr>
            <w:r w:rsidRPr="001855CD">
              <w:rPr>
                <w:rFonts w:asciiTheme="minorBidi" w:hAnsiTheme="minorBidi" w:cstheme="minorBidi"/>
                <w:b/>
              </w:rPr>
              <w:t xml:space="preserve">Code Meaning </w:t>
            </w:r>
          </w:p>
        </w:tc>
        <w:tc>
          <w:tcPr>
            <w:tcW w:w="2520" w:type="dxa"/>
            <w:shd w:val="clear" w:color="auto" w:fill="D9D9D9"/>
          </w:tcPr>
          <w:p w14:paraId="672BE87B" w14:textId="77777777" w:rsidR="00242329" w:rsidRPr="001855CD" w:rsidRDefault="00242329" w:rsidP="00242329">
            <w:pPr>
              <w:keepNext/>
              <w:tabs>
                <w:tab w:val="clear" w:pos="720"/>
              </w:tabs>
              <w:overflowPunct/>
              <w:autoSpaceDE/>
              <w:autoSpaceDN/>
              <w:adjustRightInd/>
              <w:spacing w:before="40" w:after="40"/>
              <w:ind w:left="72" w:right="72"/>
              <w:jc w:val="center"/>
              <w:textAlignment w:val="auto"/>
              <w:rPr>
                <w:rFonts w:asciiTheme="minorBidi" w:hAnsiTheme="minorBidi" w:cstheme="minorBidi"/>
                <w:b/>
              </w:rPr>
            </w:pPr>
            <w:r w:rsidRPr="001855CD">
              <w:rPr>
                <w:rFonts w:asciiTheme="minorBidi" w:hAnsiTheme="minorBidi" w:cstheme="minorBidi"/>
                <w:b/>
              </w:rPr>
              <w:t>Units of Measure</w:t>
            </w:r>
          </w:p>
        </w:tc>
      </w:tr>
      <w:tr w:rsidR="00242329" w:rsidRPr="001855CD" w14:paraId="0AFE08CD" w14:textId="77777777" w:rsidTr="00357D3C">
        <w:trPr>
          <w:jc w:val="center"/>
        </w:trPr>
        <w:tc>
          <w:tcPr>
            <w:tcW w:w="1525" w:type="dxa"/>
            <w:vAlign w:val="center"/>
          </w:tcPr>
          <w:p w14:paraId="1F0BC98D" w14:textId="6AB8FFA6" w:rsidR="00242329" w:rsidRPr="001855CD" w:rsidRDefault="00471A51" w:rsidP="00242329">
            <w:pPr>
              <w:tabs>
                <w:tab w:val="clear" w:pos="720"/>
              </w:tabs>
              <w:overflowPunct/>
              <w:autoSpaceDE/>
              <w:autoSpaceDN/>
              <w:adjustRightInd/>
              <w:spacing w:before="40" w:after="40"/>
              <w:textAlignment w:val="auto"/>
              <w:rPr>
                <w:rFonts w:asciiTheme="minorBidi" w:hAnsiTheme="minorBidi" w:cstheme="minorBidi"/>
                <w:b/>
                <w:noProof/>
                <w:kern w:val="28"/>
                <w:lang w:val="en" w:bidi="he-IL"/>
              </w:rPr>
            </w:pPr>
            <w:r w:rsidRPr="001855CD">
              <w:rPr>
                <w:rFonts w:asciiTheme="minorBidi" w:hAnsiTheme="minorBidi" w:cstheme="minorBidi"/>
                <w:noProof/>
                <w:lang w:val="en" w:bidi="he-IL"/>
              </w:rPr>
              <w:t>DCM</w:t>
            </w:r>
          </w:p>
        </w:tc>
        <w:tc>
          <w:tcPr>
            <w:tcW w:w="1080" w:type="dxa"/>
            <w:vAlign w:val="bottom"/>
          </w:tcPr>
          <w:p w14:paraId="223FE743" w14:textId="14C975A9" w:rsidR="00242329" w:rsidRPr="001855CD" w:rsidRDefault="00471A51" w:rsidP="00242329">
            <w:pPr>
              <w:tabs>
                <w:tab w:val="clear" w:pos="720"/>
              </w:tabs>
              <w:overflowPunct/>
              <w:autoSpaceDE/>
              <w:autoSpaceDN/>
              <w:adjustRightInd/>
              <w:spacing w:before="40" w:after="40"/>
              <w:textAlignment w:val="auto"/>
              <w:rPr>
                <w:rFonts w:asciiTheme="minorBidi" w:hAnsiTheme="minorBidi" w:cstheme="minorBidi"/>
                <w:b/>
                <w:noProof/>
                <w:kern w:val="28"/>
                <w:lang w:val="en" w:bidi="he-IL"/>
              </w:rPr>
            </w:pPr>
            <w:r w:rsidRPr="001855CD">
              <w:rPr>
                <w:rFonts w:asciiTheme="minorBidi" w:hAnsiTheme="minorBidi" w:cstheme="minorBidi"/>
                <w:noProof/>
                <w:color w:val="000000"/>
                <w:lang w:val="en" w:bidi="he-IL"/>
              </w:rPr>
              <w:t>nnn</w:t>
            </w:r>
            <w:r w:rsidR="00242329" w:rsidRPr="001855CD">
              <w:rPr>
                <w:rFonts w:asciiTheme="minorBidi" w:hAnsiTheme="minorBidi" w:cstheme="minorBidi"/>
                <w:noProof/>
                <w:color w:val="000000"/>
                <w:lang w:val="en" w:bidi="he-IL"/>
              </w:rPr>
              <w:t>600</w:t>
            </w:r>
          </w:p>
        </w:tc>
        <w:tc>
          <w:tcPr>
            <w:tcW w:w="4680" w:type="dxa"/>
          </w:tcPr>
          <w:p w14:paraId="0897C24B" w14:textId="77777777" w:rsidR="00242329" w:rsidRPr="001855CD" w:rsidRDefault="00242329" w:rsidP="00242329">
            <w:pPr>
              <w:tabs>
                <w:tab w:val="clear" w:pos="720"/>
              </w:tabs>
              <w:overflowPunct/>
              <w:autoSpaceDE/>
              <w:autoSpaceDN/>
              <w:adjustRightInd/>
              <w:spacing w:before="40" w:after="40"/>
              <w:textAlignment w:val="auto"/>
              <w:rPr>
                <w:rFonts w:asciiTheme="minorBidi" w:hAnsiTheme="minorBidi" w:cstheme="minorBidi"/>
                <w:b/>
                <w:noProof/>
                <w:kern w:val="28"/>
                <w:lang w:val="en" w:bidi="he-IL"/>
              </w:rPr>
            </w:pPr>
            <w:r w:rsidRPr="001855CD">
              <w:rPr>
                <w:rFonts w:asciiTheme="minorBidi" w:hAnsiTheme="minorBidi" w:cstheme="minorBidi"/>
                <w:noProof/>
                <w:lang w:val="en" w:bidi="he-IL"/>
              </w:rPr>
              <w:t xml:space="preserve">Central keratometry minimum power </w:t>
            </w:r>
          </w:p>
        </w:tc>
        <w:tc>
          <w:tcPr>
            <w:tcW w:w="2520" w:type="dxa"/>
          </w:tcPr>
          <w:p w14:paraId="41057FA1" w14:textId="77777777" w:rsidR="00242329" w:rsidRPr="001855CD" w:rsidRDefault="00242329"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([diop], UCUM, "diopters")</w:t>
            </w:r>
          </w:p>
        </w:tc>
      </w:tr>
      <w:tr w:rsidR="00242329" w:rsidRPr="001855CD" w14:paraId="26E67B21" w14:textId="77777777" w:rsidTr="00357D3C">
        <w:trPr>
          <w:jc w:val="center"/>
        </w:trPr>
        <w:tc>
          <w:tcPr>
            <w:tcW w:w="1525" w:type="dxa"/>
            <w:vAlign w:val="center"/>
          </w:tcPr>
          <w:p w14:paraId="4EA4549F" w14:textId="375E0722" w:rsidR="00242329" w:rsidRPr="001855CD" w:rsidRDefault="00471A51"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DCM</w:t>
            </w:r>
          </w:p>
        </w:tc>
        <w:tc>
          <w:tcPr>
            <w:tcW w:w="1080" w:type="dxa"/>
            <w:vAlign w:val="bottom"/>
          </w:tcPr>
          <w:p w14:paraId="114F41CA" w14:textId="7747B279" w:rsidR="00242329" w:rsidRPr="001855CD" w:rsidRDefault="00471A51"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color w:val="000000"/>
                <w:lang w:val="en" w:bidi="he-IL"/>
              </w:rPr>
              <w:t>nnn</w:t>
            </w:r>
            <w:r w:rsidR="00242329" w:rsidRPr="001855CD">
              <w:rPr>
                <w:rFonts w:asciiTheme="minorBidi" w:hAnsiTheme="minorBidi" w:cstheme="minorBidi"/>
                <w:noProof/>
                <w:color w:val="000000"/>
                <w:lang w:val="en" w:bidi="he-IL"/>
              </w:rPr>
              <w:t>601</w:t>
            </w:r>
          </w:p>
        </w:tc>
        <w:tc>
          <w:tcPr>
            <w:tcW w:w="4680" w:type="dxa"/>
          </w:tcPr>
          <w:p w14:paraId="289B96AF" w14:textId="77777777" w:rsidR="00242329" w:rsidRPr="001855CD" w:rsidRDefault="00242329"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Central keratometry minimum radius of curvature</w:t>
            </w:r>
          </w:p>
        </w:tc>
        <w:tc>
          <w:tcPr>
            <w:tcW w:w="2520" w:type="dxa"/>
          </w:tcPr>
          <w:p w14:paraId="6DCB2F67" w14:textId="69306FF6" w:rsidR="00242329" w:rsidRPr="001855CD" w:rsidRDefault="00242329"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(mm, UCUM, "mm")</w:t>
            </w:r>
          </w:p>
        </w:tc>
      </w:tr>
      <w:tr w:rsidR="00242329" w:rsidRPr="001855CD" w14:paraId="6AFD2EDC" w14:textId="77777777" w:rsidTr="00357D3C">
        <w:trPr>
          <w:trHeight w:val="80"/>
          <w:jc w:val="center"/>
        </w:trPr>
        <w:tc>
          <w:tcPr>
            <w:tcW w:w="1525" w:type="dxa"/>
            <w:vAlign w:val="center"/>
          </w:tcPr>
          <w:p w14:paraId="730E6C70" w14:textId="35A38812" w:rsidR="00242329" w:rsidRPr="001855CD" w:rsidRDefault="00471A51" w:rsidP="00242329">
            <w:pPr>
              <w:tabs>
                <w:tab w:val="clear" w:pos="720"/>
              </w:tabs>
              <w:overflowPunct/>
              <w:autoSpaceDE/>
              <w:autoSpaceDN/>
              <w:adjustRightInd/>
              <w:spacing w:before="40" w:after="40"/>
              <w:textAlignment w:val="auto"/>
              <w:rPr>
                <w:rFonts w:asciiTheme="minorBidi" w:hAnsiTheme="minorBidi" w:cstheme="minorBidi"/>
                <w:b/>
                <w:noProof/>
                <w:kern w:val="28"/>
                <w:lang w:val="en" w:bidi="he-IL"/>
              </w:rPr>
            </w:pPr>
            <w:r w:rsidRPr="001855CD">
              <w:rPr>
                <w:rFonts w:asciiTheme="minorBidi" w:hAnsiTheme="minorBidi" w:cstheme="minorBidi"/>
                <w:noProof/>
                <w:lang w:val="en" w:bidi="he-IL"/>
              </w:rPr>
              <w:t>DCM</w:t>
            </w:r>
          </w:p>
        </w:tc>
        <w:tc>
          <w:tcPr>
            <w:tcW w:w="1080" w:type="dxa"/>
            <w:vAlign w:val="bottom"/>
          </w:tcPr>
          <w:p w14:paraId="0B630186" w14:textId="74857C48" w:rsidR="00242329" w:rsidRPr="001855CD" w:rsidRDefault="00471A51" w:rsidP="00242329">
            <w:pPr>
              <w:tabs>
                <w:tab w:val="clear" w:pos="720"/>
              </w:tabs>
              <w:overflowPunct/>
              <w:autoSpaceDE/>
              <w:autoSpaceDN/>
              <w:adjustRightInd/>
              <w:spacing w:before="40" w:after="40"/>
              <w:textAlignment w:val="auto"/>
              <w:rPr>
                <w:rFonts w:asciiTheme="minorBidi" w:hAnsiTheme="minorBidi" w:cstheme="minorBidi"/>
                <w:b/>
                <w:noProof/>
                <w:kern w:val="28"/>
                <w:lang w:val="en" w:bidi="he-IL"/>
              </w:rPr>
            </w:pPr>
            <w:r w:rsidRPr="001855CD">
              <w:rPr>
                <w:rFonts w:asciiTheme="minorBidi" w:hAnsiTheme="minorBidi" w:cstheme="minorBidi"/>
                <w:noProof/>
                <w:color w:val="000000"/>
                <w:lang w:val="en" w:bidi="he-IL"/>
              </w:rPr>
              <w:t>nnn</w:t>
            </w:r>
            <w:r w:rsidR="00242329" w:rsidRPr="001855CD">
              <w:rPr>
                <w:rFonts w:asciiTheme="minorBidi" w:hAnsiTheme="minorBidi" w:cstheme="minorBidi"/>
                <w:noProof/>
                <w:color w:val="000000"/>
                <w:lang w:val="en" w:bidi="he-IL"/>
              </w:rPr>
              <w:t>602</w:t>
            </w:r>
          </w:p>
        </w:tc>
        <w:tc>
          <w:tcPr>
            <w:tcW w:w="4680" w:type="dxa"/>
          </w:tcPr>
          <w:p w14:paraId="703E1678" w14:textId="77777777" w:rsidR="00242329" w:rsidRPr="001855CD" w:rsidRDefault="00242329" w:rsidP="00242329">
            <w:pPr>
              <w:tabs>
                <w:tab w:val="clear" w:pos="720"/>
              </w:tabs>
              <w:overflowPunct/>
              <w:autoSpaceDE/>
              <w:autoSpaceDN/>
              <w:adjustRightInd/>
              <w:spacing w:before="40" w:after="40"/>
              <w:textAlignment w:val="auto"/>
              <w:rPr>
                <w:rFonts w:asciiTheme="minorBidi" w:hAnsiTheme="minorBidi" w:cstheme="minorBidi"/>
                <w:b/>
                <w:noProof/>
                <w:kern w:val="28"/>
                <w:lang w:val="en" w:bidi="he-IL"/>
              </w:rPr>
            </w:pPr>
            <w:r w:rsidRPr="001855CD">
              <w:rPr>
                <w:rFonts w:asciiTheme="minorBidi" w:hAnsiTheme="minorBidi" w:cstheme="minorBidi"/>
                <w:noProof/>
                <w:lang w:val="en" w:bidi="he-IL"/>
              </w:rPr>
              <w:t>Central keratometry minimum power axis</w:t>
            </w:r>
          </w:p>
        </w:tc>
        <w:tc>
          <w:tcPr>
            <w:tcW w:w="2520" w:type="dxa"/>
          </w:tcPr>
          <w:p w14:paraId="18F0DA8E" w14:textId="77777777" w:rsidR="00242329" w:rsidRPr="001855CD" w:rsidRDefault="00242329"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(deg, UCUM, "degrees")</w:t>
            </w:r>
          </w:p>
        </w:tc>
      </w:tr>
      <w:tr w:rsidR="00242329" w:rsidRPr="001855CD" w14:paraId="57E5530D" w14:textId="77777777" w:rsidTr="00357D3C">
        <w:trPr>
          <w:trHeight w:val="80"/>
          <w:jc w:val="center"/>
        </w:trPr>
        <w:tc>
          <w:tcPr>
            <w:tcW w:w="1525" w:type="dxa"/>
            <w:vAlign w:val="center"/>
          </w:tcPr>
          <w:p w14:paraId="0DFB8D62" w14:textId="0EECA3B3" w:rsidR="00242329" w:rsidRPr="001855CD" w:rsidRDefault="00471A51"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DCM</w:t>
            </w:r>
          </w:p>
        </w:tc>
        <w:tc>
          <w:tcPr>
            <w:tcW w:w="1080" w:type="dxa"/>
            <w:vAlign w:val="bottom"/>
          </w:tcPr>
          <w:p w14:paraId="066BABF7" w14:textId="06B3C901" w:rsidR="00242329" w:rsidRPr="001855CD" w:rsidRDefault="00471A51"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color w:val="000000"/>
                <w:lang w:val="en" w:bidi="he-IL"/>
              </w:rPr>
              <w:t>nnn</w:t>
            </w:r>
            <w:r w:rsidR="00242329" w:rsidRPr="001855CD">
              <w:rPr>
                <w:rFonts w:asciiTheme="minorBidi" w:hAnsiTheme="minorBidi" w:cstheme="minorBidi"/>
                <w:noProof/>
                <w:color w:val="000000"/>
                <w:lang w:val="en" w:bidi="he-IL"/>
              </w:rPr>
              <w:t>603</w:t>
            </w:r>
          </w:p>
        </w:tc>
        <w:tc>
          <w:tcPr>
            <w:tcW w:w="4680" w:type="dxa"/>
          </w:tcPr>
          <w:p w14:paraId="6BB0E185" w14:textId="77777777" w:rsidR="00242329" w:rsidRPr="001855CD" w:rsidRDefault="00242329"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Central keratometry maximum power</w:t>
            </w:r>
          </w:p>
        </w:tc>
        <w:tc>
          <w:tcPr>
            <w:tcW w:w="2520" w:type="dxa"/>
          </w:tcPr>
          <w:p w14:paraId="7BC88D65" w14:textId="77777777" w:rsidR="00242329" w:rsidRPr="001855CD" w:rsidRDefault="00242329"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([diop], UCUM, "diopters")</w:t>
            </w:r>
          </w:p>
        </w:tc>
      </w:tr>
      <w:tr w:rsidR="00242329" w:rsidRPr="001855CD" w14:paraId="62B1C24A" w14:textId="77777777" w:rsidTr="00357D3C">
        <w:trPr>
          <w:trHeight w:val="80"/>
          <w:jc w:val="center"/>
        </w:trPr>
        <w:tc>
          <w:tcPr>
            <w:tcW w:w="1525" w:type="dxa"/>
            <w:vAlign w:val="center"/>
          </w:tcPr>
          <w:p w14:paraId="13B00134" w14:textId="5F4C31FE" w:rsidR="00242329" w:rsidRPr="001855CD" w:rsidRDefault="00471A51"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DCM</w:t>
            </w:r>
          </w:p>
        </w:tc>
        <w:tc>
          <w:tcPr>
            <w:tcW w:w="1080" w:type="dxa"/>
            <w:vAlign w:val="bottom"/>
          </w:tcPr>
          <w:p w14:paraId="622AD572" w14:textId="4DC3C275" w:rsidR="00242329" w:rsidRPr="001855CD" w:rsidRDefault="00471A51"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color w:val="000000"/>
                <w:lang w:val="en" w:bidi="he-IL"/>
              </w:rPr>
              <w:t>nnn</w:t>
            </w:r>
            <w:r w:rsidR="00242329" w:rsidRPr="001855CD">
              <w:rPr>
                <w:rFonts w:asciiTheme="minorBidi" w:hAnsiTheme="minorBidi" w:cstheme="minorBidi"/>
                <w:noProof/>
                <w:color w:val="000000"/>
                <w:lang w:val="en" w:bidi="he-IL"/>
              </w:rPr>
              <w:t>604</w:t>
            </w:r>
          </w:p>
        </w:tc>
        <w:tc>
          <w:tcPr>
            <w:tcW w:w="4680" w:type="dxa"/>
          </w:tcPr>
          <w:p w14:paraId="204B610A" w14:textId="77777777" w:rsidR="00242329" w:rsidRPr="001855CD" w:rsidRDefault="00242329"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Central keratometry maximum radius of curvature</w:t>
            </w:r>
          </w:p>
        </w:tc>
        <w:tc>
          <w:tcPr>
            <w:tcW w:w="2520" w:type="dxa"/>
          </w:tcPr>
          <w:p w14:paraId="6E52346A" w14:textId="1D2221B0" w:rsidR="00242329" w:rsidRPr="001855CD" w:rsidRDefault="00242329"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w:t>
            </w:r>
            <w:r w:rsidRPr="001855CD">
              <w:rPr>
                <w:rFonts w:asciiTheme="minorBidi" w:hAnsiTheme="minorBidi" w:cstheme="minorBidi"/>
                <w:noProof/>
                <w:color w:val="000000"/>
                <w:lang w:val="en" w:bidi="he-IL"/>
              </w:rPr>
              <w:t>mm</w:t>
            </w:r>
            <w:r w:rsidRPr="001855CD">
              <w:rPr>
                <w:rFonts w:asciiTheme="minorBidi" w:hAnsiTheme="minorBidi" w:cstheme="minorBidi"/>
                <w:noProof/>
                <w:lang w:val="en" w:bidi="he-IL"/>
              </w:rPr>
              <w:t>, UCUM, "</w:t>
            </w:r>
            <w:r w:rsidRPr="001855CD">
              <w:rPr>
                <w:rFonts w:asciiTheme="minorBidi" w:hAnsiTheme="minorBidi" w:cstheme="minorBidi"/>
                <w:noProof/>
                <w:color w:val="000000"/>
                <w:lang w:val="en" w:bidi="he-IL"/>
              </w:rPr>
              <w:t>mm</w:t>
            </w:r>
            <w:r w:rsidRPr="001855CD">
              <w:rPr>
                <w:rFonts w:asciiTheme="minorBidi" w:hAnsiTheme="minorBidi" w:cstheme="minorBidi"/>
                <w:noProof/>
                <w:lang w:val="en" w:bidi="he-IL"/>
              </w:rPr>
              <w:t>")</w:t>
            </w:r>
          </w:p>
        </w:tc>
      </w:tr>
      <w:tr w:rsidR="00242329" w:rsidRPr="001855CD" w14:paraId="600407E3" w14:textId="77777777" w:rsidTr="00357D3C">
        <w:trPr>
          <w:trHeight w:val="80"/>
          <w:jc w:val="center"/>
        </w:trPr>
        <w:tc>
          <w:tcPr>
            <w:tcW w:w="1525" w:type="dxa"/>
            <w:vAlign w:val="center"/>
          </w:tcPr>
          <w:p w14:paraId="58776D6B" w14:textId="2D76C345" w:rsidR="00242329" w:rsidRPr="001855CD" w:rsidRDefault="00471A51"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DCM</w:t>
            </w:r>
          </w:p>
        </w:tc>
        <w:tc>
          <w:tcPr>
            <w:tcW w:w="1080" w:type="dxa"/>
            <w:vAlign w:val="bottom"/>
          </w:tcPr>
          <w:p w14:paraId="78AD8838" w14:textId="4A2CD2AF" w:rsidR="00242329" w:rsidRPr="001855CD" w:rsidRDefault="00471A51"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color w:val="000000"/>
                <w:lang w:val="en" w:bidi="he-IL"/>
              </w:rPr>
              <w:t>nnn</w:t>
            </w:r>
            <w:r w:rsidR="00242329" w:rsidRPr="001855CD">
              <w:rPr>
                <w:rFonts w:asciiTheme="minorBidi" w:hAnsiTheme="minorBidi" w:cstheme="minorBidi"/>
                <w:noProof/>
                <w:color w:val="000000"/>
                <w:lang w:val="en" w:bidi="he-IL"/>
              </w:rPr>
              <w:t>605</w:t>
            </w:r>
          </w:p>
        </w:tc>
        <w:tc>
          <w:tcPr>
            <w:tcW w:w="4680" w:type="dxa"/>
          </w:tcPr>
          <w:p w14:paraId="344FD131" w14:textId="77777777" w:rsidR="00242329" w:rsidRPr="001855CD" w:rsidRDefault="00242329"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Central keratometry maximum power axis</w:t>
            </w:r>
          </w:p>
        </w:tc>
        <w:tc>
          <w:tcPr>
            <w:tcW w:w="2520" w:type="dxa"/>
          </w:tcPr>
          <w:p w14:paraId="75192096" w14:textId="77777777" w:rsidR="00242329" w:rsidRPr="001855CD" w:rsidRDefault="00242329"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(deg, UCUM, "degrees")</w:t>
            </w:r>
          </w:p>
        </w:tc>
      </w:tr>
      <w:tr w:rsidR="00242329" w:rsidRPr="001855CD" w14:paraId="1F7BCA48" w14:textId="77777777" w:rsidTr="00357D3C">
        <w:trPr>
          <w:trHeight w:val="80"/>
          <w:jc w:val="center"/>
        </w:trPr>
        <w:tc>
          <w:tcPr>
            <w:tcW w:w="1525" w:type="dxa"/>
            <w:vAlign w:val="center"/>
          </w:tcPr>
          <w:p w14:paraId="15AF70CD" w14:textId="3D5D2A35" w:rsidR="00242329" w:rsidRPr="001855CD" w:rsidRDefault="00471A51"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DCM</w:t>
            </w:r>
          </w:p>
        </w:tc>
        <w:tc>
          <w:tcPr>
            <w:tcW w:w="1080" w:type="dxa"/>
            <w:vAlign w:val="bottom"/>
          </w:tcPr>
          <w:p w14:paraId="06871A14" w14:textId="48611169" w:rsidR="00242329" w:rsidRPr="001855CD" w:rsidRDefault="00471A51"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color w:val="000000"/>
                <w:lang w:val="en" w:bidi="he-IL"/>
              </w:rPr>
              <w:t>nnn</w:t>
            </w:r>
            <w:r w:rsidR="00242329" w:rsidRPr="001855CD">
              <w:rPr>
                <w:rFonts w:asciiTheme="minorBidi" w:hAnsiTheme="minorBidi" w:cstheme="minorBidi"/>
                <w:noProof/>
                <w:color w:val="000000"/>
                <w:lang w:val="en" w:bidi="he-IL"/>
              </w:rPr>
              <w:t>606</w:t>
            </w:r>
          </w:p>
        </w:tc>
        <w:tc>
          <w:tcPr>
            <w:tcW w:w="4680" w:type="dxa"/>
          </w:tcPr>
          <w:p w14:paraId="08002E30" w14:textId="77777777" w:rsidR="00242329" w:rsidRPr="001855CD" w:rsidRDefault="00242329"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Minimum corneal thickness</w:t>
            </w:r>
          </w:p>
        </w:tc>
        <w:tc>
          <w:tcPr>
            <w:tcW w:w="2520" w:type="dxa"/>
          </w:tcPr>
          <w:p w14:paraId="09F88E67" w14:textId="77777777" w:rsidR="00242329" w:rsidRPr="001855CD" w:rsidRDefault="00242329" w:rsidP="00242329">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w:t>
            </w:r>
            <w:r w:rsidRPr="001855CD">
              <w:rPr>
                <w:rFonts w:asciiTheme="minorBidi" w:hAnsiTheme="minorBidi" w:cstheme="minorBidi"/>
                <w:noProof/>
                <w:color w:val="000000"/>
                <w:lang w:val="en" w:bidi="he-IL"/>
              </w:rPr>
              <w:t>um</w:t>
            </w:r>
            <w:r w:rsidRPr="001855CD">
              <w:rPr>
                <w:rFonts w:asciiTheme="minorBidi" w:hAnsiTheme="minorBidi" w:cstheme="minorBidi"/>
                <w:noProof/>
                <w:lang w:val="en" w:bidi="he-IL"/>
              </w:rPr>
              <w:t>, UCUM, "</w:t>
            </w:r>
            <w:r w:rsidRPr="001855CD">
              <w:rPr>
                <w:rFonts w:asciiTheme="minorBidi" w:hAnsiTheme="minorBidi" w:cstheme="minorBidi"/>
                <w:noProof/>
                <w:color w:val="000000"/>
                <w:lang w:val="en" w:bidi="he-IL"/>
              </w:rPr>
              <w:t>um</w:t>
            </w:r>
            <w:r w:rsidRPr="001855CD">
              <w:rPr>
                <w:rFonts w:asciiTheme="minorBidi" w:hAnsiTheme="minorBidi" w:cstheme="minorBidi"/>
                <w:noProof/>
                <w:lang w:val="en" w:bidi="he-IL"/>
              </w:rPr>
              <w:t>")</w:t>
            </w:r>
          </w:p>
        </w:tc>
      </w:tr>
    </w:tbl>
    <w:p w14:paraId="7042D8AD" w14:textId="77777777" w:rsidR="00090E0D" w:rsidRDefault="00090E0D" w:rsidP="004506A9">
      <w:pPr>
        <w:rPr>
          <w:noProof/>
          <w:lang w:val="en" w:bidi="he-IL"/>
        </w:rPr>
      </w:pPr>
    </w:p>
    <w:p w14:paraId="39F26F31" w14:textId="77777777" w:rsidR="00242329" w:rsidRPr="00242329" w:rsidRDefault="00242329" w:rsidP="00242329">
      <w:pPr>
        <w:tabs>
          <w:tab w:val="clear" w:pos="720"/>
        </w:tabs>
        <w:overflowPunct/>
        <w:autoSpaceDE/>
        <w:autoSpaceDN/>
        <w:adjustRightInd/>
        <w:spacing w:after="0"/>
        <w:textAlignment w:val="auto"/>
        <w:rPr>
          <w:rFonts w:cs="Helvetica"/>
          <w:noProof/>
          <w:lang w:val="en" w:bidi="he-IL"/>
        </w:rPr>
      </w:pPr>
    </w:p>
    <w:p w14:paraId="24A07222" w14:textId="2C823D0C" w:rsidR="00242329" w:rsidRPr="00242329" w:rsidRDefault="00242329" w:rsidP="00DC5342">
      <w:pPr>
        <w:pStyle w:val="Heading3"/>
        <w:rPr>
          <w:lang w:bidi="he-IL"/>
        </w:rPr>
      </w:pPr>
      <w:bookmarkStart w:id="71" w:name="_CID_42x7_Endothelial"/>
      <w:bookmarkStart w:id="72" w:name="_Toc188373327"/>
      <w:bookmarkEnd w:id="71"/>
      <w:r w:rsidRPr="00242329">
        <w:rPr>
          <w:lang w:bidi="he-IL"/>
        </w:rPr>
        <w:lastRenderedPageBreak/>
        <w:t xml:space="preserve">CID </w:t>
      </w:r>
      <w:r w:rsidR="00231449">
        <w:rPr>
          <w:lang w:bidi="he-IL"/>
        </w:rPr>
        <w:t>42</w:t>
      </w:r>
      <w:r w:rsidR="003524A5">
        <w:rPr>
          <w:lang w:bidi="he-IL"/>
        </w:rPr>
        <w:t>y0</w:t>
      </w:r>
      <w:r w:rsidRPr="00242329">
        <w:rPr>
          <w:lang w:bidi="he-IL"/>
        </w:rPr>
        <w:t xml:space="preserve"> Endothelial Cell Count Measurements</w:t>
      </w:r>
      <w:bookmarkEnd w:id="72"/>
    </w:p>
    <w:p w14:paraId="3A475932" w14:textId="77777777" w:rsidR="00242329" w:rsidRPr="00242329" w:rsidRDefault="00242329" w:rsidP="00DC5342">
      <w:pPr>
        <w:keepNext/>
        <w:tabs>
          <w:tab w:val="clear" w:pos="720"/>
        </w:tabs>
        <w:overflowPunct/>
        <w:autoSpaceDE/>
        <w:autoSpaceDN/>
        <w:adjustRightInd/>
        <w:spacing w:after="0"/>
        <w:textAlignment w:val="auto"/>
        <w:rPr>
          <w:rFonts w:cs="Helvetica"/>
          <w:noProof/>
          <w:lang w:val="en" w:bidi="he-IL"/>
        </w:rPr>
      </w:pPr>
    </w:p>
    <w:p w14:paraId="5E359AA5" w14:textId="77777777" w:rsidR="00242329" w:rsidRPr="00242329" w:rsidRDefault="00242329" w:rsidP="00DC5342">
      <w:pPr>
        <w:keepNext/>
        <w:tabs>
          <w:tab w:val="clear" w:pos="720"/>
        </w:tabs>
        <w:overflowPunct/>
        <w:autoSpaceDE/>
        <w:autoSpaceDN/>
        <w:adjustRightInd/>
        <w:spacing w:after="0"/>
        <w:textAlignment w:val="auto"/>
        <w:rPr>
          <w:rFonts w:cs="Helvetica"/>
          <w:noProof/>
          <w:lang w:val="en" w:bidi="he-IL"/>
        </w:rPr>
      </w:pPr>
      <w:r w:rsidRPr="00242329">
        <w:rPr>
          <w:rFonts w:cs="Helvetica"/>
          <w:noProof/>
          <w:lang w:val="en" w:bidi="he-IL"/>
        </w:rPr>
        <w:t>Keyword:</w:t>
      </w:r>
      <w:r w:rsidRPr="00242329">
        <w:rPr>
          <w:rFonts w:cs="Helvetica"/>
          <w:noProof/>
          <w:lang w:val="en" w:bidi="he-IL"/>
        </w:rPr>
        <w:tab/>
        <w:t>EndothelialCellCountMeasurements</w:t>
      </w:r>
    </w:p>
    <w:p w14:paraId="497A90B8" w14:textId="41F8D6DD" w:rsidR="00242329" w:rsidRPr="00242329" w:rsidRDefault="00242329" w:rsidP="00DC5342">
      <w:pPr>
        <w:keepNext/>
        <w:tabs>
          <w:tab w:val="clear" w:pos="720"/>
        </w:tabs>
        <w:overflowPunct/>
        <w:autoSpaceDE/>
        <w:autoSpaceDN/>
        <w:adjustRightInd/>
        <w:spacing w:after="0"/>
        <w:textAlignment w:val="auto"/>
        <w:rPr>
          <w:rFonts w:cs="Helvetica"/>
          <w:noProof/>
          <w:lang w:val="en" w:bidi="he-IL"/>
        </w:rPr>
      </w:pPr>
      <w:r w:rsidRPr="00242329">
        <w:rPr>
          <w:rFonts w:cs="Helvetica"/>
          <w:noProof/>
          <w:lang w:val="en" w:bidi="he-IL"/>
        </w:rPr>
        <w:t>FHIR Keyword:</w:t>
      </w:r>
      <w:r w:rsidRPr="00242329">
        <w:rPr>
          <w:rFonts w:cs="Helvetica"/>
          <w:noProof/>
          <w:lang w:val="en" w:bidi="he-IL"/>
        </w:rPr>
        <w:tab/>
        <w:t>dicom-cid-</w:t>
      </w:r>
      <w:r w:rsidR="00A6122E">
        <w:rPr>
          <w:rFonts w:cs="Helvetica"/>
          <w:noProof/>
          <w:lang w:val="en" w:bidi="he-IL"/>
        </w:rPr>
        <w:t>42y0</w:t>
      </w:r>
      <w:r w:rsidRPr="00242329">
        <w:rPr>
          <w:rFonts w:cs="Helvetica"/>
          <w:noProof/>
          <w:lang w:val="en" w:bidi="he-IL"/>
        </w:rPr>
        <w:t>-EndothelialCellCountMeasurements</w:t>
      </w:r>
    </w:p>
    <w:p w14:paraId="7E0EC871" w14:textId="77777777" w:rsidR="00242329" w:rsidRPr="00242329" w:rsidRDefault="00242329" w:rsidP="00DC5342">
      <w:pPr>
        <w:keepNext/>
        <w:tabs>
          <w:tab w:val="clear" w:pos="720"/>
        </w:tabs>
        <w:overflowPunct/>
        <w:autoSpaceDE/>
        <w:autoSpaceDN/>
        <w:adjustRightInd/>
        <w:spacing w:after="0"/>
        <w:textAlignment w:val="auto"/>
        <w:rPr>
          <w:rFonts w:cs="Helvetica"/>
          <w:noProof/>
          <w:lang w:val="fr-FR" w:bidi="he-IL"/>
        </w:rPr>
      </w:pPr>
      <w:r w:rsidRPr="00242329">
        <w:rPr>
          <w:rFonts w:cs="Helvetica"/>
          <w:noProof/>
          <w:lang w:val="fr-FR" w:bidi="he-IL"/>
        </w:rPr>
        <w:t>Type:</w:t>
      </w:r>
      <w:r w:rsidRPr="00242329">
        <w:rPr>
          <w:rFonts w:cs="Helvetica"/>
          <w:noProof/>
          <w:lang w:val="fr-FR" w:bidi="he-IL"/>
        </w:rPr>
        <w:tab/>
        <w:t>Extensible</w:t>
      </w:r>
    </w:p>
    <w:p w14:paraId="182CA2F2" w14:textId="77777777" w:rsidR="00242329" w:rsidRPr="00242329" w:rsidRDefault="00242329" w:rsidP="00DC5342">
      <w:pPr>
        <w:keepNext/>
        <w:tabs>
          <w:tab w:val="clear" w:pos="720"/>
        </w:tabs>
        <w:overflowPunct/>
        <w:autoSpaceDE/>
        <w:autoSpaceDN/>
        <w:adjustRightInd/>
        <w:spacing w:after="0"/>
        <w:textAlignment w:val="auto"/>
        <w:rPr>
          <w:rFonts w:cs="Helvetica"/>
          <w:noProof/>
          <w:lang w:val="fr-FR" w:bidi="he-IL"/>
        </w:rPr>
      </w:pPr>
      <w:r w:rsidRPr="00242329">
        <w:rPr>
          <w:rFonts w:cs="Helvetica"/>
          <w:noProof/>
          <w:lang w:val="fr-FR" w:bidi="he-IL"/>
        </w:rPr>
        <w:t>Version:</w:t>
      </w:r>
      <w:r w:rsidRPr="00242329">
        <w:rPr>
          <w:rFonts w:cs="Helvetica"/>
          <w:noProof/>
          <w:lang w:val="fr-FR" w:bidi="he-IL"/>
        </w:rPr>
        <w:tab/>
        <w:t>2025mmdd</w:t>
      </w:r>
    </w:p>
    <w:p w14:paraId="0373D630" w14:textId="4B20A997" w:rsidR="00242329" w:rsidRPr="00242329" w:rsidRDefault="00242329" w:rsidP="00DC5342">
      <w:pPr>
        <w:keepNext/>
        <w:tabs>
          <w:tab w:val="clear" w:pos="720"/>
        </w:tabs>
        <w:overflowPunct/>
        <w:autoSpaceDE/>
        <w:autoSpaceDN/>
        <w:adjustRightInd/>
        <w:spacing w:after="0"/>
        <w:textAlignment w:val="auto"/>
        <w:rPr>
          <w:rFonts w:cs="Helvetica"/>
          <w:noProof/>
          <w:lang w:val="fr-FR" w:bidi="he-IL"/>
        </w:rPr>
      </w:pPr>
      <w:r w:rsidRPr="00242329">
        <w:rPr>
          <w:rFonts w:cs="Helvetica"/>
          <w:noProof/>
          <w:lang w:val="fr-FR" w:bidi="he-IL"/>
        </w:rPr>
        <w:t>UID:</w:t>
      </w:r>
      <w:r w:rsidRPr="00242329">
        <w:rPr>
          <w:rFonts w:cs="Helvetica"/>
          <w:noProof/>
          <w:lang w:val="fr-FR" w:bidi="he-IL"/>
        </w:rPr>
        <w:tab/>
        <w:t>1.2.840.10008.6.1.</w:t>
      </w:r>
      <w:r w:rsidR="00A6122E">
        <w:rPr>
          <w:rFonts w:cs="Helvetica"/>
          <w:noProof/>
          <w:lang w:val="fr-FR" w:bidi="he-IL"/>
        </w:rPr>
        <w:t>y0</w:t>
      </w:r>
    </w:p>
    <w:p w14:paraId="0DECB2BA" w14:textId="77777777" w:rsidR="00242329" w:rsidRPr="00242329" w:rsidRDefault="00242329" w:rsidP="00DC5342">
      <w:pPr>
        <w:keepNext/>
        <w:tabs>
          <w:tab w:val="clear" w:pos="720"/>
        </w:tabs>
        <w:overflowPunct/>
        <w:autoSpaceDE/>
        <w:autoSpaceDN/>
        <w:adjustRightInd/>
        <w:spacing w:after="0"/>
        <w:textAlignment w:val="auto"/>
        <w:rPr>
          <w:rFonts w:cs="Helvetica"/>
          <w:noProof/>
          <w:lang w:val="fr-FR" w:bidi="he-IL"/>
        </w:rPr>
      </w:pPr>
    </w:p>
    <w:p w14:paraId="4C914164" w14:textId="36B04A3A" w:rsidR="00242329" w:rsidRPr="00242329" w:rsidRDefault="00242329" w:rsidP="00242329">
      <w:pPr>
        <w:keepNext/>
        <w:tabs>
          <w:tab w:val="clear" w:pos="720"/>
        </w:tabs>
        <w:overflowPunct/>
        <w:autoSpaceDE/>
        <w:autoSpaceDN/>
        <w:adjustRightInd/>
        <w:spacing w:after="0"/>
        <w:jc w:val="center"/>
        <w:textAlignment w:val="auto"/>
        <w:rPr>
          <w:rFonts w:cs="Helvetica"/>
          <w:b/>
          <w:noProof/>
          <w:lang w:val="en" w:bidi="he-IL"/>
        </w:rPr>
      </w:pPr>
      <w:r w:rsidRPr="00242329">
        <w:rPr>
          <w:rFonts w:cs="Helvetica"/>
          <w:b/>
          <w:noProof/>
          <w:lang w:val="en" w:bidi="he-IL"/>
        </w:rPr>
        <w:t xml:space="preserve">Table </w:t>
      </w:r>
      <w:r w:rsidRPr="00242329">
        <w:rPr>
          <w:rFonts w:cs="Helvetica"/>
          <w:b/>
          <w:lang w:val="en" w:bidi="he-IL"/>
        </w:rPr>
        <w:t xml:space="preserve">CID </w:t>
      </w:r>
      <w:r w:rsidR="00A6122E">
        <w:rPr>
          <w:rFonts w:cs="Helvetica"/>
          <w:b/>
          <w:lang w:val="en" w:bidi="he-IL"/>
        </w:rPr>
        <w:t>42y0</w:t>
      </w:r>
      <w:r w:rsidRPr="00242329">
        <w:rPr>
          <w:rFonts w:cs="Helvetica"/>
          <w:b/>
          <w:lang w:val="en" w:bidi="he-IL"/>
        </w:rPr>
        <w:t xml:space="preserve"> </w:t>
      </w:r>
      <w:r w:rsidRPr="00242329">
        <w:rPr>
          <w:rFonts w:cs="Helvetica"/>
          <w:b/>
          <w:noProof/>
          <w:lang w:val="en" w:bidi="he-IL"/>
        </w:rPr>
        <w:t>Endothelial Cell Count Measurements</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3420"/>
        <w:gridCol w:w="2250"/>
      </w:tblGrid>
      <w:tr w:rsidR="00242329" w:rsidRPr="00242329" w14:paraId="4842BB86" w14:textId="77777777" w:rsidTr="008661DD">
        <w:trPr>
          <w:tblHeader/>
          <w:jc w:val="center"/>
        </w:trPr>
        <w:tc>
          <w:tcPr>
            <w:tcW w:w="1885" w:type="dxa"/>
            <w:shd w:val="clear" w:color="auto" w:fill="D9D9D9"/>
          </w:tcPr>
          <w:p w14:paraId="7B867F87"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Coding Scheme Designator</w:t>
            </w:r>
          </w:p>
        </w:tc>
        <w:tc>
          <w:tcPr>
            <w:tcW w:w="1440" w:type="dxa"/>
            <w:shd w:val="clear" w:color="auto" w:fill="D9D9D9"/>
          </w:tcPr>
          <w:p w14:paraId="71D754F4"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Code Value</w:t>
            </w:r>
          </w:p>
        </w:tc>
        <w:tc>
          <w:tcPr>
            <w:tcW w:w="3420" w:type="dxa"/>
            <w:shd w:val="clear" w:color="auto" w:fill="D9D9D9"/>
          </w:tcPr>
          <w:p w14:paraId="6CE2F8AB"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 xml:space="preserve">Code Meaning </w:t>
            </w:r>
          </w:p>
        </w:tc>
        <w:tc>
          <w:tcPr>
            <w:tcW w:w="2250" w:type="dxa"/>
            <w:shd w:val="clear" w:color="auto" w:fill="D9D9D9"/>
          </w:tcPr>
          <w:p w14:paraId="5A6AA4D7" w14:textId="77777777" w:rsidR="00242329" w:rsidRPr="00242329" w:rsidRDefault="00242329" w:rsidP="00242329">
            <w:pPr>
              <w:keepNext/>
              <w:tabs>
                <w:tab w:val="clear" w:pos="720"/>
              </w:tabs>
              <w:overflowPunct/>
              <w:autoSpaceDE/>
              <w:autoSpaceDN/>
              <w:adjustRightInd/>
              <w:spacing w:before="40" w:after="40"/>
              <w:ind w:left="72" w:right="72"/>
              <w:jc w:val="center"/>
              <w:textAlignment w:val="auto"/>
              <w:rPr>
                <w:rFonts w:ascii="Arial" w:hAnsi="Arial"/>
                <w:b/>
              </w:rPr>
            </w:pPr>
            <w:r w:rsidRPr="00242329">
              <w:rPr>
                <w:rFonts w:ascii="Arial" w:hAnsi="Arial"/>
                <w:b/>
              </w:rPr>
              <w:t>Units of Measure</w:t>
            </w:r>
          </w:p>
        </w:tc>
      </w:tr>
      <w:tr w:rsidR="00242329" w:rsidRPr="00242329" w14:paraId="64749319" w14:textId="77777777" w:rsidTr="00D24BFD">
        <w:trPr>
          <w:jc w:val="center"/>
        </w:trPr>
        <w:tc>
          <w:tcPr>
            <w:tcW w:w="1885" w:type="dxa"/>
          </w:tcPr>
          <w:p w14:paraId="4320E157" w14:textId="651BF1F0" w:rsidR="00242329" w:rsidRPr="00242329" w:rsidRDefault="00471A51" w:rsidP="00D24BFD">
            <w:pPr>
              <w:tabs>
                <w:tab w:val="clear" w:pos="720"/>
              </w:tabs>
              <w:overflowPunct/>
              <w:autoSpaceDE/>
              <w:autoSpaceDN/>
              <w:adjustRightInd/>
              <w:spacing w:before="40" w:after="40"/>
              <w:textAlignment w:val="auto"/>
              <w:rPr>
                <w:rFonts w:ascii="Arial" w:hAnsi="Arial" w:cs="Helvetica"/>
                <w:b/>
                <w:noProof/>
                <w:kern w:val="28"/>
                <w:lang w:val="en" w:bidi="he-IL"/>
              </w:rPr>
            </w:pPr>
            <w:r>
              <w:rPr>
                <w:rFonts w:cs="Helvetica"/>
                <w:noProof/>
                <w:lang w:val="en" w:bidi="he-IL"/>
              </w:rPr>
              <w:t>DCM</w:t>
            </w:r>
          </w:p>
        </w:tc>
        <w:tc>
          <w:tcPr>
            <w:tcW w:w="1440" w:type="dxa"/>
          </w:tcPr>
          <w:p w14:paraId="5F71A264" w14:textId="4E31109F" w:rsidR="00242329" w:rsidRPr="00242329" w:rsidRDefault="00471A51" w:rsidP="00D24BFD">
            <w:pPr>
              <w:tabs>
                <w:tab w:val="clear" w:pos="720"/>
              </w:tabs>
              <w:overflowPunct/>
              <w:autoSpaceDE/>
              <w:autoSpaceDN/>
              <w:adjustRightInd/>
              <w:spacing w:before="40" w:after="40"/>
              <w:textAlignment w:val="auto"/>
              <w:rPr>
                <w:rFonts w:ascii="Arial" w:hAnsi="Arial" w:cs="Helvetica"/>
                <w:b/>
                <w:noProof/>
                <w:kern w:val="28"/>
                <w:lang w:val="en" w:bidi="he-IL"/>
              </w:rPr>
            </w:pPr>
            <w:r>
              <w:rPr>
                <w:rFonts w:cs="Helvetica"/>
                <w:noProof/>
                <w:lang w:val="en" w:bidi="he-IL"/>
              </w:rPr>
              <w:t>nnn</w:t>
            </w:r>
            <w:r w:rsidR="00242329" w:rsidRPr="00242329">
              <w:rPr>
                <w:rFonts w:cs="Helvetica"/>
                <w:noProof/>
                <w:lang w:val="en" w:bidi="he-IL"/>
              </w:rPr>
              <w:t>700</w:t>
            </w:r>
          </w:p>
        </w:tc>
        <w:tc>
          <w:tcPr>
            <w:tcW w:w="3420" w:type="dxa"/>
          </w:tcPr>
          <w:p w14:paraId="256FC3BA" w14:textId="77777777" w:rsidR="00242329" w:rsidRPr="00242329" w:rsidRDefault="00242329" w:rsidP="00D24BFD">
            <w:pPr>
              <w:tabs>
                <w:tab w:val="clear" w:pos="720"/>
              </w:tabs>
              <w:overflowPunct/>
              <w:autoSpaceDE/>
              <w:autoSpaceDN/>
              <w:adjustRightInd/>
              <w:spacing w:before="40" w:after="40"/>
              <w:textAlignment w:val="auto"/>
              <w:rPr>
                <w:rFonts w:cs="Helvetica"/>
                <w:noProof/>
                <w:lang w:val="en" w:bidi="he-IL"/>
              </w:rPr>
            </w:pPr>
            <w:r w:rsidRPr="00242329">
              <w:rPr>
                <w:rFonts w:cs="Helvetica"/>
                <w:noProof/>
                <w:lang w:val="en" w:bidi="he-IL"/>
              </w:rPr>
              <w:t>Endothelial cell density</w:t>
            </w:r>
          </w:p>
        </w:tc>
        <w:tc>
          <w:tcPr>
            <w:tcW w:w="2250" w:type="dxa"/>
          </w:tcPr>
          <w:p w14:paraId="4BB4718A" w14:textId="241A2EB2" w:rsidR="00242329" w:rsidRPr="00242329" w:rsidRDefault="00242329" w:rsidP="00D24BFD">
            <w:pPr>
              <w:tabs>
                <w:tab w:val="clear" w:pos="720"/>
              </w:tabs>
              <w:overflowPunct/>
              <w:autoSpaceDE/>
              <w:autoSpaceDN/>
              <w:adjustRightInd/>
              <w:spacing w:before="40" w:after="40"/>
              <w:textAlignment w:val="auto"/>
              <w:rPr>
                <w:rFonts w:cs="Helvetica"/>
                <w:noProof/>
                <w:lang w:val="en" w:bidi="he-IL"/>
              </w:rPr>
            </w:pPr>
            <w:r w:rsidRPr="00242329">
              <w:rPr>
                <w:rFonts w:cs="Helvetica"/>
                <w:noProof/>
                <w:lang w:val="en" w:bidi="he-IL"/>
              </w:rPr>
              <w:t>(</w:t>
            </w:r>
            <w:r w:rsidR="00D42948">
              <w:rPr>
                <w:rFonts w:cs="Helvetica"/>
                <w:noProof/>
                <w:lang w:val="en" w:bidi="he-IL"/>
              </w:rPr>
              <w:t>{cells}/</w:t>
            </w:r>
            <w:r w:rsidRPr="00242329">
              <w:rPr>
                <w:rFonts w:cs="Helvetica"/>
                <w:noProof/>
                <w:color w:val="000000"/>
                <w:lang w:val="en" w:bidi="he-IL"/>
              </w:rPr>
              <w:t>mm2</w:t>
            </w:r>
            <w:r w:rsidRPr="00242329">
              <w:rPr>
                <w:rFonts w:cs="Helvetica"/>
                <w:noProof/>
                <w:lang w:val="en" w:bidi="he-IL"/>
              </w:rPr>
              <w:t>, UCUM, "</w:t>
            </w:r>
            <w:r w:rsidR="00D42948">
              <w:rPr>
                <w:rFonts w:cs="Helvetica"/>
                <w:noProof/>
                <w:lang w:val="en" w:bidi="he-IL"/>
              </w:rPr>
              <w:t>cells</w:t>
            </w:r>
            <w:r w:rsidR="00597A16">
              <w:rPr>
                <w:rFonts w:cs="Helvetica"/>
                <w:noProof/>
                <w:lang w:val="en" w:bidi="he-IL"/>
              </w:rPr>
              <w:t>/</w:t>
            </w:r>
            <w:r w:rsidRPr="00242329">
              <w:rPr>
                <w:rFonts w:cs="Helvetica"/>
                <w:noProof/>
                <w:color w:val="000000"/>
                <w:lang w:val="en" w:bidi="he-IL"/>
              </w:rPr>
              <w:t>mm2</w:t>
            </w:r>
            <w:r w:rsidRPr="00242329">
              <w:rPr>
                <w:rFonts w:cs="Helvetica"/>
                <w:noProof/>
                <w:lang w:val="en" w:bidi="he-IL"/>
              </w:rPr>
              <w:t>")</w:t>
            </w:r>
          </w:p>
        </w:tc>
      </w:tr>
    </w:tbl>
    <w:p w14:paraId="673C095C" w14:textId="77777777" w:rsidR="00242329" w:rsidRPr="00242329" w:rsidRDefault="00242329" w:rsidP="00242329">
      <w:pPr>
        <w:tabs>
          <w:tab w:val="clear" w:pos="720"/>
        </w:tabs>
        <w:overflowPunct/>
        <w:autoSpaceDE/>
        <w:autoSpaceDN/>
        <w:adjustRightInd/>
        <w:spacing w:after="0"/>
        <w:textAlignment w:val="auto"/>
        <w:rPr>
          <w:rFonts w:cs="Helvetica"/>
          <w:noProof/>
          <w:lang w:val="en" w:bidi="he-IL"/>
        </w:rPr>
      </w:pPr>
    </w:p>
    <w:p w14:paraId="0540021D" w14:textId="77777777" w:rsidR="00242329" w:rsidRPr="00242329" w:rsidRDefault="00242329" w:rsidP="00242329">
      <w:pPr>
        <w:tabs>
          <w:tab w:val="clear" w:pos="720"/>
        </w:tabs>
        <w:overflowPunct/>
        <w:autoSpaceDE/>
        <w:autoSpaceDN/>
        <w:adjustRightInd/>
        <w:spacing w:after="0"/>
        <w:jc w:val="center"/>
        <w:textAlignment w:val="auto"/>
        <w:rPr>
          <w:rFonts w:cs="Helvetica"/>
          <w:b/>
          <w:noProof/>
          <w:lang w:val="en" w:bidi="he-IL"/>
        </w:rPr>
      </w:pPr>
    </w:p>
    <w:p w14:paraId="41EC10AA" w14:textId="27D66FEC" w:rsidR="00A97A45" w:rsidRDefault="00A97A45">
      <w:pPr>
        <w:tabs>
          <w:tab w:val="clear" w:pos="720"/>
        </w:tabs>
        <w:overflowPunct/>
        <w:autoSpaceDE/>
        <w:autoSpaceDN/>
        <w:adjustRightInd/>
        <w:spacing w:after="0"/>
        <w:textAlignment w:val="auto"/>
        <w:rPr>
          <w:rFonts w:cs="Helvetica"/>
          <w:noProof/>
          <w:lang w:val="en" w:bidi="he-IL"/>
        </w:rPr>
      </w:pPr>
    </w:p>
    <w:p w14:paraId="523D14BB" w14:textId="77777777" w:rsidR="00231449" w:rsidRDefault="00231449">
      <w:pPr>
        <w:tabs>
          <w:tab w:val="clear" w:pos="720"/>
        </w:tabs>
        <w:overflowPunct/>
        <w:autoSpaceDE/>
        <w:autoSpaceDN/>
        <w:adjustRightInd/>
        <w:spacing w:after="0"/>
        <w:textAlignment w:val="auto"/>
        <w:rPr>
          <w:b/>
          <w:noProof/>
          <w:sz w:val="24"/>
          <w:szCs w:val="24"/>
          <w:lang w:val="en"/>
        </w:rPr>
      </w:pPr>
    </w:p>
    <w:p w14:paraId="6B9CD073" w14:textId="4889270B" w:rsidR="00153B2B" w:rsidRPr="00242329" w:rsidRDefault="00153B2B" w:rsidP="00153B2B">
      <w:pPr>
        <w:pBdr>
          <w:top w:val="single" w:sz="6" w:space="3" w:color="auto"/>
          <w:left w:val="single" w:sz="6" w:space="3" w:color="auto"/>
          <w:bottom w:val="single" w:sz="6" w:space="3" w:color="auto"/>
          <w:right w:val="single" w:sz="6" w:space="3" w:color="auto"/>
        </w:pBdr>
        <w:tabs>
          <w:tab w:val="clear" w:pos="720"/>
        </w:tabs>
        <w:overflowPunct/>
        <w:autoSpaceDE/>
        <w:autoSpaceDN/>
        <w:adjustRightInd/>
        <w:spacing w:before="120" w:after="0"/>
        <w:textAlignment w:val="auto"/>
        <w:rPr>
          <w:rFonts w:cs="Helvetica"/>
          <w:bCs/>
          <w:i/>
          <w:iCs/>
          <w:noProof/>
          <w:lang w:val="en" w:bidi="he-IL"/>
        </w:rPr>
      </w:pPr>
      <w:r>
        <w:rPr>
          <w:rFonts w:cs="Helvetica"/>
          <w:bCs/>
          <w:i/>
          <w:iCs/>
          <w:noProof/>
          <w:lang w:val="en" w:bidi="he-IL"/>
        </w:rPr>
        <w:t xml:space="preserve">Update CID 222 with additonal SNOMED normality </w:t>
      </w:r>
      <w:r w:rsidR="00BB2A9D">
        <w:rPr>
          <w:rFonts w:cs="Helvetica"/>
          <w:bCs/>
          <w:i/>
          <w:iCs/>
          <w:noProof/>
          <w:lang w:val="en" w:bidi="he-IL"/>
        </w:rPr>
        <w:t>codes</w:t>
      </w:r>
    </w:p>
    <w:p w14:paraId="34A5C581" w14:textId="77777777" w:rsidR="00153B2B" w:rsidRPr="00242329" w:rsidRDefault="00153B2B" w:rsidP="00153B2B">
      <w:pPr>
        <w:tabs>
          <w:tab w:val="clear" w:pos="720"/>
        </w:tabs>
        <w:overflowPunct/>
        <w:autoSpaceDE/>
        <w:autoSpaceDN/>
        <w:adjustRightInd/>
        <w:spacing w:before="120" w:after="0"/>
        <w:textAlignment w:val="auto"/>
        <w:rPr>
          <w:rFonts w:ascii="Times New Roman" w:hAnsi="Times New Roman"/>
          <w:sz w:val="24"/>
        </w:rPr>
      </w:pPr>
    </w:p>
    <w:p w14:paraId="595D14C2" w14:textId="199D6CDE" w:rsidR="00242329" w:rsidRPr="00242329" w:rsidRDefault="00242329" w:rsidP="00A615E2">
      <w:pPr>
        <w:pStyle w:val="Heading3"/>
      </w:pPr>
      <w:bookmarkStart w:id="73" w:name="_Toc188373328"/>
      <w:r w:rsidRPr="00242329">
        <w:t>CID 222 Normality</w:t>
      </w:r>
      <w:bookmarkEnd w:id="73"/>
      <w:r w:rsidRPr="00242329">
        <w:t xml:space="preserve"> </w:t>
      </w:r>
    </w:p>
    <w:p w14:paraId="0D96301B" w14:textId="4CB061E0" w:rsidR="00D41219" w:rsidRPr="00D41219" w:rsidRDefault="00D41219" w:rsidP="00804FB0">
      <w:pPr>
        <w:keepNext/>
        <w:tabs>
          <w:tab w:val="clear" w:pos="720"/>
        </w:tabs>
        <w:overflowPunct/>
        <w:autoSpaceDE/>
        <w:autoSpaceDN/>
        <w:adjustRightInd/>
        <w:spacing w:after="0"/>
        <w:textAlignment w:val="auto"/>
        <w:rPr>
          <w:rFonts w:cs="Helvetica"/>
          <w:noProof/>
          <w:lang w:val="en" w:bidi="he-IL"/>
        </w:rPr>
      </w:pPr>
      <w:r w:rsidRPr="00D41219">
        <w:rPr>
          <w:rFonts w:cs="Helvetica"/>
          <w:noProof/>
          <w:lang w:val="en" w:bidi="he-IL"/>
        </w:rPr>
        <w:t>Keyword:</w:t>
      </w:r>
      <w:r w:rsidR="00804FB0">
        <w:rPr>
          <w:rFonts w:cs="Helvetica"/>
          <w:noProof/>
          <w:lang w:val="en" w:bidi="he-IL"/>
        </w:rPr>
        <w:tab/>
      </w:r>
      <w:r w:rsidRPr="00D41219">
        <w:rPr>
          <w:rFonts w:cs="Helvetica"/>
          <w:noProof/>
          <w:lang w:val="en" w:bidi="he-IL"/>
        </w:rPr>
        <w:t>Normality</w:t>
      </w:r>
    </w:p>
    <w:p w14:paraId="490B1361" w14:textId="13F1C4F9" w:rsidR="00D41219" w:rsidRPr="00D41219" w:rsidRDefault="00D41219" w:rsidP="00804FB0">
      <w:pPr>
        <w:keepNext/>
        <w:tabs>
          <w:tab w:val="clear" w:pos="720"/>
        </w:tabs>
        <w:overflowPunct/>
        <w:autoSpaceDE/>
        <w:autoSpaceDN/>
        <w:adjustRightInd/>
        <w:spacing w:after="0"/>
        <w:textAlignment w:val="auto"/>
        <w:rPr>
          <w:rFonts w:cs="Helvetica"/>
          <w:noProof/>
          <w:lang w:val="en" w:bidi="he-IL"/>
        </w:rPr>
      </w:pPr>
      <w:r w:rsidRPr="00D41219">
        <w:rPr>
          <w:rFonts w:cs="Helvetica"/>
          <w:noProof/>
          <w:lang w:val="en" w:bidi="he-IL"/>
        </w:rPr>
        <w:t>FHIR Keyword:</w:t>
      </w:r>
      <w:r w:rsidR="00804FB0">
        <w:rPr>
          <w:rFonts w:cs="Helvetica"/>
          <w:noProof/>
          <w:lang w:val="en" w:bidi="he-IL"/>
        </w:rPr>
        <w:tab/>
      </w:r>
      <w:r w:rsidRPr="00D41219">
        <w:rPr>
          <w:rFonts w:cs="Helvetica"/>
          <w:noProof/>
          <w:lang w:val="en" w:bidi="he-IL"/>
        </w:rPr>
        <w:t>dicom-cid-222-Normality</w:t>
      </w:r>
    </w:p>
    <w:p w14:paraId="3B3692DE" w14:textId="03F3C063" w:rsidR="00D41219" w:rsidRPr="00D41219" w:rsidRDefault="00D41219" w:rsidP="00804FB0">
      <w:pPr>
        <w:keepNext/>
        <w:tabs>
          <w:tab w:val="clear" w:pos="720"/>
        </w:tabs>
        <w:overflowPunct/>
        <w:autoSpaceDE/>
        <w:autoSpaceDN/>
        <w:adjustRightInd/>
        <w:spacing w:after="0"/>
        <w:textAlignment w:val="auto"/>
        <w:rPr>
          <w:rFonts w:cs="Helvetica"/>
          <w:noProof/>
          <w:lang w:val="en" w:bidi="he-IL"/>
        </w:rPr>
      </w:pPr>
      <w:r w:rsidRPr="00D41219">
        <w:rPr>
          <w:rFonts w:cs="Helvetica"/>
          <w:noProof/>
          <w:lang w:val="en" w:bidi="he-IL"/>
        </w:rPr>
        <w:t>Type:</w:t>
      </w:r>
      <w:r w:rsidR="00804FB0">
        <w:rPr>
          <w:rFonts w:cs="Helvetica"/>
          <w:noProof/>
          <w:lang w:val="en" w:bidi="he-IL"/>
        </w:rPr>
        <w:tab/>
      </w:r>
      <w:r w:rsidRPr="00D41219">
        <w:rPr>
          <w:rFonts w:cs="Helvetica"/>
          <w:noProof/>
          <w:lang w:val="en" w:bidi="he-IL"/>
        </w:rPr>
        <w:t>Extensible</w:t>
      </w:r>
    </w:p>
    <w:p w14:paraId="05370048" w14:textId="5BA8FCAF" w:rsidR="00D41219" w:rsidRPr="00D41219" w:rsidRDefault="00D41219" w:rsidP="00804FB0">
      <w:pPr>
        <w:keepNext/>
        <w:tabs>
          <w:tab w:val="clear" w:pos="720"/>
        </w:tabs>
        <w:overflowPunct/>
        <w:autoSpaceDE/>
        <w:autoSpaceDN/>
        <w:adjustRightInd/>
        <w:spacing w:after="0"/>
        <w:textAlignment w:val="auto"/>
        <w:rPr>
          <w:rFonts w:cs="Helvetica"/>
          <w:noProof/>
          <w:lang w:val="en" w:bidi="he-IL"/>
        </w:rPr>
      </w:pPr>
      <w:r w:rsidRPr="00D41219">
        <w:rPr>
          <w:rFonts w:cs="Helvetica"/>
          <w:noProof/>
          <w:lang w:val="en" w:bidi="he-IL"/>
        </w:rPr>
        <w:t>Version:</w:t>
      </w:r>
      <w:r w:rsidR="00804FB0">
        <w:rPr>
          <w:rFonts w:cs="Helvetica"/>
          <w:noProof/>
          <w:lang w:val="en" w:bidi="he-IL"/>
        </w:rPr>
        <w:tab/>
      </w:r>
      <w:r w:rsidRPr="00D41219">
        <w:rPr>
          <w:rFonts w:cs="Helvetica"/>
          <w:b/>
          <w:bCs/>
          <w:strike/>
          <w:noProof/>
          <w:lang w:val="en" w:bidi="he-IL"/>
        </w:rPr>
        <w:t>20170914</w:t>
      </w:r>
      <w:r w:rsidR="00804FB0" w:rsidRPr="00804FB0">
        <w:rPr>
          <w:rFonts w:cs="Helvetica"/>
          <w:b/>
          <w:bCs/>
          <w:strike/>
          <w:noProof/>
          <w:u w:val="single"/>
          <w:lang w:val="en" w:bidi="he-IL"/>
        </w:rPr>
        <w:t xml:space="preserve"> </w:t>
      </w:r>
      <w:r w:rsidR="00804FB0" w:rsidRPr="00804FB0">
        <w:rPr>
          <w:rFonts w:cs="Helvetica"/>
          <w:b/>
          <w:bCs/>
          <w:noProof/>
          <w:u w:val="single"/>
          <w:lang w:val="fr-FR" w:bidi="he-IL"/>
        </w:rPr>
        <w:t>2025mmdd</w:t>
      </w:r>
    </w:p>
    <w:p w14:paraId="21A70A52" w14:textId="55A8BD97" w:rsidR="00D41219" w:rsidRPr="00D41219" w:rsidRDefault="00D41219" w:rsidP="00804FB0">
      <w:pPr>
        <w:keepNext/>
        <w:tabs>
          <w:tab w:val="clear" w:pos="720"/>
        </w:tabs>
        <w:overflowPunct/>
        <w:autoSpaceDE/>
        <w:autoSpaceDN/>
        <w:adjustRightInd/>
        <w:spacing w:after="0"/>
        <w:textAlignment w:val="auto"/>
        <w:rPr>
          <w:rFonts w:cs="Helvetica"/>
          <w:noProof/>
          <w:lang w:val="en" w:bidi="he-IL"/>
        </w:rPr>
      </w:pPr>
      <w:r w:rsidRPr="00D41219">
        <w:rPr>
          <w:rFonts w:cs="Helvetica"/>
          <w:noProof/>
          <w:lang w:val="en" w:bidi="he-IL"/>
        </w:rPr>
        <w:t>UID:</w:t>
      </w:r>
      <w:r w:rsidR="00804FB0">
        <w:rPr>
          <w:rFonts w:cs="Helvetica"/>
          <w:noProof/>
          <w:lang w:val="en" w:bidi="he-IL"/>
        </w:rPr>
        <w:tab/>
      </w:r>
      <w:r w:rsidRPr="00D41219">
        <w:rPr>
          <w:rFonts w:cs="Helvetica"/>
          <w:noProof/>
          <w:lang w:val="en" w:bidi="he-IL"/>
        </w:rPr>
        <w:t>1.2.840.10008.6.1.27</w:t>
      </w:r>
    </w:p>
    <w:p w14:paraId="2043AA82" w14:textId="77777777" w:rsidR="00D41219" w:rsidRPr="00D41219" w:rsidRDefault="00D41219" w:rsidP="00804FB0">
      <w:pPr>
        <w:keepNext/>
        <w:tabs>
          <w:tab w:val="clear" w:pos="720"/>
        </w:tabs>
        <w:overflowPunct/>
        <w:autoSpaceDE/>
        <w:autoSpaceDN/>
        <w:adjustRightInd/>
        <w:spacing w:after="0"/>
        <w:jc w:val="center"/>
        <w:textAlignment w:val="auto"/>
        <w:rPr>
          <w:rFonts w:cs="Helvetica"/>
          <w:b/>
          <w:noProof/>
          <w:lang w:val="en" w:bidi="he-IL"/>
        </w:rPr>
      </w:pPr>
      <w:r w:rsidRPr="00D41219">
        <w:rPr>
          <w:rFonts w:cs="Helvetica"/>
          <w:b/>
          <w:noProof/>
          <w:lang w:val="en" w:bidi="he-IL"/>
        </w:rPr>
        <w:t>Table CID 222. Normality</w:t>
      </w:r>
    </w:p>
    <w:tbl>
      <w:tblPr>
        <w:tblStyle w:val="TableGrid1"/>
        <w:tblW w:w="0" w:type="auto"/>
        <w:tblLook w:val="04A0" w:firstRow="1" w:lastRow="0" w:firstColumn="1" w:lastColumn="0" w:noHBand="0" w:noVBand="1"/>
      </w:tblPr>
      <w:tblGrid>
        <w:gridCol w:w="1885"/>
        <w:gridCol w:w="1260"/>
        <w:gridCol w:w="3240"/>
        <w:gridCol w:w="1620"/>
        <w:gridCol w:w="1921"/>
      </w:tblGrid>
      <w:tr w:rsidR="00804FB0" w:rsidRPr="00D41219" w14:paraId="50516D0E" w14:textId="77777777" w:rsidTr="003765B2">
        <w:tc>
          <w:tcPr>
            <w:tcW w:w="1885" w:type="dxa"/>
            <w:shd w:val="clear" w:color="auto" w:fill="D9D9D9" w:themeFill="background1" w:themeFillShade="D9"/>
            <w:hideMark/>
          </w:tcPr>
          <w:p w14:paraId="5EF0F1F9" w14:textId="77777777" w:rsidR="00D41219" w:rsidRPr="00D41219" w:rsidRDefault="00D41219" w:rsidP="00804FB0">
            <w:pPr>
              <w:keepNext/>
              <w:tabs>
                <w:tab w:val="clear" w:pos="720"/>
              </w:tabs>
              <w:overflowPunct/>
              <w:autoSpaceDE/>
              <w:autoSpaceDN/>
              <w:adjustRightInd/>
              <w:spacing w:before="40" w:after="40"/>
              <w:ind w:left="72" w:right="72"/>
              <w:jc w:val="center"/>
              <w:textAlignment w:val="auto"/>
              <w:rPr>
                <w:rFonts w:ascii="Arial" w:eastAsia="Times New Roman" w:hAnsi="Arial" w:cs="Times New Roman"/>
                <w:b/>
                <w:sz w:val="20"/>
                <w:szCs w:val="20"/>
                <w:lang w:bidi="ar-SA"/>
              </w:rPr>
            </w:pPr>
            <w:r w:rsidRPr="00D41219">
              <w:rPr>
                <w:rFonts w:ascii="Arial" w:eastAsia="Times New Roman" w:hAnsi="Arial" w:cs="Times New Roman"/>
                <w:b/>
                <w:sz w:val="20"/>
                <w:szCs w:val="20"/>
                <w:lang w:bidi="ar-SA"/>
              </w:rPr>
              <w:t>Coding Scheme Designator</w:t>
            </w:r>
          </w:p>
        </w:tc>
        <w:tc>
          <w:tcPr>
            <w:tcW w:w="1260" w:type="dxa"/>
            <w:shd w:val="clear" w:color="auto" w:fill="D9D9D9" w:themeFill="background1" w:themeFillShade="D9"/>
            <w:hideMark/>
          </w:tcPr>
          <w:p w14:paraId="5C7FD8DD" w14:textId="77777777" w:rsidR="00D41219" w:rsidRPr="00D41219" w:rsidRDefault="00D41219" w:rsidP="00804FB0">
            <w:pPr>
              <w:keepNext/>
              <w:tabs>
                <w:tab w:val="clear" w:pos="720"/>
              </w:tabs>
              <w:overflowPunct/>
              <w:autoSpaceDE/>
              <w:autoSpaceDN/>
              <w:adjustRightInd/>
              <w:spacing w:before="40" w:after="40"/>
              <w:ind w:left="72" w:right="72"/>
              <w:jc w:val="center"/>
              <w:textAlignment w:val="auto"/>
              <w:rPr>
                <w:rFonts w:ascii="Arial" w:eastAsia="Times New Roman" w:hAnsi="Arial" w:cs="Times New Roman"/>
                <w:b/>
                <w:sz w:val="20"/>
                <w:szCs w:val="20"/>
                <w:lang w:bidi="ar-SA"/>
              </w:rPr>
            </w:pPr>
            <w:r w:rsidRPr="00D41219">
              <w:rPr>
                <w:rFonts w:ascii="Arial" w:eastAsia="Times New Roman" w:hAnsi="Arial" w:cs="Times New Roman"/>
                <w:b/>
                <w:sz w:val="20"/>
                <w:szCs w:val="20"/>
                <w:lang w:bidi="ar-SA"/>
              </w:rPr>
              <w:t>Code Value</w:t>
            </w:r>
          </w:p>
        </w:tc>
        <w:tc>
          <w:tcPr>
            <w:tcW w:w="3240" w:type="dxa"/>
            <w:shd w:val="clear" w:color="auto" w:fill="D9D9D9" w:themeFill="background1" w:themeFillShade="D9"/>
            <w:hideMark/>
          </w:tcPr>
          <w:p w14:paraId="2FAF7658" w14:textId="77777777" w:rsidR="00D41219" w:rsidRPr="00D41219" w:rsidRDefault="00D41219" w:rsidP="00804FB0">
            <w:pPr>
              <w:keepNext/>
              <w:tabs>
                <w:tab w:val="clear" w:pos="720"/>
              </w:tabs>
              <w:overflowPunct/>
              <w:autoSpaceDE/>
              <w:autoSpaceDN/>
              <w:adjustRightInd/>
              <w:spacing w:before="40" w:after="40"/>
              <w:ind w:left="72" w:right="72"/>
              <w:jc w:val="center"/>
              <w:textAlignment w:val="auto"/>
              <w:rPr>
                <w:rFonts w:ascii="Arial" w:eastAsia="Times New Roman" w:hAnsi="Arial" w:cs="Times New Roman"/>
                <w:b/>
                <w:sz w:val="20"/>
                <w:szCs w:val="20"/>
                <w:lang w:bidi="ar-SA"/>
              </w:rPr>
            </w:pPr>
            <w:r w:rsidRPr="00D41219">
              <w:rPr>
                <w:rFonts w:ascii="Arial" w:eastAsia="Times New Roman" w:hAnsi="Arial" w:cs="Times New Roman"/>
                <w:b/>
                <w:sz w:val="20"/>
                <w:szCs w:val="20"/>
                <w:lang w:bidi="ar-SA"/>
              </w:rPr>
              <w:t>Code Meaning</w:t>
            </w:r>
          </w:p>
        </w:tc>
        <w:tc>
          <w:tcPr>
            <w:tcW w:w="1620" w:type="dxa"/>
            <w:shd w:val="clear" w:color="auto" w:fill="D9D9D9" w:themeFill="background1" w:themeFillShade="D9"/>
            <w:hideMark/>
          </w:tcPr>
          <w:p w14:paraId="795BE28F" w14:textId="77777777" w:rsidR="00D41219" w:rsidRPr="00D41219" w:rsidRDefault="00D41219" w:rsidP="00804FB0">
            <w:pPr>
              <w:keepNext/>
              <w:tabs>
                <w:tab w:val="clear" w:pos="720"/>
              </w:tabs>
              <w:overflowPunct/>
              <w:autoSpaceDE/>
              <w:autoSpaceDN/>
              <w:adjustRightInd/>
              <w:spacing w:before="40" w:after="40"/>
              <w:ind w:left="72" w:right="72"/>
              <w:jc w:val="center"/>
              <w:textAlignment w:val="auto"/>
              <w:rPr>
                <w:rFonts w:ascii="Arial" w:eastAsia="Times New Roman" w:hAnsi="Arial" w:cs="Times New Roman"/>
                <w:b/>
                <w:sz w:val="20"/>
                <w:szCs w:val="20"/>
                <w:lang w:bidi="ar-SA"/>
              </w:rPr>
            </w:pPr>
            <w:r w:rsidRPr="00D41219">
              <w:rPr>
                <w:rFonts w:ascii="Arial" w:eastAsia="Times New Roman" w:hAnsi="Arial" w:cs="Times New Roman"/>
                <w:b/>
                <w:sz w:val="20"/>
                <w:szCs w:val="20"/>
                <w:lang w:bidi="ar-SA"/>
              </w:rPr>
              <w:t>SNOMED-RT ID</w:t>
            </w:r>
          </w:p>
        </w:tc>
        <w:tc>
          <w:tcPr>
            <w:tcW w:w="1921" w:type="dxa"/>
            <w:shd w:val="clear" w:color="auto" w:fill="D9D9D9" w:themeFill="background1" w:themeFillShade="D9"/>
            <w:hideMark/>
          </w:tcPr>
          <w:p w14:paraId="550F8AEC" w14:textId="77777777" w:rsidR="00D41219" w:rsidRPr="00D41219" w:rsidRDefault="00D41219" w:rsidP="00804FB0">
            <w:pPr>
              <w:keepNext/>
              <w:tabs>
                <w:tab w:val="clear" w:pos="720"/>
              </w:tabs>
              <w:overflowPunct/>
              <w:autoSpaceDE/>
              <w:autoSpaceDN/>
              <w:adjustRightInd/>
              <w:spacing w:before="40" w:after="40"/>
              <w:ind w:left="72" w:right="72"/>
              <w:jc w:val="center"/>
              <w:textAlignment w:val="auto"/>
              <w:rPr>
                <w:rFonts w:ascii="Arial" w:eastAsia="Times New Roman" w:hAnsi="Arial" w:cs="Times New Roman"/>
                <w:b/>
                <w:sz w:val="20"/>
                <w:szCs w:val="20"/>
                <w:lang w:bidi="ar-SA"/>
              </w:rPr>
            </w:pPr>
            <w:r w:rsidRPr="00D41219">
              <w:rPr>
                <w:rFonts w:ascii="Arial" w:eastAsia="Times New Roman" w:hAnsi="Arial" w:cs="Times New Roman"/>
                <w:b/>
                <w:sz w:val="20"/>
                <w:szCs w:val="20"/>
                <w:lang w:bidi="ar-SA"/>
              </w:rPr>
              <w:t>UMLS Concept Unique ID</w:t>
            </w:r>
          </w:p>
        </w:tc>
      </w:tr>
      <w:tr w:rsidR="00804FB0" w:rsidRPr="00804FB0" w14:paraId="4AFE5FE9" w14:textId="77777777" w:rsidTr="00804FB0">
        <w:tc>
          <w:tcPr>
            <w:tcW w:w="1885" w:type="dxa"/>
            <w:hideMark/>
          </w:tcPr>
          <w:p w14:paraId="5ED18C73" w14:textId="77777777" w:rsidR="00D41219" w:rsidRPr="00D41219" w:rsidRDefault="00D41219" w:rsidP="00804FB0">
            <w:pPr>
              <w:tabs>
                <w:tab w:val="clear" w:pos="720"/>
              </w:tabs>
              <w:overflowPunct/>
              <w:autoSpaceDE/>
              <w:autoSpaceDN/>
              <w:adjustRightInd/>
              <w:spacing w:before="40" w:after="40"/>
              <w:textAlignment w:val="auto"/>
              <w:rPr>
                <w:rFonts w:eastAsia="Times New Roman" w:cs="Helvetica"/>
                <w:noProof/>
                <w:sz w:val="20"/>
                <w:szCs w:val="20"/>
                <w:lang w:val="en"/>
              </w:rPr>
            </w:pPr>
            <w:r w:rsidRPr="00D41219">
              <w:rPr>
                <w:rFonts w:eastAsia="Times New Roman" w:cs="Helvetica"/>
                <w:noProof/>
                <w:sz w:val="20"/>
                <w:szCs w:val="20"/>
                <w:lang w:val="en"/>
              </w:rPr>
              <w:t>SCT</w:t>
            </w:r>
          </w:p>
        </w:tc>
        <w:tc>
          <w:tcPr>
            <w:tcW w:w="1260" w:type="dxa"/>
            <w:hideMark/>
          </w:tcPr>
          <w:p w14:paraId="2805F3DE" w14:textId="77777777" w:rsidR="00D41219" w:rsidRPr="00D41219" w:rsidRDefault="00D41219" w:rsidP="00804FB0">
            <w:pPr>
              <w:tabs>
                <w:tab w:val="clear" w:pos="720"/>
              </w:tabs>
              <w:overflowPunct/>
              <w:autoSpaceDE/>
              <w:autoSpaceDN/>
              <w:adjustRightInd/>
              <w:spacing w:before="40" w:after="40"/>
              <w:textAlignment w:val="auto"/>
              <w:rPr>
                <w:rFonts w:eastAsia="Times New Roman" w:cs="Helvetica"/>
                <w:noProof/>
                <w:sz w:val="20"/>
                <w:szCs w:val="20"/>
                <w:lang w:val="en"/>
              </w:rPr>
            </w:pPr>
            <w:hyperlink r:id="rId92" w:tgtFrame="_blank" w:history="1">
              <w:r w:rsidRPr="00D41219">
                <w:rPr>
                  <w:rFonts w:eastAsia="Times New Roman" w:cs="Helvetica"/>
                  <w:noProof/>
                  <w:sz w:val="20"/>
                  <w:szCs w:val="20"/>
                  <w:lang w:val="en"/>
                </w:rPr>
                <w:t>17621005</w:t>
              </w:r>
            </w:hyperlink>
          </w:p>
        </w:tc>
        <w:tc>
          <w:tcPr>
            <w:tcW w:w="3240" w:type="dxa"/>
            <w:hideMark/>
          </w:tcPr>
          <w:p w14:paraId="07694832" w14:textId="77777777" w:rsidR="00D41219" w:rsidRPr="00D41219" w:rsidRDefault="00D41219" w:rsidP="00804FB0">
            <w:pPr>
              <w:tabs>
                <w:tab w:val="clear" w:pos="720"/>
              </w:tabs>
              <w:overflowPunct/>
              <w:autoSpaceDE/>
              <w:autoSpaceDN/>
              <w:adjustRightInd/>
              <w:spacing w:before="40" w:after="40"/>
              <w:textAlignment w:val="auto"/>
              <w:rPr>
                <w:rFonts w:eastAsia="Times New Roman" w:cs="Helvetica"/>
                <w:noProof/>
                <w:sz w:val="20"/>
                <w:szCs w:val="20"/>
                <w:lang w:val="en"/>
              </w:rPr>
            </w:pPr>
            <w:r w:rsidRPr="00D41219">
              <w:rPr>
                <w:rFonts w:eastAsia="Times New Roman" w:cs="Helvetica"/>
                <w:noProof/>
                <w:sz w:val="20"/>
                <w:szCs w:val="20"/>
                <w:lang w:val="en"/>
              </w:rPr>
              <w:t>Normal</w:t>
            </w:r>
          </w:p>
        </w:tc>
        <w:tc>
          <w:tcPr>
            <w:tcW w:w="1620" w:type="dxa"/>
            <w:hideMark/>
          </w:tcPr>
          <w:p w14:paraId="6D0350A5" w14:textId="77777777" w:rsidR="00D41219" w:rsidRPr="00D41219" w:rsidRDefault="00D41219" w:rsidP="00804FB0">
            <w:pPr>
              <w:tabs>
                <w:tab w:val="clear" w:pos="720"/>
              </w:tabs>
              <w:overflowPunct/>
              <w:autoSpaceDE/>
              <w:autoSpaceDN/>
              <w:adjustRightInd/>
              <w:spacing w:before="40" w:after="40"/>
              <w:textAlignment w:val="auto"/>
              <w:rPr>
                <w:rFonts w:eastAsia="Times New Roman" w:cs="Helvetica"/>
                <w:noProof/>
                <w:sz w:val="20"/>
                <w:szCs w:val="20"/>
                <w:lang w:val="en"/>
              </w:rPr>
            </w:pPr>
            <w:hyperlink r:id="rId93" w:tgtFrame="_blank" w:history="1">
              <w:r w:rsidRPr="00D41219">
                <w:rPr>
                  <w:rFonts w:eastAsia="Times New Roman" w:cs="Helvetica"/>
                  <w:noProof/>
                  <w:sz w:val="20"/>
                  <w:szCs w:val="20"/>
                  <w:lang w:val="en"/>
                </w:rPr>
                <w:t>G-A460</w:t>
              </w:r>
            </w:hyperlink>
          </w:p>
        </w:tc>
        <w:tc>
          <w:tcPr>
            <w:tcW w:w="1921" w:type="dxa"/>
            <w:hideMark/>
          </w:tcPr>
          <w:p w14:paraId="3339C9C5" w14:textId="77777777" w:rsidR="00D41219" w:rsidRPr="00D41219" w:rsidRDefault="00D41219" w:rsidP="00804FB0">
            <w:pPr>
              <w:tabs>
                <w:tab w:val="clear" w:pos="720"/>
              </w:tabs>
              <w:overflowPunct/>
              <w:autoSpaceDE/>
              <w:autoSpaceDN/>
              <w:adjustRightInd/>
              <w:spacing w:before="40" w:after="40"/>
              <w:textAlignment w:val="auto"/>
              <w:rPr>
                <w:rFonts w:eastAsia="Times New Roman" w:cs="Helvetica"/>
                <w:noProof/>
                <w:sz w:val="20"/>
                <w:szCs w:val="20"/>
                <w:lang w:val="en"/>
              </w:rPr>
            </w:pPr>
            <w:hyperlink r:id="rId94" w:tgtFrame="_blank" w:history="1">
              <w:r w:rsidRPr="00D41219">
                <w:rPr>
                  <w:rFonts w:eastAsia="Times New Roman" w:cs="Helvetica"/>
                  <w:noProof/>
                  <w:sz w:val="20"/>
                  <w:szCs w:val="20"/>
                  <w:lang w:val="en"/>
                </w:rPr>
                <w:t>C0205307</w:t>
              </w:r>
            </w:hyperlink>
          </w:p>
        </w:tc>
      </w:tr>
      <w:tr w:rsidR="00804FB0" w:rsidRPr="00804FB0" w14:paraId="616A4D22" w14:textId="77777777" w:rsidTr="00804FB0">
        <w:tc>
          <w:tcPr>
            <w:tcW w:w="1885" w:type="dxa"/>
            <w:hideMark/>
          </w:tcPr>
          <w:p w14:paraId="1BB24337" w14:textId="77777777" w:rsidR="00D41219" w:rsidRPr="00D41219" w:rsidRDefault="00D41219" w:rsidP="00804FB0">
            <w:pPr>
              <w:tabs>
                <w:tab w:val="clear" w:pos="720"/>
              </w:tabs>
              <w:overflowPunct/>
              <w:autoSpaceDE/>
              <w:autoSpaceDN/>
              <w:adjustRightInd/>
              <w:spacing w:before="40" w:after="40"/>
              <w:textAlignment w:val="auto"/>
              <w:rPr>
                <w:rFonts w:eastAsia="Times New Roman" w:cs="Helvetica"/>
                <w:noProof/>
                <w:sz w:val="20"/>
                <w:szCs w:val="20"/>
                <w:lang w:val="en"/>
              </w:rPr>
            </w:pPr>
            <w:r w:rsidRPr="00D41219">
              <w:rPr>
                <w:rFonts w:eastAsia="Times New Roman" w:cs="Helvetica"/>
                <w:noProof/>
                <w:sz w:val="20"/>
                <w:szCs w:val="20"/>
                <w:lang w:val="en"/>
              </w:rPr>
              <w:t>SCT</w:t>
            </w:r>
          </w:p>
        </w:tc>
        <w:tc>
          <w:tcPr>
            <w:tcW w:w="1260" w:type="dxa"/>
            <w:hideMark/>
          </w:tcPr>
          <w:p w14:paraId="20C95918" w14:textId="77777777" w:rsidR="00D41219" w:rsidRPr="00D41219" w:rsidRDefault="00D41219" w:rsidP="00804FB0">
            <w:pPr>
              <w:tabs>
                <w:tab w:val="clear" w:pos="720"/>
              </w:tabs>
              <w:overflowPunct/>
              <w:autoSpaceDE/>
              <w:autoSpaceDN/>
              <w:adjustRightInd/>
              <w:spacing w:before="40" w:after="40"/>
              <w:textAlignment w:val="auto"/>
              <w:rPr>
                <w:rFonts w:eastAsia="Times New Roman" w:cs="Helvetica"/>
                <w:noProof/>
                <w:sz w:val="20"/>
                <w:szCs w:val="20"/>
                <w:lang w:val="en"/>
              </w:rPr>
            </w:pPr>
            <w:hyperlink r:id="rId95" w:tgtFrame="_blank" w:history="1">
              <w:r w:rsidRPr="00D41219">
                <w:rPr>
                  <w:rFonts w:eastAsia="Times New Roman" w:cs="Helvetica"/>
                  <w:noProof/>
                  <w:sz w:val="20"/>
                  <w:szCs w:val="20"/>
                  <w:lang w:val="en"/>
                </w:rPr>
                <w:t>263654008</w:t>
              </w:r>
            </w:hyperlink>
          </w:p>
        </w:tc>
        <w:tc>
          <w:tcPr>
            <w:tcW w:w="3240" w:type="dxa"/>
            <w:hideMark/>
          </w:tcPr>
          <w:p w14:paraId="676BA577" w14:textId="77777777" w:rsidR="00D41219" w:rsidRPr="00D41219" w:rsidRDefault="00D41219" w:rsidP="00804FB0">
            <w:pPr>
              <w:tabs>
                <w:tab w:val="clear" w:pos="720"/>
              </w:tabs>
              <w:overflowPunct/>
              <w:autoSpaceDE/>
              <w:autoSpaceDN/>
              <w:adjustRightInd/>
              <w:spacing w:before="40" w:after="40"/>
              <w:textAlignment w:val="auto"/>
              <w:rPr>
                <w:rFonts w:eastAsia="Times New Roman" w:cs="Helvetica"/>
                <w:noProof/>
                <w:sz w:val="20"/>
                <w:szCs w:val="20"/>
                <w:lang w:val="en"/>
              </w:rPr>
            </w:pPr>
            <w:r w:rsidRPr="00D41219">
              <w:rPr>
                <w:rFonts w:eastAsia="Times New Roman" w:cs="Helvetica"/>
                <w:noProof/>
                <w:sz w:val="20"/>
                <w:szCs w:val="20"/>
                <w:lang w:val="en"/>
              </w:rPr>
              <w:t>Abnormal</w:t>
            </w:r>
          </w:p>
        </w:tc>
        <w:tc>
          <w:tcPr>
            <w:tcW w:w="1620" w:type="dxa"/>
            <w:hideMark/>
          </w:tcPr>
          <w:p w14:paraId="27B7A577" w14:textId="77777777" w:rsidR="00D41219" w:rsidRPr="00D41219" w:rsidRDefault="00D41219" w:rsidP="00804FB0">
            <w:pPr>
              <w:tabs>
                <w:tab w:val="clear" w:pos="720"/>
              </w:tabs>
              <w:overflowPunct/>
              <w:autoSpaceDE/>
              <w:autoSpaceDN/>
              <w:adjustRightInd/>
              <w:spacing w:before="40" w:after="40"/>
              <w:textAlignment w:val="auto"/>
              <w:rPr>
                <w:rFonts w:eastAsia="Times New Roman" w:cs="Helvetica"/>
                <w:noProof/>
                <w:sz w:val="20"/>
                <w:szCs w:val="20"/>
                <w:lang w:val="en"/>
              </w:rPr>
            </w:pPr>
            <w:hyperlink r:id="rId96" w:tgtFrame="_blank" w:history="1">
              <w:r w:rsidRPr="00D41219">
                <w:rPr>
                  <w:rFonts w:eastAsia="Times New Roman" w:cs="Helvetica"/>
                  <w:noProof/>
                  <w:sz w:val="20"/>
                  <w:szCs w:val="20"/>
                  <w:lang w:val="en"/>
                </w:rPr>
                <w:t>R-42037</w:t>
              </w:r>
            </w:hyperlink>
          </w:p>
        </w:tc>
        <w:tc>
          <w:tcPr>
            <w:tcW w:w="1921" w:type="dxa"/>
            <w:hideMark/>
          </w:tcPr>
          <w:p w14:paraId="4B539AE6" w14:textId="77777777" w:rsidR="00D41219" w:rsidRPr="00D41219" w:rsidRDefault="00D41219" w:rsidP="00804FB0">
            <w:pPr>
              <w:tabs>
                <w:tab w:val="clear" w:pos="720"/>
              </w:tabs>
              <w:overflowPunct/>
              <w:autoSpaceDE/>
              <w:autoSpaceDN/>
              <w:adjustRightInd/>
              <w:spacing w:before="40" w:after="40"/>
              <w:textAlignment w:val="auto"/>
              <w:rPr>
                <w:rFonts w:eastAsia="Times New Roman" w:cs="Helvetica"/>
                <w:noProof/>
                <w:sz w:val="20"/>
                <w:szCs w:val="20"/>
                <w:lang w:val="en"/>
              </w:rPr>
            </w:pPr>
            <w:hyperlink r:id="rId97" w:tgtFrame="_blank" w:history="1">
              <w:r w:rsidRPr="00D41219">
                <w:rPr>
                  <w:rFonts w:eastAsia="Times New Roman" w:cs="Helvetica"/>
                  <w:noProof/>
                  <w:sz w:val="20"/>
                  <w:szCs w:val="20"/>
                  <w:lang w:val="en"/>
                </w:rPr>
                <w:t>C0205161</w:t>
              </w:r>
            </w:hyperlink>
          </w:p>
        </w:tc>
      </w:tr>
      <w:tr w:rsidR="00804FB0" w:rsidRPr="00804FB0" w14:paraId="05F84131" w14:textId="77777777" w:rsidTr="00804FB0">
        <w:tc>
          <w:tcPr>
            <w:tcW w:w="1885" w:type="dxa"/>
            <w:hideMark/>
          </w:tcPr>
          <w:p w14:paraId="461DFA8D" w14:textId="77777777" w:rsidR="00D41219" w:rsidRPr="00D41219" w:rsidRDefault="00D41219" w:rsidP="00804FB0">
            <w:pPr>
              <w:tabs>
                <w:tab w:val="clear" w:pos="720"/>
              </w:tabs>
              <w:overflowPunct/>
              <w:autoSpaceDE/>
              <w:autoSpaceDN/>
              <w:adjustRightInd/>
              <w:spacing w:before="40" w:after="40"/>
              <w:textAlignment w:val="auto"/>
              <w:rPr>
                <w:rFonts w:eastAsia="Times New Roman" w:cs="Helvetica"/>
                <w:noProof/>
                <w:sz w:val="20"/>
                <w:szCs w:val="20"/>
                <w:lang w:val="en"/>
              </w:rPr>
            </w:pPr>
            <w:r w:rsidRPr="00D41219">
              <w:rPr>
                <w:rFonts w:eastAsia="Times New Roman" w:cs="Helvetica"/>
                <w:noProof/>
                <w:sz w:val="20"/>
                <w:szCs w:val="20"/>
                <w:lang w:val="en"/>
              </w:rPr>
              <w:t>SCT</w:t>
            </w:r>
          </w:p>
        </w:tc>
        <w:tc>
          <w:tcPr>
            <w:tcW w:w="1260" w:type="dxa"/>
            <w:hideMark/>
          </w:tcPr>
          <w:p w14:paraId="0721CDF7" w14:textId="77777777" w:rsidR="00D41219" w:rsidRPr="00D41219" w:rsidRDefault="00D41219" w:rsidP="00804FB0">
            <w:pPr>
              <w:tabs>
                <w:tab w:val="clear" w:pos="720"/>
              </w:tabs>
              <w:overflowPunct/>
              <w:autoSpaceDE/>
              <w:autoSpaceDN/>
              <w:adjustRightInd/>
              <w:spacing w:before="40" w:after="40"/>
              <w:textAlignment w:val="auto"/>
              <w:rPr>
                <w:rFonts w:eastAsia="Times New Roman" w:cs="Helvetica"/>
                <w:noProof/>
                <w:sz w:val="20"/>
                <w:szCs w:val="20"/>
                <w:lang w:val="en"/>
              </w:rPr>
            </w:pPr>
            <w:hyperlink r:id="rId98" w:tgtFrame="_blank" w:history="1">
              <w:r w:rsidRPr="00D41219">
                <w:rPr>
                  <w:rFonts w:eastAsia="Times New Roman" w:cs="Helvetica"/>
                  <w:noProof/>
                  <w:sz w:val="20"/>
                  <w:szCs w:val="20"/>
                  <w:lang w:val="en"/>
                </w:rPr>
                <w:t>371879000</w:t>
              </w:r>
            </w:hyperlink>
          </w:p>
        </w:tc>
        <w:tc>
          <w:tcPr>
            <w:tcW w:w="3240" w:type="dxa"/>
            <w:hideMark/>
          </w:tcPr>
          <w:p w14:paraId="36E72EEF" w14:textId="77777777" w:rsidR="00D41219" w:rsidRPr="00D41219" w:rsidRDefault="00D41219" w:rsidP="00804FB0">
            <w:pPr>
              <w:tabs>
                <w:tab w:val="clear" w:pos="720"/>
              </w:tabs>
              <w:overflowPunct/>
              <w:autoSpaceDE/>
              <w:autoSpaceDN/>
              <w:adjustRightInd/>
              <w:spacing w:before="40" w:after="40"/>
              <w:textAlignment w:val="auto"/>
              <w:rPr>
                <w:rFonts w:eastAsia="Times New Roman" w:cs="Helvetica"/>
                <w:noProof/>
                <w:sz w:val="20"/>
                <w:szCs w:val="20"/>
                <w:lang w:val="en"/>
              </w:rPr>
            </w:pPr>
            <w:r w:rsidRPr="00D41219">
              <w:rPr>
                <w:rFonts w:eastAsia="Times New Roman" w:cs="Helvetica"/>
                <w:noProof/>
                <w:sz w:val="20"/>
                <w:szCs w:val="20"/>
                <w:lang w:val="en"/>
              </w:rPr>
              <w:t>Abnormally High</w:t>
            </w:r>
          </w:p>
        </w:tc>
        <w:tc>
          <w:tcPr>
            <w:tcW w:w="1620" w:type="dxa"/>
            <w:hideMark/>
          </w:tcPr>
          <w:p w14:paraId="5E00551F" w14:textId="77777777" w:rsidR="00D41219" w:rsidRPr="00D41219" w:rsidRDefault="00D41219" w:rsidP="00804FB0">
            <w:pPr>
              <w:tabs>
                <w:tab w:val="clear" w:pos="720"/>
              </w:tabs>
              <w:overflowPunct/>
              <w:autoSpaceDE/>
              <w:autoSpaceDN/>
              <w:adjustRightInd/>
              <w:spacing w:before="40" w:after="40"/>
              <w:textAlignment w:val="auto"/>
              <w:rPr>
                <w:rFonts w:eastAsia="Times New Roman" w:cs="Helvetica"/>
                <w:noProof/>
                <w:sz w:val="20"/>
                <w:szCs w:val="20"/>
                <w:lang w:val="en"/>
              </w:rPr>
            </w:pPr>
            <w:hyperlink r:id="rId99" w:tgtFrame="_blank" w:history="1">
              <w:r w:rsidRPr="00D41219">
                <w:rPr>
                  <w:rFonts w:eastAsia="Times New Roman" w:cs="Helvetica"/>
                  <w:noProof/>
                  <w:sz w:val="20"/>
                  <w:szCs w:val="20"/>
                  <w:lang w:val="en"/>
                </w:rPr>
                <w:t>R-002C4</w:t>
              </w:r>
            </w:hyperlink>
          </w:p>
        </w:tc>
        <w:tc>
          <w:tcPr>
            <w:tcW w:w="1921" w:type="dxa"/>
            <w:hideMark/>
          </w:tcPr>
          <w:p w14:paraId="4DCE7F58" w14:textId="77777777" w:rsidR="00D41219" w:rsidRPr="00D41219" w:rsidRDefault="00D41219" w:rsidP="00804FB0">
            <w:pPr>
              <w:tabs>
                <w:tab w:val="clear" w:pos="720"/>
              </w:tabs>
              <w:overflowPunct/>
              <w:autoSpaceDE/>
              <w:autoSpaceDN/>
              <w:adjustRightInd/>
              <w:spacing w:before="40" w:after="40"/>
              <w:textAlignment w:val="auto"/>
              <w:rPr>
                <w:rFonts w:eastAsia="Times New Roman" w:cs="Helvetica"/>
                <w:noProof/>
                <w:sz w:val="20"/>
                <w:szCs w:val="20"/>
                <w:lang w:val="en"/>
              </w:rPr>
            </w:pPr>
            <w:hyperlink r:id="rId100" w:tgtFrame="_blank" w:history="1">
              <w:r w:rsidRPr="00D41219">
                <w:rPr>
                  <w:rFonts w:eastAsia="Times New Roman" w:cs="Helvetica"/>
                  <w:noProof/>
                  <w:sz w:val="20"/>
                  <w:szCs w:val="20"/>
                  <w:lang w:val="en"/>
                </w:rPr>
                <w:t>C1299351</w:t>
              </w:r>
            </w:hyperlink>
          </w:p>
        </w:tc>
      </w:tr>
      <w:tr w:rsidR="00804FB0" w:rsidRPr="00804FB0" w14:paraId="6711A257" w14:textId="77777777" w:rsidTr="00804FB0">
        <w:tc>
          <w:tcPr>
            <w:tcW w:w="1885" w:type="dxa"/>
            <w:hideMark/>
          </w:tcPr>
          <w:p w14:paraId="1FE9AFB2" w14:textId="77777777" w:rsidR="00D41219" w:rsidRPr="00D41219" w:rsidRDefault="00D41219" w:rsidP="00804FB0">
            <w:pPr>
              <w:tabs>
                <w:tab w:val="clear" w:pos="720"/>
              </w:tabs>
              <w:overflowPunct/>
              <w:autoSpaceDE/>
              <w:autoSpaceDN/>
              <w:adjustRightInd/>
              <w:spacing w:before="40" w:after="40"/>
              <w:textAlignment w:val="auto"/>
              <w:rPr>
                <w:rFonts w:eastAsia="Times New Roman" w:cs="Helvetica"/>
                <w:noProof/>
                <w:sz w:val="20"/>
                <w:szCs w:val="20"/>
                <w:lang w:val="en"/>
              </w:rPr>
            </w:pPr>
            <w:r w:rsidRPr="00D41219">
              <w:rPr>
                <w:rFonts w:eastAsia="Times New Roman" w:cs="Helvetica"/>
                <w:noProof/>
                <w:sz w:val="20"/>
                <w:szCs w:val="20"/>
                <w:lang w:val="en"/>
              </w:rPr>
              <w:t>SCT</w:t>
            </w:r>
          </w:p>
        </w:tc>
        <w:tc>
          <w:tcPr>
            <w:tcW w:w="1260" w:type="dxa"/>
            <w:hideMark/>
          </w:tcPr>
          <w:p w14:paraId="630610A9" w14:textId="77777777" w:rsidR="00D41219" w:rsidRPr="00D41219" w:rsidRDefault="00D41219" w:rsidP="00804FB0">
            <w:pPr>
              <w:tabs>
                <w:tab w:val="clear" w:pos="720"/>
              </w:tabs>
              <w:overflowPunct/>
              <w:autoSpaceDE/>
              <w:autoSpaceDN/>
              <w:adjustRightInd/>
              <w:spacing w:before="40" w:after="40"/>
              <w:textAlignment w:val="auto"/>
              <w:rPr>
                <w:rFonts w:eastAsia="Times New Roman" w:cs="Helvetica"/>
                <w:noProof/>
                <w:sz w:val="20"/>
                <w:szCs w:val="20"/>
                <w:lang w:val="en"/>
              </w:rPr>
            </w:pPr>
            <w:hyperlink r:id="rId101" w:tgtFrame="_blank" w:history="1">
              <w:r w:rsidRPr="00D41219">
                <w:rPr>
                  <w:rFonts w:eastAsia="Times New Roman" w:cs="Helvetica"/>
                  <w:noProof/>
                  <w:sz w:val="20"/>
                  <w:szCs w:val="20"/>
                  <w:lang w:val="en"/>
                </w:rPr>
                <w:t>371880002</w:t>
              </w:r>
            </w:hyperlink>
          </w:p>
        </w:tc>
        <w:tc>
          <w:tcPr>
            <w:tcW w:w="3240" w:type="dxa"/>
            <w:hideMark/>
          </w:tcPr>
          <w:p w14:paraId="7ABA0ACB" w14:textId="77777777" w:rsidR="00D41219" w:rsidRPr="00D41219" w:rsidRDefault="00D41219" w:rsidP="00804FB0">
            <w:pPr>
              <w:tabs>
                <w:tab w:val="clear" w:pos="720"/>
              </w:tabs>
              <w:overflowPunct/>
              <w:autoSpaceDE/>
              <w:autoSpaceDN/>
              <w:adjustRightInd/>
              <w:spacing w:before="40" w:after="40"/>
              <w:textAlignment w:val="auto"/>
              <w:rPr>
                <w:rFonts w:eastAsia="Times New Roman" w:cs="Helvetica"/>
                <w:noProof/>
                <w:sz w:val="20"/>
                <w:szCs w:val="20"/>
                <w:lang w:val="en"/>
              </w:rPr>
            </w:pPr>
            <w:r w:rsidRPr="00D41219">
              <w:rPr>
                <w:rFonts w:eastAsia="Times New Roman" w:cs="Helvetica"/>
                <w:noProof/>
                <w:sz w:val="20"/>
                <w:szCs w:val="20"/>
                <w:lang w:val="en"/>
              </w:rPr>
              <w:t>Abnormally Low</w:t>
            </w:r>
          </w:p>
        </w:tc>
        <w:tc>
          <w:tcPr>
            <w:tcW w:w="1620" w:type="dxa"/>
            <w:hideMark/>
          </w:tcPr>
          <w:p w14:paraId="4E3D010F" w14:textId="77777777" w:rsidR="00D41219" w:rsidRPr="00D41219" w:rsidRDefault="00D41219" w:rsidP="00804FB0">
            <w:pPr>
              <w:tabs>
                <w:tab w:val="clear" w:pos="720"/>
              </w:tabs>
              <w:overflowPunct/>
              <w:autoSpaceDE/>
              <w:autoSpaceDN/>
              <w:adjustRightInd/>
              <w:spacing w:before="40" w:after="40"/>
              <w:textAlignment w:val="auto"/>
              <w:rPr>
                <w:rFonts w:eastAsia="Times New Roman" w:cs="Helvetica"/>
                <w:noProof/>
                <w:sz w:val="20"/>
                <w:szCs w:val="20"/>
                <w:lang w:val="en"/>
              </w:rPr>
            </w:pPr>
            <w:hyperlink r:id="rId102" w:tgtFrame="_blank" w:history="1">
              <w:r w:rsidRPr="00D41219">
                <w:rPr>
                  <w:rFonts w:eastAsia="Times New Roman" w:cs="Helvetica"/>
                  <w:noProof/>
                  <w:sz w:val="20"/>
                  <w:szCs w:val="20"/>
                  <w:lang w:val="en"/>
                </w:rPr>
                <w:t>R-002C5</w:t>
              </w:r>
            </w:hyperlink>
          </w:p>
        </w:tc>
        <w:tc>
          <w:tcPr>
            <w:tcW w:w="1921" w:type="dxa"/>
            <w:hideMark/>
          </w:tcPr>
          <w:p w14:paraId="155E8B45" w14:textId="77777777" w:rsidR="00D41219" w:rsidRPr="00D41219" w:rsidRDefault="00D41219" w:rsidP="00804FB0">
            <w:pPr>
              <w:tabs>
                <w:tab w:val="clear" w:pos="720"/>
              </w:tabs>
              <w:overflowPunct/>
              <w:autoSpaceDE/>
              <w:autoSpaceDN/>
              <w:adjustRightInd/>
              <w:spacing w:before="40" w:after="40"/>
              <w:textAlignment w:val="auto"/>
              <w:rPr>
                <w:rFonts w:eastAsia="Times New Roman" w:cs="Helvetica"/>
                <w:noProof/>
                <w:sz w:val="20"/>
                <w:szCs w:val="20"/>
                <w:lang w:val="en"/>
              </w:rPr>
            </w:pPr>
            <w:hyperlink r:id="rId103" w:tgtFrame="_blank" w:history="1">
              <w:r w:rsidRPr="00D41219">
                <w:rPr>
                  <w:rFonts w:eastAsia="Times New Roman" w:cs="Helvetica"/>
                  <w:noProof/>
                  <w:sz w:val="20"/>
                  <w:szCs w:val="20"/>
                  <w:lang w:val="en"/>
                </w:rPr>
                <w:t>C1299352</w:t>
              </w:r>
            </w:hyperlink>
          </w:p>
        </w:tc>
      </w:tr>
      <w:tr w:rsidR="00804FB0" w:rsidRPr="00804FB0" w14:paraId="5955D9F2" w14:textId="77777777" w:rsidTr="00804FB0">
        <w:tc>
          <w:tcPr>
            <w:tcW w:w="1885" w:type="dxa"/>
            <w:hideMark/>
          </w:tcPr>
          <w:p w14:paraId="2A8DE05D" w14:textId="77777777" w:rsidR="00D41219" w:rsidRPr="00D41219" w:rsidRDefault="00D41219" w:rsidP="00804FB0">
            <w:pPr>
              <w:tabs>
                <w:tab w:val="clear" w:pos="720"/>
              </w:tabs>
              <w:overflowPunct/>
              <w:autoSpaceDE/>
              <w:autoSpaceDN/>
              <w:adjustRightInd/>
              <w:spacing w:before="40" w:after="40"/>
              <w:textAlignment w:val="auto"/>
              <w:rPr>
                <w:rFonts w:eastAsia="Times New Roman" w:cs="Helvetica"/>
                <w:noProof/>
                <w:sz w:val="20"/>
                <w:szCs w:val="20"/>
                <w:lang w:val="en"/>
              </w:rPr>
            </w:pPr>
            <w:r w:rsidRPr="00D41219">
              <w:rPr>
                <w:rFonts w:eastAsia="Times New Roman" w:cs="Helvetica"/>
                <w:noProof/>
                <w:sz w:val="20"/>
                <w:szCs w:val="20"/>
                <w:lang w:val="en"/>
              </w:rPr>
              <w:t>SCT</w:t>
            </w:r>
          </w:p>
        </w:tc>
        <w:tc>
          <w:tcPr>
            <w:tcW w:w="1260" w:type="dxa"/>
            <w:hideMark/>
          </w:tcPr>
          <w:p w14:paraId="1FE513D3" w14:textId="77777777" w:rsidR="00D41219" w:rsidRPr="00D41219" w:rsidRDefault="00D41219" w:rsidP="00804FB0">
            <w:pPr>
              <w:tabs>
                <w:tab w:val="clear" w:pos="720"/>
              </w:tabs>
              <w:overflowPunct/>
              <w:autoSpaceDE/>
              <w:autoSpaceDN/>
              <w:adjustRightInd/>
              <w:spacing w:before="40" w:after="40"/>
              <w:textAlignment w:val="auto"/>
              <w:rPr>
                <w:rFonts w:eastAsia="Times New Roman" w:cs="Helvetica"/>
                <w:noProof/>
                <w:sz w:val="20"/>
                <w:szCs w:val="20"/>
                <w:lang w:val="en"/>
              </w:rPr>
            </w:pPr>
            <w:hyperlink r:id="rId104" w:tgtFrame="_blank" w:history="1">
              <w:r w:rsidRPr="00D41219">
                <w:rPr>
                  <w:rFonts w:eastAsia="Times New Roman" w:cs="Helvetica"/>
                  <w:noProof/>
                  <w:sz w:val="20"/>
                  <w:szCs w:val="20"/>
                  <w:lang w:val="en"/>
                </w:rPr>
                <w:t>371934000</w:t>
              </w:r>
            </w:hyperlink>
          </w:p>
        </w:tc>
        <w:tc>
          <w:tcPr>
            <w:tcW w:w="3240" w:type="dxa"/>
            <w:hideMark/>
          </w:tcPr>
          <w:p w14:paraId="3236366F" w14:textId="77777777" w:rsidR="00D41219" w:rsidRPr="00D41219" w:rsidRDefault="00D41219" w:rsidP="00804FB0">
            <w:pPr>
              <w:tabs>
                <w:tab w:val="clear" w:pos="720"/>
              </w:tabs>
              <w:overflowPunct/>
              <w:autoSpaceDE/>
              <w:autoSpaceDN/>
              <w:adjustRightInd/>
              <w:spacing w:before="40" w:after="40"/>
              <w:textAlignment w:val="auto"/>
              <w:rPr>
                <w:rFonts w:eastAsia="Times New Roman" w:cs="Helvetica"/>
                <w:noProof/>
                <w:sz w:val="20"/>
                <w:szCs w:val="20"/>
                <w:lang w:val="en"/>
              </w:rPr>
            </w:pPr>
            <w:r w:rsidRPr="00D41219">
              <w:rPr>
                <w:rFonts w:eastAsia="Times New Roman" w:cs="Helvetica"/>
                <w:noProof/>
                <w:sz w:val="20"/>
                <w:szCs w:val="20"/>
                <w:lang w:val="en"/>
              </w:rPr>
              <w:t>Normality Undetermined</w:t>
            </w:r>
          </w:p>
        </w:tc>
        <w:tc>
          <w:tcPr>
            <w:tcW w:w="1620" w:type="dxa"/>
            <w:hideMark/>
          </w:tcPr>
          <w:p w14:paraId="64D2FD50" w14:textId="77777777" w:rsidR="00D41219" w:rsidRPr="00D41219" w:rsidRDefault="00D41219" w:rsidP="00804FB0">
            <w:pPr>
              <w:tabs>
                <w:tab w:val="clear" w:pos="720"/>
              </w:tabs>
              <w:overflowPunct/>
              <w:autoSpaceDE/>
              <w:autoSpaceDN/>
              <w:adjustRightInd/>
              <w:spacing w:before="40" w:after="40"/>
              <w:textAlignment w:val="auto"/>
              <w:rPr>
                <w:rFonts w:eastAsia="Times New Roman" w:cs="Helvetica"/>
                <w:noProof/>
                <w:sz w:val="20"/>
                <w:szCs w:val="20"/>
                <w:lang w:val="en"/>
              </w:rPr>
            </w:pPr>
            <w:hyperlink r:id="rId105" w:tgtFrame="_blank" w:history="1">
              <w:r w:rsidRPr="00D41219">
                <w:rPr>
                  <w:rFonts w:eastAsia="Times New Roman" w:cs="Helvetica"/>
                  <w:noProof/>
                  <w:sz w:val="20"/>
                  <w:szCs w:val="20"/>
                  <w:lang w:val="en"/>
                </w:rPr>
                <w:t>R-0039B</w:t>
              </w:r>
            </w:hyperlink>
          </w:p>
        </w:tc>
        <w:tc>
          <w:tcPr>
            <w:tcW w:w="1921" w:type="dxa"/>
            <w:hideMark/>
          </w:tcPr>
          <w:p w14:paraId="0D4CE0B9" w14:textId="77777777" w:rsidR="00D41219" w:rsidRPr="00D41219" w:rsidRDefault="00D41219" w:rsidP="00804FB0">
            <w:pPr>
              <w:tabs>
                <w:tab w:val="clear" w:pos="720"/>
              </w:tabs>
              <w:overflowPunct/>
              <w:autoSpaceDE/>
              <w:autoSpaceDN/>
              <w:adjustRightInd/>
              <w:spacing w:before="40" w:after="40"/>
              <w:textAlignment w:val="auto"/>
              <w:rPr>
                <w:rFonts w:eastAsia="Times New Roman" w:cs="Helvetica"/>
                <w:noProof/>
                <w:sz w:val="20"/>
                <w:szCs w:val="20"/>
                <w:lang w:val="en"/>
              </w:rPr>
            </w:pPr>
            <w:hyperlink r:id="rId106" w:tgtFrame="_blank" w:history="1">
              <w:r w:rsidRPr="00D41219">
                <w:rPr>
                  <w:rFonts w:eastAsia="Times New Roman" w:cs="Helvetica"/>
                  <w:noProof/>
                  <w:sz w:val="20"/>
                  <w:szCs w:val="20"/>
                  <w:lang w:val="en"/>
                </w:rPr>
                <w:t>C1299401</w:t>
              </w:r>
            </w:hyperlink>
          </w:p>
        </w:tc>
      </w:tr>
      <w:tr w:rsidR="00804FB0" w:rsidRPr="00804FB0" w14:paraId="72C60D3E" w14:textId="77777777" w:rsidTr="005A3D00">
        <w:tc>
          <w:tcPr>
            <w:tcW w:w="1885" w:type="dxa"/>
            <w:vAlign w:val="center"/>
          </w:tcPr>
          <w:p w14:paraId="64A5E3DB" w14:textId="7C77ACAB" w:rsidR="00804FB0" w:rsidRPr="00804FB0" w:rsidRDefault="00804FB0" w:rsidP="00804FB0">
            <w:pPr>
              <w:tabs>
                <w:tab w:val="clear" w:pos="720"/>
              </w:tabs>
              <w:overflowPunct/>
              <w:autoSpaceDE/>
              <w:autoSpaceDN/>
              <w:adjustRightInd/>
              <w:spacing w:before="40" w:after="40"/>
              <w:textAlignment w:val="auto"/>
              <w:rPr>
                <w:rFonts w:cs="Helvetica"/>
                <w:noProof/>
                <w:sz w:val="20"/>
                <w:szCs w:val="20"/>
                <w:lang w:val="en"/>
              </w:rPr>
            </w:pPr>
            <w:r w:rsidRPr="00804FB0">
              <w:rPr>
                <w:rFonts w:cs="Helvetica"/>
                <w:b/>
                <w:bCs/>
                <w:noProof/>
                <w:sz w:val="20"/>
                <w:szCs w:val="20"/>
                <w:u w:val="single"/>
                <w:lang w:val="en"/>
              </w:rPr>
              <w:t>SCT</w:t>
            </w:r>
          </w:p>
        </w:tc>
        <w:tc>
          <w:tcPr>
            <w:tcW w:w="1260" w:type="dxa"/>
            <w:vAlign w:val="center"/>
          </w:tcPr>
          <w:p w14:paraId="4B2331AF" w14:textId="16281FD9" w:rsidR="00804FB0" w:rsidRPr="00804FB0" w:rsidRDefault="00804FB0" w:rsidP="00804FB0">
            <w:pPr>
              <w:tabs>
                <w:tab w:val="clear" w:pos="720"/>
              </w:tabs>
              <w:overflowPunct/>
              <w:autoSpaceDE/>
              <w:autoSpaceDN/>
              <w:adjustRightInd/>
              <w:spacing w:before="40" w:after="40"/>
              <w:textAlignment w:val="auto"/>
              <w:rPr>
                <w:rFonts w:cs="Helvetica"/>
                <w:noProof/>
                <w:sz w:val="20"/>
                <w:szCs w:val="20"/>
                <w:lang w:val="en"/>
              </w:rPr>
            </w:pPr>
            <w:r w:rsidRPr="00804FB0">
              <w:rPr>
                <w:rFonts w:cs="Helvetica"/>
                <w:b/>
                <w:bCs/>
                <w:noProof/>
                <w:sz w:val="20"/>
                <w:szCs w:val="20"/>
                <w:u w:val="single"/>
                <w:lang w:val="en"/>
              </w:rPr>
              <w:t>442777001</w:t>
            </w:r>
          </w:p>
        </w:tc>
        <w:tc>
          <w:tcPr>
            <w:tcW w:w="3240" w:type="dxa"/>
          </w:tcPr>
          <w:p w14:paraId="2035DA59" w14:textId="1C5A87E6" w:rsidR="00804FB0" w:rsidRPr="00804FB0" w:rsidRDefault="00804FB0" w:rsidP="00804FB0">
            <w:pPr>
              <w:tabs>
                <w:tab w:val="clear" w:pos="720"/>
              </w:tabs>
              <w:overflowPunct/>
              <w:autoSpaceDE/>
              <w:autoSpaceDN/>
              <w:adjustRightInd/>
              <w:spacing w:before="40" w:after="40"/>
              <w:textAlignment w:val="auto"/>
              <w:rPr>
                <w:rFonts w:cs="Helvetica"/>
                <w:noProof/>
                <w:sz w:val="20"/>
                <w:szCs w:val="20"/>
                <w:lang w:val="en"/>
              </w:rPr>
            </w:pPr>
            <w:r w:rsidRPr="00804FB0">
              <w:rPr>
                <w:rFonts w:cs="Helvetica"/>
                <w:b/>
                <w:bCs/>
                <w:noProof/>
                <w:sz w:val="20"/>
                <w:szCs w:val="20"/>
                <w:u w:val="single"/>
                <w:lang w:val="en"/>
              </w:rPr>
              <w:t>Borderline high</w:t>
            </w:r>
          </w:p>
        </w:tc>
        <w:tc>
          <w:tcPr>
            <w:tcW w:w="1620" w:type="dxa"/>
          </w:tcPr>
          <w:p w14:paraId="4D063EA8" w14:textId="77777777" w:rsidR="00804FB0" w:rsidRPr="00D41219" w:rsidRDefault="00804FB0" w:rsidP="00804FB0">
            <w:pPr>
              <w:tabs>
                <w:tab w:val="clear" w:pos="720"/>
              </w:tabs>
              <w:overflowPunct/>
              <w:autoSpaceDE/>
              <w:autoSpaceDN/>
              <w:adjustRightInd/>
              <w:spacing w:before="40" w:after="40"/>
              <w:textAlignment w:val="auto"/>
              <w:rPr>
                <w:rFonts w:cs="Helvetica"/>
                <w:noProof/>
                <w:lang w:val="en"/>
              </w:rPr>
            </w:pPr>
          </w:p>
        </w:tc>
        <w:tc>
          <w:tcPr>
            <w:tcW w:w="1921" w:type="dxa"/>
          </w:tcPr>
          <w:p w14:paraId="039E80F6" w14:textId="77777777" w:rsidR="00804FB0" w:rsidRPr="00D41219" w:rsidRDefault="00804FB0" w:rsidP="00804FB0">
            <w:pPr>
              <w:tabs>
                <w:tab w:val="clear" w:pos="720"/>
              </w:tabs>
              <w:overflowPunct/>
              <w:autoSpaceDE/>
              <w:autoSpaceDN/>
              <w:adjustRightInd/>
              <w:spacing w:before="40" w:after="40"/>
              <w:textAlignment w:val="auto"/>
              <w:rPr>
                <w:rFonts w:cs="Helvetica"/>
                <w:noProof/>
                <w:lang w:val="en"/>
              </w:rPr>
            </w:pPr>
          </w:p>
        </w:tc>
      </w:tr>
      <w:tr w:rsidR="00804FB0" w:rsidRPr="00804FB0" w14:paraId="53B85643" w14:textId="77777777" w:rsidTr="005A3D00">
        <w:tc>
          <w:tcPr>
            <w:tcW w:w="1885" w:type="dxa"/>
            <w:vAlign w:val="center"/>
          </w:tcPr>
          <w:p w14:paraId="3E825CE9" w14:textId="61D2392E" w:rsidR="00804FB0" w:rsidRPr="00804FB0" w:rsidRDefault="00804FB0" w:rsidP="00804FB0">
            <w:pPr>
              <w:tabs>
                <w:tab w:val="clear" w:pos="720"/>
              </w:tabs>
              <w:overflowPunct/>
              <w:autoSpaceDE/>
              <w:autoSpaceDN/>
              <w:adjustRightInd/>
              <w:spacing w:before="40" w:after="40"/>
              <w:textAlignment w:val="auto"/>
              <w:rPr>
                <w:rFonts w:cs="Helvetica"/>
                <w:b/>
                <w:bCs/>
                <w:noProof/>
                <w:sz w:val="20"/>
                <w:szCs w:val="20"/>
                <w:u w:val="single"/>
                <w:lang w:val="en"/>
              </w:rPr>
            </w:pPr>
            <w:r w:rsidRPr="00804FB0">
              <w:rPr>
                <w:rFonts w:cs="Helvetica"/>
                <w:b/>
                <w:bCs/>
                <w:noProof/>
                <w:sz w:val="20"/>
                <w:szCs w:val="20"/>
                <w:u w:val="single"/>
                <w:lang w:val="en"/>
              </w:rPr>
              <w:t>SCT</w:t>
            </w:r>
          </w:p>
        </w:tc>
        <w:tc>
          <w:tcPr>
            <w:tcW w:w="1260" w:type="dxa"/>
            <w:vAlign w:val="center"/>
          </w:tcPr>
          <w:p w14:paraId="2A333295" w14:textId="58E888AE" w:rsidR="00804FB0" w:rsidRPr="00804FB0" w:rsidRDefault="00804FB0" w:rsidP="00804FB0">
            <w:pPr>
              <w:tabs>
                <w:tab w:val="clear" w:pos="720"/>
              </w:tabs>
              <w:overflowPunct/>
              <w:autoSpaceDE/>
              <w:autoSpaceDN/>
              <w:adjustRightInd/>
              <w:spacing w:before="40" w:after="40"/>
              <w:textAlignment w:val="auto"/>
              <w:rPr>
                <w:rFonts w:cs="Helvetica"/>
                <w:b/>
                <w:bCs/>
                <w:noProof/>
                <w:sz w:val="20"/>
                <w:szCs w:val="20"/>
                <w:u w:val="single"/>
                <w:lang w:val="en"/>
              </w:rPr>
            </w:pPr>
            <w:r w:rsidRPr="00804FB0">
              <w:rPr>
                <w:rFonts w:cs="Helvetica"/>
                <w:b/>
                <w:bCs/>
                <w:noProof/>
                <w:sz w:val="20"/>
                <w:szCs w:val="20"/>
                <w:u w:val="single"/>
                <w:lang w:val="en"/>
              </w:rPr>
              <w:t>442779003</w:t>
            </w:r>
          </w:p>
        </w:tc>
        <w:tc>
          <w:tcPr>
            <w:tcW w:w="3240" w:type="dxa"/>
          </w:tcPr>
          <w:p w14:paraId="0928531A" w14:textId="6BD0556C" w:rsidR="00804FB0" w:rsidRPr="00804FB0" w:rsidRDefault="00804FB0" w:rsidP="00804FB0">
            <w:pPr>
              <w:tabs>
                <w:tab w:val="clear" w:pos="720"/>
              </w:tabs>
              <w:overflowPunct/>
              <w:autoSpaceDE/>
              <w:autoSpaceDN/>
              <w:adjustRightInd/>
              <w:spacing w:before="40" w:after="40"/>
              <w:textAlignment w:val="auto"/>
              <w:rPr>
                <w:rFonts w:cs="Helvetica"/>
                <w:b/>
                <w:bCs/>
                <w:noProof/>
                <w:sz w:val="20"/>
                <w:szCs w:val="20"/>
                <w:u w:val="single"/>
                <w:lang w:val="en"/>
              </w:rPr>
            </w:pPr>
            <w:r w:rsidRPr="00804FB0">
              <w:rPr>
                <w:rFonts w:cs="Helvetica"/>
                <w:b/>
                <w:bCs/>
                <w:noProof/>
                <w:sz w:val="20"/>
                <w:szCs w:val="20"/>
                <w:u w:val="single"/>
                <w:lang w:val="en"/>
              </w:rPr>
              <w:t>Borderline low</w:t>
            </w:r>
          </w:p>
        </w:tc>
        <w:tc>
          <w:tcPr>
            <w:tcW w:w="1620" w:type="dxa"/>
          </w:tcPr>
          <w:p w14:paraId="6B08BF2B" w14:textId="77777777" w:rsidR="00804FB0" w:rsidRPr="00D41219" w:rsidRDefault="00804FB0" w:rsidP="00804FB0">
            <w:pPr>
              <w:tabs>
                <w:tab w:val="clear" w:pos="720"/>
              </w:tabs>
              <w:overflowPunct/>
              <w:autoSpaceDE/>
              <w:autoSpaceDN/>
              <w:adjustRightInd/>
              <w:spacing w:before="40" w:after="40"/>
              <w:textAlignment w:val="auto"/>
              <w:rPr>
                <w:rFonts w:cs="Helvetica"/>
                <w:noProof/>
                <w:lang w:val="en"/>
              </w:rPr>
            </w:pPr>
          </w:p>
        </w:tc>
        <w:tc>
          <w:tcPr>
            <w:tcW w:w="1921" w:type="dxa"/>
          </w:tcPr>
          <w:p w14:paraId="499AD3B3" w14:textId="77777777" w:rsidR="00804FB0" w:rsidRPr="00D41219" w:rsidRDefault="00804FB0" w:rsidP="00804FB0">
            <w:pPr>
              <w:tabs>
                <w:tab w:val="clear" w:pos="720"/>
              </w:tabs>
              <w:overflowPunct/>
              <w:autoSpaceDE/>
              <w:autoSpaceDN/>
              <w:adjustRightInd/>
              <w:spacing w:before="40" w:after="40"/>
              <w:textAlignment w:val="auto"/>
              <w:rPr>
                <w:rFonts w:cs="Helvetica"/>
                <w:noProof/>
                <w:lang w:val="en"/>
              </w:rPr>
            </w:pPr>
          </w:p>
        </w:tc>
      </w:tr>
      <w:tr w:rsidR="00804FB0" w:rsidRPr="00804FB0" w14:paraId="4930F8A6" w14:textId="77777777" w:rsidTr="005A3D00">
        <w:tc>
          <w:tcPr>
            <w:tcW w:w="1885" w:type="dxa"/>
            <w:vAlign w:val="center"/>
          </w:tcPr>
          <w:p w14:paraId="72125E86" w14:textId="76BFD357" w:rsidR="00804FB0" w:rsidRPr="00804FB0" w:rsidRDefault="00804FB0" w:rsidP="00804FB0">
            <w:pPr>
              <w:tabs>
                <w:tab w:val="clear" w:pos="720"/>
              </w:tabs>
              <w:overflowPunct/>
              <w:autoSpaceDE/>
              <w:autoSpaceDN/>
              <w:adjustRightInd/>
              <w:spacing w:before="40" w:after="40"/>
              <w:textAlignment w:val="auto"/>
              <w:rPr>
                <w:rFonts w:cs="Helvetica"/>
                <w:b/>
                <w:bCs/>
                <w:noProof/>
                <w:sz w:val="20"/>
                <w:szCs w:val="20"/>
                <w:u w:val="single"/>
                <w:lang w:val="en"/>
              </w:rPr>
            </w:pPr>
            <w:r w:rsidRPr="00804FB0">
              <w:rPr>
                <w:rFonts w:cs="Helvetica"/>
                <w:b/>
                <w:bCs/>
                <w:noProof/>
                <w:sz w:val="20"/>
                <w:szCs w:val="20"/>
                <w:u w:val="single"/>
                <w:lang w:val="en"/>
              </w:rPr>
              <w:t>SCT</w:t>
            </w:r>
          </w:p>
        </w:tc>
        <w:tc>
          <w:tcPr>
            <w:tcW w:w="1260" w:type="dxa"/>
            <w:vAlign w:val="center"/>
          </w:tcPr>
          <w:p w14:paraId="45C137E3" w14:textId="381BA50B" w:rsidR="00804FB0" w:rsidRPr="00804FB0" w:rsidRDefault="00804FB0" w:rsidP="00804FB0">
            <w:pPr>
              <w:tabs>
                <w:tab w:val="clear" w:pos="720"/>
              </w:tabs>
              <w:overflowPunct/>
              <w:autoSpaceDE/>
              <w:autoSpaceDN/>
              <w:adjustRightInd/>
              <w:spacing w:before="40" w:after="40"/>
              <w:textAlignment w:val="auto"/>
              <w:rPr>
                <w:rFonts w:cs="Helvetica"/>
                <w:b/>
                <w:bCs/>
                <w:noProof/>
                <w:sz w:val="20"/>
                <w:szCs w:val="20"/>
                <w:u w:val="single"/>
                <w:lang w:val="en"/>
              </w:rPr>
            </w:pPr>
            <w:r w:rsidRPr="00804FB0">
              <w:rPr>
                <w:rFonts w:cs="Helvetica"/>
                <w:b/>
                <w:bCs/>
                <w:noProof/>
                <w:sz w:val="20"/>
                <w:szCs w:val="20"/>
                <w:u w:val="single"/>
                <w:lang w:val="en"/>
              </w:rPr>
              <w:t>394844007</w:t>
            </w:r>
          </w:p>
        </w:tc>
        <w:tc>
          <w:tcPr>
            <w:tcW w:w="3240" w:type="dxa"/>
          </w:tcPr>
          <w:p w14:paraId="2089C706" w14:textId="17977B54" w:rsidR="00804FB0" w:rsidRPr="00804FB0" w:rsidRDefault="00804FB0" w:rsidP="00804FB0">
            <w:pPr>
              <w:tabs>
                <w:tab w:val="clear" w:pos="720"/>
              </w:tabs>
              <w:overflowPunct/>
              <w:autoSpaceDE/>
              <w:autoSpaceDN/>
              <w:adjustRightInd/>
              <w:spacing w:before="40" w:after="40"/>
              <w:textAlignment w:val="auto"/>
              <w:rPr>
                <w:rFonts w:cs="Helvetica"/>
                <w:b/>
                <w:bCs/>
                <w:noProof/>
                <w:sz w:val="20"/>
                <w:szCs w:val="20"/>
                <w:u w:val="single"/>
                <w:lang w:val="en"/>
              </w:rPr>
            </w:pPr>
            <w:r w:rsidRPr="00804FB0">
              <w:rPr>
                <w:rFonts w:cs="Helvetica"/>
                <w:b/>
                <w:bCs/>
                <w:noProof/>
                <w:sz w:val="20"/>
                <w:szCs w:val="20"/>
                <w:u w:val="single"/>
                <w:lang w:val="en"/>
              </w:rPr>
              <w:t>Outside reference range</w:t>
            </w:r>
          </w:p>
        </w:tc>
        <w:tc>
          <w:tcPr>
            <w:tcW w:w="1620" w:type="dxa"/>
          </w:tcPr>
          <w:p w14:paraId="60A4F690" w14:textId="77777777" w:rsidR="00804FB0" w:rsidRPr="00D41219" w:rsidRDefault="00804FB0" w:rsidP="00804FB0">
            <w:pPr>
              <w:tabs>
                <w:tab w:val="clear" w:pos="720"/>
              </w:tabs>
              <w:overflowPunct/>
              <w:autoSpaceDE/>
              <w:autoSpaceDN/>
              <w:adjustRightInd/>
              <w:spacing w:before="40" w:after="40"/>
              <w:textAlignment w:val="auto"/>
              <w:rPr>
                <w:rFonts w:cs="Helvetica"/>
                <w:noProof/>
                <w:lang w:val="en"/>
              </w:rPr>
            </w:pPr>
          </w:p>
        </w:tc>
        <w:tc>
          <w:tcPr>
            <w:tcW w:w="1921" w:type="dxa"/>
          </w:tcPr>
          <w:p w14:paraId="3393D3CC" w14:textId="77777777" w:rsidR="00804FB0" w:rsidRPr="00D41219" w:rsidRDefault="00804FB0" w:rsidP="00804FB0">
            <w:pPr>
              <w:tabs>
                <w:tab w:val="clear" w:pos="720"/>
              </w:tabs>
              <w:overflowPunct/>
              <w:autoSpaceDE/>
              <w:autoSpaceDN/>
              <w:adjustRightInd/>
              <w:spacing w:before="40" w:after="40"/>
              <w:textAlignment w:val="auto"/>
              <w:rPr>
                <w:rFonts w:cs="Helvetica"/>
                <w:noProof/>
                <w:lang w:val="en"/>
              </w:rPr>
            </w:pPr>
          </w:p>
        </w:tc>
      </w:tr>
      <w:tr w:rsidR="00804FB0" w:rsidRPr="00804FB0" w14:paraId="2F092D0E" w14:textId="77777777" w:rsidTr="005A3D00">
        <w:tc>
          <w:tcPr>
            <w:tcW w:w="1885" w:type="dxa"/>
            <w:vAlign w:val="center"/>
          </w:tcPr>
          <w:p w14:paraId="7BD4E2A3" w14:textId="0E125093" w:rsidR="00804FB0" w:rsidRPr="00804FB0" w:rsidRDefault="00804FB0" w:rsidP="00804FB0">
            <w:pPr>
              <w:tabs>
                <w:tab w:val="clear" w:pos="720"/>
              </w:tabs>
              <w:overflowPunct/>
              <w:autoSpaceDE/>
              <w:autoSpaceDN/>
              <w:adjustRightInd/>
              <w:spacing w:before="40" w:after="40"/>
              <w:textAlignment w:val="auto"/>
              <w:rPr>
                <w:rFonts w:cs="Helvetica"/>
                <w:b/>
                <w:bCs/>
                <w:noProof/>
                <w:sz w:val="20"/>
                <w:szCs w:val="20"/>
                <w:u w:val="single"/>
                <w:lang w:val="en"/>
              </w:rPr>
            </w:pPr>
            <w:r w:rsidRPr="00804FB0">
              <w:rPr>
                <w:rFonts w:cs="Helvetica"/>
                <w:b/>
                <w:bCs/>
                <w:noProof/>
                <w:sz w:val="20"/>
                <w:szCs w:val="20"/>
                <w:u w:val="single"/>
                <w:lang w:val="en"/>
              </w:rPr>
              <w:t>SCT</w:t>
            </w:r>
          </w:p>
        </w:tc>
        <w:tc>
          <w:tcPr>
            <w:tcW w:w="1260" w:type="dxa"/>
            <w:vAlign w:val="center"/>
          </w:tcPr>
          <w:p w14:paraId="31077416" w14:textId="6FA9CCC0" w:rsidR="00804FB0" w:rsidRPr="00804FB0" w:rsidRDefault="00804FB0" w:rsidP="00804FB0">
            <w:pPr>
              <w:tabs>
                <w:tab w:val="clear" w:pos="720"/>
              </w:tabs>
              <w:overflowPunct/>
              <w:autoSpaceDE/>
              <w:autoSpaceDN/>
              <w:adjustRightInd/>
              <w:spacing w:before="40" w:after="40"/>
              <w:textAlignment w:val="auto"/>
              <w:rPr>
                <w:rFonts w:cs="Helvetica"/>
                <w:b/>
                <w:bCs/>
                <w:noProof/>
                <w:sz w:val="20"/>
                <w:szCs w:val="20"/>
                <w:u w:val="single"/>
                <w:lang w:val="en"/>
              </w:rPr>
            </w:pPr>
            <w:r w:rsidRPr="00804FB0">
              <w:rPr>
                <w:rFonts w:cs="Helvetica"/>
                <w:b/>
                <w:bCs/>
                <w:noProof/>
                <w:sz w:val="20"/>
                <w:szCs w:val="20"/>
                <w:u w:val="single"/>
                <w:lang w:val="en"/>
              </w:rPr>
              <w:t>281302008</w:t>
            </w:r>
          </w:p>
        </w:tc>
        <w:tc>
          <w:tcPr>
            <w:tcW w:w="3240" w:type="dxa"/>
          </w:tcPr>
          <w:p w14:paraId="05FD46FD" w14:textId="6020C82D" w:rsidR="00804FB0" w:rsidRPr="00804FB0" w:rsidRDefault="00804FB0" w:rsidP="00804FB0">
            <w:pPr>
              <w:tabs>
                <w:tab w:val="clear" w:pos="720"/>
              </w:tabs>
              <w:overflowPunct/>
              <w:autoSpaceDE/>
              <w:autoSpaceDN/>
              <w:adjustRightInd/>
              <w:spacing w:before="40" w:after="40"/>
              <w:textAlignment w:val="auto"/>
              <w:rPr>
                <w:rFonts w:cs="Helvetica"/>
                <w:b/>
                <w:bCs/>
                <w:noProof/>
                <w:sz w:val="20"/>
                <w:szCs w:val="20"/>
                <w:u w:val="single"/>
                <w:lang w:val="en"/>
              </w:rPr>
            </w:pPr>
            <w:r w:rsidRPr="00804FB0">
              <w:rPr>
                <w:rFonts w:cs="Helvetica"/>
                <w:b/>
                <w:bCs/>
                <w:noProof/>
                <w:sz w:val="20"/>
                <w:szCs w:val="20"/>
                <w:u w:val="single"/>
                <w:lang w:val="en"/>
              </w:rPr>
              <w:t>Above reference range</w:t>
            </w:r>
          </w:p>
        </w:tc>
        <w:tc>
          <w:tcPr>
            <w:tcW w:w="1620" w:type="dxa"/>
          </w:tcPr>
          <w:p w14:paraId="609906F7" w14:textId="77777777" w:rsidR="00804FB0" w:rsidRPr="00D41219" w:rsidRDefault="00804FB0" w:rsidP="00804FB0">
            <w:pPr>
              <w:tabs>
                <w:tab w:val="clear" w:pos="720"/>
              </w:tabs>
              <w:overflowPunct/>
              <w:autoSpaceDE/>
              <w:autoSpaceDN/>
              <w:adjustRightInd/>
              <w:spacing w:before="40" w:after="40"/>
              <w:textAlignment w:val="auto"/>
              <w:rPr>
                <w:rFonts w:cs="Helvetica"/>
                <w:noProof/>
                <w:lang w:val="en"/>
              </w:rPr>
            </w:pPr>
          </w:p>
        </w:tc>
        <w:tc>
          <w:tcPr>
            <w:tcW w:w="1921" w:type="dxa"/>
          </w:tcPr>
          <w:p w14:paraId="69AD0E44" w14:textId="77777777" w:rsidR="00804FB0" w:rsidRPr="00D41219" w:rsidRDefault="00804FB0" w:rsidP="00804FB0">
            <w:pPr>
              <w:tabs>
                <w:tab w:val="clear" w:pos="720"/>
              </w:tabs>
              <w:overflowPunct/>
              <w:autoSpaceDE/>
              <w:autoSpaceDN/>
              <w:adjustRightInd/>
              <w:spacing w:before="40" w:after="40"/>
              <w:textAlignment w:val="auto"/>
              <w:rPr>
                <w:rFonts w:cs="Helvetica"/>
                <w:noProof/>
                <w:lang w:val="en"/>
              </w:rPr>
            </w:pPr>
          </w:p>
        </w:tc>
      </w:tr>
      <w:tr w:rsidR="00804FB0" w:rsidRPr="00804FB0" w14:paraId="7B4DBBAE" w14:textId="77777777" w:rsidTr="005A3D00">
        <w:tc>
          <w:tcPr>
            <w:tcW w:w="1885" w:type="dxa"/>
            <w:vAlign w:val="center"/>
          </w:tcPr>
          <w:p w14:paraId="7EE766D8" w14:textId="70260F4C" w:rsidR="00804FB0" w:rsidRPr="00804FB0" w:rsidRDefault="00804FB0" w:rsidP="00804FB0">
            <w:pPr>
              <w:tabs>
                <w:tab w:val="clear" w:pos="720"/>
              </w:tabs>
              <w:overflowPunct/>
              <w:autoSpaceDE/>
              <w:autoSpaceDN/>
              <w:adjustRightInd/>
              <w:spacing w:before="40" w:after="40"/>
              <w:textAlignment w:val="auto"/>
              <w:rPr>
                <w:rFonts w:cs="Helvetica"/>
                <w:b/>
                <w:bCs/>
                <w:noProof/>
                <w:sz w:val="20"/>
                <w:szCs w:val="20"/>
                <w:u w:val="single"/>
                <w:lang w:val="en"/>
              </w:rPr>
            </w:pPr>
            <w:r w:rsidRPr="00804FB0">
              <w:rPr>
                <w:rFonts w:cs="Helvetica"/>
                <w:b/>
                <w:bCs/>
                <w:noProof/>
                <w:sz w:val="20"/>
                <w:szCs w:val="20"/>
                <w:u w:val="single"/>
                <w:lang w:val="en"/>
              </w:rPr>
              <w:t>SCT</w:t>
            </w:r>
          </w:p>
        </w:tc>
        <w:tc>
          <w:tcPr>
            <w:tcW w:w="1260" w:type="dxa"/>
            <w:vAlign w:val="center"/>
          </w:tcPr>
          <w:p w14:paraId="0E616508" w14:textId="7F25D802" w:rsidR="00804FB0" w:rsidRPr="00804FB0" w:rsidRDefault="00804FB0" w:rsidP="00804FB0">
            <w:pPr>
              <w:tabs>
                <w:tab w:val="clear" w:pos="720"/>
              </w:tabs>
              <w:overflowPunct/>
              <w:autoSpaceDE/>
              <w:autoSpaceDN/>
              <w:adjustRightInd/>
              <w:spacing w:before="40" w:after="40"/>
              <w:textAlignment w:val="auto"/>
              <w:rPr>
                <w:rFonts w:cs="Helvetica"/>
                <w:b/>
                <w:bCs/>
                <w:noProof/>
                <w:sz w:val="20"/>
                <w:szCs w:val="20"/>
                <w:u w:val="single"/>
                <w:lang w:val="en"/>
              </w:rPr>
            </w:pPr>
            <w:r w:rsidRPr="00804FB0">
              <w:rPr>
                <w:rFonts w:cs="Helvetica"/>
                <w:b/>
                <w:bCs/>
                <w:noProof/>
                <w:sz w:val="20"/>
                <w:szCs w:val="20"/>
                <w:u w:val="single"/>
                <w:lang w:val="en"/>
              </w:rPr>
              <w:t>281300000</w:t>
            </w:r>
          </w:p>
        </w:tc>
        <w:tc>
          <w:tcPr>
            <w:tcW w:w="3240" w:type="dxa"/>
          </w:tcPr>
          <w:p w14:paraId="496DA16C" w14:textId="69DCB93D" w:rsidR="00804FB0" w:rsidRPr="00804FB0" w:rsidRDefault="00804FB0" w:rsidP="00804FB0">
            <w:pPr>
              <w:tabs>
                <w:tab w:val="clear" w:pos="720"/>
              </w:tabs>
              <w:overflowPunct/>
              <w:autoSpaceDE/>
              <w:autoSpaceDN/>
              <w:adjustRightInd/>
              <w:spacing w:before="40" w:after="40"/>
              <w:textAlignment w:val="auto"/>
              <w:rPr>
                <w:rFonts w:cs="Helvetica"/>
                <w:b/>
                <w:bCs/>
                <w:noProof/>
                <w:sz w:val="20"/>
                <w:szCs w:val="20"/>
                <w:u w:val="single"/>
                <w:lang w:val="en"/>
              </w:rPr>
            </w:pPr>
            <w:r w:rsidRPr="00804FB0">
              <w:rPr>
                <w:rFonts w:cs="Helvetica"/>
                <w:b/>
                <w:bCs/>
                <w:noProof/>
                <w:sz w:val="20"/>
                <w:szCs w:val="20"/>
                <w:u w:val="single"/>
                <w:lang w:val="en"/>
              </w:rPr>
              <w:t>Below reference range</w:t>
            </w:r>
          </w:p>
        </w:tc>
        <w:tc>
          <w:tcPr>
            <w:tcW w:w="1620" w:type="dxa"/>
          </w:tcPr>
          <w:p w14:paraId="0DD68AF2" w14:textId="77777777" w:rsidR="00804FB0" w:rsidRPr="00D41219" w:rsidRDefault="00804FB0" w:rsidP="00804FB0">
            <w:pPr>
              <w:tabs>
                <w:tab w:val="clear" w:pos="720"/>
              </w:tabs>
              <w:overflowPunct/>
              <w:autoSpaceDE/>
              <w:autoSpaceDN/>
              <w:adjustRightInd/>
              <w:spacing w:before="40" w:after="40"/>
              <w:textAlignment w:val="auto"/>
              <w:rPr>
                <w:rFonts w:cs="Helvetica"/>
                <w:noProof/>
                <w:lang w:val="en"/>
              </w:rPr>
            </w:pPr>
          </w:p>
        </w:tc>
        <w:tc>
          <w:tcPr>
            <w:tcW w:w="1921" w:type="dxa"/>
          </w:tcPr>
          <w:p w14:paraId="7A9D302A" w14:textId="77777777" w:rsidR="00804FB0" w:rsidRPr="00D41219" w:rsidRDefault="00804FB0" w:rsidP="00804FB0">
            <w:pPr>
              <w:tabs>
                <w:tab w:val="clear" w:pos="720"/>
              </w:tabs>
              <w:overflowPunct/>
              <w:autoSpaceDE/>
              <w:autoSpaceDN/>
              <w:adjustRightInd/>
              <w:spacing w:before="40" w:after="40"/>
              <w:textAlignment w:val="auto"/>
              <w:rPr>
                <w:rFonts w:cs="Helvetica"/>
                <w:noProof/>
                <w:lang w:val="en"/>
              </w:rPr>
            </w:pPr>
          </w:p>
        </w:tc>
      </w:tr>
      <w:tr w:rsidR="00804FB0" w:rsidRPr="00804FB0" w14:paraId="345CF644" w14:textId="77777777" w:rsidTr="005A3D00">
        <w:tc>
          <w:tcPr>
            <w:tcW w:w="1885" w:type="dxa"/>
            <w:vAlign w:val="center"/>
          </w:tcPr>
          <w:p w14:paraId="21CACE4D" w14:textId="6D605C40" w:rsidR="00804FB0" w:rsidRPr="00804FB0" w:rsidRDefault="00804FB0" w:rsidP="00804FB0">
            <w:pPr>
              <w:tabs>
                <w:tab w:val="clear" w:pos="720"/>
              </w:tabs>
              <w:overflowPunct/>
              <w:autoSpaceDE/>
              <w:autoSpaceDN/>
              <w:adjustRightInd/>
              <w:spacing w:before="40" w:after="40"/>
              <w:textAlignment w:val="auto"/>
              <w:rPr>
                <w:rFonts w:cs="Helvetica"/>
                <w:b/>
                <w:bCs/>
                <w:noProof/>
                <w:sz w:val="20"/>
                <w:szCs w:val="20"/>
                <w:u w:val="single"/>
                <w:lang w:val="en"/>
              </w:rPr>
            </w:pPr>
            <w:r w:rsidRPr="00804FB0">
              <w:rPr>
                <w:rFonts w:cs="Helvetica"/>
                <w:b/>
                <w:bCs/>
                <w:noProof/>
                <w:sz w:val="20"/>
                <w:szCs w:val="20"/>
                <w:u w:val="single"/>
                <w:lang w:val="en"/>
              </w:rPr>
              <w:t>SCT</w:t>
            </w:r>
          </w:p>
        </w:tc>
        <w:tc>
          <w:tcPr>
            <w:tcW w:w="1260" w:type="dxa"/>
            <w:vAlign w:val="center"/>
          </w:tcPr>
          <w:p w14:paraId="7C592714" w14:textId="24C00361" w:rsidR="00804FB0" w:rsidRPr="00804FB0" w:rsidRDefault="00804FB0" w:rsidP="00804FB0">
            <w:pPr>
              <w:tabs>
                <w:tab w:val="clear" w:pos="720"/>
              </w:tabs>
              <w:overflowPunct/>
              <w:autoSpaceDE/>
              <w:autoSpaceDN/>
              <w:adjustRightInd/>
              <w:spacing w:before="40" w:after="40"/>
              <w:textAlignment w:val="auto"/>
              <w:rPr>
                <w:rFonts w:cs="Helvetica"/>
                <w:b/>
                <w:bCs/>
                <w:noProof/>
                <w:sz w:val="20"/>
                <w:szCs w:val="20"/>
                <w:u w:val="single"/>
                <w:lang w:val="en"/>
              </w:rPr>
            </w:pPr>
            <w:r w:rsidRPr="00804FB0">
              <w:rPr>
                <w:rFonts w:cs="Helvetica"/>
                <w:b/>
                <w:bCs/>
                <w:noProof/>
                <w:sz w:val="20"/>
                <w:szCs w:val="20"/>
                <w:u w:val="single"/>
                <w:lang w:val="en"/>
              </w:rPr>
              <w:t>281301001</w:t>
            </w:r>
          </w:p>
        </w:tc>
        <w:tc>
          <w:tcPr>
            <w:tcW w:w="3240" w:type="dxa"/>
          </w:tcPr>
          <w:p w14:paraId="033D1292" w14:textId="754E6B17" w:rsidR="00804FB0" w:rsidRPr="00804FB0" w:rsidRDefault="00804FB0" w:rsidP="00804FB0">
            <w:pPr>
              <w:tabs>
                <w:tab w:val="clear" w:pos="720"/>
              </w:tabs>
              <w:overflowPunct/>
              <w:autoSpaceDE/>
              <w:autoSpaceDN/>
              <w:adjustRightInd/>
              <w:spacing w:before="40" w:after="40"/>
              <w:textAlignment w:val="auto"/>
              <w:rPr>
                <w:rFonts w:cs="Helvetica"/>
                <w:b/>
                <w:bCs/>
                <w:noProof/>
                <w:sz w:val="20"/>
                <w:szCs w:val="20"/>
                <w:u w:val="single"/>
                <w:lang w:val="en"/>
              </w:rPr>
            </w:pPr>
            <w:r w:rsidRPr="00804FB0">
              <w:rPr>
                <w:rFonts w:cs="Helvetica"/>
                <w:b/>
                <w:bCs/>
                <w:noProof/>
                <w:sz w:val="20"/>
                <w:szCs w:val="20"/>
                <w:u w:val="single"/>
                <w:lang w:val="en"/>
              </w:rPr>
              <w:t>Within reference range</w:t>
            </w:r>
            <w:r w:rsidRPr="00804FB0">
              <w:rPr>
                <w:rFonts w:ascii="Segoe UI" w:hAnsi="Segoe UI" w:cs="Segoe UI"/>
                <w:b/>
                <w:bCs/>
                <w:noProof/>
                <w:color w:val="044444"/>
                <w:sz w:val="20"/>
                <w:szCs w:val="20"/>
                <w:u w:val="single"/>
                <w:lang w:val="en"/>
              </w:rPr>
              <w:t xml:space="preserve"> </w:t>
            </w:r>
          </w:p>
        </w:tc>
        <w:tc>
          <w:tcPr>
            <w:tcW w:w="1620" w:type="dxa"/>
          </w:tcPr>
          <w:p w14:paraId="58FE1885" w14:textId="77777777" w:rsidR="00804FB0" w:rsidRPr="00D41219" w:rsidRDefault="00804FB0" w:rsidP="00804FB0">
            <w:pPr>
              <w:tabs>
                <w:tab w:val="clear" w:pos="720"/>
              </w:tabs>
              <w:overflowPunct/>
              <w:autoSpaceDE/>
              <w:autoSpaceDN/>
              <w:adjustRightInd/>
              <w:spacing w:before="40" w:after="40"/>
              <w:textAlignment w:val="auto"/>
              <w:rPr>
                <w:rFonts w:cs="Helvetica"/>
                <w:noProof/>
                <w:lang w:val="en"/>
              </w:rPr>
            </w:pPr>
          </w:p>
        </w:tc>
        <w:tc>
          <w:tcPr>
            <w:tcW w:w="1921" w:type="dxa"/>
          </w:tcPr>
          <w:p w14:paraId="26FF89FA" w14:textId="77777777" w:rsidR="00804FB0" w:rsidRPr="00D41219" w:rsidRDefault="00804FB0" w:rsidP="00804FB0">
            <w:pPr>
              <w:tabs>
                <w:tab w:val="clear" w:pos="720"/>
              </w:tabs>
              <w:overflowPunct/>
              <w:autoSpaceDE/>
              <w:autoSpaceDN/>
              <w:adjustRightInd/>
              <w:spacing w:before="40" w:after="40"/>
              <w:textAlignment w:val="auto"/>
              <w:rPr>
                <w:rFonts w:cs="Helvetica"/>
                <w:noProof/>
                <w:lang w:val="en"/>
              </w:rPr>
            </w:pPr>
          </w:p>
        </w:tc>
      </w:tr>
    </w:tbl>
    <w:p w14:paraId="6B312E46" w14:textId="77777777" w:rsidR="00D41219" w:rsidRDefault="00D41219" w:rsidP="00242329">
      <w:pPr>
        <w:tabs>
          <w:tab w:val="clear" w:pos="720"/>
        </w:tabs>
        <w:overflowPunct/>
        <w:autoSpaceDE/>
        <w:autoSpaceDN/>
        <w:adjustRightInd/>
        <w:spacing w:before="120" w:after="0"/>
        <w:textAlignment w:val="auto"/>
        <w:rPr>
          <w:rFonts w:ascii="Times New Roman" w:hAnsi="Times New Roman"/>
          <w:sz w:val="24"/>
          <w:highlight w:val="yellow"/>
        </w:rPr>
      </w:pPr>
    </w:p>
    <w:p w14:paraId="0B150048" w14:textId="77777777" w:rsidR="00315529" w:rsidRPr="00242329" w:rsidRDefault="00242329" w:rsidP="00242329">
      <w:pPr>
        <w:tabs>
          <w:tab w:val="clear" w:pos="720"/>
        </w:tabs>
        <w:overflowPunct/>
        <w:autoSpaceDE/>
        <w:autoSpaceDN/>
        <w:adjustRightInd/>
        <w:spacing w:after="0"/>
        <w:textAlignment w:val="auto"/>
        <w:rPr>
          <w:rFonts w:cs="Helvetica"/>
          <w:noProof/>
          <w:lang w:val="en" w:bidi="he-IL"/>
        </w:rPr>
      </w:pPr>
      <w:r w:rsidRPr="00242329">
        <w:rPr>
          <w:rFonts w:cs="Helvetica"/>
          <w:noProof/>
          <w:lang w:val="en" w:bidi="he-IL"/>
        </w:rPr>
        <w:br w:type="page"/>
      </w:r>
    </w:p>
    <w:p w14:paraId="3417DE74" w14:textId="12E8E139" w:rsidR="00242329" w:rsidRPr="00242329" w:rsidRDefault="00242329" w:rsidP="00242329">
      <w:pPr>
        <w:tabs>
          <w:tab w:val="clear" w:pos="720"/>
        </w:tabs>
        <w:overflowPunct/>
        <w:autoSpaceDE/>
        <w:autoSpaceDN/>
        <w:adjustRightInd/>
        <w:spacing w:after="0"/>
        <w:textAlignment w:val="auto"/>
        <w:rPr>
          <w:rFonts w:cs="Helvetica"/>
          <w:noProof/>
          <w:lang w:val="en" w:bidi="he-IL"/>
        </w:rPr>
      </w:pPr>
    </w:p>
    <w:p w14:paraId="12BDEA86" w14:textId="77777777" w:rsidR="00242329" w:rsidRPr="00242329" w:rsidRDefault="00242329" w:rsidP="00242329">
      <w:pPr>
        <w:pBdr>
          <w:top w:val="single" w:sz="6" w:space="3" w:color="auto"/>
          <w:left w:val="single" w:sz="6" w:space="3" w:color="auto"/>
          <w:bottom w:val="single" w:sz="6" w:space="0" w:color="auto"/>
          <w:right w:val="single" w:sz="6" w:space="3" w:color="auto"/>
        </w:pBdr>
        <w:tabs>
          <w:tab w:val="clear" w:pos="720"/>
        </w:tabs>
        <w:overflowPunct/>
        <w:autoSpaceDE/>
        <w:autoSpaceDN/>
        <w:adjustRightInd/>
        <w:spacing w:before="120" w:after="0"/>
        <w:textAlignment w:val="auto"/>
        <w:rPr>
          <w:rFonts w:cs="Helvetica"/>
          <w:bCs/>
          <w:i/>
          <w:iCs/>
          <w:noProof/>
          <w:lang w:val="en" w:bidi="he-IL"/>
        </w:rPr>
      </w:pPr>
      <w:r w:rsidRPr="00242329">
        <w:rPr>
          <w:rFonts w:cs="Helvetica"/>
          <w:bCs/>
          <w:i/>
          <w:iCs/>
          <w:noProof/>
          <w:lang w:val="en" w:bidi="he-IL"/>
        </w:rPr>
        <w:t>New codes and definitions for PS3.16 Annex D</w:t>
      </w:r>
    </w:p>
    <w:p w14:paraId="1ADADD1D" w14:textId="77777777" w:rsidR="00242329" w:rsidRPr="00242329" w:rsidRDefault="00242329" w:rsidP="00242329">
      <w:pPr>
        <w:tabs>
          <w:tab w:val="clear" w:pos="720"/>
        </w:tabs>
        <w:overflowPunct/>
        <w:autoSpaceDE/>
        <w:autoSpaceDN/>
        <w:adjustRightInd/>
        <w:spacing w:after="0"/>
        <w:textAlignment w:val="auto"/>
        <w:rPr>
          <w:rFonts w:cs="Helvetica"/>
          <w:noProof/>
          <w:lang w:val="en" w:bidi="he-IL"/>
        </w:rPr>
      </w:pPr>
    </w:p>
    <w:p w14:paraId="5961717B" w14:textId="5FD2D711" w:rsidR="00242329" w:rsidRDefault="00A17A69" w:rsidP="00A17A69">
      <w:pPr>
        <w:pStyle w:val="Heading2"/>
        <w:jc w:val="center"/>
        <w:rPr>
          <w:lang w:val="en" w:bidi="he-IL"/>
        </w:rPr>
      </w:pPr>
      <w:bookmarkStart w:id="74" w:name="_Toc188373329"/>
      <w:r>
        <w:rPr>
          <w:lang w:val="en" w:bidi="he-IL"/>
        </w:rPr>
        <w:t>Annex D</w:t>
      </w:r>
      <w:bookmarkEnd w:id="74"/>
    </w:p>
    <w:p w14:paraId="78F92DDD" w14:textId="77777777" w:rsidR="00A17A69" w:rsidRPr="00242329" w:rsidRDefault="00A17A69" w:rsidP="00242329">
      <w:pPr>
        <w:tabs>
          <w:tab w:val="clear" w:pos="720"/>
        </w:tabs>
        <w:overflowPunct/>
        <w:autoSpaceDE/>
        <w:autoSpaceDN/>
        <w:adjustRightInd/>
        <w:spacing w:after="0"/>
        <w:textAlignment w:val="auto"/>
        <w:rPr>
          <w:rFonts w:cs="Helvetica"/>
          <w:noProof/>
          <w:lang w:val="en" w:bidi="he-IL"/>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2250"/>
        <w:gridCol w:w="5850"/>
        <w:gridCol w:w="965"/>
      </w:tblGrid>
      <w:tr w:rsidR="00DC5342" w:rsidRPr="00242329" w14:paraId="029E9B5F" w14:textId="40D870A5" w:rsidTr="008979D1">
        <w:trPr>
          <w:cantSplit/>
          <w:tblHeader/>
          <w:jc w:val="center"/>
        </w:trPr>
        <w:tc>
          <w:tcPr>
            <w:tcW w:w="985" w:type="dxa"/>
            <w:shd w:val="clear" w:color="auto" w:fill="D9D9D9"/>
          </w:tcPr>
          <w:p w14:paraId="0A4B749F" w14:textId="77777777" w:rsidR="00DC5342" w:rsidRPr="001855CD" w:rsidRDefault="00DC5342" w:rsidP="008979D1">
            <w:pPr>
              <w:keepNext/>
              <w:tabs>
                <w:tab w:val="clear" w:pos="720"/>
              </w:tabs>
              <w:overflowPunct/>
              <w:autoSpaceDE/>
              <w:autoSpaceDN/>
              <w:adjustRightInd/>
              <w:spacing w:before="40" w:after="40"/>
              <w:ind w:left="72" w:right="72"/>
              <w:jc w:val="center"/>
              <w:textAlignment w:val="auto"/>
              <w:rPr>
                <w:rFonts w:asciiTheme="minorBidi" w:hAnsiTheme="minorBidi" w:cstheme="minorBidi"/>
                <w:b/>
                <w:kern w:val="28"/>
              </w:rPr>
            </w:pPr>
            <w:r w:rsidRPr="001855CD">
              <w:rPr>
                <w:rFonts w:asciiTheme="minorBidi" w:hAnsiTheme="minorBidi" w:cstheme="minorBidi"/>
                <w:b/>
              </w:rPr>
              <w:t>Code Value</w:t>
            </w:r>
          </w:p>
        </w:tc>
        <w:tc>
          <w:tcPr>
            <w:tcW w:w="2250" w:type="dxa"/>
            <w:shd w:val="clear" w:color="auto" w:fill="D9D9D9"/>
          </w:tcPr>
          <w:p w14:paraId="0BC5B1AF" w14:textId="1227F3E5" w:rsidR="00DC5342" w:rsidRPr="001855CD" w:rsidRDefault="00DC5342" w:rsidP="008979D1">
            <w:pPr>
              <w:keepNext/>
              <w:tabs>
                <w:tab w:val="clear" w:pos="720"/>
              </w:tabs>
              <w:overflowPunct/>
              <w:autoSpaceDE/>
              <w:autoSpaceDN/>
              <w:adjustRightInd/>
              <w:spacing w:before="40" w:after="40"/>
              <w:ind w:left="72" w:right="72"/>
              <w:jc w:val="center"/>
              <w:textAlignment w:val="auto"/>
              <w:rPr>
                <w:rFonts w:asciiTheme="minorBidi" w:hAnsiTheme="minorBidi" w:cstheme="minorBidi"/>
                <w:b/>
                <w:kern w:val="28"/>
              </w:rPr>
            </w:pPr>
            <w:r w:rsidRPr="001855CD">
              <w:rPr>
                <w:rFonts w:asciiTheme="minorBidi" w:hAnsiTheme="minorBidi" w:cstheme="minorBidi"/>
                <w:b/>
              </w:rPr>
              <w:t>Code Meaning</w:t>
            </w:r>
          </w:p>
        </w:tc>
        <w:tc>
          <w:tcPr>
            <w:tcW w:w="5850" w:type="dxa"/>
            <w:shd w:val="clear" w:color="auto" w:fill="D9D9D9"/>
          </w:tcPr>
          <w:p w14:paraId="3A3E49B6" w14:textId="77777777" w:rsidR="00DC5342" w:rsidRPr="001855CD" w:rsidRDefault="00DC5342" w:rsidP="008979D1">
            <w:pPr>
              <w:keepNext/>
              <w:tabs>
                <w:tab w:val="clear" w:pos="720"/>
              </w:tabs>
              <w:overflowPunct/>
              <w:autoSpaceDE/>
              <w:autoSpaceDN/>
              <w:adjustRightInd/>
              <w:spacing w:before="40" w:after="40"/>
              <w:ind w:left="72" w:right="72"/>
              <w:jc w:val="center"/>
              <w:textAlignment w:val="auto"/>
              <w:rPr>
                <w:rFonts w:asciiTheme="minorBidi" w:hAnsiTheme="minorBidi" w:cstheme="minorBidi"/>
                <w:b/>
              </w:rPr>
            </w:pPr>
            <w:r w:rsidRPr="001855CD">
              <w:rPr>
                <w:rFonts w:asciiTheme="minorBidi" w:hAnsiTheme="minorBidi" w:cstheme="minorBidi"/>
                <w:b/>
              </w:rPr>
              <w:t>Definition</w:t>
            </w:r>
          </w:p>
        </w:tc>
        <w:tc>
          <w:tcPr>
            <w:tcW w:w="965" w:type="dxa"/>
            <w:shd w:val="clear" w:color="auto" w:fill="D9D9D9"/>
          </w:tcPr>
          <w:p w14:paraId="4A6652C4" w14:textId="76EF876F" w:rsidR="00DC5342" w:rsidRPr="001855CD" w:rsidRDefault="00DC5342" w:rsidP="008979D1">
            <w:pPr>
              <w:keepNext/>
              <w:tabs>
                <w:tab w:val="clear" w:pos="720"/>
              </w:tabs>
              <w:overflowPunct/>
              <w:autoSpaceDE/>
              <w:autoSpaceDN/>
              <w:adjustRightInd/>
              <w:spacing w:before="40" w:after="40"/>
              <w:ind w:left="72" w:right="72"/>
              <w:jc w:val="center"/>
              <w:textAlignment w:val="auto"/>
              <w:rPr>
                <w:rFonts w:asciiTheme="minorBidi" w:hAnsiTheme="minorBidi" w:cstheme="minorBidi"/>
                <w:b/>
              </w:rPr>
            </w:pPr>
            <w:r>
              <w:rPr>
                <w:rFonts w:asciiTheme="minorBidi" w:hAnsiTheme="minorBidi" w:cstheme="minorBidi"/>
                <w:b/>
              </w:rPr>
              <w:t>Notes</w:t>
            </w:r>
          </w:p>
        </w:tc>
      </w:tr>
      <w:tr w:rsidR="00DC5342" w:rsidRPr="00242329" w14:paraId="5C5E56C8" w14:textId="00977710" w:rsidTr="008979D1">
        <w:trPr>
          <w:cantSplit/>
          <w:jc w:val="center"/>
        </w:trPr>
        <w:tc>
          <w:tcPr>
            <w:tcW w:w="985" w:type="dxa"/>
          </w:tcPr>
          <w:p w14:paraId="19BB2D3B" w14:textId="24F75BB6"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bidi="he-IL"/>
              </w:rPr>
              <w:t xml:space="preserve">nnn100 </w:t>
            </w:r>
          </w:p>
        </w:tc>
        <w:tc>
          <w:tcPr>
            <w:tcW w:w="2250" w:type="dxa"/>
          </w:tcPr>
          <w:p w14:paraId="3CC3003C" w14:textId="377ED5B8"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bidi="he-IL"/>
              </w:rPr>
              <w:t>Visual Field Key Measurements</w:t>
            </w:r>
          </w:p>
        </w:tc>
        <w:tc>
          <w:tcPr>
            <w:tcW w:w="5850" w:type="dxa"/>
          </w:tcPr>
          <w:p w14:paraId="1FECD970" w14:textId="3AAF7766"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Pr>
                <w:rFonts w:asciiTheme="minorBidi" w:hAnsiTheme="minorBidi" w:cstheme="minorBidi"/>
                <w:noProof/>
                <w:lang w:bidi="he-IL"/>
              </w:rPr>
              <w:t>C</w:t>
            </w:r>
            <w:r w:rsidRPr="001F7940">
              <w:rPr>
                <w:rFonts w:asciiTheme="minorBidi" w:hAnsiTheme="minorBidi" w:cstheme="minorBidi"/>
                <w:noProof/>
                <w:lang w:bidi="he-IL"/>
              </w:rPr>
              <w:t xml:space="preserve">linically </w:t>
            </w:r>
            <w:r>
              <w:rPr>
                <w:rFonts w:asciiTheme="minorBidi" w:hAnsiTheme="minorBidi" w:cstheme="minorBidi"/>
                <w:noProof/>
                <w:lang w:bidi="he-IL"/>
              </w:rPr>
              <w:t xml:space="preserve">most </w:t>
            </w:r>
            <w:r w:rsidRPr="001F7940">
              <w:rPr>
                <w:rFonts w:asciiTheme="minorBidi" w:hAnsiTheme="minorBidi" w:cstheme="minorBidi"/>
                <w:noProof/>
                <w:lang w:bidi="he-IL"/>
              </w:rPr>
              <w:t>significant</w:t>
            </w:r>
            <w:r w:rsidRPr="001855CD">
              <w:rPr>
                <w:rFonts w:asciiTheme="minorBidi" w:hAnsiTheme="minorBidi" w:cstheme="minorBidi"/>
                <w:noProof/>
                <w:lang w:bidi="he-IL"/>
              </w:rPr>
              <w:t xml:space="preserve"> </w:t>
            </w:r>
            <w:r>
              <w:rPr>
                <w:rFonts w:asciiTheme="minorBidi" w:hAnsiTheme="minorBidi" w:cstheme="minorBidi"/>
                <w:noProof/>
                <w:lang w:bidi="he-IL"/>
              </w:rPr>
              <w:t>m</w:t>
            </w:r>
            <w:r w:rsidRPr="001855CD">
              <w:rPr>
                <w:rFonts w:asciiTheme="minorBidi" w:hAnsiTheme="minorBidi" w:cstheme="minorBidi"/>
                <w:noProof/>
                <w:lang w:bidi="he-IL"/>
              </w:rPr>
              <w:t xml:space="preserve">easurements </w:t>
            </w:r>
            <w:r>
              <w:rPr>
                <w:rFonts w:asciiTheme="minorBidi" w:hAnsiTheme="minorBidi" w:cstheme="minorBidi"/>
                <w:noProof/>
                <w:lang w:bidi="he-IL"/>
              </w:rPr>
              <w:t xml:space="preserve">of patient </w:t>
            </w:r>
            <w:r w:rsidRPr="001855CD">
              <w:rPr>
                <w:rFonts w:asciiTheme="minorBidi" w:hAnsiTheme="minorBidi" w:cstheme="minorBidi"/>
                <w:noProof/>
                <w:lang w:bidi="he-IL"/>
              </w:rPr>
              <w:t>Visual Field</w:t>
            </w:r>
            <w:r>
              <w:rPr>
                <w:rFonts w:asciiTheme="minorBidi" w:hAnsiTheme="minorBidi" w:cstheme="minorBidi"/>
                <w:noProof/>
                <w:lang w:bidi="he-IL"/>
              </w:rPr>
              <w:t xml:space="preserve"> </w:t>
            </w:r>
          </w:p>
        </w:tc>
        <w:tc>
          <w:tcPr>
            <w:tcW w:w="965" w:type="dxa"/>
          </w:tcPr>
          <w:p w14:paraId="4DBF5EC7" w14:textId="77777777" w:rsidR="00DC5342" w:rsidRDefault="00DC5342" w:rsidP="008979D1">
            <w:pPr>
              <w:tabs>
                <w:tab w:val="clear" w:pos="720"/>
              </w:tabs>
              <w:overflowPunct/>
              <w:autoSpaceDE/>
              <w:autoSpaceDN/>
              <w:adjustRightInd/>
              <w:spacing w:before="40" w:after="40"/>
              <w:textAlignment w:val="auto"/>
              <w:rPr>
                <w:rFonts w:asciiTheme="minorBidi" w:hAnsiTheme="minorBidi" w:cstheme="minorBidi"/>
                <w:noProof/>
                <w:lang w:bidi="he-IL"/>
              </w:rPr>
            </w:pPr>
          </w:p>
        </w:tc>
      </w:tr>
      <w:tr w:rsidR="00DC5342" w:rsidRPr="00242329" w14:paraId="175B90AA" w14:textId="153559A6" w:rsidTr="008979D1">
        <w:trPr>
          <w:cantSplit/>
          <w:jc w:val="center"/>
        </w:trPr>
        <w:tc>
          <w:tcPr>
            <w:tcW w:w="985" w:type="dxa"/>
          </w:tcPr>
          <w:p w14:paraId="2A34203B" w14:textId="73D040B0"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bidi="he-IL"/>
              </w:rPr>
              <w:t xml:space="preserve">nnn101 </w:t>
            </w:r>
          </w:p>
        </w:tc>
        <w:tc>
          <w:tcPr>
            <w:tcW w:w="2250" w:type="dxa"/>
          </w:tcPr>
          <w:p w14:paraId="2CC54EA7" w14:textId="43A998DA"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bidi="he-IL"/>
              </w:rPr>
              <w:t>Optic Disc Key Measurements</w:t>
            </w:r>
          </w:p>
        </w:tc>
        <w:tc>
          <w:tcPr>
            <w:tcW w:w="5850" w:type="dxa"/>
          </w:tcPr>
          <w:p w14:paraId="286720A1" w14:textId="5605C3AF"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Pr>
                <w:rFonts w:asciiTheme="minorBidi" w:hAnsiTheme="minorBidi" w:cstheme="minorBidi"/>
                <w:noProof/>
                <w:lang w:bidi="he-IL"/>
              </w:rPr>
              <w:t>C</w:t>
            </w:r>
            <w:r w:rsidRPr="001F7940">
              <w:rPr>
                <w:rFonts w:asciiTheme="minorBidi" w:hAnsiTheme="minorBidi" w:cstheme="minorBidi"/>
                <w:noProof/>
                <w:lang w:bidi="he-IL"/>
              </w:rPr>
              <w:t xml:space="preserve">linically </w:t>
            </w:r>
            <w:r>
              <w:rPr>
                <w:rFonts w:asciiTheme="minorBidi" w:hAnsiTheme="minorBidi" w:cstheme="minorBidi"/>
                <w:noProof/>
                <w:lang w:bidi="he-IL"/>
              </w:rPr>
              <w:t xml:space="preserve">most </w:t>
            </w:r>
            <w:r w:rsidRPr="001F7940">
              <w:rPr>
                <w:rFonts w:asciiTheme="minorBidi" w:hAnsiTheme="minorBidi" w:cstheme="minorBidi"/>
                <w:noProof/>
                <w:lang w:bidi="he-IL"/>
              </w:rPr>
              <w:t>significant</w:t>
            </w:r>
            <w:r w:rsidRPr="001855CD">
              <w:rPr>
                <w:rFonts w:asciiTheme="minorBidi" w:hAnsiTheme="minorBidi" w:cstheme="minorBidi"/>
                <w:noProof/>
                <w:lang w:bidi="he-IL"/>
              </w:rPr>
              <w:t xml:space="preserve"> </w:t>
            </w:r>
            <w:r>
              <w:rPr>
                <w:rFonts w:asciiTheme="minorBidi" w:hAnsiTheme="minorBidi" w:cstheme="minorBidi"/>
                <w:noProof/>
                <w:lang w:bidi="he-IL"/>
              </w:rPr>
              <w:t>m</w:t>
            </w:r>
            <w:r w:rsidRPr="001855CD">
              <w:rPr>
                <w:rFonts w:asciiTheme="minorBidi" w:hAnsiTheme="minorBidi" w:cstheme="minorBidi"/>
                <w:noProof/>
                <w:lang w:bidi="he-IL"/>
              </w:rPr>
              <w:t xml:space="preserve">easurements </w:t>
            </w:r>
            <w:r>
              <w:rPr>
                <w:rFonts w:asciiTheme="minorBidi" w:hAnsiTheme="minorBidi" w:cstheme="minorBidi"/>
                <w:noProof/>
                <w:lang w:bidi="he-IL"/>
              </w:rPr>
              <w:t xml:space="preserve">of </w:t>
            </w:r>
            <w:r w:rsidRPr="001855CD">
              <w:rPr>
                <w:rFonts w:asciiTheme="minorBidi" w:hAnsiTheme="minorBidi" w:cstheme="minorBidi"/>
                <w:noProof/>
                <w:lang w:bidi="he-IL"/>
              </w:rPr>
              <w:t xml:space="preserve">Optic Disc </w:t>
            </w:r>
          </w:p>
        </w:tc>
        <w:tc>
          <w:tcPr>
            <w:tcW w:w="965" w:type="dxa"/>
          </w:tcPr>
          <w:p w14:paraId="3ABCF60B" w14:textId="77777777" w:rsidR="00DC5342" w:rsidRDefault="00DC5342" w:rsidP="008979D1">
            <w:pPr>
              <w:tabs>
                <w:tab w:val="clear" w:pos="720"/>
              </w:tabs>
              <w:overflowPunct/>
              <w:autoSpaceDE/>
              <w:autoSpaceDN/>
              <w:adjustRightInd/>
              <w:spacing w:before="40" w:after="40"/>
              <w:textAlignment w:val="auto"/>
              <w:rPr>
                <w:rFonts w:asciiTheme="minorBidi" w:hAnsiTheme="minorBidi" w:cstheme="minorBidi"/>
                <w:noProof/>
                <w:lang w:bidi="he-IL"/>
              </w:rPr>
            </w:pPr>
          </w:p>
        </w:tc>
      </w:tr>
      <w:tr w:rsidR="00DC5342" w:rsidRPr="00242329" w14:paraId="0AA892AE" w14:textId="16557B8C" w:rsidTr="008979D1">
        <w:trPr>
          <w:cantSplit/>
          <w:jc w:val="center"/>
        </w:trPr>
        <w:tc>
          <w:tcPr>
            <w:tcW w:w="985" w:type="dxa"/>
          </w:tcPr>
          <w:p w14:paraId="2EC98ADF" w14:textId="3A042935"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bidi="he-IL"/>
              </w:rPr>
              <w:t xml:space="preserve">nnn102 </w:t>
            </w:r>
          </w:p>
        </w:tc>
        <w:tc>
          <w:tcPr>
            <w:tcW w:w="2250" w:type="dxa"/>
          </w:tcPr>
          <w:p w14:paraId="04E160EF" w14:textId="7CD7DE8B"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bidi="he-IL"/>
              </w:rPr>
              <w:t>RNFL Key Measurements</w:t>
            </w:r>
          </w:p>
        </w:tc>
        <w:tc>
          <w:tcPr>
            <w:tcW w:w="5850" w:type="dxa"/>
          </w:tcPr>
          <w:p w14:paraId="55507515" w14:textId="11078EDE"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Pr>
                <w:rFonts w:asciiTheme="minorBidi" w:hAnsiTheme="minorBidi" w:cstheme="minorBidi"/>
                <w:noProof/>
                <w:lang w:bidi="he-IL"/>
              </w:rPr>
              <w:t>C</w:t>
            </w:r>
            <w:r w:rsidRPr="001F7940">
              <w:rPr>
                <w:rFonts w:asciiTheme="minorBidi" w:hAnsiTheme="minorBidi" w:cstheme="minorBidi"/>
                <w:noProof/>
                <w:lang w:bidi="he-IL"/>
              </w:rPr>
              <w:t xml:space="preserve">linically </w:t>
            </w:r>
            <w:r>
              <w:rPr>
                <w:rFonts w:asciiTheme="minorBidi" w:hAnsiTheme="minorBidi" w:cstheme="minorBidi"/>
                <w:noProof/>
                <w:lang w:bidi="he-IL"/>
              </w:rPr>
              <w:t xml:space="preserve">most </w:t>
            </w:r>
            <w:r w:rsidRPr="001F7940">
              <w:rPr>
                <w:rFonts w:asciiTheme="minorBidi" w:hAnsiTheme="minorBidi" w:cstheme="minorBidi"/>
                <w:noProof/>
                <w:lang w:bidi="he-IL"/>
              </w:rPr>
              <w:t>significant</w:t>
            </w:r>
            <w:r w:rsidRPr="001855CD">
              <w:rPr>
                <w:rFonts w:asciiTheme="minorBidi" w:hAnsiTheme="minorBidi" w:cstheme="minorBidi"/>
                <w:noProof/>
                <w:lang w:bidi="he-IL"/>
              </w:rPr>
              <w:t xml:space="preserve"> </w:t>
            </w:r>
            <w:r>
              <w:rPr>
                <w:rFonts w:asciiTheme="minorBidi" w:hAnsiTheme="minorBidi" w:cstheme="minorBidi"/>
                <w:noProof/>
                <w:lang w:bidi="he-IL"/>
              </w:rPr>
              <w:t>m</w:t>
            </w:r>
            <w:r w:rsidRPr="001855CD">
              <w:rPr>
                <w:rFonts w:asciiTheme="minorBidi" w:hAnsiTheme="minorBidi" w:cstheme="minorBidi"/>
                <w:noProof/>
                <w:lang w:bidi="he-IL"/>
              </w:rPr>
              <w:t xml:space="preserve">easurements </w:t>
            </w:r>
            <w:r>
              <w:rPr>
                <w:rFonts w:asciiTheme="minorBidi" w:hAnsiTheme="minorBidi" w:cstheme="minorBidi"/>
                <w:noProof/>
                <w:lang w:bidi="he-IL"/>
              </w:rPr>
              <w:t xml:space="preserve">of </w:t>
            </w:r>
            <w:r w:rsidRPr="001855CD">
              <w:rPr>
                <w:rFonts w:asciiTheme="minorBidi" w:hAnsiTheme="minorBidi" w:cstheme="minorBidi"/>
                <w:noProof/>
                <w:lang w:val="en" w:bidi="he-IL"/>
              </w:rPr>
              <w:t xml:space="preserve">Retinal Nerve Fiber Layer </w:t>
            </w:r>
          </w:p>
        </w:tc>
        <w:tc>
          <w:tcPr>
            <w:tcW w:w="965" w:type="dxa"/>
          </w:tcPr>
          <w:p w14:paraId="68717A08" w14:textId="77777777" w:rsidR="00DC5342" w:rsidRDefault="00DC5342" w:rsidP="008979D1">
            <w:pPr>
              <w:tabs>
                <w:tab w:val="clear" w:pos="720"/>
              </w:tabs>
              <w:overflowPunct/>
              <w:autoSpaceDE/>
              <w:autoSpaceDN/>
              <w:adjustRightInd/>
              <w:spacing w:before="40" w:after="40"/>
              <w:textAlignment w:val="auto"/>
              <w:rPr>
                <w:rFonts w:asciiTheme="minorBidi" w:hAnsiTheme="minorBidi" w:cstheme="minorBidi"/>
                <w:noProof/>
                <w:lang w:bidi="he-IL"/>
              </w:rPr>
            </w:pPr>
          </w:p>
        </w:tc>
      </w:tr>
      <w:tr w:rsidR="00DC5342" w:rsidRPr="00242329" w14:paraId="7541F50B" w14:textId="565D3BF0" w:rsidTr="008979D1">
        <w:trPr>
          <w:cantSplit/>
          <w:jc w:val="center"/>
        </w:trPr>
        <w:tc>
          <w:tcPr>
            <w:tcW w:w="985" w:type="dxa"/>
          </w:tcPr>
          <w:p w14:paraId="000FCDD8" w14:textId="3F157135"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bidi="he-IL"/>
              </w:rPr>
              <w:t xml:space="preserve">nnn103 </w:t>
            </w:r>
          </w:p>
        </w:tc>
        <w:tc>
          <w:tcPr>
            <w:tcW w:w="2250" w:type="dxa"/>
          </w:tcPr>
          <w:p w14:paraId="79588685" w14:textId="681C831E"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bidi="he-IL"/>
              </w:rPr>
              <w:t>Macula</w:t>
            </w:r>
            <w:r>
              <w:rPr>
                <w:rFonts w:asciiTheme="minorBidi" w:hAnsiTheme="minorBidi" w:cstheme="minorBidi"/>
                <w:noProof/>
                <w:lang w:bidi="he-IL"/>
              </w:rPr>
              <w:t>r</w:t>
            </w:r>
            <w:r w:rsidRPr="001855CD">
              <w:rPr>
                <w:rFonts w:asciiTheme="minorBidi" w:hAnsiTheme="minorBidi" w:cstheme="minorBidi"/>
                <w:noProof/>
                <w:lang w:bidi="he-IL"/>
              </w:rPr>
              <w:t xml:space="preserve"> Thickness Key Measurements</w:t>
            </w:r>
          </w:p>
        </w:tc>
        <w:tc>
          <w:tcPr>
            <w:tcW w:w="5850" w:type="dxa"/>
          </w:tcPr>
          <w:p w14:paraId="542D9F37" w14:textId="4E07D9A8"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Pr>
                <w:rFonts w:asciiTheme="minorBidi" w:hAnsiTheme="minorBidi" w:cstheme="minorBidi"/>
                <w:noProof/>
                <w:lang w:bidi="he-IL"/>
              </w:rPr>
              <w:t>C</w:t>
            </w:r>
            <w:r w:rsidRPr="001F7940">
              <w:rPr>
                <w:rFonts w:asciiTheme="minorBidi" w:hAnsiTheme="minorBidi" w:cstheme="minorBidi"/>
                <w:noProof/>
                <w:lang w:bidi="he-IL"/>
              </w:rPr>
              <w:t xml:space="preserve">linically </w:t>
            </w:r>
            <w:r>
              <w:rPr>
                <w:rFonts w:asciiTheme="minorBidi" w:hAnsiTheme="minorBidi" w:cstheme="minorBidi"/>
                <w:noProof/>
                <w:lang w:bidi="he-IL"/>
              </w:rPr>
              <w:t xml:space="preserve">most </w:t>
            </w:r>
            <w:r w:rsidRPr="001F7940">
              <w:rPr>
                <w:rFonts w:asciiTheme="minorBidi" w:hAnsiTheme="minorBidi" w:cstheme="minorBidi"/>
                <w:noProof/>
                <w:lang w:bidi="he-IL"/>
              </w:rPr>
              <w:t>significant</w:t>
            </w:r>
            <w:r w:rsidRPr="001855CD">
              <w:rPr>
                <w:rFonts w:asciiTheme="minorBidi" w:hAnsiTheme="minorBidi" w:cstheme="minorBidi"/>
                <w:noProof/>
                <w:lang w:bidi="he-IL"/>
              </w:rPr>
              <w:t xml:space="preserve"> </w:t>
            </w:r>
            <w:r>
              <w:rPr>
                <w:rFonts w:asciiTheme="minorBidi" w:hAnsiTheme="minorBidi" w:cstheme="minorBidi"/>
                <w:noProof/>
                <w:lang w:bidi="he-IL"/>
              </w:rPr>
              <w:t>m</w:t>
            </w:r>
            <w:r w:rsidRPr="001855CD">
              <w:rPr>
                <w:rFonts w:asciiTheme="minorBidi" w:hAnsiTheme="minorBidi" w:cstheme="minorBidi"/>
                <w:noProof/>
                <w:lang w:bidi="he-IL"/>
              </w:rPr>
              <w:t xml:space="preserve">easurements </w:t>
            </w:r>
            <w:r>
              <w:rPr>
                <w:rFonts w:asciiTheme="minorBidi" w:hAnsiTheme="minorBidi" w:cstheme="minorBidi"/>
                <w:noProof/>
                <w:lang w:bidi="he-IL"/>
              </w:rPr>
              <w:t xml:space="preserve">of </w:t>
            </w:r>
            <w:r w:rsidRPr="001855CD">
              <w:rPr>
                <w:rFonts w:asciiTheme="minorBidi" w:hAnsiTheme="minorBidi" w:cstheme="minorBidi"/>
                <w:noProof/>
                <w:lang w:bidi="he-IL"/>
              </w:rPr>
              <w:t>Macula</w:t>
            </w:r>
            <w:r>
              <w:rPr>
                <w:rFonts w:asciiTheme="minorBidi" w:hAnsiTheme="minorBidi" w:cstheme="minorBidi"/>
                <w:noProof/>
                <w:lang w:bidi="he-IL"/>
              </w:rPr>
              <w:t>r</w:t>
            </w:r>
            <w:r w:rsidRPr="001855CD">
              <w:rPr>
                <w:rFonts w:asciiTheme="minorBidi" w:hAnsiTheme="minorBidi" w:cstheme="minorBidi"/>
                <w:noProof/>
                <w:lang w:bidi="he-IL"/>
              </w:rPr>
              <w:t xml:space="preserve"> Thickness </w:t>
            </w:r>
          </w:p>
        </w:tc>
        <w:tc>
          <w:tcPr>
            <w:tcW w:w="965" w:type="dxa"/>
          </w:tcPr>
          <w:p w14:paraId="51D1523C" w14:textId="77777777" w:rsidR="00DC5342" w:rsidRDefault="00DC5342" w:rsidP="008979D1">
            <w:pPr>
              <w:tabs>
                <w:tab w:val="clear" w:pos="720"/>
              </w:tabs>
              <w:overflowPunct/>
              <w:autoSpaceDE/>
              <w:autoSpaceDN/>
              <w:adjustRightInd/>
              <w:spacing w:before="40" w:after="40"/>
              <w:textAlignment w:val="auto"/>
              <w:rPr>
                <w:rFonts w:asciiTheme="minorBidi" w:hAnsiTheme="minorBidi" w:cstheme="minorBidi"/>
                <w:noProof/>
                <w:lang w:bidi="he-IL"/>
              </w:rPr>
            </w:pPr>
          </w:p>
        </w:tc>
      </w:tr>
      <w:tr w:rsidR="00DC5342" w:rsidRPr="00242329" w14:paraId="5D4BC529" w14:textId="247E1503" w:rsidTr="008979D1">
        <w:trPr>
          <w:cantSplit/>
          <w:jc w:val="center"/>
        </w:trPr>
        <w:tc>
          <w:tcPr>
            <w:tcW w:w="985" w:type="dxa"/>
          </w:tcPr>
          <w:p w14:paraId="7E628EB2" w14:textId="3516AA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bidi="he-IL"/>
              </w:rPr>
              <w:t xml:space="preserve">nnn104 </w:t>
            </w:r>
          </w:p>
        </w:tc>
        <w:tc>
          <w:tcPr>
            <w:tcW w:w="2250" w:type="dxa"/>
          </w:tcPr>
          <w:p w14:paraId="26092B7E" w14:textId="628B941A"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bidi="he-IL"/>
              </w:rPr>
              <w:t>GCL Key Measurements</w:t>
            </w:r>
          </w:p>
        </w:tc>
        <w:tc>
          <w:tcPr>
            <w:tcW w:w="5850" w:type="dxa"/>
          </w:tcPr>
          <w:p w14:paraId="48D638BF" w14:textId="2C4644B2"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Pr>
                <w:rFonts w:asciiTheme="minorBidi" w:hAnsiTheme="minorBidi" w:cstheme="minorBidi"/>
                <w:noProof/>
                <w:lang w:bidi="he-IL"/>
              </w:rPr>
              <w:t>C</w:t>
            </w:r>
            <w:r w:rsidRPr="001F7940">
              <w:rPr>
                <w:rFonts w:asciiTheme="minorBidi" w:hAnsiTheme="minorBidi" w:cstheme="minorBidi"/>
                <w:noProof/>
                <w:lang w:bidi="he-IL"/>
              </w:rPr>
              <w:t xml:space="preserve">linically </w:t>
            </w:r>
            <w:r>
              <w:rPr>
                <w:rFonts w:asciiTheme="minorBidi" w:hAnsiTheme="minorBidi" w:cstheme="minorBidi"/>
                <w:noProof/>
                <w:lang w:bidi="he-IL"/>
              </w:rPr>
              <w:t xml:space="preserve">most </w:t>
            </w:r>
            <w:r w:rsidRPr="001F7940">
              <w:rPr>
                <w:rFonts w:asciiTheme="minorBidi" w:hAnsiTheme="minorBidi" w:cstheme="minorBidi"/>
                <w:noProof/>
                <w:lang w:bidi="he-IL"/>
              </w:rPr>
              <w:t>significant</w:t>
            </w:r>
            <w:r w:rsidRPr="001855CD">
              <w:rPr>
                <w:rFonts w:asciiTheme="minorBidi" w:hAnsiTheme="minorBidi" w:cstheme="minorBidi"/>
                <w:noProof/>
                <w:lang w:bidi="he-IL"/>
              </w:rPr>
              <w:t xml:space="preserve"> </w:t>
            </w:r>
            <w:r>
              <w:rPr>
                <w:rFonts w:asciiTheme="minorBidi" w:hAnsiTheme="minorBidi" w:cstheme="minorBidi"/>
                <w:noProof/>
                <w:lang w:bidi="he-IL"/>
              </w:rPr>
              <w:t>m</w:t>
            </w:r>
            <w:r w:rsidRPr="001855CD">
              <w:rPr>
                <w:rFonts w:asciiTheme="minorBidi" w:hAnsiTheme="minorBidi" w:cstheme="minorBidi"/>
                <w:noProof/>
                <w:lang w:bidi="he-IL"/>
              </w:rPr>
              <w:t xml:space="preserve">easurements </w:t>
            </w:r>
            <w:r>
              <w:rPr>
                <w:rFonts w:asciiTheme="minorBidi" w:hAnsiTheme="minorBidi" w:cstheme="minorBidi"/>
                <w:noProof/>
                <w:lang w:bidi="he-IL"/>
              </w:rPr>
              <w:t xml:space="preserve">of </w:t>
            </w:r>
            <w:r w:rsidRPr="001855CD">
              <w:rPr>
                <w:rFonts w:asciiTheme="minorBidi" w:hAnsiTheme="minorBidi" w:cstheme="minorBidi"/>
                <w:noProof/>
                <w:lang w:val="en" w:bidi="he-IL"/>
              </w:rPr>
              <w:t>Gangion Cell Layer</w:t>
            </w:r>
            <w:r w:rsidRPr="001855CD">
              <w:rPr>
                <w:rFonts w:asciiTheme="minorBidi" w:hAnsiTheme="minorBidi" w:cstheme="minorBidi"/>
                <w:noProof/>
                <w:lang w:bidi="he-IL"/>
              </w:rPr>
              <w:t xml:space="preserve"> </w:t>
            </w:r>
          </w:p>
        </w:tc>
        <w:tc>
          <w:tcPr>
            <w:tcW w:w="965" w:type="dxa"/>
          </w:tcPr>
          <w:p w14:paraId="13F8D415" w14:textId="77777777" w:rsidR="00DC5342" w:rsidRDefault="00DC5342" w:rsidP="008979D1">
            <w:pPr>
              <w:tabs>
                <w:tab w:val="clear" w:pos="720"/>
              </w:tabs>
              <w:overflowPunct/>
              <w:autoSpaceDE/>
              <w:autoSpaceDN/>
              <w:adjustRightInd/>
              <w:spacing w:before="40" w:after="40"/>
              <w:textAlignment w:val="auto"/>
              <w:rPr>
                <w:rFonts w:asciiTheme="minorBidi" w:hAnsiTheme="minorBidi" w:cstheme="minorBidi"/>
                <w:noProof/>
                <w:lang w:bidi="he-IL"/>
              </w:rPr>
            </w:pPr>
          </w:p>
        </w:tc>
      </w:tr>
      <w:tr w:rsidR="00DC5342" w:rsidRPr="00242329" w14:paraId="558102B7" w14:textId="053DBB4C" w:rsidTr="008979D1">
        <w:trPr>
          <w:cantSplit/>
          <w:jc w:val="center"/>
        </w:trPr>
        <w:tc>
          <w:tcPr>
            <w:tcW w:w="985" w:type="dxa"/>
          </w:tcPr>
          <w:p w14:paraId="3ED7A490" w14:textId="44262995"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bidi="he-IL"/>
              </w:rPr>
              <w:t xml:space="preserve">nnn105 </w:t>
            </w:r>
          </w:p>
        </w:tc>
        <w:tc>
          <w:tcPr>
            <w:tcW w:w="2250" w:type="dxa"/>
          </w:tcPr>
          <w:p w14:paraId="71D10D03" w14:textId="3C700403"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bidi="he-IL"/>
              </w:rPr>
              <w:t>Corneal Topography Key Measurements</w:t>
            </w:r>
          </w:p>
        </w:tc>
        <w:tc>
          <w:tcPr>
            <w:tcW w:w="5850" w:type="dxa"/>
          </w:tcPr>
          <w:p w14:paraId="7BED3116" w14:textId="35E776BA"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Pr>
                <w:rFonts w:asciiTheme="minorBidi" w:hAnsiTheme="minorBidi" w:cstheme="minorBidi"/>
                <w:noProof/>
                <w:lang w:bidi="he-IL"/>
              </w:rPr>
              <w:t>C</w:t>
            </w:r>
            <w:r w:rsidRPr="001F7940">
              <w:rPr>
                <w:rFonts w:asciiTheme="minorBidi" w:hAnsiTheme="minorBidi" w:cstheme="minorBidi"/>
                <w:noProof/>
                <w:lang w:bidi="he-IL"/>
              </w:rPr>
              <w:t xml:space="preserve">linically </w:t>
            </w:r>
            <w:r>
              <w:rPr>
                <w:rFonts w:asciiTheme="minorBidi" w:hAnsiTheme="minorBidi" w:cstheme="minorBidi"/>
                <w:noProof/>
                <w:lang w:bidi="he-IL"/>
              </w:rPr>
              <w:t xml:space="preserve">most </w:t>
            </w:r>
            <w:r w:rsidRPr="001F7940">
              <w:rPr>
                <w:rFonts w:asciiTheme="minorBidi" w:hAnsiTheme="minorBidi" w:cstheme="minorBidi"/>
                <w:noProof/>
                <w:lang w:bidi="he-IL"/>
              </w:rPr>
              <w:t>significant</w:t>
            </w:r>
            <w:r w:rsidRPr="001855CD">
              <w:rPr>
                <w:rFonts w:asciiTheme="minorBidi" w:hAnsiTheme="minorBidi" w:cstheme="minorBidi"/>
                <w:noProof/>
                <w:lang w:bidi="he-IL"/>
              </w:rPr>
              <w:t xml:space="preserve"> </w:t>
            </w:r>
            <w:r>
              <w:rPr>
                <w:rFonts w:asciiTheme="minorBidi" w:hAnsiTheme="minorBidi" w:cstheme="minorBidi"/>
                <w:noProof/>
                <w:lang w:bidi="he-IL"/>
              </w:rPr>
              <w:t>m</w:t>
            </w:r>
            <w:r w:rsidRPr="001855CD">
              <w:rPr>
                <w:rFonts w:asciiTheme="minorBidi" w:hAnsiTheme="minorBidi" w:cstheme="minorBidi"/>
                <w:noProof/>
                <w:lang w:bidi="he-IL"/>
              </w:rPr>
              <w:t xml:space="preserve">easurements </w:t>
            </w:r>
            <w:r>
              <w:rPr>
                <w:rFonts w:asciiTheme="minorBidi" w:hAnsiTheme="minorBidi" w:cstheme="minorBidi"/>
                <w:noProof/>
                <w:lang w:bidi="he-IL"/>
              </w:rPr>
              <w:t xml:space="preserve">of </w:t>
            </w:r>
            <w:r w:rsidRPr="001855CD">
              <w:rPr>
                <w:rFonts w:asciiTheme="minorBidi" w:hAnsiTheme="minorBidi" w:cstheme="minorBidi"/>
                <w:noProof/>
                <w:lang w:bidi="he-IL"/>
              </w:rPr>
              <w:t xml:space="preserve">Corneal Topography </w:t>
            </w:r>
          </w:p>
        </w:tc>
        <w:tc>
          <w:tcPr>
            <w:tcW w:w="965" w:type="dxa"/>
          </w:tcPr>
          <w:p w14:paraId="2C4711B3" w14:textId="77777777" w:rsidR="00DC5342" w:rsidRDefault="00DC5342" w:rsidP="008979D1">
            <w:pPr>
              <w:tabs>
                <w:tab w:val="clear" w:pos="720"/>
              </w:tabs>
              <w:overflowPunct/>
              <w:autoSpaceDE/>
              <w:autoSpaceDN/>
              <w:adjustRightInd/>
              <w:spacing w:before="40" w:after="40"/>
              <w:textAlignment w:val="auto"/>
              <w:rPr>
                <w:rFonts w:asciiTheme="minorBidi" w:hAnsiTheme="minorBidi" w:cstheme="minorBidi"/>
                <w:noProof/>
                <w:lang w:bidi="he-IL"/>
              </w:rPr>
            </w:pPr>
          </w:p>
        </w:tc>
      </w:tr>
      <w:tr w:rsidR="00DC5342" w:rsidRPr="00242329" w14:paraId="0DECEC07" w14:textId="3BA81976" w:rsidTr="008979D1">
        <w:trPr>
          <w:cantSplit/>
          <w:jc w:val="center"/>
        </w:trPr>
        <w:tc>
          <w:tcPr>
            <w:tcW w:w="985" w:type="dxa"/>
          </w:tcPr>
          <w:p w14:paraId="51520BB5" w14:textId="72DFFCEA"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bidi="he-IL"/>
              </w:rPr>
              <w:t xml:space="preserve">nnn106 </w:t>
            </w:r>
          </w:p>
        </w:tc>
        <w:tc>
          <w:tcPr>
            <w:tcW w:w="2250" w:type="dxa"/>
          </w:tcPr>
          <w:p w14:paraId="539807CD" w14:textId="0AE11E5A"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bidi="he-IL"/>
              </w:rPr>
              <w:t>Endothelial Cell Count Key Measurements</w:t>
            </w:r>
          </w:p>
        </w:tc>
        <w:tc>
          <w:tcPr>
            <w:tcW w:w="5850" w:type="dxa"/>
          </w:tcPr>
          <w:p w14:paraId="0A7036A4" w14:textId="071FC02F"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Pr>
                <w:rFonts w:asciiTheme="minorBidi" w:hAnsiTheme="minorBidi" w:cstheme="minorBidi"/>
                <w:noProof/>
                <w:lang w:bidi="he-IL"/>
              </w:rPr>
              <w:t>C</w:t>
            </w:r>
            <w:r w:rsidRPr="001F7940">
              <w:rPr>
                <w:rFonts w:asciiTheme="minorBidi" w:hAnsiTheme="minorBidi" w:cstheme="minorBidi"/>
                <w:noProof/>
                <w:lang w:bidi="he-IL"/>
              </w:rPr>
              <w:t xml:space="preserve">linically </w:t>
            </w:r>
            <w:r>
              <w:rPr>
                <w:rFonts w:asciiTheme="minorBidi" w:hAnsiTheme="minorBidi" w:cstheme="minorBidi"/>
                <w:noProof/>
                <w:lang w:bidi="he-IL"/>
              </w:rPr>
              <w:t xml:space="preserve">most </w:t>
            </w:r>
            <w:r w:rsidRPr="001F7940">
              <w:rPr>
                <w:rFonts w:asciiTheme="minorBidi" w:hAnsiTheme="minorBidi" w:cstheme="minorBidi"/>
                <w:noProof/>
                <w:lang w:bidi="he-IL"/>
              </w:rPr>
              <w:t>significant</w:t>
            </w:r>
            <w:r w:rsidRPr="001855CD">
              <w:rPr>
                <w:rFonts w:asciiTheme="minorBidi" w:hAnsiTheme="minorBidi" w:cstheme="minorBidi"/>
                <w:noProof/>
                <w:lang w:bidi="he-IL"/>
              </w:rPr>
              <w:t xml:space="preserve"> </w:t>
            </w:r>
            <w:r>
              <w:rPr>
                <w:rFonts w:asciiTheme="minorBidi" w:hAnsiTheme="minorBidi" w:cstheme="minorBidi"/>
                <w:noProof/>
                <w:lang w:bidi="he-IL"/>
              </w:rPr>
              <w:t>m</w:t>
            </w:r>
            <w:r w:rsidRPr="001855CD">
              <w:rPr>
                <w:rFonts w:asciiTheme="minorBidi" w:hAnsiTheme="minorBidi" w:cstheme="minorBidi"/>
                <w:noProof/>
                <w:lang w:bidi="he-IL"/>
              </w:rPr>
              <w:t xml:space="preserve">easurements </w:t>
            </w:r>
            <w:r>
              <w:rPr>
                <w:rFonts w:asciiTheme="minorBidi" w:hAnsiTheme="minorBidi" w:cstheme="minorBidi"/>
                <w:noProof/>
                <w:lang w:bidi="he-IL"/>
              </w:rPr>
              <w:t xml:space="preserve">of </w:t>
            </w:r>
            <w:r w:rsidRPr="001855CD">
              <w:rPr>
                <w:rFonts w:asciiTheme="minorBidi" w:hAnsiTheme="minorBidi" w:cstheme="minorBidi"/>
                <w:noProof/>
                <w:lang w:bidi="he-IL"/>
              </w:rPr>
              <w:t xml:space="preserve">Endothelial Cell Count </w:t>
            </w:r>
          </w:p>
        </w:tc>
        <w:tc>
          <w:tcPr>
            <w:tcW w:w="965" w:type="dxa"/>
          </w:tcPr>
          <w:p w14:paraId="3AE586DB" w14:textId="77777777" w:rsidR="00DC5342" w:rsidRDefault="00DC5342" w:rsidP="008979D1">
            <w:pPr>
              <w:tabs>
                <w:tab w:val="clear" w:pos="720"/>
              </w:tabs>
              <w:overflowPunct/>
              <w:autoSpaceDE/>
              <w:autoSpaceDN/>
              <w:adjustRightInd/>
              <w:spacing w:before="40" w:after="40"/>
              <w:textAlignment w:val="auto"/>
              <w:rPr>
                <w:rFonts w:asciiTheme="minorBidi" w:hAnsiTheme="minorBidi" w:cstheme="minorBidi"/>
                <w:noProof/>
                <w:lang w:bidi="he-IL"/>
              </w:rPr>
            </w:pPr>
          </w:p>
        </w:tc>
      </w:tr>
      <w:tr w:rsidR="00DC5342" w:rsidRPr="00242329" w14:paraId="533C714F" w14:textId="6A222A4A" w:rsidTr="008979D1">
        <w:trPr>
          <w:cantSplit/>
          <w:jc w:val="center"/>
        </w:trPr>
        <w:tc>
          <w:tcPr>
            <w:tcW w:w="985" w:type="dxa"/>
          </w:tcPr>
          <w:p w14:paraId="496C2937" w14:textId="2C79464D"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bidi="he-IL"/>
              </w:rPr>
            </w:pPr>
            <w:r w:rsidRPr="001855CD">
              <w:rPr>
                <w:rFonts w:asciiTheme="minorBidi" w:hAnsiTheme="minorBidi" w:cstheme="minorBidi"/>
                <w:noProof/>
                <w:lang w:bidi="he-IL"/>
              </w:rPr>
              <w:t>nnn107</w:t>
            </w:r>
          </w:p>
        </w:tc>
        <w:tc>
          <w:tcPr>
            <w:tcW w:w="2250" w:type="dxa"/>
          </w:tcPr>
          <w:p w14:paraId="55760AD5" w14:textId="64EEB3FC"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bidi="he-IL"/>
              </w:rPr>
            </w:pPr>
            <w:r w:rsidRPr="001855CD">
              <w:rPr>
                <w:rFonts w:asciiTheme="minorBidi" w:hAnsiTheme="minorBidi" w:cstheme="minorBidi"/>
                <w:noProof/>
                <w:lang w:bidi="he-IL"/>
              </w:rPr>
              <w:t>Ophthalmic Image ROI Measurements</w:t>
            </w:r>
          </w:p>
        </w:tc>
        <w:tc>
          <w:tcPr>
            <w:tcW w:w="5850" w:type="dxa"/>
          </w:tcPr>
          <w:p w14:paraId="2C8A5DC7" w14:textId="5BDAF8EE"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bidi="he-IL"/>
              </w:rPr>
            </w:pPr>
            <w:r>
              <w:rPr>
                <w:rFonts w:asciiTheme="minorBidi" w:hAnsiTheme="minorBidi" w:cstheme="minorBidi"/>
                <w:noProof/>
                <w:lang w:bidi="he-IL"/>
              </w:rPr>
              <w:t>M</w:t>
            </w:r>
            <w:r w:rsidRPr="001855CD">
              <w:rPr>
                <w:rFonts w:asciiTheme="minorBidi" w:hAnsiTheme="minorBidi" w:cstheme="minorBidi"/>
                <w:noProof/>
                <w:lang w:bidi="he-IL"/>
              </w:rPr>
              <w:t xml:space="preserve">easurements </w:t>
            </w:r>
            <w:r>
              <w:rPr>
                <w:rFonts w:asciiTheme="minorBidi" w:hAnsiTheme="minorBidi" w:cstheme="minorBidi"/>
                <w:noProof/>
                <w:lang w:bidi="he-IL"/>
              </w:rPr>
              <w:t xml:space="preserve">of </w:t>
            </w:r>
            <w:r w:rsidRPr="001855CD">
              <w:rPr>
                <w:rFonts w:asciiTheme="minorBidi" w:hAnsiTheme="minorBidi" w:cstheme="minorBidi"/>
                <w:noProof/>
                <w:lang w:bidi="he-IL"/>
              </w:rPr>
              <w:t>Ophthalmic Image</w:t>
            </w:r>
            <w:r>
              <w:rPr>
                <w:rFonts w:asciiTheme="minorBidi" w:hAnsiTheme="minorBidi" w:cstheme="minorBidi"/>
                <w:noProof/>
                <w:lang w:bidi="he-IL"/>
              </w:rPr>
              <w:t>s based</w:t>
            </w:r>
            <w:r w:rsidRPr="001855CD">
              <w:rPr>
                <w:rFonts w:asciiTheme="minorBidi" w:hAnsiTheme="minorBidi" w:cstheme="minorBidi"/>
                <w:noProof/>
                <w:lang w:bidi="he-IL"/>
              </w:rPr>
              <w:t xml:space="preserve"> </w:t>
            </w:r>
            <w:r>
              <w:rPr>
                <w:rFonts w:asciiTheme="minorBidi" w:hAnsiTheme="minorBidi" w:cstheme="minorBidi"/>
                <w:noProof/>
                <w:lang w:bidi="he-IL"/>
              </w:rPr>
              <w:t xml:space="preserve">on a </w:t>
            </w:r>
            <w:r w:rsidRPr="001855CD">
              <w:rPr>
                <w:rFonts w:asciiTheme="minorBidi" w:hAnsiTheme="minorBidi" w:cstheme="minorBidi"/>
                <w:noProof/>
                <w:lang w:bidi="he-IL"/>
              </w:rPr>
              <w:t>R</w:t>
            </w:r>
            <w:r>
              <w:rPr>
                <w:rFonts w:asciiTheme="minorBidi" w:hAnsiTheme="minorBidi" w:cstheme="minorBidi"/>
                <w:noProof/>
                <w:lang w:bidi="he-IL"/>
              </w:rPr>
              <w:t xml:space="preserve">egion of </w:t>
            </w:r>
            <w:r w:rsidRPr="001855CD">
              <w:rPr>
                <w:rFonts w:asciiTheme="minorBidi" w:hAnsiTheme="minorBidi" w:cstheme="minorBidi"/>
                <w:noProof/>
                <w:lang w:bidi="he-IL"/>
              </w:rPr>
              <w:t>I</w:t>
            </w:r>
            <w:r>
              <w:rPr>
                <w:rFonts w:asciiTheme="minorBidi" w:hAnsiTheme="minorBidi" w:cstheme="minorBidi"/>
                <w:noProof/>
                <w:lang w:bidi="he-IL"/>
              </w:rPr>
              <w:t>nterest</w:t>
            </w:r>
          </w:p>
        </w:tc>
        <w:tc>
          <w:tcPr>
            <w:tcW w:w="965" w:type="dxa"/>
          </w:tcPr>
          <w:p w14:paraId="3BBD4AED" w14:textId="77777777" w:rsidR="00DC5342" w:rsidRDefault="00DC5342" w:rsidP="008979D1">
            <w:pPr>
              <w:tabs>
                <w:tab w:val="clear" w:pos="720"/>
              </w:tabs>
              <w:overflowPunct/>
              <w:autoSpaceDE/>
              <w:autoSpaceDN/>
              <w:adjustRightInd/>
              <w:spacing w:before="40" w:after="40"/>
              <w:textAlignment w:val="auto"/>
              <w:rPr>
                <w:rFonts w:asciiTheme="minorBidi" w:hAnsiTheme="minorBidi" w:cstheme="minorBidi"/>
                <w:noProof/>
                <w:lang w:bidi="he-IL"/>
              </w:rPr>
            </w:pPr>
          </w:p>
        </w:tc>
      </w:tr>
      <w:tr w:rsidR="00DC5342" w:rsidRPr="00242329" w14:paraId="2432169F" w14:textId="7443F2B4" w:rsidTr="008979D1">
        <w:trPr>
          <w:cantSplit/>
          <w:jc w:val="center"/>
        </w:trPr>
        <w:tc>
          <w:tcPr>
            <w:tcW w:w="985" w:type="dxa"/>
          </w:tcPr>
          <w:p w14:paraId="6EBAD2C6" w14:textId="3C55B021"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bidi="he-IL"/>
              </w:rPr>
            </w:pPr>
            <w:r w:rsidRPr="001855CD">
              <w:rPr>
                <w:rFonts w:asciiTheme="minorBidi" w:hAnsiTheme="minorBidi" w:cstheme="minorBidi"/>
                <w:noProof/>
                <w:lang w:bidi="he-IL"/>
              </w:rPr>
              <w:t>nnn110</w:t>
            </w:r>
          </w:p>
        </w:tc>
        <w:tc>
          <w:tcPr>
            <w:tcW w:w="2250" w:type="dxa"/>
          </w:tcPr>
          <w:p w14:paraId="1034E640" w14:textId="07A36273"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bidi="he-IL"/>
              </w:rPr>
            </w:pPr>
            <w:r w:rsidRPr="001855CD">
              <w:rPr>
                <w:rFonts w:asciiTheme="minorBidi" w:hAnsiTheme="minorBidi" w:cstheme="minorBidi"/>
                <w:noProof/>
                <w:lang w:val="en" w:bidi="he-IL"/>
              </w:rPr>
              <w:t>Repositioned ROI or grid</w:t>
            </w:r>
          </w:p>
        </w:tc>
        <w:tc>
          <w:tcPr>
            <w:tcW w:w="5850" w:type="dxa"/>
          </w:tcPr>
          <w:p w14:paraId="5871E384" w14:textId="4DD01B9B"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bidi="he-IL"/>
              </w:rPr>
            </w:pPr>
            <w:r>
              <w:rPr>
                <w:rFonts w:asciiTheme="minorBidi" w:hAnsiTheme="minorBidi" w:cstheme="minorBidi"/>
                <w:noProof/>
                <w:lang w:val="en" w:bidi="he-IL"/>
              </w:rPr>
              <w:t>Indicator that m</w:t>
            </w:r>
            <w:r w:rsidRPr="001855CD">
              <w:rPr>
                <w:rFonts w:asciiTheme="minorBidi" w:hAnsiTheme="minorBidi" w:cstheme="minorBidi"/>
                <w:noProof/>
                <w:lang w:val="en" w:bidi="he-IL"/>
              </w:rPr>
              <w:t xml:space="preserve">easurements </w:t>
            </w:r>
            <w:r>
              <w:rPr>
                <w:rFonts w:asciiTheme="minorBidi" w:hAnsiTheme="minorBidi" w:cstheme="minorBidi"/>
                <w:noProof/>
                <w:lang w:val="en" w:bidi="he-IL"/>
              </w:rPr>
              <w:t xml:space="preserve">were </w:t>
            </w:r>
            <w:r w:rsidRPr="001855CD">
              <w:rPr>
                <w:rFonts w:asciiTheme="minorBidi" w:hAnsiTheme="minorBidi" w:cstheme="minorBidi"/>
                <w:noProof/>
                <w:lang w:val="en" w:bidi="he-IL"/>
              </w:rPr>
              <w:t xml:space="preserve">made with ROI or grid positioned differently than </w:t>
            </w:r>
            <w:r>
              <w:rPr>
                <w:rFonts w:asciiTheme="minorBidi" w:hAnsiTheme="minorBidi" w:cstheme="minorBidi"/>
                <w:noProof/>
                <w:lang w:val="en" w:bidi="he-IL"/>
              </w:rPr>
              <w:t xml:space="preserve">used for </w:t>
            </w:r>
            <w:r w:rsidRPr="001855CD">
              <w:rPr>
                <w:rFonts w:asciiTheme="minorBidi" w:hAnsiTheme="minorBidi" w:cstheme="minorBidi"/>
                <w:noProof/>
                <w:lang w:val="en" w:bidi="he-IL"/>
              </w:rPr>
              <w:t xml:space="preserve">a prior measurement set </w:t>
            </w:r>
          </w:p>
        </w:tc>
        <w:tc>
          <w:tcPr>
            <w:tcW w:w="965" w:type="dxa"/>
          </w:tcPr>
          <w:p w14:paraId="6DC2E2EB" w14:textId="77777777" w:rsidR="00DC5342"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30122E72" w14:textId="31F34F66" w:rsidTr="008979D1">
        <w:trPr>
          <w:cantSplit/>
          <w:jc w:val="center"/>
        </w:trPr>
        <w:tc>
          <w:tcPr>
            <w:tcW w:w="985" w:type="dxa"/>
          </w:tcPr>
          <w:p w14:paraId="55276FBB" w14:textId="03E60942"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b/>
                <w:noProof/>
                <w:kern w:val="28"/>
                <w:lang w:val="en" w:bidi="he-IL"/>
              </w:rPr>
            </w:pPr>
            <w:r w:rsidRPr="001855CD">
              <w:rPr>
                <w:rFonts w:asciiTheme="minorBidi" w:hAnsiTheme="minorBidi" w:cstheme="minorBidi"/>
                <w:noProof/>
                <w:lang w:val="en" w:bidi="he-IL"/>
              </w:rPr>
              <w:t>nnn200</w:t>
            </w:r>
          </w:p>
        </w:tc>
        <w:tc>
          <w:tcPr>
            <w:tcW w:w="2250" w:type="dxa"/>
          </w:tcPr>
          <w:p w14:paraId="64F632B2" w14:textId="77E6B106" w:rsidR="00DC5342" w:rsidRPr="004E05AD" w:rsidRDefault="00DC5342" w:rsidP="008979D1">
            <w:pPr>
              <w:tabs>
                <w:tab w:val="clear" w:pos="720"/>
              </w:tabs>
              <w:overflowPunct/>
              <w:autoSpaceDE/>
              <w:autoSpaceDN/>
              <w:adjustRightInd/>
              <w:spacing w:before="40" w:after="40"/>
              <w:textAlignment w:val="auto"/>
              <w:rPr>
                <w:rFonts w:asciiTheme="minorBidi" w:hAnsiTheme="minorBidi" w:cstheme="minorBidi"/>
                <w:b/>
                <w:noProof/>
                <w:kern w:val="28"/>
                <w:lang w:val="en" w:bidi="he-IL"/>
              </w:rPr>
            </w:pPr>
            <w:r w:rsidRPr="004E05AD">
              <w:rPr>
                <w:rFonts w:asciiTheme="minorBidi" w:hAnsiTheme="minorBidi" w:cstheme="minorBidi"/>
                <w:noProof/>
                <w:lang w:bidi="he-IL"/>
              </w:rPr>
              <w:t>Global Deviation from Normal</w:t>
            </w:r>
          </w:p>
        </w:tc>
        <w:tc>
          <w:tcPr>
            <w:tcW w:w="5850" w:type="dxa"/>
          </w:tcPr>
          <w:p w14:paraId="5403C7BB" w14:textId="705511EA" w:rsidR="00DC5342" w:rsidRPr="004E05AD" w:rsidRDefault="00DC5342" w:rsidP="008979D1">
            <w:pPr>
              <w:spacing w:after="0"/>
              <w:rPr>
                <w:rFonts w:asciiTheme="minorBidi" w:hAnsiTheme="minorBidi" w:cstheme="minorBidi"/>
                <w:noProof/>
                <w:lang w:val="en" w:bidi="he-IL"/>
              </w:rPr>
            </w:pPr>
            <w:r w:rsidRPr="004E05AD">
              <w:rPr>
                <w:rFonts w:asciiTheme="minorBidi" w:hAnsiTheme="minorBidi" w:cstheme="minorBidi"/>
                <w:noProof/>
                <w:lang w:val="en" w:bidi="he-IL"/>
              </w:rPr>
              <w:t xml:space="preserve">Weighted average deviation from the age corrected normal visual field, as decibel. </w:t>
            </w:r>
            <w:r w:rsidRPr="004E05AD">
              <w:rPr>
                <w:rFonts w:asciiTheme="minorBidi" w:hAnsiTheme="minorBidi" w:cstheme="minorBidi"/>
                <w:noProof/>
                <w:lang w:bidi="he-IL"/>
              </w:rPr>
              <w:t>Corresponds to Global Deviation from Normal</w:t>
            </w:r>
            <w:r w:rsidRPr="004E05AD">
              <w:rPr>
                <w:rFonts w:asciiTheme="minorBidi" w:hAnsiTheme="minorBidi" w:cstheme="minorBidi"/>
                <w:noProof/>
                <w:lang w:val="en" w:bidi="he-IL"/>
              </w:rPr>
              <w:t xml:space="preserve"> (0024,0066)</w:t>
            </w:r>
            <w:r>
              <w:rPr>
                <w:rFonts w:asciiTheme="minorBidi" w:hAnsiTheme="minorBidi" w:cstheme="minorBidi"/>
                <w:noProof/>
                <w:lang w:val="en" w:bidi="he-IL"/>
              </w:rPr>
              <w:t xml:space="preserve"> in the </w:t>
            </w:r>
            <w:r w:rsidRPr="00694DCC">
              <w:rPr>
                <w:rFonts w:asciiTheme="minorBidi" w:hAnsiTheme="minorBidi" w:cstheme="minorBidi"/>
                <w:noProof/>
                <w:lang w:val="en" w:bidi="he-IL"/>
              </w:rPr>
              <w:t>Results Normals Sequence</w:t>
            </w:r>
            <w:r>
              <w:rPr>
                <w:rFonts w:asciiTheme="minorBidi" w:hAnsiTheme="minorBidi" w:cstheme="minorBidi"/>
                <w:noProof/>
                <w:lang w:val="en" w:bidi="he-IL"/>
              </w:rPr>
              <w:t xml:space="preserve"> </w:t>
            </w:r>
            <w:r w:rsidRPr="00694DCC">
              <w:rPr>
                <w:rFonts w:asciiTheme="minorBidi" w:hAnsiTheme="minorBidi" w:cstheme="minorBidi"/>
                <w:noProof/>
                <w:lang w:val="en" w:bidi="he-IL"/>
              </w:rPr>
              <w:t>(0024,0064)</w:t>
            </w:r>
          </w:p>
        </w:tc>
        <w:tc>
          <w:tcPr>
            <w:tcW w:w="965" w:type="dxa"/>
          </w:tcPr>
          <w:p w14:paraId="5E39BDC4" w14:textId="77777777" w:rsidR="00DC5342" w:rsidRPr="004E05AD" w:rsidRDefault="00DC5342" w:rsidP="008979D1">
            <w:pPr>
              <w:spacing w:after="0"/>
              <w:rPr>
                <w:rFonts w:asciiTheme="minorBidi" w:hAnsiTheme="minorBidi" w:cstheme="minorBidi"/>
                <w:noProof/>
                <w:lang w:val="en" w:bidi="he-IL"/>
              </w:rPr>
            </w:pPr>
          </w:p>
        </w:tc>
      </w:tr>
      <w:tr w:rsidR="00DC5342" w:rsidRPr="00242329" w14:paraId="3EE81D6D" w14:textId="3E2B6FC8" w:rsidTr="008979D1">
        <w:trPr>
          <w:cantSplit/>
          <w:trHeight w:val="80"/>
          <w:jc w:val="center"/>
        </w:trPr>
        <w:tc>
          <w:tcPr>
            <w:tcW w:w="985" w:type="dxa"/>
          </w:tcPr>
          <w:p w14:paraId="448C9944" w14:textId="654A5EFA"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b/>
                <w:noProof/>
                <w:kern w:val="28"/>
                <w:lang w:val="en" w:bidi="he-IL"/>
              </w:rPr>
            </w:pPr>
            <w:r w:rsidRPr="001855CD">
              <w:rPr>
                <w:rFonts w:asciiTheme="minorBidi" w:hAnsiTheme="minorBidi" w:cstheme="minorBidi"/>
                <w:noProof/>
                <w:lang w:val="en" w:bidi="he-IL"/>
              </w:rPr>
              <w:t>nnn201</w:t>
            </w:r>
          </w:p>
        </w:tc>
        <w:tc>
          <w:tcPr>
            <w:tcW w:w="2250" w:type="dxa"/>
          </w:tcPr>
          <w:p w14:paraId="60E094FA" w14:textId="011A5F5F" w:rsidR="00DC5342" w:rsidRPr="004E05AD" w:rsidRDefault="00DC5342" w:rsidP="008979D1">
            <w:pPr>
              <w:tabs>
                <w:tab w:val="clear" w:pos="720"/>
              </w:tabs>
              <w:overflowPunct/>
              <w:autoSpaceDE/>
              <w:autoSpaceDN/>
              <w:adjustRightInd/>
              <w:spacing w:before="40" w:after="40"/>
              <w:textAlignment w:val="auto"/>
              <w:rPr>
                <w:rFonts w:asciiTheme="minorBidi" w:hAnsiTheme="minorBidi" w:cstheme="minorBidi"/>
                <w:b/>
                <w:noProof/>
                <w:kern w:val="28"/>
                <w:lang w:val="en" w:bidi="he-IL"/>
              </w:rPr>
            </w:pPr>
            <w:r w:rsidRPr="004E05AD">
              <w:rPr>
                <w:rFonts w:asciiTheme="minorBidi" w:hAnsiTheme="minorBidi" w:cstheme="minorBidi"/>
                <w:noProof/>
                <w:lang w:bidi="he-IL"/>
              </w:rPr>
              <w:t>Localized Deviation From Normal</w:t>
            </w:r>
          </w:p>
        </w:tc>
        <w:tc>
          <w:tcPr>
            <w:tcW w:w="5850" w:type="dxa"/>
          </w:tcPr>
          <w:p w14:paraId="22C01B68" w14:textId="0CEFE767" w:rsidR="00DC5342" w:rsidRPr="004E05AD" w:rsidRDefault="00DC5342" w:rsidP="008979D1">
            <w:pPr>
              <w:spacing w:after="0"/>
              <w:rPr>
                <w:rFonts w:asciiTheme="minorBidi" w:hAnsiTheme="minorBidi" w:cstheme="minorBidi"/>
                <w:noProof/>
                <w:lang w:val="en" w:bidi="he-IL"/>
              </w:rPr>
            </w:pPr>
            <w:r w:rsidRPr="004E05AD">
              <w:rPr>
                <w:rFonts w:asciiTheme="minorBidi" w:hAnsiTheme="minorBidi" w:cstheme="minorBidi"/>
                <w:noProof/>
                <w:lang w:val="en" w:bidi="he-IL"/>
              </w:rPr>
              <w:t>Weighted square root of loss variance, as decibel.</w:t>
            </w:r>
            <w:r w:rsidRPr="004E05AD">
              <w:t xml:space="preserve"> </w:t>
            </w:r>
            <w:r w:rsidRPr="004E05AD">
              <w:rPr>
                <w:rFonts w:asciiTheme="minorBidi" w:hAnsiTheme="minorBidi" w:cstheme="minorBidi"/>
                <w:noProof/>
                <w:lang w:bidi="he-IL"/>
              </w:rPr>
              <w:t>Corresponds to Localized Deviation From Normal</w:t>
            </w:r>
            <w:r w:rsidRPr="004E05AD">
              <w:rPr>
                <w:rFonts w:asciiTheme="minorBidi" w:hAnsiTheme="minorBidi" w:cstheme="minorBidi"/>
                <w:noProof/>
                <w:lang w:val="en" w:bidi="he-IL"/>
              </w:rPr>
              <w:t xml:space="preserve"> (0024,0068)</w:t>
            </w:r>
            <w:r>
              <w:rPr>
                <w:rFonts w:asciiTheme="minorBidi" w:hAnsiTheme="minorBidi" w:cstheme="minorBidi"/>
                <w:noProof/>
                <w:lang w:val="en" w:bidi="he-IL"/>
              </w:rPr>
              <w:t xml:space="preserve"> in the </w:t>
            </w:r>
            <w:r w:rsidRPr="00694DCC">
              <w:rPr>
                <w:rFonts w:asciiTheme="minorBidi" w:hAnsiTheme="minorBidi" w:cstheme="minorBidi"/>
                <w:noProof/>
                <w:lang w:val="en" w:bidi="he-IL"/>
              </w:rPr>
              <w:t>Results Normals Sequence</w:t>
            </w:r>
            <w:r>
              <w:rPr>
                <w:rFonts w:asciiTheme="minorBidi" w:hAnsiTheme="minorBidi" w:cstheme="minorBidi"/>
                <w:noProof/>
                <w:lang w:val="en" w:bidi="he-IL"/>
              </w:rPr>
              <w:t xml:space="preserve"> </w:t>
            </w:r>
            <w:r w:rsidRPr="00694DCC">
              <w:rPr>
                <w:rFonts w:asciiTheme="minorBidi" w:hAnsiTheme="minorBidi" w:cstheme="minorBidi"/>
                <w:noProof/>
                <w:lang w:val="en" w:bidi="he-IL"/>
              </w:rPr>
              <w:t>(0024,0064)</w:t>
            </w:r>
          </w:p>
        </w:tc>
        <w:tc>
          <w:tcPr>
            <w:tcW w:w="965" w:type="dxa"/>
          </w:tcPr>
          <w:p w14:paraId="236C2CD7" w14:textId="77777777" w:rsidR="00DC5342" w:rsidRPr="004E05AD" w:rsidRDefault="00DC5342" w:rsidP="008979D1">
            <w:pPr>
              <w:spacing w:after="0"/>
              <w:rPr>
                <w:rFonts w:asciiTheme="minorBidi" w:hAnsiTheme="minorBidi" w:cstheme="minorBidi"/>
                <w:noProof/>
                <w:lang w:val="en" w:bidi="he-IL"/>
              </w:rPr>
            </w:pPr>
          </w:p>
        </w:tc>
      </w:tr>
      <w:tr w:rsidR="00DC5342" w:rsidRPr="00242329" w14:paraId="002CB70C" w14:textId="2378E2F4" w:rsidTr="008979D1">
        <w:trPr>
          <w:cantSplit/>
          <w:trHeight w:val="80"/>
          <w:jc w:val="center"/>
        </w:trPr>
        <w:tc>
          <w:tcPr>
            <w:tcW w:w="985" w:type="dxa"/>
          </w:tcPr>
          <w:p w14:paraId="69BDC4B9" w14:textId="0A21A901"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nnn202</w:t>
            </w:r>
          </w:p>
        </w:tc>
        <w:tc>
          <w:tcPr>
            <w:tcW w:w="2250" w:type="dxa"/>
          </w:tcPr>
          <w:p w14:paraId="3030DD27" w14:textId="34D05C66" w:rsidR="00DC5342" w:rsidRPr="00341B42"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341B42">
              <w:rPr>
                <w:rFonts w:asciiTheme="minorBidi" w:hAnsiTheme="minorBidi" w:cstheme="minorBidi"/>
                <w:noProof/>
                <w:lang w:val="en" w:bidi="he-IL"/>
              </w:rPr>
              <w:t>Fixation false positive ratio</w:t>
            </w:r>
          </w:p>
        </w:tc>
        <w:tc>
          <w:tcPr>
            <w:tcW w:w="5850" w:type="dxa"/>
          </w:tcPr>
          <w:p w14:paraId="5DA0E2E1" w14:textId="44EADB25" w:rsidR="00DC5342" w:rsidRPr="00EB1611"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EB1611">
              <w:rPr>
                <w:rFonts w:asciiTheme="minorBidi" w:hAnsiTheme="minorBidi" w:cstheme="minorBidi"/>
                <w:noProof/>
                <w:lang w:val="en" w:bidi="he-IL"/>
              </w:rPr>
              <w:t xml:space="preserve">Estimated percentage of all patient responses that occurred at a time when no visual stimulus was present (false positive responses), as percent. </w:t>
            </w:r>
            <w:r w:rsidRPr="00EB1611">
              <w:rPr>
                <w:rFonts w:asciiTheme="minorBidi" w:hAnsiTheme="minorBidi" w:cstheme="minorBidi"/>
                <w:noProof/>
                <w:lang w:bidi="he-IL"/>
              </w:rPr>
              <w:t>Corresponds to False Positives Estimate (0024,0054) in the Visual Field Catch Trial Sequence (0024,0034)</w:t>
            </w:r>
          </w:p>
        </w:tc>
        <w:tc>
          <w:tcPr>
            <w:tcW w:w="965" w:type="dxa"/>
          </w:tcPr>
          <w:p w14:paraId="6FA7768A" w14:textId="77777777" w:rsidR="00DC5342" w:rsidRPr="00EB1611"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529D8D27" w14:textId="73E1A449" w:rsidTr="008979D1">
        <w:trPr>
          <w:cantSplit/>
          <w:trHeight w:val="80"/>
          <w:jc w:val="center"/>
        </w:trPr>
        <w:tc>
          <w:tcPr>
            <w:tcW w:w="985" w:type="dxa"/>
          </w:tcPr>
          <w:p w14:paraId="4E76EAA6" w14:textId="3ADC1FD0"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nnn203</w:t>
            </w:r>
          </w:p>
        </w:tc>
        <w:tc>
          <w:tcPr>
            <w:tcW w:w="2250" w:type="dxa"/>
          </w:tcPr>
          <w:p w14:paraId="4314D15A" w14:textId="124DC97A" w:rsidR="00DC5342" w:rsidRPr="00341B42"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341B42">
              <w:rPr>
                <w:rFonts w:asciiTheme="minorBidi" w:hAnsiTheme="minorBidi" w:cstheme="minorBidi"/>
                <w:noProof/>
                <w:lang w:val="en" w:bidi="he-IL"/>
              </w:rPr>
              <w:t>Fixation false negative ratio</w:t>
            </w:r>
          </w:p>
        </w:tc>
        <w:tc>
          <w:tcPr>
            <w:tcW w:w="5850" w:type="dxa"/>
          </w:tcPr>
          <w:p w14:paraId="10B032E7" w14:textId="32F75775" w:rsidR="00DC5342" w:rsidRPr="00EB1611"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EB1611">
              <w:rPr>
                <w:rFonts w:asciiTheme="minorBidi" w:hAnsiTheme="minorBidi" w:cstheme="minorBidi"/>
                <w:noProof/>
                <w:lang w:val="en" w:bidi="he-IL"/>
              </w:rPr>
              <w:t>Estimated percentage of all stimuli that were not seen by the patient but were previously seen at a lower luminance earlier in the visual field test (false negative responses), as percent.</w:t>
            </w:r>
            <w:r w:rsidRPr="00EB1611">
              <w:rPr>
                <w:rFonts w:asciiTheme="minorBidi" w:hAnsiTheme="minorBidi" w:cstheme="minorBidi"/>
                <w:noProof/>
                <w:lang w:bidi="he-IL"/>
              </w:rPr>
              <w:t xml:space="preserve"> Corresponds to False Negatives Estimate (0024,0046) in the Visual Field Catch Trial Sequence (0024,0034)</w:t>
            </w:r>
          </w:p>
        </w:tc>
        <w:tc>
          <w:tcPr>
            <w:tcW w:w="965" w:type="dxa"/>
          </w:tcPr>
          <w:p w14:paraId="3268797C" w14:textId="77777777" w:rsidR="00DC5342" w:rsidRPr="00EB1611"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29931D1C" w14:textId="09F2C6B1" w:rsidTr="008979D1">
        <w:trPr>
          <w:cantSplit/>
          <w:trHeight w:val="80"/>
          <w:jc w:val="center"/>
        </w:trPr>
        <w:tc>
          <w:tcPr>
            <w:tcW w:w="985" w:type="dxa"/>
          </w:tcPr>
          <w:p w14:paraId="013CE4B8" w14:textId="5F5594A8"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nnn204</w:t>
            </w:r>
          </w:p>
        </w:tc>
        <w:tc>
          <w:tcPr>
            <w:tcW w:w="2250" w:type="dxa"/>
          </w:tcPr>
          <w:p w14:paraId="181F0844" w14:textId="77777777" w:rsidR="00DC5342" w:rsidRPr="00341B42"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341B42">
              <w:rPr>
                <w:rFonts w:asciiTheme="minorBidi" w:hAnsiTheme="minorBidi" w:cstheme="minorBidi"/>
                <w:noProof/>
                <w:lang w:val="en" w:bidi="he-IL"/>
              </w:rPr>
              <w:t>Fixation losses ratio</w:t>
            </w:r>
          </w:p>
        </w:tc>
        <w:tc>
          <w:tcPr>
            <w:tcW w:w="5850" w:type="dxa"/>
          </w:tcPr>
          <w:p w14:paraId="798CCCA0" w14:textId="184AF621" w:rsidR="00DC5342" w:rsidRPr="00EB1611"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EB1611">
              <w:rPr>
                <w:rFonts w:asciiTheme="minorBidi" w:hAnsiTheme="minorBidi" w:cstheme="minorBidi"/>
                <w:noProof/>
                <w:lang w:val="en" w:bidi="he-IL"/>
              </w:rPr>
              <w:t xml:space="preserve">The ratio between the number of times a patient loses visual fixation while maintaining a visual gaze on a single location and the number of trials presented. </w:t>
            </w:r>
            <w:r w:rsidRPr="00EB1611">
              <w:rPr>
                <w:rFonts w:asciiTheme="minorBidi" w:hAnsiTheme="minorBidi" w:cstheme="minorBidi"/>
                <w:noProof/>
                <w:lang w:bidi="he-IL"/>
              </w:rPr>
              <w:t>Corresponds to ratio of Patient Not Properly Fixated Quantity (0024,0036) to Fixation Checked Quantity (0024,0035) in Fixation Sequence (0024,0032)</w:t>
            </w:r>
          </w:p>
        </w:tc>
        <w:tc>
          <w:tcPr>
            <w:tcW w:w="965" w:type="dxa"/>
          </w:tcPr>
          <w:p w14:paraId="41BD3796" w14:textId="77777777" w:rsidR="00DC5342" w:rsidRPr="00EB1611"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4F99DC5C" w14:textId="3ADD9545" w:rsidTr="008979D1">
        <w:trPr>
          <w:cantSplit/>
          <w:trHeight w:val="80"/>
          <w:jc w:val="center"/>
        </w:trPr>
        <w:tc>
          <w:tcPr>
            <w:tcW w:w="985" w:type="dxa"/>
          </w:tcPr>
          <w:p w14:paraId="6F7BE6A2" w14:textId="15E8BA94"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bidi="he-IL"/>
              </w:rPr>
              <w:lastRenderedPageBreak/>
              <w:t>nnn250</w:t>
            </w:r>
          </w:p>
        </w:tc>
        <w:tc>
          <w:tcPr>
            <w:tcW w:w="2250" w:type="dxa"/>
          </w:tcPr>
          <w:p w14:paraId="7F4BB894" w14:textId="1C4A8B85"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bidi="he-IL"/>
              </w:rPr>
              <w:t>Average macular thickness</w:t>
            </w:r>
          </w:p>
        </w:tc>
        <w:tc>
          <w:tcPr>
            <w:tcW w:w="5850" w:type="dxa"/>
          </w:tcPr>
          <w:p w14:paraId="16F4FCFB" w14:textId="6C96A5B4"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bidi="he-IL"/>
              </w:rPr>
              <w:t>Average macular thickness across all ETDRS subfields</w:t>
            </w:r>
          </w:p>
        </w:tc>
        <w:tc>
          <w:tcPr>
            <w:tcW w:w="965" w:type="dxa"/>
          </w:tcPr>
          <w:p w14:paraId="61B45C05"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bidi="he-IL"/>
              </w:rPr>
            </w:pPr>
          </w:p>
        </w:tc>
      </w:tr>
      <w:tr w:rsidR="00DC5342" w:rsidRPr="00242329" w14:paraId="0CB3C77C" w14:textId="3E266081" w:rsidTr="008979D1">
        <w:trPr>
          <w:cantSplit/>
          <w:trHeight w:val="80"/>
          <w:jc w:val="center"/>
        </w:trPr>
        <w:tc>
          <w:tcPr>
            <w:tcW w:w="985" w:type="dxa"/>
          </w:tcPr>
          <w:p w14:paraId="787D16E0" w14:textId="1E92B800"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color w:val="000000"/>
                <w:lang w:val="en" w:bidi="he-IL"/>
              </w:rPr>
              <w:t>nnn300</w:t>
            </w:r>
          </w:p>
        </w:tc>
        <w:tc>
          <w:tcPr>
            <w:tcW w:w="2250" w:type="dxa"/>
          </w:tcPr>
          <w:p w14:paraId="71E39425"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Cup to disc area ratio</w:t>
            </w:r>
          </w:p>
        </w:tc>
        <w:tc>
          <w:tcPr>
            <w:tcW w:w="5850" w:type="dxa"/>
          </w:tcPr>
          <w:p w14:paraId="42B74A8C" w14:textId="5B7F3CCF"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Ratio of the optic disc cup area to the disc area</w:t>
            </w:r>
          </w:p>
        </w:tc>
        <w:tc>
          <w:tcPr>
            <w:tcW w:w="965" w:type="dxa"/>
          </w:tcPr>
          <w:p w14:paraId="615117FE"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122AEE7E" w14:textId="3791FE56" w:rsidTr="008979D1">
        <w:trPr>
          <w:cantSplit/>
          <w:trHeight w:val="80"/>
          <w:jc w:val="center"/>
        </w:trPr>
        <w:tc>
          <w:tcPr>
            <w:tcW w:w="985" w:type="dxa"/>
          </w:tcPr>
          <w:p w14:paraId="67F8A5BA" w14:textId="6D02315C"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color w:val="000000"/>
                <w:lang w:val="en" w:bidi="he-IL"/>
              </w:rPr>
            </w:pPr>
            <w:r w:rsidRPr="001855CD">
              <w:rPr>
                <w:rFonts w:asciiTheme="minorBidi" w:hAnsiTheme="minorBidi" w:cstheme="minorBidi"/>
                <w:noProof/>
                <w:color w:val="000000"/>
                <w:lang w:val="en" w:bidi="he-IL"/>
              </w:rPr>
              <w:t>nnn301</w:t>
            </w:r>
          </w:p>
        </w:tc>
        <w:tc>
          <w:tcPr>
            <w:tcW w:w="2250" w:type="dxa"/>
          </w:tcPr>
          <w:p w14:paraId="48FACDED"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Cup to disc ratio vertical</w:t>
            </w:r>
          </w:p>
        </w:tc>
        <w:tc>
          <w:tcPr>
            <w:tcW w:w="5850" w:type="dxa"/>
          </w:tcPr>
          <w:p w14:paraId="58BAD284"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Ratio of the vertical diameter of the physiological cup to that of the vertical diameter of the optic disc</w:t>
            </w:r>
          </w:p>
        </w:tc>
        <w:tc>
          <w:tcPr>
            <w:tcW w:w="965" w:type="dxa"/>
          </w:tcPr>
          <w:p w14:paraId="76D6ED59"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0FBBC5B7" w14:textId="6CA4D835" w:rsidTr="008979D1">
        <w:trPr>
          <w:cantSplit/>
          <w:trHeight w:val="80"/>
          <w:jc w:val="center"/>
        </w:trPr>
        <w:tc>
          <w:tcPr>
            <w:tcW w:w="985" w:type="dxa"/>
          </w:tcPr>
          <w:p w14:paraId="140C17C4" w14:textId="2F9BA0E5"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color w:val="000000"/>
                <w:lang w:val="en" w:bidi="he-IL"/>
              </w:rPr>
            </w:pPr>
            <w:r w:rsidRPr="001855CD">
              <w:rPr>
                <w:rFonts w:asciiTheme="minorBidi" w:hAnsiTheme="minorBidi" w:cstheme="minorBidi"/>
                <w:noProof/>
                <w:color w:val="000000"/>
                <w:lang w:val="en" w:bidi="he-IL"/>
              </w:rPr>
              <w:t>nnn302</w:t>
            </w:r>
          </w:p>
        </w:tc>
        <w:tc>
          <w:tcPr>
            <w:tcW w:w="2250" w:type="dxa"/>
          </w:tcPr>
          <w:p w14:paraId="2EF87253"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Cup to disc ratio horizontal</w:t>
            </w:r>
          </w:p>
        </w:tc>
        <w:tc>
          <w:tcPr>
            <w:tcW w:w="5850" w:type="dxa"/>
          </w:tcPr>
          <w:p w14:paraId="0C46B5DE"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Ratio of the horizontal diameter of the physiological cup to that of the vertical diameter of the optic disc</w:t>
            </w:r>
          </w:p>
        </w:tc>
        <w:tc>
          <w:tcPr>
            <w:tcW w:w="965" w:type="dxa"/>
          </w:tcPr>
          <w:p w14:paraId="0B074CD6"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0D9FA7D1" w14:textId="418B6F52" w:rsidTr="008979D1">
        <w:trPr>
          <w:cantSplit/>
          <w:trHeight w:val="80"/>
          <w:jc w:val="center"/>
        </w:trPr>
        <w:tc>
          <w:tcPr>
            <w:tcW w:w="985" w:type="dxa"/>
          </w:tcPr>
          <w:p w14:paraId="319CBC92" w14:textId="1DCFD28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color w:val="000000"/>
                <w:lang w:val="en" w:bidi="he-IL"/>
              </w:rPr>
            </w:pPr>
            <w:r w:rsidRPr="001855CD">
              <w:rPr>
                <w:rFonts w:asciiTheme="minorBidi" w:hAnsiTheme="minorBidi" w:cstheme="minorBidi"/>
                <w:noProof/>
                <w:color w:val="000000"/>
                <w:lang w:val="en" w:bidi="he-IL"/>
              </w:rPr>
              <w:t>nnn303</w:t>
            </w:r>
          </w:p>
        </w:tc>
        <w:tc>
          <w:tcPr>
            <w:tcW w:w="2250" w:type="dxa"/>
          </w:tcPr>
          <w:p w14:paraId="64FB04A1"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Optic disc rim area</w:t>
            </w:r>
          </w:p>
        </w:tc>
        <w:tc>
          <w:tcPr>
            <w:tcW w:w="5850" w:type="dxa"/>
          </w:tcPr>
          <w:p w14:paraId="0CED7B4B" w14:textId="5C69CABF"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Area of the rim portion of the optic disc</w:t>
            </w:r>
          </w:p>
        </w:tc>
        <w:tc>
          <w:tcPr>
            <w:tcW w:w="965" w:type="dxa"/>
          </w:tcPr>
          <w:p w14:paraId="1D3A6B77"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7063FF95" w14:textId="7C47A687" w:rsidTr="008979D1">
        <w:trPr>
          <w:cantSplit/>
          <w:trHeight w:val="80"/>
          <w:jc w:val="center"/>
        </w:trPr>
        <w:tc>
          <w:tcPr>
            <w:tcW w:w="985" w:type="dxa"/>
          </w:tcPr>
          <w:p w14:paraId="40F5BFE9" w14:textId="2961A179"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color w:val="000000"/>
                <w:lang w:val="en" w:bidi="he-IL"/>
              </w:rPr>
            </w:pPr>
            <w:r w:rsidRPr="001855CD">
              <w:rPr>
                <w:rFonts w:asciiTheme="minorBidi" w:hAnsiTheme="minorBidi" w:cstheme="minorBidi"/>
                <w:noProof/>
                <w:color w:val="000000"/>
                <w:lang w:val="en" w:bidi="he-IL"/>
              </w:rPr>
              <w:t>nnn304</w:t>
            </w:r>
          </w:p>
        </w:tc>
        <w:tc>
          <w:tcPr>
            <w:tcW w:w="2250" w:type="dxa"/>
          </w:tcPr>
          <w:p w14:paraId="2ED03652"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Optic disc cup area</w:t>
            </w:r>
          </w:p>
        </w:tc>
        <w:tc>
          <w:tcPr>
            <w:tcW w:w="5850" w:type="dxa"/>
          </w:tcPr>
          <w:p w14:paraId="04C0B81E" w14:textId="6193E544"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Area of the cup portion of the optic disc</w:t>
            </w:r>
          </w:p>
        </w:tc>
        <w:tc>
          <w:tcPr>
            <w:tcW w:w="965" w:type="dxa"/>
          </w:tcPr>
          <w:p w14:paraId="63CC9528"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404115B8" w14:textId="1044C5DB" w:rsidTr="008979D1">
        <w:trPr>
          <w:cantSplit/>
          <w:trHeight w:val="80"/>
          <w:jc w:val="center"/>
        </w:trPr>
        <w:tc>
          <w:tcPr>
            <w:tcW w:w="985" w:type="dxa"/>
          </w:tcPr>
          <w:p w14:paraId="4750E92B" w14:textId="3AA9B008"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color w:val="000000"/>
                <w:lang w:val="en" w:bidi="he-IL"/>
              </w:rPr>
            </w:pPr>
            <w:r w:rsidRPr="001855CD">
              <w:rPr>
                <w:rFonts w:asciiTheme="minorBidi" w:hAnsiTheme="minorBidi" w:cstheme="minorBidi"/>
                <w:noProof/>
                <w:color w:val="000000"/>
                <w:lang w:val="en" w:bidi="he-IL"/>
              </w:rPr>
              <w:t>nnn305</w:t>
            </w:r>
          </w:p>
        </w:tc>
        <w:tc>
          <w:tcPr>
            <w:tcW w:w="2250" w:type="dxa"/>
          </w:tcPr>
          <w:p w14:paraId="060E0226"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Optic disc area</w:t>
            </w:r>
          </w:p>
        </w:tc>
        <w:tc>
          <w:tcPr>
            <w:tcW w:w="5850" w:type="dxa"/>
          </w:tcPr>
          <w:p w14:paraId="62751204" w14:textId="01CF406B"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Area of the optic disc</w:t>
            </w:r>
          </w:p>
        </w:tc>
        <w:tc>
          <w:tcPr>
            <w:tcW w:w="965" w:type="dxa"/>
          </w:tcPr>
          <w:p w14:paraId="39671835"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541D9DF3" w14:textId="7377C7A7" w:rsidTr="008979D1">
        <w:trPr>
          <w:cantSplit/>
          <w:trHeight w:val="80"/>
          <w:jc w:val="center"/>
        </w:trPr>
        <w:tc>
          <w:tcPr>
            <w:tcW w:w="985" w:type="dxa"/>
          </w:tcPr>
          <w:p w14:paraId="66BC393E" w14:textId="63B32E5A"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color w:val="000000"/>
                <w:lang w:val="en" w:bidi="he-IL"/>
              </w:rPr>
            </w:pPr>
            <w:r w:rsidRPr="001855CD">
              <w:rPr>
                <w:rFonts w:asciiTheme="minorBidi" w:hAnsiTheme="minorBidi" w:cstheme="minorBidi"/>
                <w:noProof/>
                <w:color w:val="000000"/>
                <w:lang w:val="en" w:bidi="he-IL"/>
              </w:rPr>
              <w:t>nnn306</w:t>
            </w:r>
          </w:p>
        </w:tc>
        <w:tc>
          <w:tcPr>
            <w:tcW w:w="2250" w:type="dxa"/>
          </w:tcPr>
          <w:p w14:paraId="5DECEB59" w14:textId="5FB03854"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Optic disc cup volume</w:t>
            </w:r>
          </w:p>
        </w:tc>
        <w:tc>
          <w:tcPr>
            <w:tcW w:w="5850" w:type="dxa"/>
          </w:tcPr>
          <w:p w14:paraId="650D8E6B" w14:textId="06E6ECC4"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Volume of the cup portion of the optic disc</w:t>
            </w:r>
          </w:p>
        </w:tc>
        <w:tc>
          <w:tcPr>
            <w:tcW w:w="965" w:type="dxa"/>
          </w:tcPr>
          <w:p w14:paraId="553350BF"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17A50567" w14:textId="557859EA" w:rsidTr="008979D1">
        <w:trPr>
          <w:cantSplit/>
          <w:trHeight w:val="80"/>
          <w:jc w:val="center"/>
        </w:trPr>
        <w:tc>
          <w:tcPr>
            <w:tcW w:w="985" w:type="dxa"/>
          </w:tcPr>
          <w:p w14:paraId="4928E5D9" w14:textId="27B065AB"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color w:val="000000"/>
                <w:lang w:val="en" w:bidi="he-IL"/>
              </w:rPr>
            </w:pPr>
            <w:r w:rsidRPr="001855CD">
              <w:rPr>
                <w:rFonts w:asciiTheme="minorBidi" w:hAnsiTheme="minorBidi" w:cstheme="minorBidi"/>
                <w:noProof/>
                <w:color w:val="000000"/>
                <w:lang w:val="en" w:bidi="he-IL"/>
              </w:rPr>
              <w:t>nnn400</w:t>
            </w:r>
          </w:p>
        </w:tc>
        <w:tc>
          <w:tcPr>
            <w:tcW w:w="2250" w:type="dxa"/>
          </w:tcPr>
          <w:p w14:paraId="4106A3E7"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Retinal nerve fiber layer average thickness</w:t>
            </w:r>
          </w:p>
        </w:tc>
        <w:tc>
          <w:tcPr>
            <w:tcW w:w="5850" w:type="dxa"/>
          </w:tcPr>
          <w:p w14:paraId="36CAA83D" w14:textId="283C3B8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Average measure</w:t>
            </w:r>
            <w:r>
              <w:rPr>
                <w:rFonts w:asciiTheme="minorBidi" w:hAnsiTheme="minorBidi" w:cstheme="minorBidi"/>
                <w:noProof/>
                <w:lang w:val="en" w:bidi="he-IL"/>
              </w:rPr>
              <w:t>d</w:t>
            </w:r>
            <w:r w:rsidRPr="001855CD">
              <w:rPr>
                <w:rFonts w:asciiTheme="minorBidi" w:hAnsiTheme="minorBidi" w:cstheme="minorBidi"/>
                <w:noProof/>
                <w:lang w:val="en" w:bidi="he-IL"/>
              </w:rPr>
              <w:t xml:space="preserve"> </w:t>
            </w:r>
            <w:r>
              <w:rPr>
                <w:rFonts w:asciiTheme="minorBidi" w:hAnsiTheme="minorBidi" w:cstheme="minorBidi"/>
                <w:noProof/>
                <w:lang w:val="en" w:bidi="he-IL"/>
              </w:rPr>
              <w:t xml:space="preserve">thickness of </w:t>
            </w:r>
            <w:r w:rsidRPr="001855CD">
              <w:rPr>
                <w:rFonts w:asciiTheme="minorBidi" w:hAnsiTheme="minorBidi" w:cstheme="minorBidi"/>
                <w:noProof/>
                <w:lang w:val="en" w:bidi="he-IL"/>
              </w:rPr>
              <w:t>the retinal nerve fiber layer (RNFL)</w:t>
            </w:r>
            <w:r>
              <w:rPr>
                <w:rFonts w:asciiTheme="minorBidi" w:hAnsiTheme="minorBidi" w:cstheme="minorBidi"/>
                <w:noProof/>
                <w:lang w:val="en" w:bidi="he-IL"/>
              </w:rPr>
              <w:t>, i.e.,</w:t>
            </w:r>
            <w:r w:rsidRPr="001855CD">
              <w:rPr>
                <w:rFonts w:asciiTheme="minorBidi" w:hAnsiTheme="minorBidi" w:cstheme="minorBidi"/>
                <w:noProof/>
                <w:lang w:val="en" w:bidi="he-IL"/>
              </w:rPr>
              <w:t xml:space="preserve"> </w:t>
            </w:r>
            <w:r>
              <w:rPr>
                <w:rFonts w:asciiTheme="minorBidi" w:hAnsiTheme="minorBidi" w:cstheme="minorBidi"/>
                <w:noProof/>
                <w:lang w:val="en" w:bidi="he-IL"/>
              </w:rPr>
              <w:t xml:space="preserve">the </w:t>
            </w:r>
            <w:r w:rsidRPr="001855CD">
              <w:rPr>
                <w:rFonts w:asciiTheme="minorBidi" w:hAnsiTheme="minorBidi" w:cstheme="minorBidi"/>
                <w:noProof/>
                <w:lang w:val="en" w:bidi="he-IL"/>
              </w:rPr>
              <w:t>distance between the internal limiting membrane (ILM) and the Gangion Cell Layer</w:t>
            </w:r>
            <w:r w:rsidRPr="001855CD">
              <w:rPr>
                <w:rFonts w:asciiTheme="minorBidi" w:hAnsiTheme="minorBidi" w:cstheme="minorBidi"/>
                <w:noProof/>
                <w:lang w:bidi="he-IL"/>
              </w:rPr>
              <w:t xml:space="preserve"> </w:t>
            </w:r>
            <w:r>
              <w:rPr>
                <w:rFonts w:asciiTheme="minorBidi" w:hAnsiTheme="minorBidi" w:cstheme="minorBidi"/>
                <w:noProof/>
                <w:lang w:bidi="he-IL"/>
              </w:rPr>
              <w:t xml:space="preserve">(GCL), </w:t>
            </w:r>
            <w:r w:rsidRPr="001855CD">
              <w:rPr>
                <w:rFonts w:asciiTheme="minorBidi" w:hAnsiTheme="minorBidi" w:cstheme="minorBidi"/>
                <w:noProof/>
                <w:lang w:val="en" w:bidi="he-IL"/>
              </w:rPr>
              <w:t>in all regions</w:t>
            </w:r>
          </w:p>
        </w:tc>
        <w:tc>
          <w:tcPr>
            <w:tcW w:w="965" w:type="dxa"/>
          </w:tcPr>
          <w:p w14:paraId="051E403A"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5E7179BF" w14:textId="6DFE9400" w:rsidTr="008979D1">
        <w:trPr>
          <w:cantSplit/>
          <w:trHeight w:val="80"/>
          <w:jc w:val="center"/>
        </w:trPr>
        <w:tc>
          <w:tcPr>
            <w:tcW w:w="985" w:type="dxa"/>
          </w:tcPr>
          <w:p w14:paraId="30CD00B5" w14:textId="6B9403A9"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color w:val="000000"/>
                <w:lang w:val="en" w:bidi="he-IL"/>
              </w:rPr>
            </w:pPr>
            <w:r w:rsidRPr="001855CD">
              <w:rPr>
                <w:rFonts w:asciiTheme="minorBidi" w:hAnsiTheme="minorBidi" w:cstheme="minorBidi"/>
                <w:noProof/>
                <w:color w:val="000000"/>
                <w:lang w:val="en" w:bidi="he-IL"/>
              </w:rPr>
              <w:t>nnn401</w:t>
            </w:r>
          </w:p>
        </w:tc>
        <w:tc>
          <w:tcPr>
            <w:tcW w:w="2250" w:type="dxa"/>
          </w:tcPr>
          <w:p w14:paraId="43A0F3C0"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Retinal nerve fiber layer inferior thickness</w:t>
            </w:r>
          </w:p>
        </w:tc>
        <w:tc>
          <w:tcPr>
            <w:tcW w:w="5850" w:type="dxa"/>
          </w:tcPr>
          <w:p w14:paraId="10B3D7FB" w14:textId="341227C1"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Average measure</w:t>
            </w:r>
            <w:r>
              <w:rPr>
                <w:rFonts w:asciiTheme="minorBidi" w:hAnsiTheme="minorBidi" w:cstheme="minorBidi"/>
                <w:noProof/>
                <w:lang w:val="en" w:bidi="he-IL"/>
              </w:rPr>
              <w:t>d</w:t>
            </w:r>
            <w:r w:rsidRPr="001855CD">
              <w:rPr>
                <w:rFonts w:asciiTheme="minorBidi" w:hAnsiTheme="minorBidi" w:cstheme="minorBidi"/>
                <w:noProof/>
                <w:lang w:val="en" w:bidi="he-IL"/>
              </w:rPr>
              <w:t xml:space="preserve"> </w:t>
            </w:r>
            <w:r>
              <w:rPr>
                <w:rFonts w:asciiTheme="minorBidi" w:hAnsiTheme="minorBidi" w:cstheme="minorBidi"/>
                <w:noProof/>
                <w:lang w:val="en" w:bidi="he-IL"/>
              </w:rPr>
              <w:t xml:space="preserve">thickness of </w:t>
            </w:r>
            <w:r w:rsidRPr="001855CD">
              <w:rPr>
                <w:rFonts w:asciiTheme="minorBidi" w:hAnsiTheme="minorBidi" w:cstheme="minorBidi"/>
                <w:noProof/>
                <w:lang w:val="en" w:bidi="he-IL"/>
              </w:rPr>
              <w:t>the retinal nerve fiber layer (RNFL)</w:t>
            </w:r>
            <w:r>
              <w:rPr>
                <w:rFonts w:asciiTheme="minorBidi" w:hAnsiTheme="minorBidi" w:cstheme="minorBidi"/>
                <w:noProof/>
                <w:lang w:val="en" w:bidi="he-IL"/>
              </w:rPr>
              <w:t>, i.e.,</w:t>
            </w:r>
            <w:r w:rsidRPr="001855CD">
              <w:rPr>
                <w:rFonts w:asciiTheme="minorBidi" w:hAnsiTheme="minorBidi" w:cstheme="minorBidi"/>
                <w:noProof/>
                <w:lang w:val="en" w:bidi="he-IL"/>
              </w:rPr>
              <w:t xml:space="preserve"> </w:t>
            </w:r>
            <w:r>
              <w:rPr>
                <w:rFonts w:asciiTheme="minorBidi" w:hAnsiTheme="minorBidi" w:cstheme="minorBidi"/>
                <w:noProof/>
                <w:lang w:val="en" w:bidi="he-IL"/>
              </w:rPr>
              <w:t xml:space="preserve">the </w:t>
            </w:r>
            <w:r w:rsidRPr="001855CD">
              <w:rPr>
                <w:rFonts w:asciiTheme="minorBidi" w:hAnsiTheme="minorBidi" w:cstheme="minorBidi"/>
                <w:noProof/>
                <w:lang w:val="en" w:bidi="he-IL"/>
              </w:rPr>
              <w:t>distance between the internal limiting membrane (ILM) and the Gangion Cell Layer</w:t>
            </w:r>
            <w:r w:rsidRPr="001855CD">
              <w:rPr>
                <w:rFonts w:asciiTheme="minorBidi" w:hAnsiTheme="minorBidi" w:cstheme="minorBidi"/>
                <w:noProof/>
                <w:lang w:bidi="he-IL"/>
              </w:rPr>
              <w:t xml:space="preserve"> </w:t>
            </w:r>
            <w:r>
              <w:rPr>
                <w:rFonts w:asciiTheme="minorBidi" w:hAnsiTheme="minorBidi" w:cstheme="minorBidi"/>
                <w:noProof/>
                <w:lang w:bidi="he-IL"/>
              </w:rPr>
              <w:t xml:space="preserve">(GCL), </w:t>
            </w:r>
            <w:r w:rsidRPr="001855CD">
              <w:rPr>
                <w:rFonts w:asciiTheme="minorBidi" w:hAnsiTheme="minorBidi" w:cstheme="minorBidi"/>
                <w:noProof/>
                <w:lang w:val="en" w:bidi="he-IL"/>
              </w:rPr>
              <w:t xml:space="preserve">in the inferior </w:t>
            </w:r>
            <w:r>
              <w:rPr>
                <w:rFonts w:asciiTheme="minorBidi" w:hAnsiTheme="minorBidi" w:cstheme="minorBidi"/>
                <w:noProof/>
                <w:lang w:val="en" w:bidi="he-IL"/>
              </w:rPr>
              <w:t>quadrant</w:t>
            </w:r>
            <w:r w:rsidRPr="001855CD">
              <w:rPr>
                <w:rFonts w:asciiTheme="minorBidi" w:hAnsiTheme="minorBidi" w:cstheme="minorBidi"/>
                <w:noProof/>
                <w:lang w:val="en" w:bidi="he-IL"/>
              </w:rPr>
              <w:t>.</w:t>
            </w:r>
          </w:p>
        </w:tc>
        <w:tc>
          <w:tcPr>
            <w:tcW w:w="965" w:type="dxa"/>
          </w:tcPr>
          <w:p w14:paraId="5A80B271"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5CFC5C0A" w14:textId="29BC4458" w:rsidTr="008979D1">
        <w:trPr>
          <w:cantSplit/>
          <w:trHeight w:val="80"/>
          <w:jc w:val="center"/>
        </w:trPr>
        <w:tc>
          <w:tcPr>
            <w:tcW w:w="985" w:type="dxa"/>
          </w:tcPr>
          <w:p w14:paraId="42586BC1" w14:textId="1FB02549"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color w:val="000000"/>
                <w:lang w:val="en" w:bidi="he-IL"/>
              </w:rPr>
            </w:pPr>
            <w:r w:rsidRPr="001855CD">
              <w:rPr>
                <w:rFonts w:asciiTheme="minorBidi" w:hAnsiTheme="minorBidi" w:cstheme="minorBidi"/>
                <w:noProof/>
                <w:color w:val="000000"/>
                <w:lang w:val="en" w:bidi="he-IL"/>
              </w:rPr>
              <w:t>nnn402</w:t>
            </w:r>
          </w:p>
        </w:tc>
        <w:tc>
          <w:tcPr>
            <w:tcW w:w="2250" w:type="dxa"/>
          </w:tcPr>
          <w:p w14:paraId="552A9D02"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Retinal nerve fiber layer superior thickness</w:t>
            </w:r>
          </w:p>
        </w:tc>
        <w:tc>
          <w:tcPr>
            <w:tcW w:w="5850" w:type="dxa"/>
          </w:tcPr>
          <w:p w14:paraId="5ED64405" w14:textId="7B89CF33"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Average measure</w:t>
            </w:r>
            <w:r>
              <w:rPr>
                <w:rFonts w:asciiTheme="minorBidi" w:hAnsiTheme="minorBidi" w:cstheme="minorBidi"/>
                <w:noProof/>
                <w:lang w:val="en" w:bidi="he-IL"/>
              </w:rPr>
              <w:t>d</w:t>
            </w:r>
            <w:r w:rsidRPr="001855CD">
              <w:rPr>
                <w:rFonts w:asciiTheme="minorBidi" w:hAnsiTheme="minorBidi" w:cstheme="minorBidi"/>
                <w:noProof/>
                <w:lang w:val="en" w:bidi="he-IL"/>
              </w:rPr>
              <w:t xml:space="preserve"> </w:t>
            </w:r>
            <w:r>
              <w:rPr>
                <w:rFonts w:asciiTheme="minorBidi" w:hAnsiTheme="minorBidi" w:cstheme="minorBidi"/>
                <w:noProof/>
                <w:lang w:val="en" w:bidi="he-IL"/>
              </w:rPr>
              <w:t xml:space="preserve">thickness of </w:t>
            </w:r>
            <w:r w:rsidRPr="001855CD">
              <w:rPr>
                <w:rFonts w:asciiTheme="minorBidi" w:hAnsiTheme="minorBidi" w:cstheme="minorBidi"/>
                <w:noProof/>
                <w:lang w:val="en" w:bidi="he-IL"/>
              </w:rPr>
              <w:t>the retinal nerve fiber layer (RNFL)</w:t>
            </w:r>
            <w:r>
              <w:rPr>
                <w:rFonts w:asciiTheme="minorBidi" w:hAnsiTheme="minorBidi" w:cstheme="minorBidi"/>
                <w:noProof/>
                <w:lang w:val="en" w:bidi="he-IL"/>
              </w:rPr>
              <w:t>, i.e.,</w:t>
            </w:r>
            <w:r w:rsidRPr="001855CD">
              <w:rPr>
                <w:rFonts w:asciiTheme="minorBidi" w:hAnsiTheme="minorBidi" w:cstheme="minorBidi"/>
                <w:noProof/>
                <w:lang w:val="en" w:bidi="he-IL"/>
              </w:rPr>
              <w:t xml:space="preserve"> </w:t>
            </w:r>
            <w:r>
              <w:rPr>
                <w:rFonts w:asciiTheme="minorBidi" w:hAnsiTheme="minorBidi" w:cstheme="minorBidi"/>
                <w:noProof/>
                <w:lang w:val="en" w:bidi="he-IL"/>
              </w:rPr>
              <w:t xml:space="preserve">the </w:t>
            </w:r>
            <w:r w:rsidRPr="001855CD">
              <w:rPr>
                <w:rFonts w:asciiTheme="minorBidi" w:hAnsiTheme="minorBidi" w:cstheme="minorBidi"/>
                <w:noProof/>
                <w:lang w:val="en" w:bidi="he-IL"/>
              </w:rPr>
              <w:t>distance between the internal limiting membrane (ILM) and the Gangion Cell Layer</w:t>
            </w:r>
            <w:r w:rsidRPr="001855CD">
              <w:rPr>
                <w:rFonts w:asciiTheme="minorBidi" w:hAnsiTheme="minorBidi" w:cstheme="minorBidi"/>
                <w:noProof/>
                <w:lang w:bidi="he-IL"/>
              </w:rPr>
              <w:t xml:space="preserve"> </w:t>
            </w:r>
            <w:r>
              <w:rPr>
                <w:rFonts w:asciiTheme="minorBidi" w:hAnsiTheme="minorBidi" w:cstheme="minorBidi"/>
                <w:noProof/>
                <w:lang w:bidi="he-IL"/>
              </w:rPr>
              <w:t xml:space="preserve">(GCL), </w:t>
            </w:r>
            <w:r w:rsidRPr="001855CD">
              <w:rPr>
                <w:rFonts w:asciiTheme="minorBidi" w:hAnsiTheme="minorBidi" w:cstheme="minorBidi"/>
                <w:noProof/>
                <w:lang w:val="en" w:bidi="he-IL"/>
              </w:rPr>
              <w:t xml:space="preserve">in the superior </w:t>
            </w:r>
            <w:r>
              <w:rPr>
                <w:rFonts w:asciiTheme="minorBidi" w:hAnsiTheme="minorBidi" w:cstheme="minorBidi"/>
                <w:noProof/>
                <w:lang w:val="en" w:bidi="he-IL"/>
              </w:rPr>
              <w:t>quadrant</w:t>
            </w:r>
            <w:r w:rsidRPr="001855CD">
              <w:rPr>
                <w:rFonts w:asciiTheme="minorBidi" w:hAnsiTheme="minorBidi" w:cstheme="minorBidi"/>
                <w:noProof/>
                <w:lang w:val="en" w:bidi="he-IL"/>
              </w:rPr>
              <w:t>.</w:t>
            </w:r>
          </w:p>
        </w:tc>
        <w:tc>
          <w:tcPr>
            <w:tcW w:w="965" w:type="dxa"/>
          </w:tcPr>
          <w:p w14:paraId="3696A71B"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4F2FD3B3" w14:textId="69B2BB34" w:rsidTr="008979D1">
        <w:trPr>
          <w:cantSplit/>
          <w:trHeight w:val="80"/>
          <w:jc w:val="center"/>
        </w:trPr>
        <w:tc>
          <w:tcPr>
            <w:tcW w:w="985" w:type="dxa"/>
          </w:tcPr>
          <w:p w14:paraId="5863DEDF" w14:textId="7CCA2A1B"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color w:val="000000"/>
                <w:lang w:val="en" w:bidi="he-IL"/>
              </w:rPr>
            </w:pPr>
            <w:r w:rsidRPr="001855CD">
              <w:rPr>
                <w:rFonts w:asciiTheme="minorBidi" w:hAnsiTheme="minorBidi" w:cstheme="minorBidi"/>
                <w:noProof/>
                <w:color w:val="000000"/>
                <w:lang w:val="en" w:bidi="he-IL"/>
              </w:rPr>
              <w:t>nnn403</w:t>
            </w:r>
          </w:p>
        </w:tc>
        <w:tc>
          <w:tcPr>
            <w:tcW w:w="2250" w:type="dxa"/>
          </w:tcPr>
          <w:p w14:paraId="0A69F8CA"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Retinal nerve fiber layer temporal thickness</w:t>
            </w:r>
          </w:p>
        </w:tc>
        <w:tc>
          <w:tcPr>
            <w:tcW w:w="5850" w:type="dxa"/>
          </w:tcPr>
          <w:p w14:paraId="1E7A26D1" w14:textId="2EB981AF"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Average measure</w:t>
            </w:r>
            <w:r>
              <w:rPr>
                <w:rFonts w:asciiTheme="minorBidi" w:hAnsiTheme="minorBidi" w:cstheme="minorBidi"/>
                <w:noProof/>
                <w:lang w:val="en" w:bidi="he-IL"/>
              </w:rPr>
              <w:t>d</w:t>
            </w:r>
            <w:r w:rsidRPr="001855CD">
              <w:rPr>
                <w:rFonts w:asciiTheme="minorBidi" w:hAnsiTheme="minorBidi" w:cstheme="minorBidi"/>
                <w:noProof/>
                <w:lang w:val="en" w:bidi="he-IL"/>
              </w:rPr>
              <w:t xml:space="preserve"> </w:t>
            </w:r>
            <w:r>
              <w:rPr>
                <w:rFonts w:asciiTheme="minorBidi" w:hAnsiTheme="minorBidi" w:cstheme="minorBidi"/>
                <w:noProof/>
                <w:lang w:val="en" w:bidi="he-IL"/>
              </w:rPr>
              <w:t xml:space="preserve">thickness of </w:t>
            </w:r>
            <w:r w:rsidRPr="001855CD">
              <w:rPr>
                <w:rFonts w:asciiTheme="minorBidi" w:hAnsiTheme="minorBidi" w:cstheme="minorBidi"/>
                <w:noProof/>
                <w:lang w:val="en" w:bidi="he-IL"/>
              </w:rPr>
              <w:t>the retinal nerve fiber layer (RNFL)</w:t>
            </w:r>
            <w:r>
              <w:rPr>
                <w:rFonts w:asciiTheme="minorBidi" w:hAnsiTheme="minorBidi" w:cstheme="minorBidi"/>
                <w:noProof/>
                <w:lang w:val="en" w:bidi="he-IL"/>
              </w:rPr>
              <w:t>, i.e.,</w:t>
            </w:r>
            <w:r w:rsidRPr="001855CD">
              <w:rPr>
                <w:rFonts w:asciiTheme="minorBidi" w:hAnsiTheme="minorBidi" w:cstheme="minorBidi"/>
                <w:noProof/>
                <w:lang w:val="en" w:bidi="he-IL"/>
              </w:rPr>
              <w:t xml:space="preserve"> </w:t>
            </w:r>
            <w:r>
              <w:rPr>
                <w:rFonts w:asciiTheme="minorBidi" w:hAnsiTheme="minorBidi" w:cstheme="minorBidi"/>
                <w:noProof/>
                <w:lang w:val="en" w:bidi="he-IL"/>
              </w:rPr>
              <w:t xml:space="preserve">the </w:t>
            </w:r>
            <w:r w:rsidRPr="001855CD">
              <w:rPr>
                <w:rFonts w:asciiTheme="minorBidi" w:hAnsiTheme="minorBidi" w:cstheme="minorBidi"/>
                <w:noProof/>
                <w:lang w:val="en" w:bidi="he-IL"/>
              </w:rPr>
              <w:t>distance between the internal limiting membrane (ILM) and the Gangion Cell Layer</w:t>
            </w:r>
            <w:r w:rsidRPr="001855CD">
              <w:rPr>
                <w:rFonts w:asciiTheme="minorBidi" w:hAnsiTheme="minorBidi" w:cstheme="minorBidi"/>
                <w:noProof/>
                <w:lang w:bidi="he-IL"/>
              </w:rPr>
              <w:t xml:space="preserve"> </w:t>
            </w:r>
            <w:r>
              <w:rPr>
                <w:rFonts w:asciiTheme="minorBidi" w:hAnsiTheme="minorBidi" w:cstheme="minorBidi"/>
                <w:noProof/>
                <w:lang w:bidi="he-IL"/>
              </w:rPr>
              <w:t xml:space="preserve">(GCL), </w:t>
            </w:r>
            <w:r w:rsidRPr="001855CD">
              <w:rPr>
                <w:rFonts w:asciiTheme="minorBidi" w:hAnsiTheme="minorBidi" w:cstheme="minorBidi"/>
                <w:noProof/>
                <w:lang w:val="en" w:bidi="he-IL"/>
              </w:rPr>
              <w:t xml:space="preserve">in the temporal </w:t>
            </w:r>
            <w:r>
              <w:rPr>
                <w:rFonts w:asciiTheme="minorBidi" w:hAnsiTheme="minorBidi" w:cstheme="minorBidi"/>
                <w:noProof/>
                <w:lang w:val="en" w:bidi="he-IL"/>
              </w:rPr>
              <w:t>quadrant</w:t>
            </w:r>
            <w:r w:rsidRPr="001855CD">
              <w:rPr>
                <w:rFonts w:asciiTheme="minorBidi" w:hAnsiTheme="minorBidi" w:cstheme="minorBidi"/>
                <w:noProof/>
                <w:lang w:val="en" w:bidi="he-IL"/>
              </w:rPr>
              <w:t>.</w:t>
            </w:r>
          </w:p>
        </w:tc>
        <w:tc>
          <w:tcPr>
            <w:tcW w:w="965" w:type="dxa"/>
          </w:tcPr>
          <w:p w14:paraId="08C4A4E4"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67549422" w14:textId="0FD2F4D7" w:rsidTr="008979D1">
        <w:trPr>
          <w:cantSplit/>
          <w:trHeight w:val="80"/>
          <w:jc w:val="center"/>
        </w:trPr>
        <w:tc>
          <w:tcPr>
            <w:tcW w:w="985" w:type="dxa"/>
          </w:tcPr>
          <w:p w14:paraId="78D96792" w14:textId="0AB2302E"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color w:val="000000"/>
                <w:lang w:val="en" w:bidi="he-IL"/>
              </w:rPr>
            </w:pPr>
            <w:r w:rsidRPr="001855CD">
              <w:rPr>
                <w:rFonts w:asciiTheme="minorBidi" w:hAnsiTheme="minorBidi" w:cstheme="minorBidi"/>
                <w:noProof/>
                <w:color w:val="000000"/>
                <w:lang w:val="en" w:bidi="he-IL"/>
              </w:rPr>
              <w:t>nnn404</w:t>
            </w:r>
          </w:p>
        </w:tc>
        <w:tc>
          <w:tcPr>
            <w:tcW w:w="2250" w:type="dxa"/>
          </w:tcPr>
          <w:p w14:paraId="47673B4F"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Retinal nerve fiber layer nasal thickness</w:t>
            </w:r>
          </w:p>
        </w:tc>
        <w:tc>
          <w:tcPr>
            <w:tcW w:w="5850" w:type="dxa"/>
          </w:tcPr>
          <w:p w14:paraId="5E5B157F" w14:textId="3C9FCEA8"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Average measure</w:t>
            </w:r>
            <w:r>
              <w:rPr>
                <w:rFonts w:asciiTheme="minorBidi" w:hAnsiTheme="minorBidi" w:cstheme="minorBidi"/>
                <w:noProof/>
                <w:lang w:val="en" w:bidi="he-IL"/>
              </w:rPr>
              <w:t>d</w:t>
            </w:r>
            <w:r w:rsidRPr="001855CD">
              <w:rPr>
                <w:rFonts w:asciiTheme="minorBidi" w:hAnsiTheme="minorBidi" w:cstheme="minorBidi"/>
                <w:noProof/>
                <w:lang w:val="en" w:bidi="he-IL"/>
              </w:rPr>
              <w:t xml:space="preserve"> </w:t>
            </w:r>
            <w:r>
              <w:rPr>
                <w:rFonts w:asciiTheme="minorBidi" w:hAnsiTheme="minorBidi" w:cstheme="minorBidi"/>
                <w:noProof/>
                <w:lang w:val="en" w:bidi="he-IL"/>
              </w:rPr>
              <w:t xml:space="preserve">thickness of </w:t>
            </w:r>
            <w:r w:rsidRPr="001855CD">
              <w:rPr>
                <w:rFonts w:asciiTheme="minorBidi" w:hAnsiTheme="minorBidi" w:cstheme="minorBidi"/>
                <w:noProof/>
                <w:lang w:val="en" w:bidi="he-IL"/>
              </w:rPr>
              <w:t>the retinal nerve fiber layer (RNFL)</w:t>
            </w:r>
            <w:r>
              <w:rPr>
                <w:rFonts w:asciiTheme="minorBidi" w:hAnsiTheme="minorBidi" w:cstheme="minorBidi"/>
                <w:noProof/>
                <w:lang w:val="en" w:bidi="he-IL"/>
              </w:rPr>
              <w:t>, i.e.,</w:t>
            </w:r>
            <w:r w:rsidRPr="001855CD">
              <w:rPr>
                <w:rFonts w:asciiTheme="minorBidi" w:hAnsiTheme="minorBidi" w:cstheme="minorBidi"/>
                <w:noProof/>
                <w:lang w:val="en" w:bidi="he-IL"/>
              </w:rPr>
              <w:t xml:space="preserve"> </w:t>
            </w:r>
            <w:r>
              <w:rPr>
                <w:rFonts w:asciiTheme="minorBidi" w:hAnsiTheme="minorBidi" w:cstheme="minorBidi"/>
                <w:noProof/>
                <w:lang w:val="en" w:bidi="he-IL"/>
              </w:rPr>
              <w:t xml:space="preserve">the </w:t>
            </w:r>
            <w:r w:rsidRPr="001855CD">
              <w:rPr>
                <w:rFonts w:asciiTheme="minorBidi" w:hAnsiTheme="minorBidi" w:cstheme="minorBidi"/>
                <w:noProof/>
                <w:lang w:val="en" w:bidi="he-IL"/>
              </w:rPr>
              <w:t>distance between the internal limiting membrane (ILM) and the Gangion Cell Layer</w:t>
            </w:r>
            <w:r w:rsidRPr="001855CD">
              <w:rPr>
                <w:rFonts w:asciiTheme="minorBidi" w:hAnsiTheme="minorBidi" w:cstheme="minorBidi"/>
                <w:noProof/>
                <w:lang w:bidi="he-IL"/>
              </w:rPr>
              <w:t xml:space="preserve"> </w:t>
            </w:r>
            <w:r>
              <w:rPr>
                <w:rFonts w:asciiTheme="minorBidi" w:hAnsiTheme="minorBidi" w:cstheme="minorBidi"/>
                <w:noProof/>
                <w:lang w:bidi="he-IL"/>
              </w:rPr>
              <w:t>(GCL),</w:t>
            </w:r>
            <w:r w:rsidRPr="001855CD">
              <w:rPr>
                <w:rFonts w:asciiTheme="minorBidi" w:hAnsiTheme="minorBidi" w:cstheme="minorBidi"/>
                <w:noProof/>
                <w:lang w:val="en" w:bidi="he-IL"/>
              </w:rPr>
              <w:t xml:space="preserve"> in the nasal </w:t>
            </w:r>
            <w:r>
              <w:rPr>
                <w:rFonts w:asciiTheme="minorBidi" w:hAnsiTheme="minorBidi" w:cstheme="minorBidi"/>
                <w:noProof/>
                <w:lang w:val="en" w:bidi="he-IL"/>
              </w:rPr>
              <w:t>quadrant</w:t>
            </w:r>
            <w:r w:rsidRPr="001855CD">
              <w:rPr>
                <w:rFonts w:asciiTheme="minorBidi" w:hAnsiTheme="minorBidi" w:cstheme="minorBidi"/>
                <w:noProof/>
                <w:lang w:val="en" w:bidi="he-IL"/>
              </w:rPr>
              <w:t>.</w:t>
            </w:r>
          </w:p>
        </w:tc>
        <w:tc>
          <w:tcPr>
            <w:tcW w:w="965" w:type="dxa"/>
          </w:tcPr>
          <w:p w14:paraId="2B078E9C"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37267A4D" w14:textId="3E6E5EE0" w:rsidTr="008979D1">
        <w:trPr>
          <w:cantSplit/>
          <w:trHeight w:val="80"/>
          <w:jc w:val="center"/>
        </w:trPr>
        <w:tc>
          <w:tcPr>
            <w:tcW w:w="985" w:type="dxa"/>
          </w:tcPr>
          <w:p w14:paraId="32C3C4E1" w14:textId="1F9DCE25"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color w:val="000000"/>
                <w:lang w:val="en" w:bidi="he-IL"/>
              </w:rPr>
            </w:pPr>
            <w:r w:rsidRPr="001855CD">
              <w:rPr>
                <w:rFonts w:asciiTheme="minorBidi" w:hAnsiTheme="minorBidi" w:cstheme="minorBidi"/>
                <w:noProof/>
                <w:color w:val="000000"/>
                <w:lang w:val="en" w:bidi="he-IL"/>
              </w:rPr>
              <w:t>nnn405</w:t>
            </w:r>
          </w:p>
        </w:tc>
        <w:tc>
          <w:tcPr>
            <w:tcW w:w="2250" w:type="dxa"/>
          </w:tcPr>
          <w:p w14:paraId="1B64AE21"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Retinal nerve fiber layer symmetry</w:t>
            </w:r>
          </w:p>
        </w:tc>
        <w:tc>
          <w:tcPr>
            <w:tcW w:w="5850" w:type="dxa"/>
          </w:tcPr>
          <w:p w14:paraId="0078D8EC" w14:textId="696570A2"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Pr>
                <w:rFonts w:asciiTheme="minorBidi" w:hAnsiTheme="minorBidi" w:cstheme="minorBidi"/>
                <w:noProof/>
                <w:lang w:val="en" w:bidi="he-IL"/>
              </w:rPr>
              <w:t>S</w:t>
            </w:r>
            <w:r w:rsidRPr="001855CD">
              <w:rPr>
                <w:rFonts w:asciiTheme="minorBidi" w:hAnsiTheme="minorBidi" w:cstheme="minorBidi"/>
                <w:noProof/>
                <w:lang w:val="en" w:bidi="he-IL"/>
              </w:rPr>
              <w:t xml:space="preserve">ymmetry between the two eyes of the </w:t>
            </w:r>
            <w:r>
              <w:rPr>
                <w:rFonts w:asciiTheme="minorBidi" w:hAnsiTheme="minorBidi" w:cstheme="minorBidi"/>
                <w:noProof/>
                <w:lang w:val="en" w:bidi="he-IL"/>
              </w:rPr>
              <w:t xml:space="preserve">average </w:t>
            </w:r>
            <w:r w:rsidRPr="001855CD">
              <w:rPr>
                <w:rFonts w:asciiTheme="minorBidi" w:hAnsiTheme="minorBidi" w:cstheme="minorBidi"/>
                <w:noProof/>
                <w:lang w:val="en" w:bidi="he-IL"/>
              </w:rPr>
              <w:t xml:space="preserve">retinal nerve fiber layer (RNFL) thickness, as </w:t>
            </w:r>
            <w:r>
              <w:rPr>
                <w:rFonts w:asciiTheme="minorBidi" w:hAnsiTheme="minorBidi" w:cstheme="minorBidi"/>
                <w:noProof/>
                <w:lang w:val="en" w:bidi="he-IL"/>
              </w:rPr>
              <w:t xml:space="preserve">smaller value divided by larger value, represented as </w:t>
            </w:r>
            <w:r w:rsidRPr="001855CD">
              <w:rPr>
                <w:rFonts w:asciiTheme="minorBidi" w:hAnsiTheme="minorBidi" w:cstheme="minorBidi"/>
                <w:noProof/>
                <w:lang w:val="en" w:bidi="he-IL"/>
              </w:rPr>
              <w:t>percent.</w:t>
            </w:r>
            <w:r>
              <w:rPr>
                <w:rFonts w:asciiTheme="minorBidi" w:hAnsiTheme="minorBidi" w:cstheme="minorBidi"/>
                <w:noProof/>
                <w:lang w:val="en" w:bidi="he-IL"/>
              </w:rPr>
              <w:t xml:space="preserve"> </w:t>
            </w:r>
          </w:p>
        </w:tc>
        <w:tc>
          <w:tcPr>
            <w:tcW w:w="965" w:type="dxa"/>
          </w:tcPr>
          <w:p w14:paraId="2B3A8A8C" w14:textId="77777777" w:rsidR="00DC5342"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5B38CEEB" w14:textId="0E9227A2" w:rsidTr="008979D1">
        <w:trPr>
          <w:cantSplit/>
          <w:trHeight w:val="602"/>
          <w:jc w:val="center"/>
        </w:trPr>
        <w:tc>
          <w:tcPr>
            <w:tcW w:w="985" w:type="dxa"/>
          </w:tcPr>
          <w:p w14:paraId="0FFB540D" w14:textId="76D8231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color w:val="000000"/>
                <w:lang w:val="en" w:bidi="he-IL"/>
              </w:rPr>
              <w:t>nnn406</w:t>
            </w:r>
          </w:p>
        </w:tc>
        <w:tc>
          <w:tcPr>
            <w:tcW w:w="2250" w:type="dxa"/>
          </w:tcPr>
          <w:p w14:paraId="37D42EFF" w14:textId="7143279D"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Pr>
                <w:rFonts w:asciiTheme="minorBidi" w:hAnsiTheme="minorBidi" w:cstheme="minorBidi"/>
                <w:noProof/>
                <w:lang w:val="en" w:bidi="he-IL"/>
              </w:rPr>
              <w:t xml:space="preserve">Retinal </w:t>
            </w:r>
            <w:r w:rsidRPr="001855CD">
              <w:rPr>
                <w:rFonts w:asciiTheme="minorBidi" w:hAnsiTheme="minorBidi" w:cstheme="minorBidi"/>
                <w:noProof/>
                <w:lang w:val="en" w:bidi="he-IL"/>
              </w:rPr>
              <w:t>ROI radius</w:t>
            </w:r>
          </w:p>
        </w:tc>
        <w:tc>
          <w:tcPr>
            <w:tcW w:w="5850" w:type="dxa"/>
          </w:tcPr>
          <w:p w14:paraId="621BAFEC" w14:textId="1A6C5C04" w:rsidR="00DC5342" w:rsidRPr="00B52310"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B52310">
              <w:rPr>
                <w:rFonts w:asciiTheme="minorBidi" w:hAnsiTheme="minorBidi" w:cstheme="minorBidi"/>
                <w:noProof/>
                <w:lang w:val="en" w:bidi="he-IL"/>
              </w:rPr>
              <w:t xml:space="preserve">Radius of </w:t>
            </w:r>
            <w:r>
              <w:rPr>
                <w:rFonts w:asciiTheme="minorBidi" w:hAnsiTheme="minorBidi" w:cstheme="minorBidi"/>
                <w:noProof/>
                <w:lang w:val="en" w:bidi="he-IL"/>
              </w:rPr>
              <w:t xml:space="preserve">circular </w:t>
            </w:r>
            <w:r w:rsidRPr="00B52310">
              <w:rPr>
                <w:rFonts w:asciiTheme="minorBidi" w:hAnsiTheme="minorBidi" w:cstheme="minorBidi"/>
                <w:noProof/>
                <w:lang w:val="en" w:bidi="he-IL"/>
              </w:rPr>
              <w:t>area</w:t>
            </w:r>
            <w:r>
              <w:rPr>
                <w:rFonts w:asciiTheme="minorBidi" w:hAnsiTheme="minorBidi" w:cstheme="minorBidi"/>
                <w:noProof/>
                <w:lang w:val="en" w:bidi="he-IL"/>
              </w:rPr>
              <w:t>, or minor axis of eliptical area,</w:t>
            </w:r>
            <w:r w:rsidRPr="00B52310">
              <w:rPr>
                <w:rFonts w:asciiTheme="minorBidi" w:hAnsiTheme="minorBidi" w:cstheme="minorBidi"/>
                <w:noProof/>
                <w:lang w:val="en" w:bidi="he-IL"/>
              </w:rPr>
              <w:t xml:space="preserve"> used for measurement of retinal layer thicknesses</w:t>
            </w:r>
          </w:p>
        </w:tc>
        <w:tc>
          <w:tcPr>
            <w:tcW w:w="965" w:type="dxa"/>
          </w:tcPr>
          <w:p w14:paraId="18071DC3" w14:textId="77777777" w:rsidR="00DC5342" w:rsidRPr="00B52310"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4C90BD12" w14:textId="4A9AF1C3" w:rsidTr="008979D1">
        <w:trPr>
          <w:cantSplit/>
          <w:trHeight w:val="80"/>
          <w:jc w:val="center"/>
        </w:trPr>
        <w:tc>
          <w:tcPr>
            <w:tcW w:w="985" w:type="dxa"/>
            <w:shd w:val="clear" w:color="auto" w:fill="auto"/>
          </w:tcPr>
          <w:p w14:paraId="4032D674" w14:textId="07C20A32" w:rsidR="00DC5342" w:rsidRPr="000903D7"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0903D7">
              <w:rPr>
                <w:rFonts w:asciiTheme="minorBidi" w:hAnsiTheme="minorBidi" w:cstheme="minorBidi"/>
                <w:noProof/>
                <w:color w:val="000000"/>
                <w:lang w:val="en" w:bidi="he-IL"/>
              </w:rPr>
              <w:t>nnn411</w:t>
            </w:r>
          </w:p>
        </w:tc>
        <w:tc>
          <w:tcPr>
            <w:tcW w:w="2250" w:type="dxa"/>
          </w:tcPr>
          <w:p w14:paraId="7959FE36" w14:textId="37B223A2" w:rsidR="00DC5342" w:rsidRPr="00465A84" w:rsidRDefault="00DC5342" w:rsidP="008979D1">
            <w:pPr>
              <w:tabs>
                <w:tab w:val="clear" w:pos="720"/>
              </w:tabs>
              <w:overflowPunct/>
              <w:autoSpaceDE/>
              <w:autoSpaceDN/>
              <w:adjustRightInd/>
              <w:spacing w:before="40" w:after="40"/>
              <w:textAlignment w:val="auto"/>
              <w:rPr>
                <w:rFonts w:asciiTheme="minorBidi" w:hAnsiTheme="minorBidi" w:cstheme="minorBidi"/>
                <w:noProof/>
                <w:highlight w:val="yellow"/>
                <w:lang w:val="en" w:bidi="he-IL"/>
              </w:rPr>
            </w:pPr>
            <w:r>
              <w:rPr>
                <w:rFonts w:asciiTheme="minorBidi" w:hAnsiTheme="minorBidi" w:cstheme="minorBidi"/>
                <w:noProof/>
                <w:lang w:val="en" w:bidi="he-IL"/>
              </w:rPr>
              <w:t>RNFL clockface position</w:t>
            </w:r>
            <w:r w:rsidRPr="00944D4C">
              <w:rPr>
                <w:rFonts w:asciiTheme="minorBidi" w:hAnsiTheme="minorBidi" w:cstheme="minorBidi"/>
                <w:noProof/>
                <w:lang w:val="en" w:bidi="he-IL"/>
              </w:rPr>
              <w:t xml:space="preserve"> 1 thickness</w:t>
            </w:r>
          </w:p>
        </w:tc>
        <w:tc>
          <w:tcPr>
            <w:tcW w:w="5850" w:type="dxa"/>
          </w:tcPr>
          <w:p w14:paraId="0C7A580E" w14:textId="2F010C91" w:rsidR="00DC5342" w:rsidRPr="00465A84" w:rsidRDefault="00DC5342" w:rsidP="008979D1">
            <w:pPr>
              <w:tabs>
                <w:tab w:val="clear" w:pos="720"/>
              </w:tabs>
              <w:overflowPunct/>
              <w:autoSpaceDE/>
              <w:autoSpaceDN/>
              <w:adjustRightInd/>
              <w:spacing w:before="40" w:after="40"/>
              <w:textAlignment w:val="auto"/>
              <w:rPr>
                <w:rFonts w:asciiTheme="minorBidi" w:hAnsiTheme="minorBidi" w:cstheme="minorBidi"/>
                <w:noProof/>
                <w:highlight w:val="yellow"/>
                <w:lang w:val="en" w:bidi="he-IL"/>
              </w:rPr>
            </w:pPr>
            <w:r w:rsidRPr="00A23CB1">
              <w:rPr>
                <w:rFonts w:asciiTheme="minorBidi" w:hAnsiTheme="minorBidi" w:cstheme="minorBidi"/>
                <w:noProof/>
                <w:lang w:val="en" w:bidi="he-IL"/>
              </w:rPr>
              <w:t>Average measured retinal nerve fiber layer thickness at clockface position 1, in the clockwise direction for the right eye and the counter-clockwise direction for the left eye</w:t>
            </w:r>
            <w:r>
              <w:rPr>
                <w:rFonts w:asciiTheme="minorBidi" w:hAnsiTheme="minorBidi" w:cstheme="minorBidi"/>
                <w:noProof/>
                <w:lang w:val="en" w:bidi="he-IL"/>
              </w:rPr>
              <w:t>, as viewed from an anterior position</w:t>
            </w:r>
          </w:p>
        </w:tc>
        <w:tc>
          <w:tcPr>
            <w:tcW w:w="965" w:type="dxa"/>
          </w:tcPr>
          <w:p w14:paraId="35399C15" w14:textId="77777777" w:rsidR="00DC5342" w:rsidRPr="00A23CB1"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24C6975D" w14:textId="0B284058" w:rsidTr="008979D1">
        <w:trPr>
          <w:cantSplit/>
          <w:trHeight w:val="80"/>
          <w:jc w:val="center"/>
        </w:trPr>
        <w:tc>
          <w:tcPr>
            <w:tcW w:w="985" w:type="dxa"/>
            <w:shd w:val="clear" w:color="auto" w:fill="auto"/>
          </w:tcPr>
          <w:p w14:paraId="67B226EA" w14:textId="3D804324" w:rsidR="00DC5342" w:rsidRPr="000903D7"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0903D7">
              <w:rPr>
                <w:rFonts w:asciiTheme="minorBidi" w:hAnsiTheme="minorBidi" w:cstheme="minorBidi"/>
                <w:noProof/>
                <w:color w:val="000000"/>
                <w:lang w:val="en" w:bidi="he-IL"/>
              </w:rPr>
              <w:t>nnn412</w:t>
            </w:r>
          </w:p>
        </w:tc>
        <w:tc>
          <w:tcPr>
            <w:tcW w:w="2250" w:type="dxa"/>
          </w:tcPr>
          <w:p w14:paraId="388BD4DF" w14:textId="5460A6C2" w:rsidR="00DC5342" w:rsidRPr="00465A84" w:rsidRDefault="00DC5342" w:rsidP="008979D1">
            <w:pPr>
              <w:tabs>
                <w:tab w:val="clear" w:pos="720"/>
              </w:tabs>
              <w:overflowPunct/>
              <w:autoSpaceDE/>
              <w:autoSpaceDN/>
              <w:adjustRightInd/>
              <w:spacing w:before="40" w:after="40"/>
              <w:textAlignment w:val="auto"/>
              <w:rPr>
                <w:rFonts w:asciiTheme="minorBidi" w:hAnsiTheme="minorBidi" w:cstheme="minorBidi"/>
                <w:noProof/>
                <w:highlight w:val="yellow"/>
                <w:lang w:val="en" w:bidi="he-IL"/>
              </w:rPr>
            </w:pPr>
            <w:r>
              <w:rPr>
                <w:rFonts w:asciiTheme="minorBidi" w:hAnsiTheme="minorBidi" w:cstheme="minorBidi"/>
                <w:noProof/>
                <w:lang w:val="en" w:bidi="he-IL"/>
              </w:rPr>
              <w:t>RNFL clockface position</w:t>
            </w:r>
            <w:r w:rsidRPr="00944D4C">
              <w:rPr>
                <w:rFonts w:asciiTheme="minorBidi" w:hAnsiTheme="minorBidi" w:cstheme="minorBidi"/>
                <w:noProof/>
                <w:lang w:val="en" w:bidi="he-IL"/>
              </w:rPr>
              <w:t xml:space="preserve"> </w:t>
            </w:r>
            <w:r>
              <w:rPr>
                <w:rFonts w:asciiTheme="minorBidi" w:hAnsiTheme="minorBidi" w:cstheme="minorBidi"/>
                <w:noProof/>
                <w:lang w:val="en" w:bidi="he-IL"/>
              </w:rPr>
              <w:t>2</w:t>
            </w:r>
            <w:r w:rsidRPr="00944D4C">
              <w:rPr>
                <w:rFonts w:asciiTheme="minorBidi" w:hAnsiTheme="minorBidi" w:cstheme="minorBidi"/>
                <w:noProof/>
                <w:lang w:val="en" w:bidi="he-IL"/>
              </w:rPr>
              <w:t xml:space="preserve"> thickness</w:t>
            </w:r>
          </w:p>
        </w:tc>
        <w:tc>
          <w:tcPr>
            <w:tcW w:w="5850" w:type="dxa"/>
          </w:tcPr>
          <w:p w14:paraId="67723E22" w14:textId="79B2FDF8" w:rsidR="00DC5342" w:rsidRPr="00465A84" w:rsidRDefault="00DC5342" w:rsidP="008979D1">
            <w:pPr>
              <w:tabs>
                <w:tab w:val="clear" w:pos="720"/>
              </w:tabs>
              <w:overflowPunct/>
              <w:autoSpaceDE/>
              <w:autoSpaceDN/>
              <w:adjustRightInd/>
              <w:spacing w:before="40" w:after="40"/>
              <w:textAlignment w:val="auto"/>
              <w:rPr>
                <w:rFonts w:asciiTheme="minorBidi" w:hAnsiTheme="minorBidi" w:cstheme="minorBidi"/>
                <w:noProof/>
                <w:highlight w:val="yellow"/>
                <w:lang w:val="en" w:bidi="he-IL"/>
              </w:rPr>
            </w:pPr>
            <w:r w:rsidRPr="00A23CB1">
              <w:rPr>
                <w:rFonts w:asciiTheme="minorBidi" w:hAnsiTheme="minorBidi" w:cstheme="minorBidi"/>
                <w:noProof/>
                <w:lang w:val="en" w:bidi="he-IL"/>
              </w:rPr>
              <w:t xml:space="preserve">Average measured retinal nerve fiber layer thickness at clockface position </w:t>
            </w:r>
            <w:r>
              <w:rPr>
                <w:rFonts w:asciiTheme="minorBidi" w:hAnsiTheme="minorBidi" w:cstheme="minorBidi"/>
                <w:noProof/>
                <w:lang w:val="en" w:bidi="he-IL"/>
              </w:rPr>
              <w:t>2</w:t>
            </w:r>
            <w:r w:rsidRPr="00A23CB1">
              <w:rPr>
                <w:rFonts w:asciiTheme="minorBidi" w:hAnsiTheme="minorBidi" w:cstheme="minorBidi"/>
                <w:noProof/>
                <w:lang w:val="en" w:bidi="he-IL"/>
              </w:rPr>
              <w:t>, in the clockwise direction for the right eye and the counter-clockwise direction for the left eye</w:t>
            </w:r>
            <w:r>
              <w:rPr>
                <w:rFonts w:asciiTheme="minorBidi" w:hAnsiTheme="minorBidi" w:cstheme="minorBidi"/>
                <w:noProof/>
                <w:lang w:val="en" w:bidi="he-IL"/>
              </w:rPr>
              <w:t>, as viewed from an anterior position</w:t>
            </w:r>
          </w:p>
        </w:tc>
        <w:tc>
          <w:tcPr>
            <w:tcW w:w="965" w:type="dxa"/>
          </w:tcPr>
          <w:p w14:paraId="22392BEA" w14:textId="77777777" w:rsidR="00DC5342" w:rsidRPr="00A23CB1"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7CB8FF12" w14:textId="28A163BE" w:rsidTr="008979D1">
        <w:trPr>
          <w:cantSplit/>
          <w:trHeight w:val="80"/>
          <w:jc w:val="center"/>
        </w:trPr>
        <w:tc>
          <w:tcPr>
            <w:tcW w:w="985" w:type="dxa"/>
            <w:shd w:val="clear" w:color="auto" w:fill="auto"/>
          </w:tcPr>
          <w:p w14:paraId="71A98BAC" w14:textId="1E3309EA" w:rsidR="00DC5342" w:rsidRPr="000903D7"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0903D7">
              <w:rPr>
                <w:rFonts w:asciiTheme="minorBidi" w:hAnsiTheme="minorBidi" w:cstheme="minorBidi"/>
                <w:noProof/>
                <w:color w:val="000000"/>
                <w:lang w:val="en" w:bidi="he-IL"/>
              </w:rPr>
              <w:lastRenderedPageBreak/>
              <w:t>nnn413</w:t>
            </w:r>
          </w:p>
        </w:tc>
        <w:tc>
          <w:tcPr>
            <w:tcW w:w="2250" w:type="dxa"/>
          </w:tcPr>
          <w:p w14:paraId="10602ADE" w14:textId="293BCB09" w:rsidR="00DC5342" w:rsidRPr="00465A84" w:rsidRDefault="00DC5342" w:rsidP="008979D1">
            <w:pPr>
              <w:tabs>
                <w:tab w:val="clear" w:pos="720"/>
              </w:tabs>
              <w:overflowPunct/>
              <w:autoSpaceDE/>
              <w:autoSpaceDN/>
              <w:adjustRightInd/>
              <w:spacing w:before="40" w:after="40"/>
              <w:textAlignment w:val="auto"/>
              <w:rPr>
                <w:rFonts w:asciiTheme="minorBidi" w:hAnsiTheme="minorBidi" w:cstheme="minorBidi"/>
                <w:noProof/>
                <w:highlight w:val="yellow"/>
                <w:lang w:val="en" w:bidi="he-IL"/>
              </w:rPr>
            </w:pPr>
            <w:r>
              <w:rPr>
                <w:rFonts w:asciiTheme="minorBidi" w:hAnsiTheme="minorBidi" w:cstheme="minorBidi"/>
                <w:noProof/>
                <w:lang w:val="en" w:bidi="he-IL"/>
              </w:rPr>
              <w:t>RNFL clockface position</w:t>
            </w:r>
            <w:r w:rsidRPr="00944D4C">
              <w:rPr>
                <w:rFonts w:asciiTheme="minorBidi" w:hAnsiTheme="minorBidi" w:cstheme="minorBidi"/>
                <w:noProof/>
                <w:lang w:val="en" w:bidi="he-IL"/>
              </w:rPr>
              <w:t xml:space="preserve"> </w:t>
            </w:r>
            <w:r>
              <w:rPr>
                <w:rFonts w:asciiTheme="minorBidi" w:hAnsiTheme="minorBidi" w:cstheme="minorBidi"/>
                <w:noProof/>
                <w:lang w:val="en" w:bidi="he-IL"/>
              </w:rPr>
              <w:t>3</w:t>
            </w:r>
            <w:r w:rsidRPr="00944D4C">
              <w:rPr>
                <w:rFonts w:asciiTheme="minorBidi" w:hAnsiTheme="minorBidi" w:cstheme="minorBidi"/>
                <w:noProof/>
                <w:lang w:val="en" w:bidi="he-IL"/>
              </w:rPr>
              <w:t xml:space="preserve"> thickness</w:t>
            </w:r>
          </w:p>
        </w:tc>
        <w:tc>
          <w:tcPr>
            <w:tcW w:w="5850" w:type="dxa"/>
          </w:tcPr>
          <w:p w14:paraId="545930FB" w14:textId="54840BFF" w:rsidR="00DC5342" w:rsidRPr="00465A84" w:rsidRDefault="00DC5342" w:rsidP="008979D1">
            <w:pPr>
              <w:tabs>
                <w:tab w:val="clear" w:pos="720"/>
              </w:tabs>
              <w:overflowPunct/>
              <w:autoSpaceDE/>
              <w:autoSpaceDN/>
              <w:adjustRightInd/>
              <w:spacing w:before="40" w:after="40"/>
              <w:textAlignment w:val="auto"/>
              <w:rPr>
                <w:rFonts w:asciiTheme="minorBidi" w:hAnsiTheme="minorBidi" w:cstheme="minorBidi"/>
                <w:noProof/>
                <w:highlight w:val="yellow"/>
                <w:lang w:val="en" w:bidi="he-IL"/>
              </w:rPr>
            </w:pPr>
            <w:r w:rsidRPr="00A23CB1">
              <w:rPr>
                <w:rFonts w:asciiTheme="minorBidi" w:hAnsiTheme="minorBidi" w:cstheme="minorBidi"/>
                <w:noProof/>
                <w:lang w:val="en" w:bidi="he-IL"/>
              </w:rPr>
              <w:t xml:space="preserve">Average measured retinal nerve fiber layer thickness at clockface position </w:t>
            </w:r>
            <w:r>
              <w:rPr>
                <w:rFonts w:asciiTheme="minorBidi" w:hAnsiTheme="minorBidi" w:cstheme="minorBidi"/>
                <w:noProof/>
                <w:lang w:val="en" w:bidi="he-IL"/>
              </w:rPr>
              <w:t>3</w:t>
            </w:r>
            <w:r w:rsidRPr="00A23CB1">
              <w:rPr>
                <w:rFonts w:asciiTheme="minorBidi" w:hAnsiTheme="minorBidi" w:cstheme="minorBidi"/>
                <w:noProof/>
                <w:lang w:val="en" w:bidi="he-IL"/>
              </w:rPr>
              <w:t>, in the clockwise direction for the right eye and the counter-clockwise direction for the left eye</w:t>
            </w:r>
            <w:r>
              <w:rPr>
                <w:rFonts w:asciiTheme="minorBidi" w:hAnsiTheme="minorBidi" w:cstheme="minorBidi"/>
                <w:noProof/>
                <w:lang w:val="en" w:bidi="he-IL"/>
              </w:rPr>
              <w:t>, as viewed from an anterior position. This is the nasal position.</w:t>
            </w:r>
          </w:p>
        </w:tc>
        <w:tc>
          <w:tcPr>
            <w:tcW w:w="965" w:type="dxa"/>
          </w:tcPr>
          <w:p w14:paraId="527C2D77" w14:textId="77777777" w:rsidR="00DC5342" w:rsidRPr="00A23CB1"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09F0CBF0" w14:textId="677B9811" w:rsidTr="008979D1">
        <w:trPr>
          <w:cantSplit/>
          <w:trHeight w:val="80"/>
          <w:jc w:val="center"/>
        </w:trPr>
        <w:tc>
          <w:tcPr>
            <w:tcW w:w="985" w:type="dxa"/>
            <w:shd w:val="clear" w:color="auto" w:fill="auto"/>
          </w:tcPr>
          <w:p w14:paraId="601E5956" w14:textId="325BF144" w:rsidR="00DC5342" w:rsidRPr="000903D7"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0903D7">
              <w:rPr>
                <w:rFonts w:asciiTheme="minorBidi" w:hAnsiTheme="minorBidi" w:cstheme="minorBidi"/>
                <w:noProof/>
                <w:color w:val="000000"/>
                <w:lang w:val="en" w:bidi="he-IL"/>
              </w:rPr>
              <w:t>nnn414</w:t>
            </w:r>
          </w:p>
        </w:tc>
        <w:tc>
          <w:tcPr>
            <w:tcW w:w="2250" w:type="dxa"/>
          </w:tcPr>
          <w:p w14:paraId="07562591" w14:textId="02C2A330" w:rsidR="00DC5342" w:rsidRPr="00465A84" w:rsidRDefault="00DC5342" w:rsidP="008979D1">
            <w:pPr>
              <w:tabs>
                <w:tab w:val="clear" w:pos="720"/>
              </w:tabs>
              <w:overflowPunct/>
              <w:autoSpaceDE/>
              <w:autoSpaceDN/>
              <w:adjustRightInd/>
              <w:spacing w:before="40" w:after="40"/>
              <w:textAlignment w:val="auto"/>
              <w:rPr>
                <w:rFonts w:asciiTheme="minorBidi" w:hAnsiTheme="minorBidi" w:cstheme="minorBidi"/>
                <w:noProof/>
                <w:highlight w:val="yellow"/>
                <w:lang w:val="en" w:bidi="he-IL"/>
              </w:rPr>
            </w:pPr>
            <w:r>
              <w:rPr>
                <w:rFonts w:asciiTheme="minorBidi" w:hAnsiTheme="minorBidi" w:cstheme="minorBidi"/>
                <w:noProof/>
                <w:lang w:val="en" w:bidi="he-IL"/>
              </w:rPr>
              <w:t>RNFL clockface position</w:t>
            </w:r>
            <w:r w:rsidRPr="00944D4C">
              <w:rPr>
                <w:rFonts w:asciiTheme="minorBidi" w:hAnsiTheme="minorBidi" w:cstheme="minorBidi"/>
                <w:noProof/>
                <w:lang w:val="en" w:bidi="he-IL"/>
              </w:rPr>
              <w:t xml:space="preserve"> </w:t>
            </w:r>
            <w:r>
              <w:rPr>
                <w:rFonts w:asciiTheme="minorBidi" w:hAnsiTheme="minorBidi" w:cstheme="minorBidi"/>
                <w:noProof/>
                <w:lang w:val="en" w:bidi="he-IL"/>
              </w:rPr>
              <w:t>4</w:t>
            </w:r>
            <w:r w:rsidRPr="00944D4C">
              <w:rPr>
                <w:rFonts w:asciiTheme="minorBidi" w:hAnsiTheme="minorBidi" w:cstheme="minorBidi"/>
                <w:noProof/>
                <w:lang w:val="en" w:bidi="he-IL"/>
              </w:rPr>
              <w:t xml:space="preserve"> thickness</w:t>
            </w:r>
          </w:p>
        </w:tc>
        <w:tc>
          <w:tcPr>
            <w:tcW w:w="5850" w:type="dxa"/>
          </w:tcPr>
          <w:p w14:paraId="0EEBDFAE" w14:textId="10A74897" w:rsidR="00DC5342" w:rsidRPr="00465A84" w:rsidRDefault="00DC5342" w:rsidP="008979D1">
            <w:pPr>
              <w:tabs>
                <w:tab w:val="clear" w:pos="720"/>
              </w:tabs>
              <w:overflowPunct/>
              <w:autoSpaceDE/>
              <w:autoSpaceDN/>
              <w:adjustRightInd/>
              <w:spacing w:before="40" w:after="40"/>
              <w:textAlignment w:val="auto"/>
              <w:rPr>
                <w:rFonts w:asciiTheme="minorBidi" w:hAnsiTheme="minorBidi" w:cstheme="minorBidi"/>
                <w:noProof/>
                <w:highlight w:val="yellow"/>
                <w:lang w:val="en" w:bidi="he-IL"/>
              </w:rPr>
            </w:pPr>
            <w:r w:rsidRPr="00A23CB1">
              <w:rPr>
                <w:rFonts w:asciiTheme="minorBidi" w:hAnsiTheme="minorBidi" w:cstheme="minorBidi"/>
                <w:noProof/>
                <w:lang w:val="en" w:bidi="he-IL"/>
              </w:rPr>
              <w:t xml:space="preserve">Average measured retinal nerve fiber layer thickness at clockface position </w:t>
            </w:r>
            <w:r>
              <w:rPr>
                <w:rFonts w:asciiTheme="minorBidi" w:hAnsiTheme="minorBidi" w:cstheme="minorBidi"/>
                <w:noProof/>
                <w:lang w:val="en" w:bidi="he-IL"/>
              </w:rPr>
              <w:t>4</w:t>
            </w:r>
            <w:r w:rsidRPr="00A23CB1">
              <w:rPr>
                <w:rFonts w:asciiTheme="minorBidi" w:hAnsiTheme="minorBidi" w:cstheme="minorBidi"/>
                <w:noProof/>
                <w:lang w:val="en" w:bidi="he-IL"/>
              </w:rPr>
              <w:t>, in the clockwise direction for the right eye and the counter-clockwise direction for the left eye</w:t>
            </w:r>
            <w:r>
              <w:rPr>
                <w:rFonts w:asciiTheme="minorBidi" w:hAnsiTheme="minorBidi" w:cstheme="minorBidi"/>
                <w:noProof/>
                <w:lang w:val="en" w:bidi="he-IL"/>
              </w:rPr>
              <w:t>, as viewed from an anterior position</w:t>
            </w:r>
          </w:p>
        </w:tc>
        <w:tc>
          <w:tcPr>
            <w:tcW w:w="965" w:type="dxa"/>
          </w:tcPr>
          <w:p w14:paraId="0B85B9C6" w14:textId="77777777" w:rsidR="00DC5342" w:rsidRPr="00A23CB1"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73EAE453" w14:textId="20BBC0E2" w:rsidTr="008979D1">
        <w:trPr>
          <w:cantSplit/>
          <w:trHeight w:val="80"/>
          <w:jc w:val="center"/>
        </w:trPr>
        <w:tc>
          <w:tcPr>
            <w:tcW w:w="985" w:type="dxa"/>
            <w:shd w:val="clear" w:color="auto" w:fill="auto"/>
          </w:tcPr>
          <w:p w14:paraId="75CC72BA" w14:textId="14D7E6AD" w:rsidR="00DC5342" w:rsidRPr="000903D7"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0903D7">
              <w:rPr>
                <w:rFonts w:asciiTheme="minorBidi" w:hAnsiTheme="minorBidi" w:cstheme="minorBidi"/>
                <w:noProof/>
                <w:color w:val="000000"/>
                <w:lang w:val="en" w:bidi="he-IL"/>
              </w:rPr>
              <w:t>nnn415</w:t>
            </w:r>
          </w:p>
        </w:tc>
        <w:tc>
          <w:tcPr>
            <w:tcW w:w="2250" w:type="dxa"/>
          </w:tcPr>
          <w:p w14:paraId="3F5A40C8" w14:textId="5DC70490" w:rsidR="00DC5342" w:rsidRPr="00465A84" w:rsidRDefault="00DC5342" w:rsidP="008979D1">
            <w:pPr>
              <w:tabs>
                <w:tab w:val="clear" w:pos="720"/>
              </w:tabs>
              <w:overflowPunct/>
              <w:autoSpaceDE/>
              <w:autoSpaceDN/>
              <w:adjustRightInd/>
              <w:spacing w:before="40" w:after="40"/>
              <w:textAlignment w:val="auto"/>
              <w:rPr>
                <w:rFonts w:asciiTheme="minorBidi" w:hAnsiTheme="minorBidi" w:cstheme="minorBidi"/>
                <w:noProof/>
                <w:highlight w:val="yellow"/>
                <w:lang w:val="en" w:bidi="he-IL"/>
              </w:rPr>
            </w:pPr>
            <w:r>
              <w:rPr>
                <w:rFonts w:asciiTheme="minorBidi" w:hAnsiTheme="minorBidi" w:cstheme="minorBidi"/>
                <w:noProof/>
                <w:lang w:val="en" w:bidi="he-IL"/>
              </w:rPr>
              <w:t>RNFL clockface position</w:t>
            </w:r>
            <w:r w:rsidRPr="00944D4C">
              <w:rPr>
                <w:rFonts w:asciiTheme="minorBidi" w:hAnsiTheme="minorBidi" w:cstheme="minorBidi"/>
                <w:noProof/>
                <w:lang w:val="en" w:bidi="he-IL"/>
              </w:rPr>
              <w:t xml:space="preserve"> </w:t>
            </w:r>
            <w:r>
              <w:rPr>
                <w:rFonts w:asciiTheme="minorBidi" w:hAnsiTheme="minorBidi" w:cstheme="minorBidi"/>
                <w:noProof/>
                <w:lang w:val="en" w:bidi="he-IL"/>
              </w:rPr>
              <w:t>5</w:t>
            </w:r>
            <w:r w:rsidRPr="00944D4C">
              <w:rPr>
                <w:rFonts w:asciiTheme="minorBidi" w:hAnsiTheme="minorBidi" w:cstheme="minorBidi"/>
                <w:noProof/>
                <w:lang w:val="en" w:bidi="he-IL"/>
              </w:rPr>
              <w:t xml:space="preserve"> thickness</w:t>
            </w:r>
          </w:p>
        </w:tc>
        <w:tc>
          <w:tcPr>
            <w:tcW w:w="5850" w:type="dxa"/>
          </w:tcPr>
          <w:p w14:paraId="04741233" w14:textId="3005349E" w:rsidR="00DC5342" w:rsidRPr="00465A84" w:rsidRDefault="00DC5342" w:rsidP="008979D1">
            <w:pPr>
              <w:tabs>
                <w:tab w:val="clear" w:pos="720"/>
              </w:tabs>
              <w:overflowPunct/>
              <w:autoSpaceDE/>
              <w:autoSpaceDN/>
              <w:adjustRightInd/>
              <w:spacing w:before="40" w:after="40"/>
              <w:textAlignment w:val="auto"/>
              <w:rPr>
                <w:rFonts w:asciiTheme="minorBidi" w:hAnsiTheme="minorBidi" w:cstheme="minorBidi"/>
                <w:noProof/>
                <w:highlight w:val="yellow"/>
                <w:lang w:val="en" w:bidi="he-IL"/>
              </w:rPr>
            </w:pPr>
            <w:r w:rsidRPr="00A23CB1">
              <w:rPr>
                <w:rFonts w:asciiTheme="minorBidi" w:hAnsiTheme="minorBidi" w:cstheme="minorBidi"/>
                <w:noProof/>
                <w:lang w:val="en" w:bidi="he-IL"/>
              </w:rPr>
              <w:t xml:space="preserve">Average measured retinal nerve fiber layer thickness at clockface position </w:t>
            </w:r>
            <w:r>
              <w:rPr>
                <w:rFonts w:asciiTheme="minorBidi" w:hAnsiTheme="minorBidi" w:cstheme="minorBidi"/>
                <w:noProof/>
                <w:lang w:val="en" w:bidi="he-IL"/>
              </w:rPr>
              <w:t>5</w:t>
            </w:r>
            <w:r w:rsidRPr="00A23CB1">
              <w:rPr>
                <w:rFonts w:asciiTheme="minorBidi" w:hAnsiTheme="minorBidi" w:cstheme="minorBidi"/>
                <w:noProof/>
                <w:lang w:val="en" w:bidi="he-IL"/>
              </w:rPr>
              <w:t>, in the clockwise direction for the right eye and the counter-clockwise direction for the left eye</w:t>
            </w:r>
            <w:r>
              <w:rPr>
                <w:rFonts w:asciiTheme="minorBidi" w:hAnsiTheme="minorBidi" w:cstheme="minorBidi"/>
                <w:noProof/>
                <w:lang w:val="en" w:bidi="he-IL"/>
              </w:rPr>
              <w:t>, as viewed from an anterior position</w:t>
            </w:r>
          </w:p>
        </w:tc>
        <w:tc>
          <w:tcPr>
            <w:tcW w:w="965" w:type="dxa"/>
          </w:tcPr>
          <w:p w14:paraId="5DE369C7" w14:textId="77777777" w:rsidR="00DC5342" w:rsidRPr="00A23CB1"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5865B6D8" w14:textId="199EA4FD" w:rsidTr="008979D1">
        <w:trPr>
          <w:cantSplit/>
          <w:trHeight w:val="80"/>
          <w:jc w:val="center"/>
        </w:trPr>
        <w:tc>
          <w:tcPr>
            <w:tcW w:w="985" w:type="dxa"/>
            <w:shd w:val="clear" w:color="auto" w:fill="auto"/>
          </w:tcPr>
          <w:p w14:paraId="15462E07" w14:textId="1101EE84" w:rsidR="00DC5342" w:rsidRPr="000903D7"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0903D7">
              <w:rPr>
                <w:rFonts w:asciiTheme="minorBidi" w:hAnsiTheme="minorBidi" w:cstheme="minorBidi"/>
                <w:noProof/>
                <w:color w:val="000000"/>
                <w:lang w:val="en" w:bidi="he-IL"/>
              </w:rPr>
              <w:t>nnn416</w:t>
            </w:r>
          </w:p>
        </w:tc>
        <w:tc>
          <w:tcPr>
            <w:tcW w:w="2250" w:type="dxa"/>
          </w:tcPr>
          <w:p w14:paraId="40608F58" w14:textId="1FB131BD" w:rsidR="00DC5342" w:rsidRPr="00465A84" w:rsidRDefault="00DC5342" w:rsidP="008979D1">
            <w:pPr>
              <w:tabs>
                <w:tab w:val="clear" w:pos="720"/>
              </w:tabs>
              <w:overflowPunct/>
              <w:autoSpaceDE/>
              <w:autoSpaceDN/>
              <w:adjustRightInd/>
              <w:spacing w:before="40" w:after="40"/>
              <w:textAlignment w:val="auto"/>
              <w:rPr>
                <w:rFonts w:asciiTheme="minorBidi" w:hAnsiTheme="minorBidi" w:cstheme="minorBidi"/>
                <w:noProof/>
                <w:highlight w:val="yellow"/>
                <w:lang w:val="en" w:bidi="he-IL"/>
              </w:rPr>
            </w:pPr>
            <w:r>
              <w:rPr>
                <w:rFonts w:asciiTheme="minorBidi" w:hAnsiTheme="minorBidi" w:cstheme="minorBidi"/>
                <w:noProof/>
                <w:lang w:val="en" w:bidi="he-IL"/>
              </w:rPr>
              <w:t>RNFL clockface position</w:t>
            </w:r>
            <w:r w:rsidRPr="00944D4C">
              <w:rPr>
                <w:rFonts w:asciiTheme="minorBidi" w:hAnsiTheme="minorBidi" w:cstheme="minorBidi"/>
                <w:noProof/>
                <w:lang w:val="en" w:bidi="he-IL"/>
              </w:rPr>
              <w:t xml:space="preserve"> </w:t>
            </w:r>
            <w:r>
              <w:rPr>
                <w:rFonts w:asciiTheme="minorBidi" w:hAnsiTheme="minorBidi" w:cstheme="minorBidi"/>
                <w:noProof/>
                <w:lang w:val="en" w:bidi="he-IL"/>
              </w:rPr>
              <w:t>6</w:t>
            </w:r>
            <w:r w:rsidRPr="00944D4C">
              <w:rPr>
                <w:rFonts w:asciiTheme="minorBidi" w:hAnsiTheme="minorBidi" w:cstheme="minorBidi"/>
                <w:noProof/>
                <w:lang w:val="en" w:bidi="he-IL"/>
              </w:rPr>
              <w:t xml:space="preserve"> thickness</w:t>
            </w:r>
          </w:p>
        </w:tc>
        <w:tc>
          <w:tcPr>
            <w:tcW w:w="5850" w:type="dxa"/>
          </w:tcPr>
          <w:p w14:paraId="536803C6" w14:textId="6A1999EB" w:rsidR="00DC5342" w:rsidRPr="00465A84" w:rsidRDefault="00DC5342" w:rsidP="008979D1">
            <w:pPr>
              <w:tabs>
                <w:tab w:val="clear" w:pos="720"/>
              </w:tabs>
              <w:overflowPunct/>
              <w:autoSpaceDE/>
              <w:autoSpaceDN/>
              <w:adjustRightInd/>
              <w:spacing w:before="40" w:after="40"/>
              <w:textAlignment w:val="auto"/>
              <w:rPr>
                <w:rFonts w:asciiTheme="minorBidi" w:hAnsiTheme="minorBidi" w:cstheme="minorBidi"/>
                <w:noProof/>
                <w:highlight w:val="yellow"/>
                <w:lang w:val="en" w:bidi="he-IL"/>
              </w:rPr>
            </w:pPr>
            <w:r w:rsidRPr="00A23CB1">
              <w:rPr>
                <w:rFonts w:asciiTheme="minorBidi" w:hAnsiTheme="minorBidi" w:cstheme="minorBidi"/>
                <w:noProof/>
                <w:lang w:val="en" w:bidi="he-IL"/>
              </w:rPr>
              <w:t xml:space="preserve">Average measured retinal nerve fiber layer thickness at clockface position </w:t>
            </w:r>
            <w:r>
              <w:rPr>
                <w:rFonts w:asciiTheme="minorBidi" w:hAnsiTheme="minorBidi" w:cstheme="minorBidi"/>
                <w:noProof/>
                <w:lang w:val="en" w:bidi="he-IL"/>
              </w:rPr>
              <w:t>6. This is the inferior position.</w:t>
            </w:r>
          </w:p>
        </w:tc>
        <w:tc>
          <w:tcPr>
            <w:tcW w:w="965" w:type="dxa"/>
          </w:tcPr>
          <w:p w14:paraId="762C30B5" w14:textId="77777777" w:rsidR="00DC5342" w:rsidRPr="00A23CB1"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232152F1" w14:textId="668C9894" w:rsidTr="008979D1">
        <w:trPr>
          <w:cantSplit/>
          <w:trHeight w:val="80"/>
          <w:jc w:val="center"/>
        </w:trPr>
        <w:tc>
          <w:tcPr>
            <w:tcW w:w="985" w:type="dxa"/>
            <w:shd w:val="clear" w:color="auto" w:fill="auto"/>
          </w:tcPr>
          <w:p w14:paraId="5124563B" w14:textId="22DB89D3" w:rsidR="00DC5342" w:rsidRPr="000903D7"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0903D7">
              <w:rPr>
                <w:rFonts w:asciiTheme="minorBidi" w:hAnsiTheme="minorBidi" w:cstheme="minorBidi"/>
                <w:noProof/>
                <w:color w:val="000000"/>
                <w:lang w:val="en" w:bidi="he-IL"/>
              </w:rPr>
              <w:t>nnn417</w:t>
            </w:r>
          </w:p>
        </w:tc>
        <w:tc>
          <w:tcPr>
            <w:tcW w:w="2250" w:type="dxa"/>
          </w:tcPr>
          <w:p w14:paraId="7A0D067F" w14:textId="51DEFAC0" w:rsidR="00DC5342" w:rsidRPr="00465A84" w:rsidRDefault="00DC5342" w:rsidP="008979D1">
            <w:pPr>
              <w:tabs>
                <w:tab w:val="clear" w:pos="720"/>
              </w:tabs>
              <w:overflowPunct/>
              <w:autoSpaceDE/>
              <w:autoSpaceDN/>
              <w:adjustRightInd/>
              <w:spacing w:before="40" w:after="40"/>
              <w:textAlignment w:val="auto"/>
              <w:rPr>
                <w:rFonts w:asciiTheme="minorBidi" w:hAnsiTheme="minorBidi" w:cstheme="minorBidi"/>
                <w:noProof/>
                <w:highlight w:val="yellow"/>
                <w:lang w:val="en" w:bidi="he-IL"/>
              </w:rPr>
            </w:pPr>
            <w:r>
              <w:rPr>
                <w:rFonts w:asciiTheme="minorBidi" w:hAnsiTheme="minorBidi" w:cstheme="minorBidi"/>
                <w:noProof/>
                <w:lang w:val="en" w:bidi="he-IL"/>
              </w:rPr>
              <w:t>RNFL clockface position</w:t>
            </w:r>
            <w:r w:rsidRPr="00944D4C">
              <w:rPr>
                <w:rFonts w:asciiTheme="minorBidi" w:hAnsiTheme="minorBidi" w:cstheme="minorBidi"/>
                <w:noProof/>
                <w:lang w:val="en" w:bidi="he-IL"/>
              </w:rPr>
              <w:t xml:space="preserve"> </w:t>
            </w:r>
            <w:r>
              <w:rPr>
                <w:rFonts w:asciiTheme="minorBidi" w:hAnsiTheme="minorBidi" w:cstheme="minorBidi"/>
                <w:noProof/>
                <w:lang w:val="en" w:bidi="he-IL"/>
              </w:rPr>
              <w:t>7</w:t>
            </w:r>
            <w:r w:rsidRPr="00944D4C">
              <w:rPr>
                <w:rFonts w:asciiTheme="minorBidi" w:hAnsiTheme="minorBidi" w:cstheme="minorBidi"/>
                <w:noProof/>
                <w:lang w:val="en" w:bidi="he-IL"/>
              </w:rPr>
              <w:t xml:space="preserve"> thickness</w:t>
            </w:r>
          </w:p>
        </w:tc>
        <w:tc>
          <w:tcPr>
            <w:tcW w:w="5850" w:type="dxa"/>
          </w:tcPr>
          <w:p w14:paraId="60BF3A02" w14:textId="7CC26217" w:rsidR="00DC5342" w:rsidRPr="00465A84" w:rsidRDefault="00DC5342" w:rsidP="008979D1">
            <w:pPr>
              <w:tabs>
                <w:tab w:val="clear" w:pos="720"/>
              </w:tabs>
              <w:overflowPunct/>
              <w:autoSpaceDE/>
              <w:autoSpaceDN/>
              <w:adjustRightInd/>
              <w:spacing w:before="40" w:after="40"/>
              <w:textAlignment w:val="auto"/>
              <w:rPr>
                <w:rFonts w:asciiTheme="minorBidi" w:hAnsiTheme="minorBidi" w:cstheme="minorBidi"/>
                <w:noProof/>
                <w:highlight w:val="yellow"/>
                <w:lang w:val="en" w:bidi="he-IL"/>
              </w:rPr>
            </w:pPr>
            <w:r w:rsidRPr="00A23CB1">
              <w:rPr>
                <w:rFonts w:asciiTheme="minorBidi" w:hAnsiTheme="minorBidi" w:cstheme="minorBidi"/>
                <w:noProof/>
                <w:lang w:val="en" w:bidi="he-IL"/>
              </w:rPr>
              <w:t xml:space="preserve">Average measured retinal nerve fiber layer thickness at clockface position </w:t>
            </w:r>
            <w:r>
              <w:rPr>
                <w:rFonts w:asciiTheme="minorBidi" w:hAnsiTheme="minorBidi" w:cstheme="minorBidi"/>
                <w:noProof/>
                <w:lang w:val="en" w:bidi="he-IL"/>
              </w:rPr>
              <w:t>7</w:t>
            </w:r>
            <w:r w:rsidRPr="00A23CB1">
              <w:rPr>
                <w:rFonts w:asciiTheme="minorBidi" w:hAnsiTheme="minorBidi" w:cstheme="minorBidi"/>
                <w:noProof/>
                <w:lang w:val="en" w:bidi="he-IL"/>
              </w:rPr>
              <w:t>, in the clockwise direction for the right eye and the counter-clockwise direction for the left eye</w:t>
            </w:r>
            <w:r>
              <w:rPr>
                <w:rFonts w:asciiTheme="minorBidi" w:hAnsiTheme="minorBidi" w:cstheme="minorBidi"/>
                <w:noProof/>
                <w:lang w:val="en" w:bidi="he-IL"/>
              </w:rPr>
              <w:t>, as viewed from an anterior position</w:t>
            </w:r>
          </w:p>
        </w:tc>
        <w:tc>
          <w:tcPr>
            <w:tcW w:w="965" w:type="dxa"/>
          </w:tcPr>
          <w:p w14:paraId="3AC64D18" w14:textId="77777777" w:rsidR="00DC5342" w:rsidRPr="00A23CB1"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6A133F66" w14:textId="6026F620" w:rsidTr="008979D1">
        <w:trPr>
          <w:cantSplit/>
          <w:trHeight w:val="80"/>
          <w:jc w:val="center"/>
        </w:trPr>
        <w:tc>
          <w:tcPr>
            <w:tcW w:w="985" w:type="dxa"/>
            <w:shd w:val="clear" w:color="auto" w:fill="auto"/>
          </w:tcPr>
          <w:p w14:paraId="4B36F663" w14:textId="37FD9D1C" w:rsidR="00DC5342" w:rsidRPr="000903D7"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0903D7">
              <w:rPr>
                <w:rFonts w:asciiTheme="minorBidi" w:hAnsiTheme="minorBidi" w:cstheme="minorBidi"/>
                <w:noProof/>
                <w:color w:val="000000"/>
                <w:lang w:val="en" w:bidi="he-IL"/>
              </w:rPr>
              <w:t>nnn418</w:t>
            </w:r>
          </w:p>
        </w:tc>
        <w:tc>
          <w:tcPr>
            <w:tcW w:w="2250" w:type="dxa"/>
          </w:tcPr>
          <w:p w14:paraId="1697178C" w14:textId="123E8E04" w:rsidR="00DC5342" w:rsidRPr="00465A84" w:rsidRDefault="00DC5342" w:rsidP="008979D1">
            <w:pPr>
              <w:tabs>
                <w:tab w:val="clear" w:pos="720"/>
              </w:tabs>
              <w:overflowPunct/>
              <w:autoSpaceDE/>
              <w:autoSpaceDN/>
              <w:adjustRightInd/>
              <w:spacing w:before="40" w:after="40"/>
              <w:textAlignment w:val="auto"/>
              <w:rPr>
                <w:rFonts w:asciiTheme="minorBidi" w:hAnsiTheme="minorBidi" w:cstheme="minorBidi"/>
                <w:noProof/>
                <w:highlight w:val="yellow"/>
                <w:lang w:val="en" w:bidi="he-IL"/>
              </w:rPr>
            </w:pPr>
            <w:r>
              <w:rPr>
                <w:rFonts w:asciiTheme="minorBidi" w:hAnsiTheme="minorBidi" w:cstheme="minorBidi"/>
                <w:noProof/>
                <w:lang w:val="en" w:bidi="he-IL"/>
              </w:rPr>
              <w:t>RNFL clockface position</w:t>
            </w:r>
            <w:r w:rsidRPr="00944D4C">
              <w:rPr>
                <w:rFonts w:asciiTheme="minorBidi" w:hAnsiTheme="minorBidi" w:cstheme="minorBidi"/>
                <w:noProof/>
                <w:lang w:val="en" w:bidi="he-IL"/>
              </w:rPr>
              <w:t xml:space="preserve"> </w:t>
            </w:r>
            <w:r>
              <w:rPr>
                <w:rFonts w:asciiTheme="minorBidi" w:hAnsiTheme="minorBidi" w:cstheme="minorBidi"/>
                <w:noProof/>
                <w:lang w:val="en" w:bidi="he-IL"/>
              </w:rPr>
              <w:t>8</w:t>
            </w:r>
            <w:r w:rsidRPr="00944D4C">
              <w:rPr>
                <w:rFonts w:asciiTheme="minorBidi" w:hAnsiTheme="minorBidi" w:cstheme="minorBidi"/>
                <w:noProof/>
                <w:lang w:val="en" w:bidi="he-IL"/>
              </w:rPr>
              <w:t xml:space="preserve"> thickness</w:t>
            </w:r>
          </w:p>
        </w:tc>
        <w:tc>
          <w:tcPr>
            <w:tcW w:w="5850" w:type="dxa"/>
          </w:tcPr>
          <w:p w14:paraId="3D6F18B2" w14:textId="7332ABFB" w:rsidR="00DC5342" w:rsidRPr="00465A84" w:rsidRDefault="00DC5342" w:rsidP="008979D1">
            <w:pPr>
              <w:tabs>
                <w:tab w:val="clear" w:pos="720"/>
              </w:tabs>
              <w:overflowPunct/>
              <w:autoSpaceDE/>
              <w:autoSpaceDN/>
              <w:adjustRightInd/>
              <w:spacing w:before="40" w:after="40"/>
              <w:textAlignment w:val="auto"/>
              <w:rPr>
                <w:rFonts w:asciiTheme="minorBidi" w:hAnsiTheme="minorBidi" w:cstheme="minorBidi"/>
                <w:noProof/>
                <w:highlight w:val="yellow"/>
                <w:lang w:val="en" w:bidi="he-IL"/>
              </w:rPr>
            </w:pPr>
            <w:r w:rsidRPr="00A23CB1">
              <w:rPr>
                <w:rFonts w:asciiTheme="minorBidi" w:hAnsiTheme="minorBidi" w:cstheme="minorBidi"/>
                <w:noProof/>
                <w:lang w:val="en" w:bidi="he-IL"/>
              </w:rPr>
              <w:t xml:space="preserve">Average measured retinal nerve fiber layer thickness at clockface position </w:t>
            </w:r>
            <w:r>
              <w:rPr>
                <w:rFonts w:asciiTheme="minorBidi" w:hAnsiTheme="minorBidi" w:cstheme="minorBidi"/>
                <w:noProof/>
                <w:lang w:val="en" w:bidi="he-IL"/>
              </w:rPr>
              <w:t>8</w:t>
            </w:r>
            <w:r w:rsidRPr="00A23CB1">
              <w:rPr>
                <w:rFonts w:asciiTheme="minorBidi" w:hAnsiTheme="minorBidi" w:cstheme="minorBidi"/>
                <w:noProof/>
                <w:lang w:val="en" w:bidi="he-IL"/>
              </w:rPr>
              <w:t>, in the clockwise direction for the right eye and the counter-clockwise direction for the left eye</w:t>
            </w:r>
            <w:r>
              <w:rPr>
                <w:rFonts w:asciiTheme="minorBidi" w:hAnsiTheme="minorBidi" w:cstheme="minorBidi"/>
                <w:noProof/>
                <w:lang w:val="en" w:bidi="he-IL"/>
              </w:rPr>
              <w:t>, as viewed from an anterior position</w:t>
            </w:r>
          </w:p>
        </w:tc>
        <w:tc>
          <w:tcPr>
            <w:tcW w:w="965" w:type="dxa"/>
          </w:tcPr>
          <w:p w14:paraId="51BD07A9" w14:textId="77777777" w:rsidR="00DC5342" w:rsidRPr="00A23CB1"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705D354F" w14:textId="4159D048" w:rsidTr="008979D1">
        <w:trPr>
          <w:cantSplit/>
          <w:trHeight w:val="1088"/>
          <w:jc w:val="center"/>
        </w:trPr>
        <w:tc>
          <w:tcPr>
            <w:tcW w:w="985" w:type="dxa"/>
            <w:shd w:val="clear" w:color="auto" w:fill="auto"/>
          </w:tcPr>
          <w:p w14:paraId="7F742AFB" w14:textId="4C5539AD" w:rsidR="00DC5342" w:rsidRPr="000903D7"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0903D7">
              <w:rPr>
                <w:rFonts w:asciiTheme="minorBidi" w:hAnsiTheme="minorBidi" w:cstheme="minorBidi"/>
                <w:noProof/>
                <w:color w:val="000000"/>
                <w:lang w:val="en" w:bidi="he-IL"/>
              </w:rPr>
              <w:t>nnn419</w:t>
            </w:r>
          </w:p>
        </w:tc>
        <w:tc>
          <w:tcPr>
            <w:tcW w:w="2250" w:type="dxa"/>
          </w:tcPr>
          <w:p w14:paraId="26A1D3D9" w14:textId="74A0FD9A" w:rsidR="00DC5342" w:rsidRPr="00465A84" w:rsidRDefault="00DC5342" w:rsidP="008979D1">
            <w:pPr>
              <w:tabs>
                <w:tab w:val="clear" w:pos="720"/>
              </w:tabs>
              <w:overflowPunct/>
              <w:autoSpaceDE/>
              <w:autoSpaceDN/>
              <w:adjustRightInd/>
              <w:spacing w:before="40" w:after="40"/>
              <w:textAlignment w:val="auto"/>
              <w:rPr>
                <w:rFonts w:asciiTheme="minorBidi" w:hAnsiTheme="minorBidi" w:cstheme="minorBidi"/>
                <w:noProof/>
                <w:highlight w:val="yellow"/>
                <w:lang w:val="en" w:bidi="he-IL"/>
              </w:rPr>
            </w:pPr>
            <w:r>
              <w:rPr>
                <w:rFonts w:asciiTheme="minorBidi" w:hAnsiTheme="minorBidi" w:cstheme="minorBidi"/>
                <w:noProof/>
                <w:lang w:val="en" w:bidi="he-IL"/>
              </w:rPr>
              <w:t>RNFL clockface position</w:t>
            </w:r>
            <w:r w:rsidRPr="00944D4C">
              <w:rPr>
                <w:rFonts w:asciiTheme="minorBidi" w:hAnsiTheme="minorBidi" w:cstheme="minorBidi"/>
                <w:noProof/>
                <w:lang w:val="en" w:bidi="he-IL"/>
              </w:rPr>
              <w:t xml:space="preserve"> </w:t>
            </w:r>
            <w:r>
              <w:rPr>
                <w:rFonts w:asciiTheme="minorBidi" w:hAnsiTheme="minorBidi" w:cstheme="minorBidi"/>
                <w:noProof/>
                <w:lang w:val="en" w:bidi="he-IL"/>
              </w:rPr>
              <w:t>9</w:t>
            </w:r>
            <w:r w:rsidRPr="00944D4C">
              <w:rPr>
                <w:rFonts w:asciiTheme="minorBidi" w:hAnsiTheme="minorBidi" w:cstheme="minorBidi"/>
                <w:noProof/>
                <w:lang w:val="en" w:bidi="he-IL"/>
              </w:rPr>
              <w:t xml:space="preserve"> thickness</w:t>
            </w:r>
          </w:p>
        </w:tc>
        <w:tc>
          <w:tcPr>
            <w:tcW w:w="5850" w:type="dxa"/>
          </w:tcPr>
          <w:p w14:paraId="2948FEA1" w14:textId="4C340928" w:rsidR="00DC5342" w:rsidRPr="00465A84" w:rsidRDefault="00DC5342" w:rsidP="008979D1">
            <w:pPr>
              <w:tabs>
                <w:tab w:val="clear" w:pos="720"/>
              </w:tabs>
              <w:overflowPunct/>
              <w:autoSpaceDE/>
              <w:autoSpaceDN/>
              <w:adjustRightInd/>
              <w:spacing w:before="40" w:after="40"/>
              <w:textAlignment w:val="auto"/>
              <w:rPr>
                <w:rFonts w:asciiTheme="minorBidi" w:hAnsiTheme="minorBidi" w:cstheme="minorBidi"/>
                <w:noProof/>
                <w:highlight w:val="yellow"/>
                <w:lang w:val="en" w:bidi="he-IL"/>
              </w:rPr>
            </w:pPr>
            <w:r w:rsidRPr="00A23CB1">
              <w:rPr>
                <w:rFonts w:asciiTheme="minorBidi" w:hAnsiTheme="minorBidi" w:cstheme="minorBidi"/>
                <w:noProof/>
                <w:lang w:val="en" w:bidi="he-IL"/>
              </w:rPr>
              <w:t xml:space="preserve">Average measured retinal nerve fiber layer thickness at clockface position </w:t>
            </w:r>
            <w:r>
              <w:rPr>
                <w:rFonts w:asciiTheme="minorBidi" w:hAnsiTheme="minorBidi" w:cstheme="minorBidi"/>
                <w:noProof/>
                <w:lang w:val="en" w:bidi="he-IL"/>
              </w:rPr>
              <w:t>9</w:t>
            </w:r>
            <w:r w:rsidRPr="00A23CB1">
              <w:rPr>
                <w:rFonts w:asciiTheme="minorBidi" w:hAnsiTheme="minorBidi" w:cstheme="minorBidi"/>
                <w:noProof/>
                <w:lang w:val="en" w:bidi="he-IL"/>
              </w:rPr>
              <w:t>, in the clockwise direction for the right eye and the counter-clockwise direction for the left ey</w:t>
            </w:r>
            <w:r>
              <w:rPr>
                <w:rFonts w:asciiTheme="minorBidi" w:hAnsiTheme="minorBidi" w:cstheme="minorBidi"/>
                <w:noProof/>
                <w:lang w:val="en" w:bidi="he-IL"/>
              </w:rPr>
              <w:t>e, as viewed from an anterior position. This is the temporal position.</w:t>
            </w:r>
          </w:p>
        </w:tc>
        <w:tc>
          <w:tcPr>
            <w:tcW w:w="965" w:type="dxa"/>
          </w:tcPr>
          <w:p w14:paraId="2D982084" w14:textId="77777777" w:rsidR="00DC5342" w:rsidRPr="00A23CB1"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15C25DED" w14:textId="187102DD" w:rsidTr="008979D1">
        <w:trPr>
          <w:cantSplit/>
          <w:trHeight w:val="620"/>
          <w:jc w:val="center"/>
        </w:trPr>
        <w:tc>
          <w:tcPr>
            <w:tcW w:w="985" w:type="dxa"/>
            <w:shd w:val="clear" w:color="auto" w:fill="auto"/>
          </w:tcPr>
          <w:p w14:paraId="42D31B33" w14:textId="1DADBD6F" w:rsidR="00DC5342" w:rsidRPr="000903D7"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0903D7">
              <w:rPr>
                <w:rFonts w:asciiTheme="minorBidi" w:hAnsiTheme="minorBidi" w:cstheme="minorBidi"/>
                <w:noProof/>
                <w:color w:val="000000"/>
                <w:lang w:val="en" w:bidi="he-IL"/>
              </w:rPr>
              <w:t>nnn420</w:t>
            </w:r>
          </w:p>
        </w:tc>
        <w:tc>
          <w:tcPr>
            <w:tcW w:w="2250" w:type="dxa"/>
          </w:tcPr>
          <w:p w14:paraId="37C744FA" w14:textId="497B5CAE" w:rsidR="00DC5342" w:rsidRPr="00465A84" w:rsidRDefault="00DC5342" w:rsidP="008979D1">
            <w:pPr>
              <w:tabs>
                <w:tab w:val="clear" w:pos="720"/>
              </w:tabs>
              <w:overflowPunct/>
              <w:autoSpaceDE/>
              <w:autoSpaceDN/>
              <w:adjustRightInd/>
              <w:spacing w:before="40" w:after="40"/>
              <w:textAlignment w:val="auto"/>
              <w:rPr>
                <w:rFonts w:asciiTheme="minorBidi" w:hAnsiTheme="minorBidi" w:cstheme="minorBidi"/>
                <w:noProof/>
                <w:highlight w:val="yellow"/>
                <w:lang w:val="en" w:bidi="he-IL"/>
              </w:rPr>
            </w:pPr>
            <w:r>
              <w:rPr>
                <w:rFonts w:asciiTheme="minorBidi" w:hAnsiTheme="minorBidi" w:cstheme="minorBidi"/>
                <w:noProof/>
                <w:lang w:val="en" w:bidi="he-IL"/>
              </w:rPr>
              <w:t>RNFL clockface position</w:t>
            </w:r>
            <w:r w:rsidRPr="00944D4C">
              <w:rPr>
                <w:rFonts w:asciiTheme="minorBidi" w:hAnsiTheme="minorBidi" w:cstheme="minorBidi"/>
                <w:noProof/>
                <w:lang w:val="en" w:bidi="he-IL"/>
              </w:rPr>
              <w:t xml:space="preserve"> 1</w:t>
            </w:r>
            <w:r>
              <w:rPr>
                <w:rFonts w:asciiTheme="minorBidi" w:hAnsiTheme="minorBidi" w:cstheme="minorBidi"/>
                <w:noProof/>
                <w:lang w:val="en" w:bidi="he-IL"/>
              </w:rPr>
              <w:t>0</w:t>
            </w:r>
            <w:r w:rsidRPr="00944D4C">
              <w:rPr>
                <w:rFonts w:asciiTheme="minorBidi" w:hAnsiTheme="minorBidi" w:cstheme="minorBidi"/>
                <w:noProof/>
                <w:lang w:val="en" w:bidi="he-IL"/>
              </w:rPr>
              <w:t xml:space="preserve"> thickness</w:t>
            </w:r>
          </w:p>
        </w:tc>
        <w:tc>
          <w:tcPr>
            <w:tcW w:w="5850" w:type="dxa"/>
          </w:tcPr>
          <w:p w14:paraId="72ADEF4D" w14:textId="09B1B258" w:rsidR="00DC5342" w:rsidRPr="00465A84" w:rsidRDefault="00DC5342" w:rsidP="008979D1">
            <w:pPr>
              <w:tabs>
                <w:tab w:val="clear" w:pos="720"/>
              </w:tabs>
              <w:overflowPunct/>
              <w:autoSpaceDE/>
              <w:autoSpaceDN/>
              <w:adjustRightInd/>
              <w:spacing w:before="40" w:after="40"/>
              <w:textAlignment w:val="auto"/>
              <w:rPr>
                <w:rFonts w:asciiTheme="minorBidi" w:hAnsiTheme="minorBidi" w:cstheme="minorBidi"/>
                <w:noProof/>
                <w:highlight w:val="yellow"/>
                <w:lang w:val="en" w:bidi="he-IL"/>
              </w:rPr>
            </w:pPr>
            <w:r w:rsidRPr="00A23CB1">
              <w:rPr>
                <w:rFonts w:asciiTheme="minorBidi" w:hAnsiTheme="minorBidi" w:cstheme="minorBidi"/>
                <w:noProof/>
                <w:lang w:val="en" w:bidi="he-IL"/>
              </w:rPr>
              <w:t>Average measured retinal nerve fiber layer thickness at clockface position 1</w:t>
            </w:r>
            <w:r>
              <w:rPr>
                <w:rFonts w:asciiTheme="minorBidi" w:hAnsiTheme="minorBidi" w:cstheme="minorBidi"/>
                <w:noProof/>
                <w:lang w:val="en" w:bidi="he-IL"/>
              </w:rPr>
              <w:t>0</w:t>
            </w:r>
            <w:r w:rsidRPr="00A23CB1">
              <w:rPr>
                <w:rFonts w:asciiTheme="minorBidi" w:hAnsiTheme="minorBidi" w:cstheme="minorBidi"/>
                <w:noProof/>
                <w:lang w:val="en" w:bidi="he-IL"/>
              </w:rPr>
              <w:t>, in the clockwise direction for the right eye and the counter-clockwise direction for the left eye</w:t>
            </w:r>
            <w:r>
              <w:rPr>
                <w:rFonts w:asciiTheme="minorBidi" w:hAnsiTheme="minorBidi" w:cstheme="minorBidi"/>
                <w:noProof/>
                <w:lang w:val="en" w:bidi="he-IL"/>
              </w:rPr>
              <w:t>, as viewed from an anterior position</w:t>
            </w:r>
          </w:p>
        </w:tc>
        <w:tc>
          <w:tcPr>
            <w:tcW w:w="965" w:type="dxa"/>
          </w:tcPr>
          <w:p w14:paraId="42879EF1" w14:textId="77777777" w:rsidR="00DC5342" w:rsidRPr="00A23CB1"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51343554" w14:textId="2A0C8252" w:rsidTr="008979D1">
        <w:trPr>
          <w:cantSplit/>
          <w:trHeight w:val="80"/>
          <w:jc w:val="center"/>
        </w:trPr>
        <w:tc>
          <w:tcPr>
            <w:tcW w:w="985" w:type="dxa"/>
            <w:shd w:val="clear" w:color="auto" w:fill="auto"/>
          </w:tcPr>
          <w:p w14:paraId="5C9A17CD" w14:textId="68D61CEE" w:rsidR="00DC5342" w:rsidRPr="000903D7"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0903D7">
              <w:rPr>
                <w:rFonts w:asciiTheme="minorBidi" w:hAnsiTheme="minorBidi" w:cstheme="minorBidi"/>
                <w:noProof/>
                <w:color w:val="000000"/>
                <w:lang w:val="en" w:bidi="he-IL"/>
              </w:rPr>
              <w:t>nnn421</w:t>
            </w:r>
          </w:p>
        </w:tc>
        <w:tc>
          <w:tcPr>
            <w:tcW w:w="2250" w:type="dxa"/>
          </w:tcPr>
          <w:p w14:paraId="1E8FF0FC" w14:textId="2B35F638" w:rsidR="00DC5342" w:rsidRPr="00465A84" w:rsidRDefault="00DC5342" w:rsidP="008979D1">
            <w:pPr>
              <w:tabs>
                <w:tab w:val="clear" w:pos="720"/>
              </w:tabs>
              <w:overflowPunct/>
              <w:autoSpaceDE/>
              <w:autoSpaceDN/>
              <w:adjustRightInd/>
              <w:spacing w:before="40" w:after="40"/>
              <w:textAlignment w:val="auto"/>
              <w:rPr>
                <w:rFonts w:asciiTheme="minorBidi" w:hAnsiTheme="minorBidi" w:cstheme="minorBidi"/>
                <w:noProof/>
                <w:highlight w:val="yellow"/>
                <w:lang w:val="en" w:bidi="he-IL"/>
              </w:rPr>
            </w:pPr>
            <w:r>
              <w:rPr>
                <w:rFonts w:asciiTheme="minorBidi" w:hAnsiTheme="minorBidi" w:cstheme="minorBidi"/>
                <w:noProof/>
                <w:lang w:val="en" w:bidi="he-IL"/>
              </w:rPr>
              <w:t>RNFL clockface position</w:t>
            </w:r>
            <w:r w:rsidRPr="00944D4C">
              <w:rPr>
                <w:rFonts w:asciiTheme="minorBidi" w:hAnsiTheme="minorBidi" w:cstheme="minorBidi"/>
                <w:noProof/>
                <w:lang w:val="en" w:bidi="he-IL"/>
              </w:rPr>
              <w:t xml:space="preserve"> 1</w:t>
            </w:r>
            <w:r>
              <w:rPr>
                <w:rFonts w:asciiTheme="minorBidi" w:hAnsiTheme="minorBidi" w:cstheme="minorBidi"/>
                <w:noProof/>
                <w:lang w:val="en" w:bidi="he-IL"/>
              </w:rPr>
              <w:t>1</w:t>
            </w:r>
            <w:r w:rsidRPr="00944D4C">
              <w:rPr>
                <w:rFonts w:asciiTheme="minorBidi" w:hAnsiTheme="minorBidi" w:cstheme="minorBidi"/>
                <w:noProof/>
                <w:lang w:val="en" w:bidi="he-IL"/>
              </w:rPr>
              <w:t xml:space="preserve"> thickness</w:t>
            </w:r>
          </w:p>
        </w:tc>
        <w:tc>
          <w:tcPr>
            <w:tcW w:w="5850" w:type="dxa"/>
          </w:tcPr>
          <w:p w14:paraId="131CC167" w14:textId="1652C8C0" w:rsidR="00DC5342" w:rsidRPr="00465A84" w:rsidRDefault="00DC5342" w:rsidP="008979D1">
            <w:pPr>
              <w:tabs>
                <w:tab w:val="clear" w:pos="720"/>
              </w:tabs>
              <w:overflowPunct/>
              <w:autoSpaceDE/>
              <w:autoSpaceDN/>
              <w:adjustRightInd/>
              <w:spacing w:before="40" w:after="40"/>
              <w:textAlignment w:val="auto"/>
              <w:rPr>
                <w:rFonts w:asciiTheme="minorBidi" w:hAnsiTheme="minorBidi" w:cstheme="minorBidi"/>
                <w:noProof/>
                <w:highlight w:val="yellow"/>
                <w:lang w:val="en" w:bidi="he-IL"/>
              </w:rPr>
            </w:pPr>
            <w:r w:rsidRPr="00A23CB1">
              <w:rPr>
                <w:rFonts w:asciiTheme="minorBidi" w:hAnsiTheme="minorBidi" w:cstheme="minorBidi"/>
                <w:noProof/>
                <w:lang w:val="en" w:bidi="he-IL"/>
              </w:rPr>
              <w:t>Average measured retinal nerve fiber layer thickness at clockface position 1</w:t>
            </w:r>
            <w:r>
              <w:rPr>
                <w:rFonts w:asciiTheme="minorBidi" w:hAnsiTheme="minorBidi" w:cstheme="minorBidi"/>
                <w:noProof/>
                <w:lang w:val="en" w:bidi="he-IL"/>
              </w:rPr>
              <w:t>1</w:t>
            </w:r>
            <w:r w:rsidRPr="00A23CB1">
              <w:rPr>
                <w:rFonts w:asciiTheme="minorBidi" w:hAnsiTheme="minorBidi" w:cstheme="minorBidi"/>
                <w:noProof/>
                <w:lang w:val="en" w:bidi="he-IL"/>
              </w:rPr>
              <w:t>, in the clockwise direction for the right eye and the counter-clockwise direction for the left eye</w:t>
            </w:r>
            <w:r>
              <w:rPr>
                <w:rFonts w:asciiTheme="minorBidi" w:hAnsiTheme="minorBidi" w:cstheme="minorBidi"/>
                <w:noProof/>
                <w:lang w:val="en" w:bidi="he-IL"/>
              </w:rPr>
              <w:t>, as viewed from an anterior position</w:t>
            </w:r>
          </w:p>
        </w:tc>
        <w:tc>
          <w:tcPr>
            <w:tcW w:w="965" w:type="dxa"/>
          </w:tcPr>
          <w:p w14:paraId="3CF03C5D" w14:textId="77777777" w:rsidR="00DC5342" w:rsidRPr="00A23CB1"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323AFCA1" w14:textId="042C28BA" w:rsidTr="008979D1">
        <w:trPr>
          <w:cantSplit/>
          <w:trHeight w:val="80"/>
          <w:jc w:val="center"/>
        </w:trPr>
        <w:tc>
          <w:tcPr>
            <w:tcW w:w="985" w:type="dxa"/>
          </w:tcPr>
          <w:p w14:paraId="5AEEB819" w14:textId="78AD6DE5"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color w:val="000000"/>
                <w:lang w:val="en" w:bidi="he-IL"/>
              </w:rPr>
              <w:t>nnn422</w:t>
            </w:r>
          </w:p>
        </w:tc>
        <w:tc>
          <w:tcPr>
            <w:tcW w:w="2250" w:type="dxa"/>
          </w:tcPr>
          <w:p w14:paraId="13197618" w14:textId="65A85801"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Pr>
                <w:rFonts w:asciiTheme="minorBidi" w:hAnsiTheme="minorBidi" w:cstheme="minorBidi"/>
                <w:noProof/>
                <w:lang w:val="en" w:bidi="he-IL"/>
              </w:rPr>
              <w:t>RNFL clockface position</w:t>
            </w:r>
            <w:r w:rsidRPr="00944D4C">
              <w:rPr>
                <w:rFonts w:asciiTheme="minorBidi" w:hAnsiTheme="minorBidi" w:cstheme="minorBidi"/>
                <w:noProof/>
                <w:lang w:val="en" w:bidi="he-IL"/>
              </w:rPr>
              <w:t xml:space="preserve"> 1</w:t>
            </w:r>
            <w:r>
              <w:rPr>
                <w:rFonts w:asciiTheme="minorBidi" w:hAnsiTheme="minorBidi" w:cstheme="minorBidi"/>
                <w:noProof/>
                <w:lang w:val="en" w:bidi="he-IL"/>
              </w:rPr>
              <w:t>2</w:t>
            </w:r>
            <w:r w:rsidRPr="00944D4C">
              <w:rPr>
                <w:rFonts w:asciiTheme="minorBidi" w:hAnsiTheme="minorBidi" w:cstheme="minorBidi"/>
                <w:noProof/>
                <w:lang w:val="en" w:bidi="he-IL"/>
              </w:rPr>
              <w:t xml:space="preserve"> thickness</w:t>
            </w:r>
          </w:p>
        </w:tc>
        <w:tc>
          <w:tcPr>
            <w:tcW w:w="5850" w:type="dxa"/>
          </w:tcPr>
          <w:p w14:paraId="52D4367B" w14:textId="66452F3A"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A23CB1">
              <w:rPr>
                <w:rFonts w:asciiTheme="minorBidi" w:hAnsiTheme="minorBidi" w:cstheme="minorBidi"/>
                <w:noProof/>
                <w:lang w:val="en" w:bidi="he-IL"/>
              </w:rPr>
              <w:t>Average measured retinal nerve fiber layer thickness at clockface position 1</w:t>
            </w:r>
            <w:r>
              <w:rPr>
                <w:rFonts w:asciiTheme="minorBidi" w:hAnsiTheme="minorBidi" w:cstheme="minorBidi"/>
                <w:noProof/>
                <w:lang w:val="en" w:bidi="he-IL"/>
              </w:rPr>
              <w:t>2. This is the superior position.</w:t>
            </w:r>
          </w:p>
        </w:tc>
        <w:tc>
          <w:tcPr>
            <w:tcW w:w="965" w:type="dxa"/>
          </w:tcPr>
          <w:p w14:paraId="2D23253D" w14:textId="77777777" w:rsidR="00DC5342" w:rsidRPr="00A23CB1"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6AF2EAA1" w14:textId="406CBE69" w:rsidTr="008979D1">
        <w:trPr>
          <w:cantSplit/>
          <w:trHeight w:val="80"/>
          <w:jc w:val="center"/>
        </w:trPr>
        <w:tc>
          <w:tcPr>
            <w:tcW w:w="985" w:type="dxa"/>
          </w:tcPr>
          <w:p w14:paraId="6F96158C" w14:textId="2B99D1B3" w:rsidR="00DC5342" w:rsidRPr="001855CD" w:rsidRDefault="00DC5342" w:rsidP="008979D1">
            <w:pPr>
              <w:tabs>
                <w:tab w:val="clear" w:pos="720"/>
                <w:tab w:val="left" w:pos="668"/>
              </w:tabs>
              <w:overflowPunct/>
              <w:autoSpaceDE/>
              <w:autoSpaceDN/>
              <w:adjustRightInd/>
              <w:spacing w:before="40" w:after="40"/>
              <w:textAlignment w:val="auto"/>
              <w:rPr>
                <w:rFonts w:asciiTheme="minorBidi" w:hAnsiTheme="minorBidi" w:cstheme="minorBidi"/>
                <w:noProof/>
                <w:color w:val="000000"/>
                <w:lang w:val="en" w:bidi="he-IL"/>
              </w:rPr>
            </w:pPr>
            <w:r w:rsidRPr="001855CD">
              <w:rPr>
                <w:rFonts w:asciiTheme="minorBidi" w:hAnsiTheme="minorBidi" w:cstheme="minorBidi"/>
                <w:noProof/>
                <w:lang w:val="en" w:bidi="he-IL"/>
              </w:rPr>
              <w:t>nnn500</w:t>
            </w:r>
          </w:p>
        </w:tc>
        <w:tc>
          <w:tcPr>
            <w:tcW w:w="2250" w:type="dxa"/>
          </w:tcPr>
          <w:p w14:paraId="6BC59876" w14:textId="62413B66"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Average GCL thickness</w:t>
            </w:r>
          </w:p>
        </w:tc>
        <w:tc>
          <w:tcPr>
            <w:tcW w:w="5850" w:type="dxa"/>
          </w:tcPr>
          <w:p w14:paraId="1676E9C5" w14:textId="5F9219E0"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 xml:space="preserve">Average thickness </w:t>
            </w:r>
            <w:r>
              <w:rPr>
                <w:rFonts w:asciiTheme="minorBidi" w:hAnsiTheme="minorBidi" w:cstheme="minorBidi"/>
                <w:noProof/>
                <w:lang w:val="en" w:bidi="he-IL"/>
              </w:rPr>
              <w:t>of the</w:t>
            </w:r>
            <w:r w:rsidRPr="001855CD">
              <w:rPr>
                <w:rFonts w:asciiTheme="minorBidi" w:hAnsiTheme="minorBidi" w:cstheme="minorBidi"/>
                <w:noProof/>
                <w:lang w:val="en" w:bidi="he-IL"/>
              </w:rPr>
              <w:t xml:space="preserve"> ganglion cell layer </w:t>
            </w:r>
          </w:p>
        </w:tc>
        <w:tc>
          <w:tcPr>
            <w:tcW w:w="965" w:type="dxa"/>
          </w:tcPr>
          <w:p w14:paraId="26D1A1AE"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2EFE6653" w14:textId="357DF6EF" w:rsidTr="008979D1">
        <w:trPr>
          <w:cantSplit/>
          <w:trHeight w:val="80"/>
          <w:jc w:val="center"/>
        </w:trPr>
        <w:tc>
          <w:tcPr>
            <w:tcW w:w="985" w:type="dxa"/>
          </w:tcPr>
          <w:p w14:paraId="7E9F6ED6"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color w:val="000000"/>
                <w:lang w:val="en" w:bidi="he-IL"/>
              </w:rPr>
            </w:pPr>
            <w:r w:rsidRPr="001855CD">
              <w:rPr>
                <w:rFonts w:asciiTheme="minorBidi" w:hAnsiTheme="minorBidi" w:cstheme="minorBidi"/>
                <w:lang w:bidi="he-IL"/>
              </w:rPr>
              <w:t>nnn5</w:t>
            </w:r>
            <w:r>
              <w:rPr>
                <w:rFonts w:asciiTheme="minorBidi" w:hAnsiTheme="minorBidi" w:cstheme="minorBidi"/>
                <w:lang w:bidi="he-IL"/>
              </w:rPr>
              <w:t>02</w:t>
            </w:r>
          </w:p>
        </w:tc>
        <w:tc>
          <w:tcPr>
            <w:tcW w:w="2250" w:type="dxa"/>
          </w:tcPr>
          <w:p w14:paraId="456C16A1"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 xml:space="preserve">Minimum GCL thickness </w:t>
            </w:r>
          </w:p>
        </w:tc>
        <w:tc>
          <w:tcPr>
            <w:tcW w:w="5850" w:type="dxa"/>
          </w:tcPr>
          <w:p w14:paraId="5EAD0750" w14:textId="6DA2E644"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 xml:space="preserve">Lowest thickness </w:t>
            </w:r>
            <w:r>
              <w:rPr>
                <w:rFonts w:asciiTheme="minorBidi" w:hAnsiTheme="minorBidi" w:cstheme="minorBidi"/>
                <w:noProof/>
                <w:lang w:val="en" w:bidi="he-IL"/>
              </w:rPr>
              <w:t>of the</w:t>
            </w:r>
            <w:r w:rsidRPr="001855CD">
              <w:rPr>
                <w:rFonts w:asciiTheme="minorBidi" w:hAnsiTheme="minorBidi" w:cstheme="minorBidi"/>
                <w:noProof/>
                <w:lang w:val="en" w:bidi="he-IL"/>
              </w:rPr>
              <w:t xml:space="preserve"> ganglion cell layer over a single meridian crossing the annulus</w:t>
            </w:r>
          </w:p>
        </w:tc>
        <w:tc>
          <w:tcPr>
            <w:tcW w:w="965" w:type="dxa"/>
          </w:tcPr>
          <w:p w14:paraId="3C76FB7A"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4AE15452" w14:textId="5AEC133B" w:rsidTr="008979D1">
        <w:trPr>
          <w:cantSplit/>
          <w:trHeight w:val="80"/>
          <w:jc w:val="center"/>
        </w:trPr>
        <w:tc>
          <w:tcPr>
            <w:tcW w:w="985" w:type="dxa"/>
          </w:tcPr>
          <w:p w14:paraId="48A3B831" w14:textId="6B9BD671" w:rsidR="00DC5342" w:rsidRPr="001855CD" w:rsidRDefault="00DC5342" w:rsidP="008979D1">
            <w:pPr>
              <w:tabs>
                <w:tab w:val="clear" w:pos="720"/>
                <w:tab w:val="left" w:pos="668"/>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nnn5</w:t>
            </w:r>
            <w:r>
              <w:rPr>
                <w:rFonts w:asciiTheme="minorBidi" w:hAnsiTheme="minorBidi" w:cstheme="minorBidi"/>
                <w:noProof/>
                <w:lang w:val="en" w:bidi="he-IL"/>
              </w:rPr>
              <w:t>1</w:t>
            </w:r>
            <w:r w:rsidRPr="00944D4C">
              <w:rPr>
                <w:rFonts w:asciiTheme="minorBidi" w:hAnsiTheme="minorBidi" w:cstheme="minorBidi"/>
                <w:noProof/>
                <w:lang w:val="en" w:bidi="he-IL"/>
              </w:rPr>
              <w:t>1</w:t>
            </w:r>
          </w:p>
        </w:tc>
        <w:tc>
          <w:tcPr>
            <w:tcW w:w="2250" w:type="dxa"/>
          </w:tcPr>
          <w:p w14:paraId="4BDE1D0C" w14:textId="185104D1"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Average GCL thickness superior sector</w:t>
            </w:r>
          </w:p>
        </w:tc>
        <w:tc>
          <w:tcPr>
            <w:tcW w:w="5850" w:type="dxa"/>
          </w:tcPr>
          <w:p w14:paraId="230D28C2" w14:textId="6EB7E98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 xml:space="preserve">Average </w:t>
            </w:r>
            <w:r>
              <w:rPr>
                <w:rFonts w:asciiTheme="minorBidi" w:hAnsiTheme="minorBidi" w:cstheme="minorBidi"/>
                <w:noProof/>
                <w:lang w:val="en" w:bidi="he-IL"/>
              </w:rPr>
              <w:t>ganglion cell layer</w:t>
            </w:r>
            <w:r w:rsidRPr="00944D4C">
              <w:rPr>
                <w:rFonts w:asciiTheme="minorBidi" w:hAnsiTheme="minorBidi" w:cstheme="minorBidi"/>
                <w:noProof/>
                <w:lang w:val="en" w:bidi="he-IL"/>
              </w:rPr>
              <w:t xml:space="preserve"> thickness </w:t>
            </w:r>
            <w:r>
              <w:rPr>
                <w:rFonts w:asciiTheme="minorBidi" w:hAnsiTheme="minorBidi" w:cstheme="minorBidi"/>
                <w:noProof/>
                <w:lang w:val="en" w:bidi="he-IL"/>
              </w:rPr>
              <w:t xml:space="preserve">in the </w:t>
            </w:r>
            <w:r w:rsidRPr="00944D4C">
              <w:rPr>
                <w:rFonts w:asciiTheme="minorBidi" w:hAnsiTheme="minorBidi" w:cstheme="minorBidi"/>
                <w:noProof/>
                <w:lang w:val="en" w:bidi="he-IL"/>
              </w:rPr>
              <w:t>superior sector</w:t>
            </w:r>
            <w:r>
              <w:rPr>
                <w:rFonts w:asciiTheme="minorBidi" w:hAnsiTheme="minorBidi" w:cstheme="minorBidi"/>
                <w:noProof/>
                <w:lang w:val="en" w:bidi="he-IL"/>
              </w:rPr>
              <w:t xml:space="preserve"> as defined by the measurement method</w:t>
            </w:r>
          </w:p>
        </w:tc>
        <w:tc>
          <w:tcPr>
            <w:tcW w:w="965" w:type="dxa"/>
          </w:tcPr>
          <w:p w14:paraId="2DAAB68C" w14:textId="77777777" w:rsidR="00DC5342" w:rsidRPr="00944D4C"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40EEEF86" w14:textId="7F9976E2" w:rsidTr="008979D1">
        <w:trPr>
          <w:cantSplit/>
          <w:trHeight w:val="80"/>
          <w:jc w:val="center"/>
        </w:trPr>
        <w:tc>
          <w:tcPr>
            <w:tcW w:w="985" w:type="dxa"/>
          </w:tcPr>
          <w:p w14:paraId="1CAE48B7" w14:textId="6545E326"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nnn512</w:t>
            </w:r>
          </w:p>
        </w:tc>
        <w:tc>
          <w:tcPr>
            <w:tcW w:w="2250" w:type="dxa"/>
          </w:tcPr>
          <w:p w14:paraId="65285418" w14:textId="2FCE4E01"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Average GCL thickness nasal-superior sector</w:t>
            </w:r>
          </w:p>
        </w:tc>
        <w:tc>
          <w:tcPr>
            <w:tcW w:w="5850" w:type="dxa"/>
          </w:tcPr>
          <w:p w14:paraId="572EFEB9" w14:textId="01D56585"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 xml:space="preserve">Average </w:t>
            </w:r>
            <w:r>
              <w:rPr>
                <w:rFonts w:asciiTheme="minorBidi" w:hAnsiTheme="minorBidi" w:cstheme="minorBidi"/>
                <w:noProof/>
                <w:lang w:val="en" w:bidi="he-IL"/>
              </w:rPr>
              <w:t>ganglion cell layer</w:t>
            </w:r>
            <w:r w:rsidRPr="00944D4C">
              <w:rPr>
                <w:rFonts w:asciiTheme="minorBidi" w:hAnsiTheme="minorBidi" w:cstheme="minorBidi"/>
                <w:noProof/>
                <w:lang w:val="en" w:bidi="he-IL"/>
              </w:rPr>
              <w:t xml:space="preserve"> thickness </w:t>
            </w:r>
            <w:r>
              <w:rPr>
                <w:rFonts w:asciiTheme="minorBidi" w:hAnsiTheme="minorBidi" w:cstheme="minorBidi"/>
                <w:noProof/>
                <w:lang w:val="en" w:bidi="he-IL"/>
              </w:rPr>
              <w:t xml:space="preserve">in the </w:t>
            </w:r>
            <w:r w:rsidRPr="00944D4C">
              <w:rPr>
                <w:rFonts w:asciiTheme="minorBidi" w:hAnsiTheme="minorBidi" w:cstheme="minorBidi"/>
                <w:noProof/>
                <w:lang w:val="en" w:bidi="he-IL"/>
              </w:rPr>
              <w:t>nasal-superior sector</w:t>
            </w:r>
            <w:r>
              <w:rPr>
                <w:rFonts w:asciiTheme="minorBidi" w:hAnsiTheme="minorBidi" w:cstheme="minorBidi"/>
                <w:noProof/>
                <w:lang w:val="en" w:bidi="he-IL"/>
              </w:rPr>
              <w:t xml:space="preserve"> as defined by the measurement method</w:t>
            </w:r>
          </w:p>
        </w:tc>
        <w:tc>
          <w:tcPr>
            <w:tcW w:w="965" w:type="dxa"/>
          </w:tcPr>
          <w:p w14:paraId="3D72AAEC" w14:textId="77777777" w:rsidR="00DC5342" w:rsidRPr="00944D4C"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488C8D19" w14:textId="79EF941E" w:rsidTr="008979D1">
        <w:trPr>
          <w:cantSplit/>
          <w:trHeight w:val="80"/>
          <w:jc w:val="center"/>
        </w:trPr>
        <w:tc>
          <w:tcPr>
            <w:tcW w:w="985" w:type="dxa"/>
          </w:tcPr>
          <w:p w14:paraId="531D4598" w14:textId="6633E803"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lastRenderedPageBreak/>
              <w:t>nnn513</w:t>
            </w:r>
          </w:p>
        </w:tc>
        <w:tc>
          <w:tcPr>
            <w:tcW w:w="2250" w:type="dxa"/>
          </w:tcPr>
          <w:p w14:paraId="2503A8D8" w14:textId="1241F588"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Average GCL thickness nasal sector</w:t>
            </w:r>
          </w:p>
        </w:tc>
        <w:tc>
          <w:tcPr>
            <w:tcW w:w="5850" w:type="dxa"/>
          </w:tcPr>
          <w:p w14:paraId="18712B08" w14:textId="3A2923D9"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 xml:space="preserve">Average </w:t>
            </w:r>
            <w:r>
              <w:rPr>
                <w:rFonts w:asciiTheme="minorBidi" w:hAnsiTheme="minorBidi" w:cstheme="minorBidi"/>
                <w:noProof/>
                <w:lang w:val="en" w:bidi="he-IL"/>
              </w:rPr>
              <w:t>ganglion cell layer</w:t>
            </w:r>
            <w:r w:rsidRPr="00944D4C">
              <w:rPr>
                <w:rFonts w:asciiTheme="minorBidi" w:hAnsiTheme="minorBidi" w:cstheme="minorBidi"/>
                <w:noProof/>
                <w:lang w:val="en" w:bidi="he-IL"/>
              </w:rPr>
              <w:t xml:space="preserve"> thickness </w:t>
            </w:r>
            <w:r>
              <w:rPr>
                <w:rFonts w:asciiTheme="minorBidi" w:hAnsiTheme="minorBidi" w:cstheme="minorBidi"/>
                <w:noProof/>
                <w:lang w:val="en" w:bidi="he-IL"/>
              </w:rPr>
              <w:t xml:space="preserve">in the </w:t>
            </w:r>
            <w:r w:rsidRPr="00944D4C">
              <w:rPr>
                <w:rFonts w:asciiTheme="minorBidi" w:hAnsiTheme="minorBidi" w:cstheme="minorBidi"/>
                <w:noProof/>
                <w:lang w:val="en" w:bidi="he-IL"/>
              </w:rPr>
              <w:t>nasal sector</w:t>
            </w:r>
            <w:r>
              <w:rPr>
                <w:rFonts w:asciiTheme="minorBidi" w:hAnsiTheme="minorBidi" w:cstheme="minorBidi"/>
                <w:noProof/>
                <w:lang w:val="en" w:bidi="he-IL"/>
              </w:rPr>
              <w:t xml:space="preserve"> as defined by the measurement method</w:t>
            </w:r>
          </w:p>
        </w:tc>
        <w:tc>
          <w:tcPr>
            <w:tcW w:w="965" w:type="dxa"/>
          </w:tcPr>
          <w:p w14:paraId="77124EB6" w14:textId="77777777" w:rsidR="00DC5342" w:rsidRPr="00944D4C"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5F641DA9" w14:textId="50271E30" w:rsidTr="008979D1">
        <w:trPr>
          <w:cantSplit/>
          <w:trHeight w:val="80"/>
          <w:jc w:val="center"/>
        </w:trPr>
        <w:tc>
          <w:tcPr>
            <w:tcW w:w="985" w:type="dxa"/>
          </w:tcPr>
          <w:p w14:paraId="2EF30E9C" w14:textId="32DDC4E0"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nnn51</w:t>
            </w:r>
            <w:r>
              <w:rPr>
                <w:rFonts w:asciiTheme="minorBidi" w:hAnsiTheme="minorBidi" w:cstheme="minorBidi"/>
                <w:noProof/>
                <w:lang w:val="en" w:bidi="he-IL"/>
              </w:rPr>
              <w:t>4</w:t>
            </w:r>
          </w:p>
        </w:tc>
        <w:tc>
          <w:tcPr>
            <w:tcW w:w="2250" w:type="dxa"/>
          </w:tcPr>
          <w:p w14:paraId="3D844905" w14:textId="45420BAB"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Average GCL thickness nasal-inferior sector</w:t>
            </w:r>
          </w:p>
        </w:tc>
        <w:tc>
          <w:tcPr>
            <w:tcW w:w="5850" w:type="dxa"/>
          </w:tcPr>
          <w:p w14:paraId="16F21032" w14:textId="43C21DA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 xml:space="preserve">Average </w:t>
            </w:r>
            <w:r>
              <w:rPr>
                <w:rFonts w:asciiTheme="minorBidi" w:hAnsiTheme="minorBidi" w:cstheme="minorBidi"/>
                <w:noProof/>
                <w:lang w:val="en" w:bidi="he-IL"/>
              </w:rPr>
              <w:t>ganglion cell layer</w:t>
            </w:r>
            <w:r w:rsidRPr="00944D4C">
              <w:rPr>
                <w:rFonts w:asciiTheme="minorBidi" w:hAnsiTheme="minorBidi" w:cstheme="minorBidi"/>
                <w:noProof/>
                <w:lang w:val="en" w:bidi="he-IL"/>
              </w:rPr>
              <w:t xml:space="preserve"> thickness </w:t>
            </w:r>
            <w:r>
              <w:rPr>
                <w:rFonts w:asciiTheme="minorBidi" w:hAnsiTheme="minorBidi" w:cstheme="minorBidi"/>
                <w:noProof/>
                <w:lang w:val="en" w:bidi="he-IL"/>
              </w:rPr>
              <w:t xml:space="preserve">in the </w:t>
            </w:r>
            <w:r w:rsidRPr="00944D4C">
              <w:rPr>
                <w:rFonts w:asciiTheme="minorBidi" w:hAnsiTheme="minorBidi" w:cstheme="minorBidi"/>
                <w:noProof/>
                <w:lang w:val="en" w:bidi="he-IL"/>
              </w:rPr>
              <w:t>nasal-inferior sector</w:t>
            </w:r>
            <w:r>
              <w:rPr>
                <w:rFonts w:asciiTheme="minorBidi" w:hAnsiTheme="minorBidi" w:cstheme="minorBidi"/>
                <w:noProof/>
                <w:lang w:val="en" w:bidi="he-IL"/>
              </w:rPr>
              <w:t xml:space="preserve"> as defined by the measurement method</w:t>
            </w:r>
          </w:p>
        </w:tc>
        <w:tc>
          <w:tcPr>
            <w:tcW w:w="965" w:type="dxa"/>
          </w:tcPr>
          <w:p w14:paraId="07BDFD6B" w14:textId="77777777" w:rsidR="00DC5342" w:rsidRPr="00944D4C"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40697C25" w14:textId="29322AD6" w:rsidTr="008979D1">
        <w:trPr>
          <w:cantSplit/>
          <w:trHeight w:val="80"/>
          <w:jc w:val="center"/>
        </w:trPr>
        <w:tc>
          <w:tcPr>
            <w:tcW w:w="985" w:type="dxa"/>
          </w:tcPr>
          <w:p w14:paraId="243941F8" w14:textId="072F461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color w:val="000000"/>
                <w:lang w:val="en" w:bidi="he-IL"/>
              </w:rPr>
            </w:pPr>
            <w:r w:rsidRPr="00944D4C">
              <w:rPr>
                <w:rFonts w:asciiTheme="minorBidi" w:hAnsiTheme="minorBidi" w:cstheme="minorBidi"/>
                <w:noProof/>
                <w:lang w:val="en" w:bidi="he-IL"/>
              </w:rPr>
              <w:t>nnn515</w:t>
            </w:r>
          </w:p>
        </w:tc>
        <w:tc>
          <w:tcPr>
            <w:tcW w:w="2250" w:type="dxa"/>
          </w:tcPr>
          <w:p w14:paraId="43A4958B" w14:textId="1D032525"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Average GCL thickness inferior sector</w:t>
            </w:r>
          </w:p>
        </w:tc>
        <w:tc>
          <w:tcPr>
            <w:tcW w:w="5850" w:type="dxa"/>
          </w:tcPr>
          <w:p w14:paraId="1C09D628" w14:textId="7441C7B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 xml:space="preserve">Average </w:t>
            </w:r>
            <w:r>
              <w:rPr>
                <w:rFonts w:asciiTheme="minorBidi" w:hAnsiTheme="minorBidi" w:cstheme="minorBidi"/>
                <w:noProof/>
                <w:lang w:val="en" w:bidi="he-IL"/>
              </w:rPr>
              <w:t>ganglion cell layer</w:t>
            </w:r>
            <w:r w:rsidRPr="00944D4C">
              <w:rPr>
                <w:rFonts w:asciiTheme="minorBidi" w:hAnsiTheme="minorBidi" w:cstheme="minorBidi"/>
                <w:noProof/>
                <w:lang w:val="en" w:bidi="he-IL"/>
              </w:rPr>
              <w:t xml:space="preserve"> thickness </w:t>
            </w:r>
            <w:r>
              <w:rPr>
                <w:rFonts w:asciiTheme="minorBidi" w:hAnsiTheme="minorBidi" w:cstheme="minorBidi"/>
                <w:noProof/>
                <w:lang w:val="en" w:bidi="he-IL"/>
              </w:rPr>
              <w:t xml:space="preserve">in the </w:t>
            </w:r>
            <w:r w:rsidRPr="00944D4C">
              <w:rPr>
                <w:rFonts w:asciiTheme="minorBidi" w:hAnsiTheme="minorBidi" w:cstheme="minorBidi"/>
                <w:noProof/>
                <w:lang w:val="en" w:bidi="he-IL"/>
              </w:rPr>
              <w:t>inferior sector</w:t>
            </w:r>
            <w:r>
              <w:rPr>
                <w:rFonts w:asciiTheme="minorBidi" w:hAnsiTheme="minorBidi" w:cstheme="minorBidi"/>
                <w:noProof/>
                <w:lang w:val="en" w:bidi="he-IL"/>
              </w:rPr>
              <w:t xml:space="preserve"> as defined by the measurement method</w:t>
            </w:r>
          </w:p>
        </w:tc>
        <w:tc>
          <w:tcPr>
            <w:tcW w:w="965" w:type="dxa"/>
          </w:tcPr>
          <w:p w14:paraId="04A22472" w14:textId="77777777" w:rsidR="00DC5342" w:rsidRPr="00944D4C"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0581D81D" w14:textId="1C654EC6" w:rsidTr="008979D1">
        <w:trPr>
          <w:cantSplit/>
          <w:trHeight w:val="80"/>
          <w:jc w:val="center"/>
        </w:trPr>
        <w:tc>
          <w:tcPr>
            <w:tcW w:w="985" w:type="dxa"/>
          </w:tcPr>
          <w:p w14:paraId="29CC7973" w14:textId="5C9C6738"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color w:val="000000"/>
                <w:lang w:val="en" w:bidi="he-IL"/>
              </w:rPr>
            </w:pPr>
            <w:r w:rsidRPr="00944D4C">
              <w:rPr>
                <w:rFonts w:asciiTheme="minorBidi" w:hAnsiTheme="minorBidi" w:cstheme="minorBidi"/>
                <w:noProof/>
                <w:lang w:val="en" w:bidi="he-IL"/>
              </w:rPr>
              <w:t>nnn51</w:t>
            </w:r>
            <w:r>
              <w:rPr>
                <w:rFonts w:asciiTheme="minorBidi" w:hAnsiTheme="minorBidi" w:cstheme="minorBidi"/>
                <w:noProof/>
                <w:lang w:val="en" w:bidi="he-IL"/>
              </w:rPr>
              <w:t>6</w:t>
            </w:r>
          </w:p>
        </w:tc>
        <w:tc>
          <w:tcPr>
            <w:tcW w:w="2250" w:type="dxa"/>
          </w:tcPr>
          <w:p w14:paraId="245BFABC" w14:textId="24D3B3D6"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Average GCL thickness temporal-inferior sector</w:t>
            </w:r>
          </w:p>
        </w:tc>
        <w:tc>
          <w:tcPr>
            <w:tcW w:w="5850" w:type="dxa"/>
          </w:tcPr>
          <w:p w14:paraId="77AEBC7C" w14:textId="12CB5761"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 xml:space="preserve">Average </w:t>
            </w:r>
            <w:r>
              <w:rPr>
                <w:rFonts w:asciiTheme="minorBidi" w:hAnsiTheme="minorBidi" w:cstheme="minorBidi"/>
                <w:noProof/>
                <w:lang w:val="en" w:bidi="he-IL"/>
              </w:rPr>
              <w:t>ganglion cell layer</w:t>
            </w:r>
            <w:r w:rsidRPr="00944D4C">
              <w:rPr>
                <w:rFonts w:asciiTheme="minorBidi" w:hAnsiTheme="minorBidi" w:cstheme="minorBidi"/>
                <w:noProof/>
                <w:lang w:val="en" w:bidi="he-IL"/>
              </w:rPr>
              <w:t xml:space="preserve"> thickness </w:t>
            </w:r>
            <w:r>
              <w:rPr>
                <w:rFonts w:asciiTheme="minorBidi" w:hAnsiTheme="minorBidi" w:cstheme="minorBidi"/>
                <w:noProof/>
                <w:lang w:val="en" w:bidi="he-IL"/>
              </w:rPr>
              <w:t xml:space="preserve">in the </w:t>
            </w:r>
            <w:r w:rsidRPr="00944D4C">
              <w:rPr>
                <w:rFonts w:asciiTheme="minorBidi" w:hAnsiTheme="minorBidi" w:cstheme="minorBidi"/>
                <w:noProof/>
                <w:lang w:val="en" w:bidi="he-IL"/>
              </w:rPr>
              <w:t xml:space="preserve">temporal-inferior </w:t>
            </w:r>
            <w:r>
              <w:rPr>
                <w:rFonts w:asciiTheme="minorBidi" w:hAnsiTheme="minorBidi" w:cstheme="minorBidi"/>
                <w:noProof/>
                <w:lang w:val="en" w:bidi="he-IL"/>
              </w:rPr>
              <w:t>as defined by the measurement method</w:t>
            </w:r>
            <w:r w:rsidRPr="00944D4C">
              <w:rPr>
                <w:rFonts w:asciiTheme="minorBidi" w:hAnsiTheme="minorBidi" w:cstheme="minorBidi"/>
                <w:noProof/>
                <w:lang w:val="en" w:bidi="he-IL"/>
              </w:rPr>
              <w:t xml:space="preserve"> sector</w:t>
            </w:r>
          </w:p>
        </w:tc>
        <w:tc>
          <w:tcPr>
            <w:tcW w:w="965" w:type="dxa"/>
          </w:tcPr>
          <w:p w14:paraId="758BD552" w14:textId="77777777" w:rsidR="00DC5342" w:rsidRPr="00944D4C"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03A3A123" w14:textId="29567D03" w:rsidTr="008979D1">
        <w:trPr>
          <w:cantSplit/>
          <w:trHeight w:val="80"/>
          <w:jc w:val="center"/>
        </w:trPr>
        <w:tc>
          <w:tcPr>
            <w:tcW w:w="985" w:type="dxa"/>
          </w:tcPr>
          <w:p w14:paraId="614C75C6" w14:textId="66E0595E"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color w:val="000000"/>
                <w:lang w:val="en" w:bidi="he-IL"/>
              </w:rPr>
            </w:pPr>
            <w:r w:rsidRPr="00944D4C">
              <w:rPr>
                <w:rFonts w:asciiTheme="minorBidi" w:hAnsiTheme="minorBidi" w:cstheme="minorBidi"/>
                <w:noProof/>
                <w:lang w:val="en" w:bidi="he-IL"/>
              </w:rPr>
              <w:t>nnn51</w:t>
            </w:r>
            <w:r>
              <w:rPr>
                <w:rFonts w:asciiTheme="minorBidi" w:hAnsiTheme="minorBidi" w:cstheme="minorBidi"/>
                <w:noProof/>
                <w:lang w:val="en" w:bidi="he-IL"/>
              </w:rPr>
              <w:t>7</w:t>
            </w:r>
          </w:p>
        </w:tc>
        <w:tc>
          <w:tcPr>
            <w:tcW w:w="2250" w:type="dxa"/>
          </w:tcPr>
          <w:p w14:paraId="4D4F1155" w14:textId="47B43181"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Average GCL thickness temporal sector</w:t>
            </w:r>
          </w:p>
        </w:tc>
        <w:tc>
          <w:tcPr>
            <w:tcW w:w="5850" w:type="dxa"/>
          </w:tcPr>
          <w:p w14:paraId="6D58D300" w14:textId="665196B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 xml:space="preserve">Average </w:t>
            </w:r>
            <w:r>
              <w:rPr>
                <w:rFonts w:asciiTheme="minorBidi" w:hAnsiTheme="minorBidi" w:cstheme="minorBidi"/>
                <w:noProof/>
                <w:lang w:val="en" w:bidi="he-IL"/>
              </w:rPr>
              <w:t>ganglion cell layer</w:t>
            </w:r>
            <w:r w:rsidRPr="00944D4C">
              <w:rPr>
                <w:rFonts w:asciiTheme="minorBidi" w:hAnsiTheme="minorBidi" w:cstheme="minorBidi"/>
                <w:noProof/>
                <w:lang w:val="en" w:bidi="he-IL"/>
              </w:rPr>
              <w:t xml:space="preserve"> thickness </w:t>
            </w:r>
            <w:r>
              <w:rPr>
                <w:rFonts w:asciiTheme="minorBidi" w:hAnsiTheme="minorBidi" w:cstheme="minorBidi"/>
                <w:noProof/>
                <w:lang w:val="en" w:bidi="he-IL"/>
              </w:rPr>
              <w:t xml:space="preserve">in the </w:t>
            </w:r>
            <w:r w:rsidRPr="00944D4C">
              <w:rPr>
                <w:rFonts w:asciiTheme="minorBidi" w:hAnsiTheme="minorBidi" w:cstheme="minorBidi"/>
                <w:noProof/>
                <w:lang w:val="en" w:bidi="he-IL"/>
              </w:rPr>
              <w:t>temporal sector</w:t>
            </w:r>
            <w:r>
              <w:rPr>
                <w:rFonts w:asciiTheme="minorBidi" w:hAnsiTheme="minorBidi" w:cstheme="minorBidi"/>
                <w:noProof/>
                <w:lang w:val="en" w:bidi="he-IL"/>
              </w:rPr>
              <w:t xml:space="preserve"> as defined by the measurement method</w:t>
            </w:r>
          </w:p>
        </w:tc>
        <w:tc>
          <w:tcPr>
            <w:tcW w:w="965" w:type="dxa"/>
          </w:tcPr>
          <w:p w14:paraId="7606A3CB" w14:textId="77777777" w:rsidR="00DC5342" w:rsidRPr="00944D4C"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3F6A37AB" w14:textId="5F76E841" w:rsidTr="008979D1">
        <w:trPr>
          <w:cantSplit/>
          <w:trHeight w:val="80"/>
          <w:jc w:val="center"/>
        </w:trPr>
        <w:tc>
          <w:tcPr>
            <w:tcW w:w="985" w:type="dxa"/>
          </w:tcPr>
          <w:p w14:paraId="37697230" w14:textId="22C69DDF"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color w:val="000000"/>
                <w:lang w:val="en" w:bidi="he-IL"/>
              </w:rPr>
            </w:pPr>
            <w:r w:rsidRPr="00944D4C">
              <w:rPr>
                <w:rFonts w:asciiTheme="minorBidi" w:hAnsiTheme="minorBidi" w:cstheme="minorBidi"/>
                <w:noProof/>
                <w:lang w:val="en" w:bidi="he-IL"/>
              </w:rPr>
              <w:t>nnn51</w:t>
            </w:r>
            <w:r>
              <w:rPr>
                <w:rFonts w:asciiTheme="minorBidi" w:hAnsiTheme="minorBidi" w:cstheme="minorBidi"/>
                <w:noProof/>
                <w:lang w:val="en" w:bidi="he-IL"/>
              </w:rPr>
              <w:t>8</w:t>
            </w:r>
          </w:p>
        </w:tc>
        <w:tc>
          <w:tcPr>
            <w:tcW w:w="2250" w:type="dxa"/>
          </w:tcPr>
          <w:p w14:paraId="634E774C" w14:textId="69761251"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Average GCL thickness temporal-superior sector</w:t>
            </w:r>
          </w:p>
        </w:tc>
        <w:tc>
          <w:tcPr>
            <w:tcW w:w="5850" w:type="dxa"/>
          </w:tcPr>
          <w:p w14:paraId="544392F9" w14:textId="26AA4EF0"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944D4C">
              <w:rPr>
                <w:rFonts w:asciiTheme="minorBidi" w:hAnsiTheme="minorBidi" w:cstheme="minorBidi"/>
                <w:noProof/>
                <w:lang w:val="en" w:bidi="he-IL"/>
              </w:rPr>
              <w:t xml:space="preserve">Average </w:t>
            </w:r>
            <w:r>
              <w:rPr>
                <w:rFonts w:asciiTheme="minorBidi" w:hAnsiTheme="minorBidi" w:cstheme="minorBidi"/>
                <w:noProof/>
                <w:lang w:val="en" w:bidi="he-IL"/>
              </w:rPr>
              <w:t>ganglion cell layer</w:t>
            </w:r>
            <w:r w:rsidRPr="00944D4C">
              <w:rPr>
                <w:rFonts w:asciiTheme="minorBidi" w:hAnsiTheme="minorBidi" w:cstheme="minorBidi"/>
                <w:noProof/>
                <w:lang w:val="en" w:bidi="he-IL"/>
              </w:rPr>
              <w:t xml:space="preserve"> thickness </w:t>
            </w:r>
            <w:r>
              <w:rPr>
                <w:rFonts w:asciiTheme="minorBidi" w:hAnsiTheme="minorBidi" w:cstheme="minorBidi"/>
                <w:noProof/>
                <w:lang w:val="en" w:bidi="he-IL"/>
              </w:rPr>
              <w:t xml:space="preserve">in the </w:t>
            </w:r>
            <w:r w:rsidRPr="00944D4C">
              <w:rPr>
                <w:rFonts w:asciiTheme="minorBidi" w:hAnsiTheme="minorBidi" w:cstheme="minorBidi"/>
                <w:noProof/>
                <w:lang w:val="en" w:bidi="he-IL"/>
              </w:rPr>
              <w:t>temporal-superior sector</w:t>
            </w:r>
            <w:r>
              <w:rPr>
                <w:rFonts w:asciiTheme="minorBidi" w:hAnsiTheme="minorBidi" w:cstheme="minorBidi"/>
                <w:noProof/>
                <w:lang w:val="en" w:bidi="he-IL"/>
              </w:rPr>
              <w:t xml:space="preserve"> as defined by the measurement method</w:t>
            </w:r>
          </w:p>
        </w:tc>
        <w:tc>
          <w:tcPr>
            <w:tcW w:w="965" w:type="dxa"/>
          </w:tcPr>
          <w:p w14:paraId="6FB8E093" w14:textId="77777777" w:rsidR="00DC5342" w:rsidRPr="00944D4C"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41D9E683" w14:textId="4173CBC7" w:rsidTr="008979D1">
        <w:trPr>
          <w:cantSplit/>
          <w:trHeight w:val="80"/>
          <w:jc w:val="center"/>
        </w:trPr>
        <w:tc>
          <w:tcPr>
            <w:tcW w:w="985" w:type="dxa"/>
          </w:tcPr>
          <w:p w14:paraId="14E7AAB6"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color w:val="000000"/>
                <w:lang w:val="en" w:bidi="he-IL"/>
              </w:rPr>
            </w:pPr>
            <w:r>
              <w:rPr>
                <w:rFonts w:ascii="Arial" w:hAnsi="Arial" w:cs="Arial"/>
                <w:color w:val="000000"/>
                <w:lang w:bidi="he-IL"/>
              </w:rPr>
              <w:t>nnn550</w:t>
            </w:r>
          </w:p>
        </w:tc>
        <w:tc>
          <w:tcPr>
            <w:tcW w:w="2250" w:type="dxa"/>
          </w:tcPr>
          <w:p w14:paraId="168CB53A"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Pr>
                <w:rFonts w:cs="Helvetica"/>
                <w:lang w:bidi="he-IL"/>
              </w:rPr>
              <w:t>GCL-IPL</w:t>
            </w:r>
          </w:p>
        </w:tc>
        <w:tc>
          <w:tcPr>
            <w:tcW w:w="5850" w:type="dxa"/>
          </w:tcPr>
          <w:p w14:paraId="2F1132E2" w14:textId="20F1234D"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Pr>
                <w:rFonts w:asciiTheme="minorBidi" w:hAnsiTheme="minorBidi" w:cstheme="minorBidi"/>
                <w:noProof/>
                <w:lang w:val="en" w:bidi="he-IL"/>
              </w:rPr>
              <w:t>G</w:t>
            </w:r>
            <w:r w:rsidRPr="001855CD">
              <w:rPr>
                <w:rFonts w:asciiTheme="minorBidi" w:hAnsiTheme="minorBidi" w:cstheme="minorBidi"/>
                <w:noProof/>
                <w:lang w:val="en" w:bidi="he-IL"/>
              </w:rPr>
              <w:t xml:space="preserve">anglion cell layer (GCL) </w:t>
            </w:r>
            <w:r>
              <w:rPr>
                <w:rFonts w:asciiTheme="minorBidi" w:hAnsiTheme="minorBidi" w:cstheme="minorBidi"/>
                <w:noProof/>
                <w:lang w:val="en" w:bidi="he-IL"/>
              </w:rPr>
              <w:t xml:space="preserve">plus </w:t>
            </w:r>
            <w:r w:rsidRPr="001855CD">
              <w:rPr>
                <w:rFonts w:asciiTheme="minorBidi" w:hAnsiTheme="minorBidi" w:cstheme="minorBidi"/>
                <w:noProof/>
                <w:lang w:val="en" w:bidi="he-IL"/>
              </w:rPr>
              <w:t>inner plexiform layer (IPL)</w:t>
            </w:r>
          </w:p>
        </w:tc>
        <w:tc>
          <w:tcPr>
            <w:tcW w:w="965" w:type="dxa"/>
          </w:tcPr>
          <w:p w14:paraId="125D70D4" w14:textId="77777777" w:rsidR="00DC5342"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70110D08" w14:textId="0D60B2AE" w:rsidTr="008979D1">
        <w:trPr>
          <w:cantSplit/>
          <w:trHeight w:val="80"/>
          <w:jc w:val="center"/>
        </w:trPr>
        <w:tc>
          <w:tcPr>
            <w:tcW w:w="985" w:type="dxa"/>
          </w:tcPr>
          <w:p w14:paraId="5F6D0455"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color w:val="000000"/>
                <w:lang w:val="en" w:bidi="he-IL"/>
              </w:rPr>
            </w:pPr>
            <w:r>
              <w:rPr>
                <w:rFonts w:ascii="Arial" w:hAnsi="Arial" w:cs="Arial"/>
                <w:color w:val="000000"/>
                <w:lang w:bidi="he-IL"/>
              </w:rPr>
              <w:t>nnn551</w:t>
            </w:r>
          </w:p>
        </w:tc>
        <w:tc>
          <w:tcPr>
            <w:tcW w:w="2250" w:type="dxa"/>
          </w:tcPr>
          <w:p w14:paraId="744C1B6D"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Pr>
                <w:rFonts w:cs="Helvetica"/>
                <w:noProof/>
                <w:lang w:val="en" w:bidi="he-IL"/>
              </w:rPr>
              <w:t>Ganglion cell complex</w:t>
            </w:r>
          </w:p>
        </w:tc>
        <w:tc>
          <w:tcPr>
            <w:tcW w:w="5850" w:type="dxa"/>
          </w:tcPr>
          <w:p w14:paraId="26C509AE" w14:textId="358B0309"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Pr>
                <w:rFonts w:asciiTheme="minorBidi" w:hAnsiTheme="minorBidi" w:cstheme="minorBidi"/>
                <w:noProof/>
                <w:lang w:val="en" w:bidi="he-IL"/>
              </w:rPr>
              <w:t>G</w:t>
            </w:r>
            <w:r w:rsidRPr="001855CD">
              <w:rPr>
                <w:rFonts w:asciiTheme="minorBidi" w:hAnsiTheme="minorBidi" w:cstheme="minorBidi"/>
                <w:noProof/>
                <w:lang w:val="en" w:bidi="he-IL"/>
              </w:rPr>
              <w:t xml:space="preserve">anglion cell layer (GCL) </w:t>
            </w:r>
            <w:r>
              <w:rPr>
                <w:rFonts w:asciiTheme="minorBidi" w:hAnsiTheme="minorBidi" w:cstheme="minorBidi"/>
                <w:noProof/>
                <w:lang w:val="en" w:bidi="he-IL"/>
              </w:rPr>
              <w:t xml:space="preserve">plus </w:t>
            </w:r>
            <w:r w:rsidRPr="001855CD">
              <w:rPr>
                <w:rFonts w:asciiTheme="minorBidi" w:hAnsiTheme="minorBidi" w:cstheme="minorBidi"/>
                <w:noProof/>
                <w:lang w:val="en" w:bidi="he-IL"/>
              </w:rPr>
              <w:t>inner plexiform layer (IPL)</w:t>
            </w:r>
            <w:r>
              <w:rPr>
                <w:rFonts w:asciiTheme="minorBidi" w:hAnsiTheme="minorBidi" w:cstheme="minorBidi"/>
                <w:noProof/>
                <w:lang w:val="en" w:bidi="he-IL"/>
              </w:rPr>
              <w:t xml:space="preserve"> plus </w:t>
            </w:r>
            <w:r w:rsidRPr="000F6BE4">
              <w:rPr>
                <w:rFonts w:asciiTheme="minorBidi" w:hAnsiTheme="minorBidi" w:cstheme="minorBidi"/>
                <w:noProof/>
                <w:lang w:val="en" w:bidi="he-IL"/>
              </w:rPr>
              <w:t>retinal nerve fiber layer</w:t>
            </w:r>
            <w:r>
              <w:rPr>
                <w:rFonts w:asciiTheme="minorBidi" w:hAnsiTheme="minorBidi" w:cstheme="minorBidi"/>
                <w:noProof/>
                <w:lang w:val="en" w:bidi="he-IL"/>
              </w:rPr>
              <w:t xml:space="preserve"> (RNFL)</w:t>
            </w:r>
          </w:p>
        </w:tc>
        <w:tc>
          <w:tcPr>
            <w:tcW w:w="965" w:type="dxa"/>
          </w:tcPr>
          <w:p w14:paraId="51B36380" w14:textId="77777777" w:rsidR="00DC5342"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4FB75071" w14:textId="7B50CB59" w:rsidTr="008979D1">
        <w:trPr>
          <w:cantSplit/>
          <w:trHeight w:val="80"/>
          <w:jc w:val="center"/>
        </w:trPr>
        <w:tc>
          <w:tcPr>
            <w:tcW w:w="985" w:type="dxa"/>
          </w:tcPr>
          <w:p w14:paraId="6C4CD684" w14:textId="7A34CF35"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color w:val="000000"/>
                <w:lang w:val="en" w:bidi="he-IL"/>
              </w:rPr>
            </w:pPr>
            <w:r w:rsidRPr="00944D4C">
              <w:rPr>
                <w:rFonts w:asciiTheme="minorBidi" w:hAnsiTheme="minorBidi" w:cstheme="minorBidi"/>
                <w:noProof/>
                <w:lang w:val="en" w:bidi="he-IL"/>
              </w:rPr>
              <w:t>nnn5</w:t>
            </w:r>
            <w:r>
              <w:rPr>
                <w:rFonts w:asciiTheme="minorBidi" w:hAnsiTheme="minorBidi" w:cstheme="minorBidi"/>
                <w:noProof/>
                <w:lang w:val="en" w:bidi="he-IL"/>
              </w:rPr>
              <w:t>6</w:t>
            </w:r>
            <w:r w:rsidRPr="00944D4C">
              <w:rPr>
                <w:rFonts w:asciiTheme="minorBidi" w:hAnsiTheme="minorBidi" w:cstheme="minorBidi"/>
                <w:noProof/>
                <w:lang w:val="en" w:bidi="he-IL"/>
              </w:rPr>
              <w:t xml:space="preserve">0 </w:t>
            </w:r>
          </w:p>
        </w:tc>
        <w:tc>
          <w:tcPr>
            <w:tcW w:w="2250" w:type="dxa"/>
          </w:tcPr>
          <w:p w14:paraId="5ACE8062" w14:textId="2399C173"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Pr>
                <w:rFonts w:asciiTheme="minorBidi" w:hAnsiTheme="minorBidi" w:cstheme="minorBidi"/>
                <w:noProof/>
                <w:lang w:val="en" w:bidi="he-IL"/>
              </w:rPr>
              <w:t xml:space="preserve">Hemifield </w:t>
            </w:r>
            <w:r w:rsidRPr="001855CD">
              <w:rPr>
                <w:rFonts w:asciiTheme="minorBidi" w:hAnsiTheme="minorBidi" w:cstheme="minorBidi"/>
                <w:noProof/>
                <w:lang w:val="en" w:bidi="he-IL"/>
              </w:rPr>
              <w:t>sector grid</w:t>
            </w:r>
          </w:p>
        </w:tc>
        <w:tc>
          <w:tcPr>
            <w:tcW w:w="5850" w:type="dxa"/>
          </w:tcPr>
          <w:p w14:paraId="3F202850" w14:textId="127844DC"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Circular measurement area</w:t>
            </w:r>
            <w:r>
              <w:rPr>
                <w:rFonts w:asciiTheme="minorBidi" w:hAnsiTheme="minorBidi" w:cstheme="minorBidi"/>
                <w:noProof/>
                <w:lang w:val="en" w:bidi="he-IL"/>
              </w:rPr>
              <w:t xml:space="preserve"> with measurements on 180</w:t>
            </w:r>
            <w:r w:rsidRPr="001855CD">
              <w:rPr>
                <w:rFonts w:asciiTheme="minorBidi" w:hAnsiTheme="minorBidi" w:cstheme="minorBidi"/>
                <w:noProof/>
                <w:lang w:val="en" w:bidi="he-IL"/>
              </w:rPr>
              <w:t>°</w:t>
            </w:r>
            <w:r>
              <w:rPr>
                <w:rFonts w:asciiTheme="minorBidi" w:hAnsiTheme="minorBidi" w:cstheme="minorBidi"/>
                <w:noProof/>
                <w:lang w:val="en" w:bidi="he-IL"/>
              </w:rPr>
              <w:t xml:space="preserve"> hemifield sectors centered on vertical and horizontal axes (</w:t>
            </w:r>
            <w:r w:rsidRPr="00657D2C">
              <w:rPr>
                <w:rFonts w:asciiTheme="minorBidi" w:hAnsiTheme="minorBidi" w:cstheme="minorBidi"/>
                <w:noProof/>
                <w:lang w:val="en" w:bidi="he-IL"/>
              </w:rPr>
              <w:t>superior</w:t>
            </w:r>
            <w:r>
              <w:rPr>
                <w:rFonts w:asciiTheme="minorBidi" w:hAnsiTheme="minorBidi" w:cstheme="minorBidi"/>
                <w:noProof/>
                <w:lang w:val="en" w:bidi="he-IL"/>
              </w:rPr>
              <w:t xml:space="preserve">, </w:t>
            </w:r>
            <w:r w:rsidRPr="00657D2C">
              <w:rPr>
                <w:rFonts w:asciiTheme="minorBidi" w:hAnsiTheme="minorBidi" w:cstheme="minorBidi"/>
                <w:noProof/>
                <w:lang w:val="en" w:bidi="he-IL"/>
              </w:rPr>
              <w:t>inferior</w:t>
            </w:r>
            <w:r>
              <w:rPr>
                <w:rFonts w:asciiTheme="minorBidi" w:hAnsiTheme="minorBidi" w:cstheme="minorBidi"/>
                <w:noProof/>
                <w:lang w:val="en" w:bidi="he-IL"/>
              </w:rPr>
              <w:t xml:space="preserve">, </w:t>
            </w:r>
            <w:r w:rsidRPr="00657D2C">
              <w:rPr>
                <w:rFonts w:asciiTheme="minorBidi" w:hAnsiTheme="minorBidi" w:cstheme="minorBidi"/>
                <w:noProof/>
                <w:lang w:val="en" w:bidi="he-IL"/>
              </w:rPr>
              <w:t>nasal</w:t>
            </w:r>
            <w:r>
              <w:rPr>
                <w:rFonts w:asciiTheme="minorBidi" w:hAnsiTheme="minorBidi" w:cstheme="minorBidi"/>
                <w:noProof/>
                <w:lang w:val="en" w:bidi="he-IL"/>
              </w:rPr>
              <w:t xml:space="preserve">, </w:t>
            </w:r>
            <w:r w:rsidRPr="00657D2C">
              <w:rPr>
                <w:rFonts w:asciiTheme="minorBidi" w:hAnsiTheme="minorBidi" w:cstheme="minorBidi"/>
                <w:noProof/>
                <w:lang w:val="en" w:bidi="he-IL"/>
              </w:rPr>
              <w:t>temporal</w:t>
            </w:r>
            <w:r>
              <w:rPr>
                <w:rFonts w:asciiTheme="minorBidi" w:hAnsiTheme="minorBidi" w:cstheme="minorBidi"/>
                <w:noProof/>
                <w:lang w:val="en" w:bidi="he-IL"/>
              </w:rPr>
              <w:t>)</w:t>
            </w:r>
            <w:r w:rsidRPr="001855CD">
              <w:rPr>
                <w:rFonts w:asciiTheme="minorBidi" w:hAnsiTheme="minorBidi" w:cstheme="minorBidi"/>
                <w:noProof/>
                <w:lang w:val="en" w:bidi="he-IL"/>
              </w:rPr>
              <w:t>.</w:t>
            </w:r>
          </w:p>
        </w:tc>
        <w:tc>
          <w:tcPr>
            <w:tcW w:w="965" w:type="dxa"/>
          </w:tcPr>
          <w:p w14:paraId="65960D71"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75555C25" w14:textId="48EE4345" w:rsidTr="008979D1">
        <w:trPr>
          <w:cantSplit/>
          <w:trHeight w:val="80"/>
          <w:jc w:val="center"/>
        </w:trPr>
        <w:tc>
          <w:tcPr>
            <w:tcW w:w="985" w:type="dxa"/>
          </w:tcPr>
          <w:p w14:paraId="4695CE8D" w14:textId="6CD544C0"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color w:val="000000"/>
                <w:lang w:val="en" w:bidi="he-IL"/>
              </w:rPr>
            </w:pPr>
            <w:r w:rsidRPr="00944D4C">
              <w:rPr>
                <w:rFonts w:asciiTheme="minorBidi" w:hAnsiTheme="minorBidi" w:cstheme="minorBidi"/>
                <w:noProof/>
                <w:lang w:val="en" w:bidi="he-IL"/>
              </w:rPr>
              <w:t>nnn5</w:t>
            </w:r>
            <w:r>
              <w:rPr>
                <w:rFonts w:asciiTheme="minorBidi" w:hAnsiTheme="minorBidi" w:cstheme="minorBidi"/>
                <w:noProof/>
                <w:lang w:val="en" w:bidi="he-IL"/>
              </w:rPr>
              <w:t>6</w:t>
            </w:r>
            <w:r w:rsidRPr="00944D4C">
              <w:rPr>
                <w:rFonts w:asciiTheme="minorBidi" w:hAnsiTheme="minorBidi" w:cstheme="minorBidi"/>
                <w:noProof/>
                <w:lang w:val="en" w:bidi="he-IL"/>
              </w:rPr>
              <w:t>1</w:t>
            </w:r>
          </w:p>
        </w:tc>
        <w:tc>
          <w:tcPr>
            <w:tcW w:w="2250" w:type="dxa"/>
          </w:tcPr>
          <w:p w14:paraId="7C21C658" w14:textId="494FC12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Elliptical annulus sector grid</w:t>
            </w:r>
          </w:p>
        </w:tc>
        <w:tc>
          <w:tcPr>
            <w:tcW w:w="5850" w:type="dxa"/>
          </w:tcPr>
          <w:p w14:paraId="36C316FB" w14:textId="00B567FE"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Measurement area of an elliptical annulus, inner minor axis radius of 0.5 mm, outer minor axis of 2.0 mm aligned vertically, inner major axis radius of 0.6 mm, outer major axis of 2.4 mm aligned horizontally, divided into six 60° sectors with boundaries beginning at 30° from vertical</w:t>
            </w:r>
            <w:r>
              <w:rPr>
                <w:rFonts w:asciiTheme="minorBidi" w:hAnsiTheme="minorBidi" w:cstheme="minorBidi"/>
                <w:noProof/>
                <w:lang w:val="en" w:bidi="he-IL"/>
              </w:rPr>
              <w:t xml:space="preserve"> (</w:t>
            </w:r>
            <w:r w:rsidRPr="00657D2C">
              <w:rPr>
                <w:rFonts w:asciiTheme="minorBidi" w:hAnsiTheme="minorBidi" w:cstheme="minorBidi"/>
                <w:noProof/>
                <w:lang w:val="en" w:bidi="he-IL"/>
              </w:rPr>
              <w:t>superior</w:t>
            </w:r>
            <w:r>
              <w:rPr>
                <w:rFonts w:asciiTheme="minorBidi" w:hAnsiTheme="minorBidi" w:cstheme="minorBidi"/>
                <w:noProof/>
                <w:lang w:val="en" w:bidi="he-IL"/>
              </w:rPr>
              <w:t xml:space="preserve">, </w:t>
            </w:r>
            <w:r w:rsidRPr="001144E4">
              <w:rPr>
                <w:rFonts w:asciiTheme="minorBidi" w:hAnsiTheme="minorBidi" w:cstheme="minorBidi"/>
                <w:noProof/>
                <w:lang w:val="en" w:bidi="he-IL"/>
              </w:rPr>
              <w:t>nasal-superior</w:t>
            </w:r>
            <w:r>
              <w:rPr>
                <w:rFonts w:asciiTheme="minorBidi" w:hAnsiTheme="minorBidi" w:cstheme="minorBidi"/>
                <w:noProof/>
                <w:lang w:val="en" w:bidi="he-IL"/>
              </w:rPr>
              <w:t>,</w:t>
            </w:r>
            <w:r w:rsidRPr="001144E4">
              <w:rPr>
                <w:rFonts w:asciiTheme="minorBidi" w:hAnsiTheme="minorBidi" w:cstheme="minorBidi"/>
                <w:noProof/>
                <w:lang w:val="en" w:bidi="he-IL"/>
              </w:rPr>
              <w:t xml:space="preserve"> nasal-</w:t>
            </w:r>
            <w:r>
              <w:rPr>
                <w:rFonts w:asciiTheme="minorBidi" w:hAnsiTheme="minorBidi" w:cstheme="minorBidi"/>
                <w:noProof/>
                <w:lang w:val="en" w:bidi="he-IL"/>
              </w:rPr>
              <w:t>i</w:t>
            </w:r>
            <w:r w:rsidRPr="00657D2C">
              <w:rPr>
                <w:rFonts w:asciiTheme="minorBidi" w:hAnsiTheme="minorBidi" w:cstheme="minorBidi"/>
                <w:noProof/>
                <w:lang w:val="en" w:bidi="he-IL"/>
              </w:rPr>
              <w:t>nferior</w:t>
            </w:r>
            <w:r>
              <w:rPr>
                <w:rFonts w:asciiTheme="minorBidi" w:hAnsiTheme="minorBidi" w:cstheme="minorBidi"/>
                <w:noProof/>
                <w:lang w:val="en" w:bidi="he-IL"/>
              </w:rPr>
              <w:t xml:space="preserve">, </w:t>
            </w:r>
            <w:r w:rsidRPr="001144E4">
              <w:rPr>
                <w:rFonts w:asciiTheme="minorBidi" w:hAnsiTheme="minorBidi" w:cstheme="minorBidi"/>
                <w:noProof/>
                <w:lang w:val="en" w:bidi="he-IL"/>
              </w:rPr>
              <w:t>inferior</w:t>
            </w:r>
            <w:r>
              <w:rPr>
                <w:rFonts w:asciiTheme="minorBidi" w:hAnsiTheme="minorBidi" w:cstheme="minorBidi"/>
                <w:noProof/>
                <w:lang w:val="en" w:bidi="he-IL"/>
              </w:rPr>
              <w:t xml:space="preserve">, </w:t>
            </w:r>
            <w:r w:rsidRPr="00657D2C">
              <w:rPr>
                <w:rFonts w:asciiTheme="minorBidi" w:hAnsiTheme="minorBidi" w:cstheme="minorBidi"/>
                <w:noProof/>
                <w:lang w:val="en" w:bidi="he-IL"/>
              </w:rPr>
              <w:t>temporal</w:t>
            </w:r>
            <w:r w:rsidRPr="001144E4">
              <w:rPr>
                <w:rFonts w:asciiTheme="minorBidi" w:hAnsiTheme="minorBidi" w:cstheme="minorBidi"/>
                <w:noProof/>
                <w:lang w:val="en" w:bidi="he-IL"/>
              </w:rPr>
              <w:t>-inferior</w:t>
            </w:r>
            <w:r>
              <w:rPr>
                <w:rFonts w:asciiTheme="minorBidi" w:hAnsiTheme="minorBidi" w:cstheme="minorBidi"/>
                <w:noProof/>
                <w:lang w:val="en" w:bidi="he-IL"/>
              </w:rPr>
              <w:t xml:space="preserve">, </w:t>
            </w:r>
            <w:r w:rsidRPr="001144E4">
              <w:rPr>
                <w:rFonts w:asciiTheme="minorBidi" w:hAnsiTheme="minorBidi" w:cstheme="minorBidi"/>
                <w:noProof/>
                <w:lang w:val="en" w:bidi="he-IL"/>
              </w:rPr>
              <w:t>temporal-superior</w:t>
            </w:r>
            <w:r>
              <w:rPr>
                <w:rFonts w:asciiTheme="minorBidi" w:hAnsiTheme="minorBidi" w:cstheme="minorBidi"/>
                <w:noProof/>
                <w:lang w:val="en" w:bidi="he-IL"/>
              </w:rPr>
              <w:t>)</w:t>
            </w:r>
            <w:r w:rsidRPr="001855CD">
              <w:rPr>
                <w:rFonts w:asciiTheme="minorBidi" w:hAnsiTheme="minorBidi" w:cstheme="minorBidi"/>
                <w:noProof/>
                <w:lang w:val="en" w:bidi="he-IL"/>
              </w:rPr>
              <w:t>.</w:t>
            </w:r>
            <w:r>
              <w:t xml:space="preserve"> </w:t>
            </w:r>
          </w:p>
        </w:tc>
        <w:tc>
          <w:tcPr>
            <w:tcW w:w="965" w:type="dxa"/>
          </w:tcPr>
          <w:p w14:paraId="779776E5"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44E3C805" w14:textId="05DFE4FA" w:rsidTr="008979D1">
        <w:trPr>
          <w:cantSplit/>
          <w:trHeight w:val="80"/>
          <w:jc w:val="center"/>
        </w:trPr>
        <w:tc>
          <w:tcPr>
            <w:tcW w:w="985" w:type="dxa"/>
          </w:tcPr>
          <w:p w14:paraId="66BCE3C9" w14:textId="4E76407E"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color w:val="000000"/>
                <w:lang w:val="en" w:bidi="he-IL"/>
              </w:rPr>
            </w:pPr>
            <w:r w:rsidRPr="00944D4C">
              <w:rPr>
                <w:rFonts w:asciiTheme="minorBidi" w:hAnsiTheme="minorBidi" w:cstheme="minorBidi"/>
                <w:noProof/>
                <w:lang w:val="en" w:bidi="he-IL"/>
              </w:rPr>
              <w:t>nnn5</w:t>
            </w:r>
            <w:r>
              <w:rPr>
                <w:rFonts w:asciiTheme="minorBidi" w:hAnsiTheme="minorBidi" w:cstheme="minorBidi"/>
                <w:noProof/>
                <w:lang w:val="en" w:bidi="he-IL"/>
              </w:rPr>
              <w:t>6</w:t>
            </w:r>
            <w:r w:rsidRPr="00944D4C">
              <w:rPr>
                <w:rFonts w:asciiTheme="minorBidi" w:hAnsiTheme="minorBidi" w:cstheme="minorBidi"/>
                <w:noProof/>
                <w:lang w:val="en" w:bidi="he-IL"/>
              </w:rPr>
              <w:t xml:space="preserve">2 </w:t>
            </w:r>
          </w:p>
        </w:tc>
        <w:tc>
          <w:tcPr>
            <w:tcW w:w="2250" w:type="dxa"/>
          </w:tcPr>
          <w:p w14:paraId="777B8908" w14:textId="0B388018"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Pr>
                <w:rFonts w:asciiTheme="minorBidi" w:hAnsiTheme="minorBidi" w:cstheme="minorBidi"/>
                <w:noProof/>
                <w:lang w:val="en" w:bidi="he-IL"/>
              </w:rPr>
              <w:t>Garway-Heath</w:t>
            </w:r>
            <w:r w:rsidRPr="001855CD">
              <w:rPr>
                <w:rFonts w:asciiTheme="minorBidi" w:hAnsiTheme="minorBidi" w:cstheme="minorBidi"/>
                <w:noProof/>
                <w:lang w:val="en" w:bidi="he-IL"/>
              </w:rPr>
              <w:t xml:space="preserve"> sector grid</w:t>
            </w:r>
          </w:p>
        </w:tc>
        <w:tc>
          <w:tcPr>
            <w:tcW w:w="5850" w:type="dxa"/>
          </w:tcPr>
          <w:p w14:paraId="5944F124" w14:textId="4735AF5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Circular measurement area, divided into six sectors</w:t>
            </w:r>
            <w:r>
              <w:rPr>
                <w:rFonts w:asciiTheme="minorBidi" w:hAnsiTheme="minorBidi" w:cstheme="minorBidi"/>
                <w:noProof/>
                <w:lang w:val="en" w:bidi="he-IL"/>
              </w:rPr>
              <w:t xml:space="preserve"> – a 110</w:t>
            </w:r>
            <w:r w:rsidRPr="001855CD">
              <w:rPr>
                <w:rFonts w:asciiTheme="minorBidi" w:hAnsiTheme="minorBidi" w:cstheme="minorBidi"/>
                <w:noProof/>
                <w:lang w:val="en" w:bidi="he-IL"/>
              </w:rPr>
              <w:t>°</w:t>
            </w:r>
            <w:r>
              <w:rPr>
                <w:rFonts w:asciiTheme="minorBidi" w:hAnsiTheme="minorBidi" w:cstheme="minorBidi"/>
                <w:noProof/>
                <w:lang w:val="en" w:bidi="he-IL"/>
              </w:rPr>
              <w:t xml:space="preserve"> nasal</w:t>
            </w:r>
            <w:r w:rsidRPr="001855CD">
              <w:rPr>
                <w:rFonts w:asciiTheme="minorBidi" w:hAnsiTheme="minorBidi" w:cstheme="minorBidi"/>
                <w:noProof/>
                <w:lang w:val="en" w:bidi="he-IL"/>
              </w:rPr>
              <w:t xml:space="preserve"> sector</w:t>
            </w:r>
            <w:r>
              <w:rPr>
                <w:rFonts w:asciiTheme="minorBidi" w:hAnsiTheme="minorBidi" w:cstheme="minorBidi"/>
                <w:noProof/>
                <w:lang w:val="en" w:bidi="he-IL"/>
              </w:rPr>
              <w:t xml:space="preserve"> and a 90</w:t>
            </w:r>
            <w:r w:rsidRPr="001855CD">
              <w:rPr>
                <w:rFonts w:asciiTheme="minorBidi" w:hAnsiTheme="minorBidi" w:cstheme="minorBidi"/>
                <w:noProof/>
                <w:lang w:val="en" w:bidi="he-IL"/>
              </w:rPr>
              <w:t>°</w:t>
            </w:r>
            <w:r>
              <w:rPr>
                <w:rFonts w:asciiTheme="minorBidi" w:hAnsiTheme="minorBidi" w:cstheme="minorBidi"/>
                <w:noProof/>
                <w:lang w:val="en" w:bidi="he-IL"/>
              </w:rPr>
              <w:t xml:space="preserve"> </w:t>
            </w:r>
            <w:r w:rsidRPr="001144E4">
              <w:rPr>
                <w:rFonts w:asciiTheme="minorBidi" w:hAnsiTheme="minorBidi" w:cstheme="minorBidi"/>
                <w:noProof/>
                <w:lang w:val="en" w:bidi="he-IL"/>
              </w:rPr>
              <w:t>temporal</w:t>
            </w:r>
            <w:r>
              <w:rPr>
                <w:rFonts w:asciiTheme="minorBidi" w:hAnsiTheme="minorBidi" w:cstheme="minorBidi"/>
                <w:noProof/>
                <w:lang w:val="en" w:bidi="he-IL"/>
              </w:rPr>
              <w:t xml:space="preserve"> </w:t>
            </w:r>
            <w:r w:rsidRPr="001855CD">
              <w:rPr>
                <w:rFonts w:asciiTheme="minorBidi" w:hAnsiTheme="minorBidi" w:cstheme="minorBidi"/>
                <w:noProof/>
                <w:lang w:val="en" w:bidi="he-IL"/>
              </w:rPr>
              <w:t xml:space="preserve">sector </w:t>
            </w:r>
            <w:r>
              <w:rPr>
                <w:rFonts w:asciiTheme="minorBidi" w:hAnsiTheme="minorBidi" w:cstheme="minorBidi"/>
                <w:noProof/>
                <w:lang w:val="en" w:bidi="he-IL"/>
              </w:rPr>
              <w:t xml:space="preserve">centered on the </w:t>
            </w:r>
            <w:r w:rsidRPr="00B87D5B">
              <w:rPr>
                <w:rFonts w:asciiTheme="minorBidi" w:hAnsiTheme="minorBidi" w:cstheme="minorBidi"/>
                <w:noProof/>
                <w:lang w:val="en" w:bidi="he-IL"/>
              </w:rPr>
              <w:t>fovea-Bruch's membrane opening</w:t>
            </w:r>
            <w:r>
              <w:rPr>
                <w:rFonts w:asciiTheme="minorBidi" w:hAnsiTheme="minorBidi" w:cstheme="minorBidi"/>
                <w:noProof/>
                <w:lang w:val="en" w:bidi="he-IL"/>
              </w:rPr>
              <w:t xml:space="preserve"> (BMO) axis, and four 40</w:t>
            </w:r>
            <w:r w:rsidRPr="001855CD">
              <w:rPr>
                <w:rFonts w:asciiTheme="minorBidi" w:hAnsiTheme="minorBidi" w:cstheme="minorBidi"/>
                <w:noProof/>
                <w:lang w:val="en" w:bidi="he-IL"/>
              </w:rPr>
              <w:t>° sectors</w:t>
            </w:r>
            <w:r>
              <w:rPr>
                <w:rFonts w:asciiTheme="minorBidi" w:hAnsiTheme="minorBidi" w:cstheme="minorBidi"/>
                <w:noProof/>
                <w:lang w:val="en" w:bidi="he-IL"/>
              </w:rPr>
              <w:t xml:space="preserve"> (</w:t>
            </w:r>
            <w:r w:rsidRPr="001144E4">
              <w:rPr>
                <w:rFonts w:asciiTheme="minorBidi" w:hAnsiTheme="minorBidi" w:cstheme="minorBidi"/>
                <w:noProof/>
                <w:lang w:val="en" w:bidi="he-IL"/>
              </w:rPr>
              <w:t>temporal-superior</w:t>
            </w:r>
            <w:r>
              <w:rPr>
                <w:rFonts w:asciiTheme="minorBidi" w:hAnsiTheme="minorBidi" w:cstheme="minorBidi"/>
                <w:noProof/>
                <w:lang w:val="en" w:bidi="he-IL"/>
              </w:rPr>
              <w:t>,</w:t>
            </w:r>
            <w:r w:rsidRPr="001144E4">
              <w:rPr>
                <w:rFonts w:asciiTheme="minorBidi" w:hAnsiTheme="minorBidi" w:cstheme="minorBidi"/>
                <w:noProof/>
                <w:lang w:val="en" w:bidi="he-IL"/>
              </w:rPr>
              <w:t xml:space="preserve"> nasal-superior</w:t>
            </w:r>
            <w:r>
              <w:rPr>
                <w:rFonts w:asciiTheme="minorBidi" w:hAnsiTheme="minorBidi" w:cstheme="minorBidi"/>
                <w:noProof/>
                <w:lang w:val="en" w:bidi="he-IL"/>
              </w:rPr>
              <w:t>,</w:t>
            </w:r>
            <w:r w:rsidRPr="001144E4">
              <w:rPr>
                <w:rFonts w:asciiTheme="minorBidi" w:hAnsiTheme="minorBidi" w:cstheme="minorBidi"/>
                <w:noProof/>
                <w:lang w:val="en" w:bidi="he-IL"/>
              </w:rPr>
              <w:t xml:space="preserve"> nasal-</w:t>
            </w:r>
            <w:r>
              <w:rPr>
                <w:rFonts w:asciiTheme="minorBidi" w:hAnsiTheme="minorBidi" w:cstheme="minorBidi"/>
                <w:noProof/>
                <w:lang w:val="en" w:bidi="he-IL"/>
              </w:rPr>
              <w:t>i</w:t>
            </w:r>
            <w:r w:rsidRPr="00657D2C">
              <w:rPr>
                <w:rFonts w:asciiTheme="minorBidi" w:hAnsiTheme="minorBidi" w:cstheme="minorBidi"/>
                <w:noProof/>
                <w:lang w:val="en" w:bidi="he-IL"/>
              </w:rPr>
              <w:t>nferior</w:t>
            </w:r>
            <w:r>
              <w:rPr>
                <w:rFonts w:asciiTheme="minorBidi" w:hAnsiTheme="minorBidi" w:cstheme="minorBidi"/>
                <w:noProof/>
                <w:lang w:val="en" w:bidi="he-IL"/>
              </w:rPr>
              <w:t xml:space="preserve">, </w:t>
            </w:r>
            <w:r w:rsidRPr="00657D2C">
              <w:rPr>
                <w:rFonts w:asciiTheme="minorBidi" w:hAnsiTheme="minorBidi" w:cstheme="minorBidi"/>
                <w:noProof/>
                <w:lang w:val="en" w:bidi="he-IL"/>
              </w:rPr>
              <w:t>temporal</w:t>
            </w:r>
            <w:r w:rsidRPr="001144E4">
              <w:rPr>
                <w:rFonts w:asciiTheme="minorBidi" w:hAnsiTheme="minorBidi" w:cstheme="minorBidi"/>
                <w:noProof/>
                <w:lang w:val="en" w:bidi="he-IL"/>
              </w:rPr>
              <w:t>-inferior</w:t>
            </w:r>
            <w:r>
              <w:rPr>
                <w:rFonts w:asciiTheme="minorBidi" w:hAnsiTheme="minorBidi" w:cstheme="minorBidi"/>
                <w:noProof/>
                <w:lang w:val="en" w:bidi="he-IL"/>
              </w:rPr>
              <w:t>)</w:t>
            </w:r>
          </w:p>
        </w:tc>
        <w:tc>
          <w:tcPr>
            <w:tcW w:w="965" w:type="dxa"/>
          </w:tcPr>
          <w:p w14:paraId="79600C3B"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27907750" w14:textId="41CED8E0" w:rsidTr="008979D1">
        <w:trPr>
          <w:cantSplit/>
          <w:trHeight w:val="80"/>
          <w:jc w:val="center"/>
        </w:trPr>
        <w:tc>
          <w:tcPr>
            <w:tcW w:w="985" w:type="dxa"/>
          </w:tcPr>
          <w:p w14:paraId="717D4EC4" w14:textId="570EFEF8"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color w:val="000000"/>
                <w:lang w:val="en" w:bidi="he-IL"/>
              </w:rPr>
            </w:pPr>
            <w:r w:rsidRPr="00944D4C">
              <w:rPr>
                <w:rFonts w:asciiTheme="minorBidi" w:hAnsiTheme="minorBidi" w:cstheme="minorBidi"/>
                <w:noProof/>
                <w:lang w:val="en" w:bidi="he-IL"/>
              </w:rPr>
              <w:t>nnn5</w:t>
            </w:r>
            <w:r>
              <w:rPr>
                <w:rFonts w:asciiTheme="minorBidi" w:hAnsiTheme="minorBidi" w:cstheme="minorBidi"/>
                <w:noProof/>
                <w:lang w:val="en" w:bidi="he-IL"/>
              </w:rPr>
              <w:t>63</w:t>
            </w:r>
          </w:p>
        </w:tc>
        <w:tc>
          <w:tcPr>
            <w:tcW w:w="2250" w:type="dxa"/>
          </w:tcPr>
          <w:p w14:paraId="6F43A512" w14:textId="3CAE099F"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Pr>
                <w:rFonts w:asciiTheme="minorBidi" w:hAnsiTheme="minorBidi" w:cstheme="minorBidi"/>
                <w:noProof/>
                <w:lang w:val="en" w:bidi="he-IL"/>
              </w:rPr>
              <w:t>Quadrant-octant</w:t>
            </w:r>
            <w:r w:rsidRPr="001855CD">
              <w:rPr>
                <w:rFonts w:asciiTheme="minorBidi" w:hAnsiTheme="minorBidi" w:cstheme="minorBidi"/>
                <w:noProof/>
                <w:lang w:val="en" w:bidi="he-IL"/>
              </w:rPr>
              <w:t xml:space="preserve"> sector grid</w:t>
            </w:r>
          </w:p>
        </w:tc>
        <w:tc>
          <w:tcPr>
            <w:tcW w:w="5850" w:type="dxa"/>
          </w:tcPr>
          <w:p w14:paraId="112084B9" w14:textId="69C3C5D3"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Circular measurement area, divided into six sectors</w:t>
            </w:r>
            <w:r>
              <w:rPr>
                <w:rFonts w:asciiTheme="minorBidi" w:hAnsiTheme="minorBidi" w:cstheme="minorBidi"/>
                <w:noProof/>
                <w:lang w:val="en" w:bidi="he-IL"/>
              </w:rPr>
              <w:t xml:space="preserve"> – 90</w:t>
            </w:r>
            <w:r w:rsidRPr="001855CD">
              <w:rPr>
                <w:rFonts w:asciiTheme="minorBidi" w:hAnsiTheme="minorBidi" w:cstheme="minorBidi"/>
                <w:noProof/>
                <w:lang w:val="en" w:bidi="he-IL"/>
              </w:rPr>
              <w:t>°</w:t>
            </w:r>
            <w:r>
              <w:rPr>
                <w:rFonts w:asciiTheme="minorBidi" w:hAnsiTheme="minorBidi" w:cstheme="minorBidi"/>
                <w:noProof/>
                <w:lang w:val="en" w:bidi="he-IL"/>
              </w:rPr>
              <w:t xml:space="preserve"> nasal</w:t>
            </w:r>
            <w:r w:rsidRPr="001855CD">
              <w:rPr>
                <w:rFonts w:asciiTheme="minorBidi" w:hAnsiTheme="minorBidi" w:cstheme="minorBidi"/>
                <w:noProof/>
                <w:lang w:val="en" w:bidi="he-IL"/>
              </w:rPr>
              <w:t xml:space="preserve"> </w:t>
            </w:r>
            <w:r>
              <w:rPr>
                <w:rFonts w:asciiTheme="minorBidi" w:hAnsiTheme="minorBidi" w:cstheme="minorBidi"/>
                <w:noProof/>
                <w:lang w:val="en" w:bidi="he-IL"/>
              </w:rPr>
              <w:t xml:space="preserve">and </w:t>
            </w:r>
            <w:r w:rsidRPr="001144E4">
              <w:rPr>
                <w:rFonts w:asciiTheme="minorBidi" w:hAnsiTheme="minorBidi" w:cstheme="minorBidi"/>
                <w:noProof/>
                <w:lang w:val="en" w:bidi="he-IL"/>
              </w:rPr>
              <w:t>temporal</w:t>
            </w:r>
            <w:r>
              <w:rPr>
                <w:rFonts w:asciiTheme="minorBidi" w:hAnsiTheme="minorBidi" w:cstheme="minorBidi"/>
                <w:noProof/>
                <w:lang w:val="en" w:bidi="he-IL"/>
              </w:rPr>
              <w:t xml:space="preserve"> quadrants centered on the horizontal axis, and four 45</w:t>
            </w:r>
            <w:r w:rsidRPr="001855CD">
              <w:rPr>
                <w:rFonts w:asciiTheme="minorBidi" w:hAnsiTheme="minorBidi" w:cstheme="minorBidi"/>
                <w:noProof/>
                <w:lang w:val="en" w:bidi="he-IL"/>
              </w:rPr>
              <w:t xml:space="preserve">° </w:t>
            </w:r>
            <w:r>
              <w:rPr>
                <w:rFonts w:asciiTheme="minorBidi" w:hAnsiTheme="minorBidi" w:cstheme="minorBidi"/>
                <w:noProof/>
                <w:lang w:val="en" w:bidi="he-IL"/>
              </w:rPr>
              <w:t>octant</w:t>
            </w:r>
            <w:r w:rsidRPr="001855CD">
              <w:rPr>
                <w:rFonts w:asciiTheme="minorBidi" w:hAnsiTheme="minorBidi" w:cstheme="minorBidi"/>
                <w:noProof/>
                <w:lang w:val="en" w:bidi="he-IL"/>
              </w:rPr>
              <w:t>s</w:t>
            </w:r>
            <w:r>
              <w:rPr>
                <w:rFonts w:asciiTheme="minorBidi" w:hAnsiTheme="minorBidi" w:cstheme="minorBidi"/>
                <w:noProof/>
                <w:lang w:val="en" w:bidi="he-IL"/>
              </w:rPr>
              <w:t xml:space="preserve"> (</w:t>
            </w:r>
            <w:r w:rsidRPr="001144E4">
              <w:rPr>
                <w:rFonts w:asciiTheme="minorBidi" w:hAnsiTheme="minorBidi" w:cstheme="minorBidi"/>
                <w:noProof/>
                <w:lang w:val="en" w:bidi="he-IL"/>
              </w:rPr>
              <w:t>temporal-superior</w:t>
            </w:r>
            <w:r>
              <w:rPr>
                <w:rFonts w:asciiTheme="minorBidi" w:hAnsiTheme="minorBidi" w:cstheme="minorBidi"/>
                <w:noProof/>
                <w:lang w:val="en" w:bidi="he-IL"/>
              </w:rPr>
              <w:t>,</w:t>
            </w:r>
            <w:r w:rsidRPr="001144E4">
              <w:rPr>
                <w:rFonts w:asciiTheme="minorBidi" w:hAnsiTheme="minorBidi" w:cstheme="minorBidi"/>
                <w:noProof/>
                <w:lang w:val="en" w:bidi="he-IL"/>
              </w:rPr>
              <w:t xml:space="preserve"> nasal-superior</w:t>
            </w:r>
            <w:r>
              <w:rPr>
                <w:rFonts w:asciiTheme="minorBidi" w:hAnsiTheme="minorBidi" w:cstheme="minorBidi"/>
                <w:noProof/>
                <w:lang w:val="en" w:bidi="he-IL"/>
              </w:rPr>
              <w:t>,</w:t>
            </w:r>
            <w:r w:rsidRPr="001144E4">
              <w:rPr>
                <w:rFonts w:asciiTheme="minorBidi" w:hAnsiTheme="minorBidi" w:cstheme="minorBidi"/>
                <w:noProof/>
                <w:lang w:val="en" w:bidi="he-IL"/>
              </w:rPr>
              <w:t xml:space="preserve"> nasal-</w:t>
            </w:r>
            <w:r>
              <w:rPr>
                <w:rFonts w:asciiTheme="minorBidi" w:hAnsiTheme="minorBidi" w:cstheme="minorBidi"/>
                <w:noProof/>
                <w:lang w:val="en" w:bidi="he-IL"/>
              </w:rPr>
              <w:t>i</w:t>
            </w:r>
            <w:r w:rsidRPr="00657D2C">
              <w:rPr>
                <w:rFonts w:asciiTheme="minorBidi" w:hAnsiTheme="minorBidi" w:cstheme="minorBidi"/>
                <w:noProof/>
                <w:lang w:val="en" w:bidi="he-IL"/>
              </w:rPr>
              <w:t>nferior</w:t>
            </w:r>
            <w:r>
              <w:rPr>
                <w:rFonts w:asciiTheme="minorBidi" w:hAnsiTheme="minorBidi" w:cstheme="minorBidi"/>
                <w:noProof/>
                <w:lang w:val="en" w:bidi="he-IL"/>
              </w:rPr>
              <w:t xml:space="preserve">, </w:t>
            </w:r>
            <w:r w:rsidRPr="00657D2C">
              <w:rPr>
                <w:rFonts w:asciiTheme="minorBidi" w:hAnsiTheme="minorBidi" w:cstheme="minorBidi"/>
                <w:noProof/>
                <w:lang w:val="en" w:bidi="he-IL"/>
              </w:rPr>
              <w:t>temporal</w:t>
            </w:r>
            <w:r w:rsidRPr="001144E4">
              <w:rPr>
                <w:rFonts w:asciiTheme="minorBidi" w:hAnsiTheme="minorBidi" w:cstheme="minorBidi"/>
                <w:noProof/>
                <w:lang w:val="en" w:bidi="he-IL"/>
              </w:rPr>
              <w:t>-inferior</w:t>
            </w:r>
            <w:r>
              <w:rPr>
                <w:rFonts w:asciiTheme="minorBidi" w:hAnsiTheme="minorBidi" w:cstheme="minorBidi"/>
                <w:noProof/>
                <w:lang w:val="en" w:bidi="he-IL"/>
              </w:rPr>
              <w:t>)</w:t>
            </w:r>
          </w:p>
        </w:tc>
        <w:tc>
          <w:tcPr>
            <w:tcW w:w="965" w:type="dxa"/>
          </w:tcPr>
          <w:p w14:paraId="3762D940"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4DC18A7D" w14:textId="504DF8B5" w:rsidTr="008979D1">
        <w:trPr>
          <w:cantSplit/>
          <w:trHeight w:val="80"/>
          <w:jc w:val="center"/>
        </w:trPr>
        <w:tc>
          <w:tcPr>
            <w:tcW w:w="985" w:type="dxa"/>
          </w:tcPr>
          <w:p w14:paraId="629E90A3" w14:textId="1F1C2AF9"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color w:val="000000"/>
                <w:lang w:val="en" w:bidi="he-IL"/>
              </w:rPr>
              <w:t>nnn600</w:t>
            </w:r>
          </w:p>
        </w:tc>
        <w:tc>
          <w:tcPr>
            <w:tcW w:w="2250" w:type="dxa"/>
          </w:tcPr>
          <w:p w14:paraId="781FA73C"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Central keratometry minimum</w:t>
            </w:r>
            <w:r w:rsidRPr="001855CD" w:rsidDel="00B655EC">
              <w:rPr>
                <w:rFonts w:asciiTheme="minorBidi" w:hAnsiTheme="minorBidi" w:cstheme="minorBidi"/>
                <w:noProof/>
                <w:lang w:val="en" w:bidi="he-IL"/>
              </w:rPr>
              <w:t xml:space="preserve"> </w:t>
            </w:r>
            <w:r w:rsidRPr="001855CD">
              <w:rPr>
                <w:rFonts w:asciiTheme="minorBidi" w:hAnsiTheme="minorBidi" w:cstheme="minorBidi"/>
                <w:noProof/>
                <w:lang w:val="en" w:bidi="he-IL"/>
              </w:rPr>
              <w:t xml:space="preserve"> power </w:t>
            </w:r>
          </w:p>
        </w:tc>
        <w:tc>
          <w:tcPr>
            <w:tcW w:w="5850" w:type="dxa"/>
          </w:tcPr>
          <w:p w14:paraId="715FA9D2" w14:textId="299FDAF5"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The lowest refractive power in the central zone</w:t>
            </w:r>
            <w:r>
              <w:rPr>
                <w:rFonts w:asciiTheme="minorBidi" w:hAnsiTheme="minorBidi" w:cstheme="minorBidi"/>
                <w:noProof/>
                <w:lang w:val="en" w:bidi="he-IL"/>
              </w:rPr>
              <w:t xml:space="preserve"> </w:t>
            </w:r>
            <w:r w:rsidRPr="001855CD">
              <w:rPr>
                <w:rFonts w:asciiTheme="minorBidi" w:hAnsiTheme="minorBidi" w:cstheme="minorBidi"/>
                <w:noProof/>
                <w:lang w:val="en" w:bidi="he-IL"/>
              </w:rPr>
              <w:t xml:space="preserve">(for example central 3mm), as diopters </w:t>
            </w:r>
          </w:p>
          <w:p w14:paraId="7E02D565"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Note: This code is related to DICOM attribute Keratometric Power (0046,0076) within the attribute Flat Keratometric Axis Sequence (0046,0080).</w:t>
            </w:r>
          </w:p>
        </w:tc>
        <w:tc>
          <w:tcPr>
            <w:tcW w:w="965" w:type="dxa"/>
          </w:tcPr>
          <w:p w14:paraId="5A4B0B86"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2ACD1325" w14:textId="5485F325" w:rsidTr="008979D1">
        <w:trPr>
          <w:cantSplit/>
          <w:trHeight w:val="80"/>
          <w:jc w:val="center"/>
        </w:trPr>
        <w:tc>
          <w:tcPr>
            <w:tcW w:w="985" w:type="dxa"/>
          </w:tcPr>
          <w:p w14:paraId="14EAAE8F" w14:textId="76FB12D9"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color w:val="000000"/>
                <w:lang w:val="en" w:bidi="he-IL"/>
              </w:rPr>
            </w:pPr>
            <w:r w:rsidRPr="001855CD">
              <w:rPr>
                <w:rFonts w:asciiTheme="minorBidi" w:hAnsiTheme="minorBidi" w:cstheme="minorBidi"/>
                <w:noProof/>
                <w:color w:val="000000"/>
                <w:lang w:val="en" w:bidi="he-IL"/>
              </w:rPr>
              <w:lastRenderedPageBreak/>
              <w:t>nnn601</w:t>
            </w:r>
          </w:p>
        </w:tc>
        <w:tc>
          <w:tcPr>
            <w:tcW w:w="2250" w:type="dxa"/>
          </w:tcPr>
          <w:p w14:paraId="0A3772ED"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 xml:space="preserve">Central keratometry minimum radius of curvature </w:t>
            </w:r>
          </w:p>
        </w:tc>
        <w:tc>
          <w:tcPr>
            <w:tcW w:w="5850" w:type="dxa"/>
          </w:tcPr>
          <w:p w14:paraId="0C40B2CF" w14:textId="3765B500"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The longest radius of curvature of the two most extreme orthogonal keratometry measurements in the central zone</w:t>
            </w:r>
            <w:r>
              <w:rPr>
                <w:rFonts w:asciiTheme="minorBidi" w:hAnsiTheme="minorBidi" w:cstheme="minorBidi"/>
                <w:noProof/>
                <w:lang w:val="en" w:bidi="he-IL"/>
              </w:rPr>
              <w:t xml:space="preserve"> </w:t>
            </w:r>
            <w:r w:rsidRPr="001855CD">
              <w:rPr>
                <w:rFonts w:asciiTheme="minorBidi" w:hAnsiTheme="minorBidi" w:cstheme="minorBidi"/>
                <w:noProof/>
                <w:lang w:val="en" w:bidi="he-IL"/>
              </w:rPr>
              <w:t xml:space="preserve">(for example central 3mm), as </w:t>
            </w:r>
            <w:r w:rsidRPr="001855CD">
              <w:rPr>
                <w:rFonts w:asciiTheme="minorBidi" w:hAnsiTheme="minorBidi" w:cstheme="minorBidi"/>
                <w:noProof/>
                <w:color w:val="000000"/>
                <w:lang w:val="en" w:bidi="he-IL"/>
              </w:rPr>
              <w:t>mm</w:t>
            </w:r>
          </w:p>
          <w:p w14:paraId="29187855"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Note: This code is related to DICOM attribute Radius of Curvature (0046,0075) within the attribute Flat Keratometric Axis Sequence (0046,0080).</w:t>
            </w:r>
          </w:p>
        </w:tc>
        <w:tc>
          <w:tcPr>
            <w:tcW w:w="965" w:type="dxa"/>
          </w:tcPr>
          <w:p w14:paraId="31CDAEE7"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11AF27C8" w14:textId="5090D01A" w:rsidTr="008979D1">
        <w:trPr>
          <w:cantSplit/>
          <w:trHeight w:val="80"/>
          <w:jc w:val="center"/>
        </w:trPr>
        <w:tc>
          <w:tcPr>
            <w:tcW w:w="985" w:type="dxa"/>
          </w:tcPr>
          <w:p w14:paraId="18644A1C" w14:textId="6E98E26E"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color w:val="000000"/>
                <w:lang w:val="en" w:bidi="he-IL"/>
              </w:rPr>
            </w:pPr>
            <w:r w:rsidRPr="001855CD">
              <w:rPr>
                <w:rFonts w:asciiTheme="minorBidi" w:hAnsiTheme="minorBidi" w:cstheme="minorBidi"/>
                <w:noProof/>
                <w:color w:val="000000"/>
                <w:lang w:val="en" w:bidi="he-IL"/>
              </w:rPr>
              <w:t>nnn602</w:t>
            </w:r>
          </w:p>
        </w:tc>
        <w:tc>
          <w:tcPr>
            <w:tcW w:w="2250" w:type="dxa"/>
          </w:tcPr>
          <w:p w14:paraId="5A7BDB94"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Central keratometry minimum power axis</w:t>
            </w:r>
          </w:p>
        </w:tc>
        <w:tc>
          <w:tcPr>
            <w:tcW w:w="5850" w:type="dxa"/>
          </w:tcPr>
          <w:p w14:paraId="5CA39A93" w14:textId="2A0FD87D"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The meridian of the lowest power radius of the two most extreme orthogonal keratometry measurements in the central zone</w:t>
            </w:r>
            <w:r>
              <w:rPr>
                <w:rFonts w:asciiTheme="minorBidi" w:hAnsiTheme="minorBidi" w:cstheme="minorBidi"/>
                <w:noProof/>
                <w:lang w:val="en" w:bidi="he-IL"/>
              </w:rPr>
              <w:t xml:space="preserve"> </w:t>
            </w:r>
            <w:r w:rsidRPr="001855CD">
              <w:rPr>
                <w:rFonts w:asciiTheme="minorBidi" w:hAnsiTheme="minorBidi" w:cstheme="minorBidi"/>
                <w:noProof/>
                <w:lang w:val="en" w:bidi="he-IL"/>
              </w:rPr>
              <w:t xml:space="preserve">(for example central 3mm), as degrees </w:t>
            </w:r>
          </w:p>
          <w:p w14:paraId="0B6DE321"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Note: This code is related to DICOM attribute Keratometric Axis (0046,0077) within the attribute Flat Keratometric Axis Sequence (0046,0080).</w:t>
            </w:r>
          </w:p>
        </w:tc>
        <w:tc>
          <w:tcPr>
            <w:tcW w:w="965" w:type="dxa"/>
          </w:tcPr>
          <w:p w14:paraId="5E8C5F64"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19942A33" w14:textId="571E2B9F" w:rsidTr="008979D1">
        <w:trPr>
          <w:cantSplit/>
          <w:trHeight w:val="80"/>
          <w:jc w:val="center"/>
        </w:trPr>
        <w:tc>
          <w:tcPr>
            <w:tcW w:w="985" w:type="dxa"/>
          </w:tcPr>
          <w:p w14:paraId="0795DF61" w14:textId="256B59BB"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color w:val="000000"/>
                <w:lang w:val="en" w:bidi="he-IL"/>
              </w:rPr>
            </w:pPr>
            <w:r w:rsidRPr="001855CD">
              <w:rPr>
                <w:rFonts w:asciiTheme="minorBidi" w:hAnsiTheme="minorBidi" w:cstheme="minorBidi"/>
                <w:noProof/>
                <w:color w:val="000000"/>
                <w:lang w:val="en" w:bidi="he-IL"/>
              </w:rPr>
              <w:t>nnn603</w:t>
            </w:r>
          </w:p>
        </w:tc>
        <w:tc>
          <w:tcPr>
            <w:tcW w:w="2250" w:type="dxa"/>
          </w:tcPr>
          <w:p w14:paraId="1BA736CD"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 xml:space="preserve">Central keratometry maximum power </w:t>
            </w:r>
          </w:p>
        </w:tc>
        <w:tc>
          <w:tcPr>
            <w:tcW w:w="5850" w:type="dxa"/>
          </w:tcPr>
          <w:p w14:paraId="78EE108A" w14:textId="0B1E09E5"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The highest refractive power in the central zone (for example central 3mm), as diopters</w:t>
            </w:r>
          </w:p>
          <w:p w14:paraId="5FFD7591"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Note: This code is related to DICOM attribute Keratometric Power (0046,0076) within the attribute Steep Keratometric Axis Sequence (0046,0074).</w:t>
            </w:r>
          </w:p>
        </w:tc>
        <w:tc>
          <w:tcPr>
            <w:tcW w:w="965" w:type="dxa"/>
          </w:tcPr>
          <w:p w14:paraId="3B7C48A1"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7D38F262" w14:textId="47946FDC" w:rsidTr="008979D1">
        <w:trPr>
          <w:cantSplit/>
          <w:trHeight w:val="80"/>
          <w:jc w:val="center"/>
        </w:trPr>
        <w:tc>
          <w:tcPr>
            <w:tcW w:w="985" w:type="dxa"/>
          </w:tcPr>
          <w:p w14:paraId="642396EE" w14:textId="12076E05"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color w:val="000000"/>
                <w:lang w:val="en" w:bidi="he-IL"/>
              </w:rPr>
            </w:pPr>
            <w:r w:rsidRPr="001855CD">
              <w:rPr>
                <w:rFonts w:asciiTheme="minorBidi" w:hAnsiTheme="minorBidi" w:cstheme="minorBidi"/>
                <w:noProof/>
                <w:color w:val="000000"/>
                <w:lang w:val="en" w:bidi="he-IL"/>
              </w:rPr>
              <w:t>nnn604</w:t>
            </w:r>
          </w:p>
        </w:tc>
        <w:tc>
          <w:tcPr>
            <w:tcW w:w="2250" w:type="dxa"/>
          </w:tcPr>
          <w:p w14:paraId="44620F56"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 xml:space="preserve">Central keratometry maximum radius of curvature </w:t>
            </w:r>
          </w:p>
        </w:tc>
        <w:tc>
          <w:tcPr>
            <w:tcW w:w="5850" w:type="dxa"/>
          </w:tcPr>
          <w:p w14:paraId="00F33F25" w14:textId="69CB9C4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 xml:space="preserve">The shortest radius of curvature of the two most extreme orthogonal keratometry measurements in the central zone (for example central 3mm), as </w:t>
            </w:r>
            <w:r w:rsidRPr="001855CD">
              <w:rPr>
                <w:rFonts w:asciiTheme="minorBidi" w:hAnsiTheme="minorBidi" w:cstheme="minorBidi"/>
                <w:noProof/>
                <w:color w:val="000000"/>
                <w:lang w:val="en" w:bidi="he-IL"/>
              </w:rPr>
              <w:t>mm</w:t>
            </w:r>
          </w:p>
          <w:p w14:paraId="0ECA2D4F"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Note: This code is related to DICOM attribute Radius of Curvature (0046,0075) within the attribute Steep Keratometric Axis Sequence (0046,0074).</w:t>
            </w:r>
          </w:p>
        </w:tc>
        <w:tc>
          <w:tcPr>
            <w:tcW w:w="965" w:type="dxa"/>
          </w:tcPr>
          <w:p w14:paraId="249437DF"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0EEBFB1F" w14:textId="03872F1E" w:rsidTr="008979D1">
        <w:trPr>
          <w:cantSplit/>
          <w:trHeight w:val="80"/>
          <w:jc w:val="center"/>
        </w:trPr>
        <w:tc>
          <w:tcPr>
            <w:tcW w:w="985" w:type="dxa"/>
          </w:tcPr>
          <w:p w14:paraId="0CB79845" w14:textId="25D2E001"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color w:val="000000"/>
                <w:lang w:val="en" w:bidi="he-IL"/>
              </w:rPr>
            </w:pPr>
            <w:r w:rsidRPr="001855CD">
              <w:rPr>
                <w:rFonts w:asciiTheme="minorBidi" w:hAnsiTheme="minorBidi" w:cstheme="minorBidi"/>
                <w:noProof/>
                <w:color w:val="000000"/>
                <w:lang w:val="en" w:bidi="he-IL"/>
              </w:rPr>
              <w:t>nnn605</w:t>
            </w:r>
          </w:p>
        </w:tc>
        <w:tc>
          <w:tcPr>
            <w:tcW w:w="2250" w:type="dxa"/>
          </w:tcPr>
          <w:p w14:paraId="7A595845"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Central keratometry maximum power  axis</w:t>
            </w:r>
          </w:p>
        </w:tc>
        <w:tc>
          <w:tcPr>
            <w:tcW w:w="5850" w:type="dxa"/>
          </w:tcPr>
          <w:p w14:paraId="509C3AAA" w14:textId="0FE4A030"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The meridian of the highest power radius of the two most extreme orthogonal keratometry measurements in the central zone</w:t>
            </w:r>
            <w:r>
              <w:rPr>
                <w:rFonts w:asciiTheme="minorBidi" w:hAnsiTheme="minorBidi" w:cstheme="minorBidi"/>
                <w:noProof/>
                <w:lang w:val="en" w:bidi="he-IL"/>
              </w:rPr>
              <w:t xml:space="preserve"> </w:t>
            </w:r>
            <w:r w:rsidRPr="001855CD">
              <w:rPr>
                <w:rFonts w:asciiTheme="minorBidi" w:hAnsiTheme="minorBidi" w:cstheme="minorBidi"/>
                <w:noProof/>
                <w:lang w:val="en" w:bidi="he-IL"/>
              </w:rPr>
              <w:t xml:space="preserve">(for example central 3mm), as degrees </w:t>
            </w:r>
          </w:p>
          <w:p w14:paraId="14835F4E"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Note: This code is related to DICOM attribute Keratometric Axis (0046,0077) within the attribute Steep Keratometric Axis Sequence (0046,0074).</w:t>
            </w:r>
          </w:p>
        </w:tc>
        <w:tc>
          <w:tcPr>
            <w:tcW w:w="965" w:type="dxa"/>
          </w:tcPr>
          <w:p w14:paraId="74274DFE"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7F0D6B81" w14:textId="233978C8" w:rsidTr="008979D1">
        <w:trPr>
          <w:cantSplit/>
          <w:trHeight w:val="80"/>
          <w:jc w:val="center"/>
        </w:trPr>
        <w:tc>
          <w:tcPr>
            <w:tcW w:w="985" w:type="dxa"/>
          </w:tcPr>
          <w:p w14:paraId="0E0D8831" w14:textId="1CFD00C2"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color w:val="000000"/>
                <w:lang w:val="en" w:bidi="he-IL"/>
              </w:rPr>
            </w:pPr>
            <w:r w:rsidRPr="001855CD">
              <w:rPr>
                <w:rFonts w:asciiTheme="minorBidi" w:hAnsiTheme="minorBidi" w:cstheme="minorBidi"/>
                <w:noProof/>
                <w:color w:val="000000"/>
                <w:lang w:val="en" w:bidi="he-IL"/>
              </w:rPr>
              <w:t>nnn606</w:t>
            </w:r>
          </w:p>
        </w:tc>
        <w:tc>
          <w:tcPr>
            <w:tcW w:w="2250" w:type="dxa"/>
          </w:tcPr>
          <w:p w14:paraId="382E6E8F"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Minimum corneal thickness</w:t>
            </w:r>
          </w:p>
        </w:tc>
        <w:tc>
          <w:tcPr>
            <w:tcW w:w="5850" w:type="dxa"/>
          </w:tcPr>
          <w:p w14:paraId="6854249C" w14:textId="5F4F5BE5"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The thickness of the cornea at th</w:t>
            </w:r>
            <w:r>
              <w:rPr>
                <w:rFonts w:asciiTheme="minorBidi" w:hAnsiTheme="minorBidi" w:cstheme="minorBidi"/>
                <w:noProof/>
                <w:lang w:val="en" w:bidi="he-IL"/>
              </w:rPr>
              <w:t>e</w:t>
            </w:r>
            <w:r w:rsidRPr="001855CD">
              <w:rPr>
                <w:rFonts w:asciiTheme="minorBidi" w:hAnsiTheme="minorBidi" w:cstheme="minorBidi"/>
                <w:noProof/>
                <w:lang w:val="en" w:bidi="he-IL"/>
              </w:rPr>
              <w:t xml:space="preserve"> location representing the minimum measurable thickness, as microns</w:t>
            </w:r>
          </w:p>
        </w:tc>
        <w:tc>
          <w:tcPr>
            <w:tcW w:w="965" w:type="dxa"/>
          </w:tcPr>
          <w:p w14:paraId="6EDB61CD"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r w:rsidR="00DC5342" w:rsidRPr="00242329" w14:paraId="02141A58" w14:textId="27C7F061" w:rsidTr="008979D1">
        <w:trPr>
          <w:cantSplit/>
          <w:trHeight w:val="80"/>
          <w:jc w:val="center"/>
        </w:trPr>
        <w:tc>
          <w:tcPr>
            <w:tcW w:w="985" w:type="dxa"/>
            <w:tcBorders>
              <w:top w:val="single" w:sz="4" w:space="0" w:color="auto"/>
              <w:left w:val="single" w:sz="4" w:space="0" w:color="auto"/>
              <w:bottom w:val="single" w:sz="4" w:space="0" w:color="auto"/>
              <w:right w:val="single" w:sz="4" w:space="0" w:color="auto"/>
            </w:tcBorders>
          </w:tcPr>
          <w:p w14:paraId="40E23736" w14:textId="37D0D85B"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color w:val="000000"/>
                <w:lang w:val="en" w:bidi="he-IL"/>
              </w:rPr>
            </w:pPr>
            <w:r w:rsidRPr="001855CD">
              <w:rPr>
                <w:rFonts w:asciiTheme="minorBidi" w:hAnsiTheme="minorBidi" w:cstheme="minorBidi"/>
                <w:noProof/>
                <w:color w:val="000000"/>
                <w:lang w:val="en" w:bidi="he-IL"/>
              </w:rPr>
              <w:t>nnn700</w:t>
            </w:r>
          </w:p>
        </w:tc>
        <w:tc>
          <w:tcPr>
            <w:tcW w:w="2250" w:type="dxa"/>
            <w:tcBorders>
              <w:top w:val="single" w:sz="4" w:space="0" w:color="auto"/>
              <w:left w:val="single" w:sz="4" w:space="0" w:color="auto"/>
              <w:bottom w:val="single" w:sz="4" w:space="0" w:color="auto"/>
              <w:right w:val="single" w:sz="4" w:space="0" w:color="auto"/>
            </w:tcBorders>
          </w:tcPr>
          <w:p w14:paraId="416CFC7E"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Endothelial cell density</w:t>
            </w:r>
          </w:p>
        </w:tc>
        <w:tc>
          <w:tcPr>
            <w:tcW w:w="5850" w:type="dxa"/>
            <w:tcBorders>
              <w:top w:val="single" w:sz="4" w:space="0" w:color="auto"/>
              <w:left w:val="single" w:sz="4" w:space="0" w:color="auto"/>
              <w:bottom w:val="single" w:sz="4" w:space="0" w:color="auto"/>
              <w:right w:val="single" w:sz="4" w:space="0" w:color="auto"/>
            </w:tcBorders>
          </w:tcPr>
          <w:p w14:paraId="0D1F3A81" w14:textId="382CC74C"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r w:rsidRPr="001855CD">
              <w:rPr>
                <w:rFonts w:asciiTheme="minorBidi" w:hAnsiTheme="minorBidi" w:cstheme="minorBidi"/>
                <w:noProof/>
                <w:lang w:val="en" w:bidi="he-IL"/>
              </w:rPr>
              <w:t>The density of endothelial cells present on the innermost surface of the cornea</w:t>
            </w:r>
            <w:r w:rsidR="00110E31">
              <w:rPr>
                <w:rFonts w:asciiTheme="minorBidi" w:hAnsiTheme="minorBidi" w:cstheme="minorBidi"/>
                <w:noProof/>
                <w:lang w:val="en" w:bidi="he-IL"/>
              </w:rPr>
              <w:t>,</w:t>
            </w:r>
            <w:r w:rsidRPr="001855CD">
              <w:rPr>
                <w:rFonts w:asciiTheme="minorBidi" w:hAnsiTheme="minorBidi" w:cstheme="minorBidi"/>
                <w:noProof/>
                <w:lang w:val="en" w:bidi="he-IL"/>
              </w:rPr>
              <w:t xml:space="preserve"> as cells/mm2</w:t>
            </w:r>
          </w:p>
        </w:tc>
        <w:tc>
          <w:tcPr>
            <w:tcW w:w="965" w:type="dxa"/>
            <w:tcBorders>
              <w:top w:val="single" w:sz="4" w:space="0" w:color="auto"/>
              <w:left w:val="single" w:sz="4" w:space="0" w:color="auto"/>
              <w:bottom w:val="single" w:sz="4" w:space="0" w:color="auto"/>
              <w:right w:val="single" w:sz="4" w:space="0" w:color="auto"/>
            </w:tcBorders>
          </w:tcPr>
          <w:p w14:paraId="3C5D763B" w14:textId="77777777" w:rsidR="00DC5342" w:rsidRPr="001855CD" w:rsidRDefault="00DC5342" w:rsidP="008979D1">
            <w:pPr>
              <w:tabs>
                <w:tab w:val="clear" w:pos="720"/>
              </w:tabs>
              <w:overflowPunct/>
              <w:autoSpaceDE/>
              <w:autoSpaceDN/>
              <w:adjustRightInd/>
              <w:spacing w:before="40" w:after="40"/>
              <w:textAlignment w:val="auto"/>
              <w:rPr>
                <w:rFonts w:asciiTheme="minorBidi" w:hAnsiTheme="minorBidi" w:cstheme="minorBidi"/>
                <w:noProof/>
                <w:lang w:val="en" w:bidi="he-IL"/>
              </w:rPr>
            </w:pPr>
          </w:p>
        </w:tc>
      </w:tr>
    </w:tbl>
    <w:p w14:paraId="58434D47" w14:textId="77777777" w:rsidR="00242329" w:rsidRPr="00242329" w:rsidRDefault="00242329" w:rsidP="00242329">
      <w:pPr>
        <w:tabs>
          <w:tab w:val="clear" w:pos="720"/>
        </w:tabs>
        <w:overflowPunct/>
        <w:autoSpaceDE/>
        <w:autoSpaceDN/>
        <w:adjustRightInd/>
        <w:spacing w:after="0"/>
        <w:textAlignment w:val="auto"/>
        <w:rPr>
          <w:rFonts w:cs="Helvetica"/>
          <w:noProof/>
          <w:lang w:val="en" w:bidi="he-IL"/>
        </w:rPr>
      </w:pPr>
    </w:p>
    <w:p w14:paraId="40B61555" w14:textId="4F3CA3CE" w:rsidR="00293352" w:rsidRPr="008442BC" w:rsidRDefault="00293352" w:rsidP="008442BC">
      <w:pPr>
        <w:tabs>
          <w:tab w:val="clear" w:pos="720"/>
        </w:tabs>
        <w:overflowPunct/>
        <w:autoSpaceDE/>
        <w:autoSpaceDN/>
        <w:adjustRightInd/>
        <w:spacing w:after="0"/>
        <w:textAlignment w:val="auto"/>
        <w:rPr>
          <w:b/>
          <w:sz w:val="32"/>
          <w:szCs w:val="32"/>
        </w:rPr>
      </w:pPr>
    </w:p>
    <w:sectPr w:rsidR="00293352" w:rsidRPr="008442BC" w:rsidSect="009C217B">
      <w:headerReference w:type="even" r:id="rId107"/>
      <w:headerReference w:type="default" r:id="rId108"/>
      <w:headerReference w:type="first" r:id="rId109"/>
      <w:footnotePr>
        <w:pos w:val="beneathText"/>
      </w:footnotePr>
      <w:pgSz w:w="12240" w:h="15840" w:code="1"/>
      <w:pgMar w:top="1152" w:right="1152" w:bottom="900" w:left="1152" w:header="1138" w:footer="720" w:gutter="0"/>
      <w:lnNumType w:countBy="5" w:distance="173" w:restart="continuou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097F6" w14:textId="77777777" w:rsidR="00792C19" w:rsidRDefault="00792C19">
      <w:r>
        <w:separator/>
      </w:r>
    </w:p>
  </w:endnote>
  <w:endnote w:type="continuationSeparator" w:id="0">
    <w:p w14:paraId="75671CC2" w14:textId="77777777" w:rsidR="00792C19" w:rsidRDefault="00792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StarSymbol">
    <w:altName w:val="MS Mincho"/>
    <w:panose1 w:val="020B0604020202020204"/>
    <w:charset w:val="8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l?r ??’c">
    <w:altName w:val="Yu Gothic"/>
    <w:panose1 w:val="020B0604020202020204"/>
    <w:charset w:val="80"/>
    <w:family w:val="modern"/>
    <w:notTrueType/>
    <w:pitch w:val="default"/>
    <w:sig w:usb0="00000001" w:usb1="08070000" w:usb2="00000010" w:usb3="00000000" w:csb0="00020000" w:csb1="00000000"/>
  </w:font>
  <w:font w:name="TimesNewRomanPSMT">
    <w:altName w:val="Times New Roman"/>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font193">
    <w:altName w:val="Times New Roman"/>
    <w:panose1 w:val="020B0604020202020204"/>
    <w:charset w:val="00"/>
    <w:family w:val="auto"/>
    <w:pitch w:val="default"/>
  </w:font>
  <w:font w:name="Aptos Narrow">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87B96" w14:textId="77777777" w:rsidR="00EC23CA" w:rsidRDefault="00EC23CA">
    <w:pPr>
      <w:tabs>
        <w:tab w:val="clear" w:pos="720"/>
        <w:tab w:val="right" w:pos="9260"/>
      </w:tabs>
      <w:rPr>
        <w:rFonts w:ascii="font193" w:hAnsi="font19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E3AFB" w14:textId="77777777" w:rsidR="00792C19" w:rsidRDefault="00792C19">
      <w:r>
        <w:separator/>
      </w:r>
    </w:p>
  </w:footnote>
  <w:footnote w:type="continuationSeparator" w:id="0">
    <w:p w14:paraId="41E83EB8" w14:textId="77777777" w:rsidR="00792C19" w:rsidRDefault="00792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68A2C" w14:textId="0CE5EBB2" w:rsidR="00EC23CA" w:rsidRDefault="00000000">
    <w:sdt>
      <w:sdtPr>
        <w:alias w:val="Title"/>
        <w:tag w:val=""/>
        <w:id w:val="-1638337952"/>
        <w:placeholder>
          <w:docPart w:val="A69A9417D6D44A5381972B6634CEF3CF"/>
        </w:placeholder>
        <w:dataBinding w:prefixMappings="xmlns:ns0='http://purl.org/dc/elements/1.1/' xmlns:ns1='http://schemas.openxmlformats.org/package/2006/metadata/core-properties' " w:xpath="/ns1:coreProperties[1]/ns0:title[1]" w:storeItemID="{6C3C8BC8-F283-45AE-878A-BAB7291924A1}"/>
        <w:text/>
      </w:sdtPr>
      <w:sdtContent>
        <w:r w:rsidR="004F529C">
          <w:t>Supplement 247: Eyecare Measurement Templates</w:t>
        </w:r>
      </w:sdtContent>
    </w:sdt>
    <w:r w:rsidR="00EC23CA">
      <w:br/>
      <w:t xml:space="preserve">Page </w:t>
    </w:r>
    <w:r w:rsidR="00EC23CA">
      <w:fldChar w:fldCharType="begin"/>
    </w:r>
    <w:r w:rsidR="00EC23CA">
      <w:instrText xml:space="preserve"> PAGE  \* roman </w:instrText>
    </w:r>
    <w:r w:rsidR="00EC23CA">
      <w:fldChar w:fldCharType="separate"/>
    </w:r>
    <w:r w:rsidR="00EC23CA">
      <w:rPr>
        <w:noProof/>
      </w:rPr>
      <w:t>ii</w:t>
    </w:r>
    <w:r w:rsidR="00EC23CA">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tag w:val=""/>
      <w:id w:val="-1825274182"/>
      <w:placeholder>
        <w:docPart w:val="EA954BEFA5F144DC9CFF33ED2D6FD8C1"/>
      </w:placeholder>
      <w:dataBinding w:prefixMappings="xmlns:ns0='http://purl.org/dc/elements/1.1/' xmlns:ns1='http://schemas.openxmlformats.org/package/2006/metadata/core-properties' " w:xpath="/ns1:coreProperties[1]/ns0:title[1]" w:storeItemID="{6C3C8BC8-F283-45AE-878A-BAB7291924A1}"/>
      <w:text/>
    </w:sdtPr>
    <w:sdtContent>
      <w:p w14:paraId="118C42FA" w14:textId="05767050" w:rsidR="00EC23CA" w:rsidRDefault="004F529C" w:rsidP="001F12F1">
        <w:pPr>
          <w:spacing w:after="0"/>
        </w:pPr>
        <w:r>
          <w:t>Supplement 247: Eyecare Measurement Templates</w:t>
        </w:r>
      </w:p>
    </w:sdtContent>
  </w:sdt>
  <w:p w14:paraId="1ECBD439" w14:textId="48A23306" w:rsidR="00EC23CA" w:rsidRDefault="00EC23CA" w:rsidP="006D668B">
    <w:r>
      <w:t xml:space="preserve">Page </w:t>
    </w:r>
    <w:r>
      <w:fldChar w:fldCharType="begin"/>
    </w:r>
    <w:r>
      <w:instrText xml:space="preserve"> PAGE  \* roman </w:instrText>
    </w:r>
    <w:r>
      <w:fldChar w:fldCharType="separate"/>
    </w:r>
    <w:r>
      <w:rPr>
        <w:noProof/>
      </w:rPr>
      <w:t>iii</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7092D" w14:textId="3F6BA83A" w:rsidR="00EC23CA" w:rsidRPr="00B821BE" w:rsidRDefault="00EC23CA">
    <w:pPr>
      <w:rPr>
        <w:lang w:val="en-GB"/>
      </w:rPr>
    </w:pPr>
    <w:r w:rsidRPr="00731118">
      <w:t xml:space="preserve">Supplement </w:t>
    </w:r>
    <w:r>
      <w:t>189</w:t>
    </w:r>
    <w:r w:rsidRPr="00731118">
      <w:t xml:space="preserve">: </w:t>
    </w:r>
    <w:r>
      <w:t xml:space="preserve">Functional </w:t>
    </w:r>
    <w:r w:rsidRPr="00EC5C4D">
      <w:rPr>
        <w:lang w:val="en-GB"/>
      </w:rPr>
      <w:t xml:space="preserve">MR </w:t>
    </w:r>
    <w:r>
      <w:rPr>
        <w:lang w:val="en-GB"/>
      </w:rPr>
      <w:t>Blending Presentation State</w:t>
    </w:r>
    <w:r w:rsidRPr="00EC5C4D">
      <w:rPr>
        <w:lang w:val="en-GB"/>
      </w:rPr>
      <w:t xml:space="preserve"> Storage</w:t>
    </w:r>
    <w:r>
      <w:br/>
      <w:t xml:space="preserve">Page </w:t>
    </w:r>
    <w:r>
      <w:fldChar w:fldCharType="begin"/>
    </w:r>
    <w:r>
      <w:instrText xml:space="preserve"> PAGE  \* Arabic </w:instrText>
    </w:r>
    <w:r>
      <w:fldChar w:fldCharType="separate"/>
    </w:r>
    <w:r>
      <w:rPr>
        <w:noProof/>
      </w:rPr>
      <w:t>24</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tag w:val=""/>
      <w:id w:val="-1252662249"/>
      <w:placeholder>
        <w:docPart w:val="BE9A2AE37C504F63ADCC41CC179B7631"/>
      </w:placeholder>
      <w:dataBinding w:prefixMappings="xmlns:ns0='http://purl.org/dc/elements/1.1/' xmlns:ns1='http://schemas.openxmlformats.org/package/2006/metadata/core-properties' " w:xpath="/ns1:coreProperties[1]/ns0:title[1]" w:storeItemID="{6C3C8BC8-F283-45AE-878A-BAB7291924A1}"/>
      <w:text/>
    </w:sdtPr>
    <w:sdtContent>
      <w:p w14:paraId="05A52EC3" w14:textId="614EB809" w:rsidR="00EC23CA" w:rsidRDefault="00A9190B" w:rsidP="001F12F1">
        <w:pPr>
          <w:spacing w:after="0"/>
        </w:pPr>
        <w:r>
          <w:t xml:space="preserve">Supplement </w:t>
        </w:r>
        <w:r w:rsidR="004F529C">
          <w:t>247</w:t>
        </w:r>
        <w:r>
          <w:t>: Eyecare Measurement Templates</w:t>
        </w:r>
      </w:p>
    </w:sdtContent>
  </w:sdt>
  <w:p w14:paraId="50F40AC2" w14:textId="681841E7" w:rsidR="00EC23CA" w:rsidRDefault="00EC23CA" w:rsidP="006D668B">
    <w:r>
      <w:t xml:space="preserve">Page </w:t>
    </w:r>
    <w:r>
      <w:fldChar w:fldCharType="begin"/>
    </w:r>
    <w:r>
      <w:instrText xml:space="preserve"> PAGE  \* Arabic </w:instrText>
    </w:r>
    <w:r>
      <w:fldChar w:fldCharType="separate"/>
    </w:r>
    <w:r>
      <w:rPr>
        <w:noProof/>
      </w:rPr>
      <w:t>25</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BCD7B" w14:textId="68C1D5F9" w:rsidR="00EC23CA" w:rsidRDefault="00000000" w:rsidP="00C470CB">
    <w:sdt>
      <w:sdtPr>
        <w:alias w:val="Title"/>
        <w:tag w:val=""/>
        <w:id w:val="-772168826"/>
        <w:placeholder>
          <w:docPart w:val="D25CBC78CEC4470CA4774BE11DCE054E"/>
        </w:placeholder>
        <w:dataBinding w:prefixMappings="xmlns:ns0='http://purl.org/dc/elements/1.1/' xmlns:ns1='http://schemas.openxmlformats.org/package/2006/metadata/core-properties' " w:xpath="/ns1:coreProperties[1]/ns0:title[1]" w:storeItemID="{6C3C8BC8-F283-45AE-878A-BAB7291924A1}"/>
        <w:text/>
      </w:sdtPr>
      <w:sdtContent>
        <w:r w:rsidR="004F529C">
          <w:t>Supplement 247: Eyecare Measurement Templates</w:t>
        </w:r>
      </w:sdtContent>
    </w:sdt>
    <w:r w:rsidR="00EC23CA">
      <w:br/>
      <w:t xml:space="preserve">Page </w:t>
    </w:r>
    <w:r w:rsidR="00EC23CA">
      <w:fldChar w:fldCharType="begin"/>
    </w:r>
    <w:r w:rsidR="00EC23CA">
      <w:instrText xml:space="preserve"> PAGE  \* Arabic </w:instrText>
    </w:r>
    <w:r w:rsidR="00EC23CA">
      <w:fldChar w:fldCharType="separate"/>
    </w:r>
    <w:r w:rsidR="00EC23CA">
      <w:rPr>
        <w:noProof/>
      </w:rPr>
      <w:t>1</w:t>
    </w:r>
    <w:r w:rsidR="00EC23CA">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032B22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C64B24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034CD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092587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23C5FC2"/>
    <w:lvl w:ilvl="0">
      <w:start w:val="1"/>
      <w:numFmt w:val="bullet"/>
      <w:pStyle w:val="ListBullet5"/>
      <w:lvlText w:val="o"/>
      <w:lvlJc w:val="left"/>
      <w:pPr>
        <w:ind w:left="1800" w:hanging="360"/>
      </w:pPr>
      <w:rPr>
        <w:rFonts w:ascii="Courier New" w:hAnsi="Courier New" w:cs="Courier New" w:hint="default"/>
      </w:rPr>
    </w:lvl>
  </w:abstractNum>
  <w:abstractNum w:abstractNumId="5" w15:restartNumberingAfterBreak="0">
    <w:nsid w:val="FFFFFF81"/>
    <w:multiLevelType w:val="singleLevel"/>
    <w:tmpl w:val="E0CC93AC"/>
    <w:lvl w:ilvl="0">
      <w:start w:val="1"/>
      <w:numFmt w:val="bullet"/>
      <w:pStyle w:val="ListBullet4"/>
      <w:lvlText w:val=""/>
      <w:lvlJc w:val="left"/>
      <w:pPr>
        <w:ind w:left="1440" w:hanging="360"/>
      </w:pPr>
      <w:rPr>
        <w:rFonts w:ascii="Wingdings" w:hAnsi="Wingdings" w:hint="default"/>
      </w:rPr>
    </w:lvl>
  </w:abstractNum>
  <w:abstractNum w:abstractNumId="6" w15:restartNumberingAfterBreak="0">
    <w:nsid w:val="FFFFFF82"/>
    <w:multiLevelType w:val="singleLevel"/>
    <w:tmpl w:val="EB165018"/>
    <w:lvl w:ilvl="0">
      <w:start w:val="1"/>
      <w:numFmt w:val="bullet"/>
      <w:pStyle w:val="ListBullet3"/>
      <w:lvlText w:val="o"/>
      <w:lvlJc w:val="left"/>
      <w:pPr>
        <w:ind w:left="1080" w:hanging="360"/>
      </w:pPr>
      <w:rPr>
        <w:rFonts w:ascii="Courier New" w:hAnsi="Courier New" w:cs="Courier New" w:hint="default"/>
      </w:rPr>
    </w:lvl>
  </w:abstractNum>
  <w:abstractNum w:abstractNumId="7" w15:restartNumberingAfterBreak="0">
    <w:nsid w:val="FFFFFF83"/>
    <w:multiLevelType w:val="singleLevel"/>
    <w:tmpl w:val="A58EB556"/>
    <w:lvl w:ilvl="0">
      <w:start w:val="1"/>
      <w:numFmt w:val="bullet"/>
      <w:pStyle w:val="ListBullet2"/>
      <w:lvlText w:val=""/>
      <w:lvlJc w:val="left"/>
      <w:pPr>
        <w:ind w:left="720" w:hanging="360"/>
      </w:pPr>
      <w:rPr>
        <w:rFonts w:ascii="Symbol" w:hAnsi="Symbol" w:hint="default"/>
      </w:rPr>
    </w:lvl>
  </w:abstractNum>
  <w:abstractNum w:abstractNumId="8" w15:restartNumberingAfterBreak="0">
    <w:nsid w:val="FFFFFF88"/>
    <w:multiLevelType w:val="singleLevel"/>
    <w:tmpl w:val="D58AB4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4C9A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1"/>
    <w:multiLevelType w:val="singleLevel"/>
    <w:tmpl w:val="88883C92"/>
    <w:lvl w:ilvl="0">
      <w:start w:val="1"/>
      <w:numFmt w:val="decimal"/>
      <w:pStyle w:val="ListNumber1"/>
      <w:lvlText w:val="%1."/>
      <w:lvlJc w:val="left"/>
      <w:rPr>
        <w:rFonts w:ascii="Arial" w:hAnsi="Arial"/>
        <w:color w:val="000000"/>
        <w:sz w:val="18"/>
      </w:rPr>
    </w:lvl>
  </w:abstractNum>
  <w:abstractNum w:abstractNumId="11" w15:restartNumberingAfterBreak="0">
    <w:nsid w:val="00000002"/>
    <w:multiLevelType w:val="singleLevel"/>
    <w:tmpl w:val="00000002"/>
    <w:name w:val="WW8Num1"/>
    <w:lvl w:ilvl="0">
      <w:start w:val="1"/>
      <w:numFmt w:val="lowerLetter"/>
      <w:suff w:val="nothing"/>
      <w:lvlText w:val="%1."/>
      <w:lvlJc w:val="left"/>
      <w:pPr>
        <w:tabs>
          <w:tab w:val="num" w:pos="0"/>
        </w:tabs>
      </w:pPr>
      <w:rPr>
        <w:rFonts w:cs="Times New Roman"/>
      </w:rPr>
    </w:lvl>
  </w:abstractNum>
  <w:abstractNum w:abstractNumId="12" w15:restartNumberingAfterBreak="0">
    <w:nsid w:val="00000003"/>
    <w:multiLevelType w:val="singleLevel"/>
    <w:tmpl w:val="03206604"/>
    <w:name w:val="WW8Num2"/>
    <w:lvl w:ilvl="0">
      <w:start w:val="2"/>
      <w:numFmt w:val="decimal"/>
      <w:lvlText w:val="%1"/>
      <w:lvlJc w:val="left"/>
      <w:pPr>
        <w:tabs>
          <w:tab w:val="num" w:pos="1800"/>
        </w:tabs>
        <w:ind w:left="1800" w:hanging="1440"/>
      </w:pPr>
      <w:rPr>
        <w:rFonts w:cs="Times New Roman" w:hint="default"/>
      </w:rPr>
    </w:lvl>
  </w:abstractNum>
  <w:abstractNum w:abstractNumId="13" w15:restartNumberingAfterBreak="0">
    <w:nsid w:val="00000004"/>
    <w:multiLevelType w:val="singleLevel"/>
    <w:tmpl w:val="00000004"/>
    <w:name w:val="WW8Num3"/>
    <w:lvl w:ilvl="0">
      <w:start w:val="1"/>
      <w:numFmt w:val="decimal"/>
      <w:lvlText w:val="%1."/>
      <w:lvlJc w:val="left"/>
      <w:pPr>
        <w:tabs>
          <w:tab w:val="num" w:pos="1080"/>
        </w:tabs>
        <w:ind w:left="1080" w:hanging="360"/>
      </w:pPr>
      <w:rPr>
        <w:rFonts w:cs="Times New Roman"/>
      </w:rPr>
    </w:lvl>
  </w:abstractNum>
  <w:abstractNum w:abstractNumId="14" w15:restartNumberingAfterBreak="0">
    <w:nsid w:val="00000005"/>
    <w:multiLevelType w:val="singleLevel"/>
    <w:tmpl w:val="00000005"/>
    <w:name w:val="WW8Num6"/>
    <w:lvl w:ilvl="0">
      <w:start w:val="1"/>
      <w:numFmt w:val="lowerLetter"/>
      <w:suff w:val="nothing"/>
      <w:lvlText w:val="%1."/>
      <w:lvlJc w:val="left"/>
      <w:pPr>
        <w:tabs>
          <w:tab w:val="num" w:pos="0"/>
        </w:tabs>
      </w:pPr>
      <w:rPr>
        <w:rFonts w:cs="Times New Roman"/>
      </w:rPr>
    </w:lvl>
  </w:abstractNum>
  <w:abstractNum w:abstractNumId="15" w15:restartNumberingAfterBreak="0">
    <w:nsid w:val="00000006"/>
    <w:multiLevelType w:val="singleLevel"/>
    <w:tmpl w:val="00000006"/>
    <w:name w:val="WW8Num8"/>
    <w:lvl w:ilvl="0">
      <w:start w:val="1"/>
      <w:numFmt w:val="lowerLetter"/>
      <w:suff w:val="nothing"/>
      <w:lvlText w:val="%1."/>
      <w:lvlJc w:val="left"/>
      <w:pPr>
        <w:tabs>
          <w:tab w:val="num" w:pos="0"/>
        </w:tabs>
      </w:pPr>
      <w:rPr>
        <w:rFonts w:cs="Times New Roman"/>
      </w:rPr>
    </w:lvl>
  </w:abstractNum>
  <w:abstractNum w:abstractNumId="16" w15:restartNumberingAfterBreak="0">
    <w:nsid w:val="00000007"/>
    <w:multiLevelType w:val="singleLevel"/>
    <w:tmpl w:val="00000007"/>
    <w:name w:val="WW8Num10"/>
    <w:lvl w:ilvl="0">
      <w:start w:val="1"/>
      <w:numFmt w:val="decimal"/>
      <w:lvlText w:val="%1."/>
      <w:lvlJc w:val="left"/>
      <w:pPr>
        <w:tabs>
          <w:tab w:val="num" w:pos="1080"/>
        </w:tabs>
        <w:ind w:left="1080" w:hanging="360"/>
      </w:pPr>
      <w:rPr>
        <w:rFonts w:cs="Times New Roman"/>
      </w:rPr>
    </w:lvl>
  </w:abstractNum>
  <w:abstractNum w:abstractNumId="17" w15:restartNumberingAfterBreak="0">
    <w:nsid w:val="00000008"/>
    <w:multiLevelType w:val="singleLevel"/>
    <w:tmpl w:val="00000008"/>
    <w:name w:val="WW8Num17"/>
    <w:lvl w:ilvl="0">
      <w:start w:val="1"/>
      <w:numFmt w:val="decimal"/>
      <w:lvlText w:val="%1."/>
      <w:lvlJc w:val="left"/>
      <w:pPr>
        <w:tabs>
          <w:tab w:val="num" w:pos="1080"/>
        </w:tabs>
        <w:ind w:left="1080" w:hanging="360"/>
      </w:pPr>
      <w:rPr>
        <w:rFonts w:cs="Times New Roman"/>
      </w:rPr>
    </w:lvl>
  </w:abstractNum>
  <w:abstractNum w:abstractNumId="18" w15:restartNumberingAfterBreak="0">
    <w:nsid w:val="00000009"/>
    <w:multiLevelType w:val="multilevel"/>
    <w:tmpl w:val="00000009"/>
    <w:name w:val="WW8StyleNum"/>
    <w:lvl w:ilvl="0">
      <w:start w:val="1"/>
      <w:numFmt w:val="lowerLetter"/>
      <w:lvlText w:val="%1."/>
      <w:lvlJc w:val="left"/>
      <w:pPr>
        <w:tabs>
          <w:tab w:val="num" w:pos="2880"/>
        </w:tabs>
        <w:ind w:left="2880"/>
      </w:pPr>
      <w:rPr>
        <w:rFonts w:cs="Times New Roman"/>
      </w:rPr>
    </w:lvl>
    <w:lvl w:ilvl="1">
      <w:start w:val="1"/>
      <w:numFmt w:val="decimal"/>
      <w:lvlText w:val="%2."/>
      <w:lvlJc w:val="left"/>
      <w:pPr>
        <w:tabs>
          <w:tab w:val="num" w:pos="3960"/>
        </w:tabs>
        <w:ind w:left="3960" w:hanging="360"/>
      </w:pPr>
      <w:rPr>
        <w:rFonts w:cs="Times New Roman"/>
      </w:rPr>
    </w:lvl>
    <w:lvl w:ilvl="2">
      <w:start w:val="1"/>
      <w:numFmt w:val="decimal"/>
      <w:lvlText w:val="%3."/>
      <w:lvlJc w:val="left"/>
      <w:pPr>
        <w:tabs>
          <w:tab w:val="num" w:pos="4320"/>
        </w:tabs>
        <w:ind w:left="4320" w:hanging="360"/>
      </w:pPr>
      <w:rPr>
        <w:rFonts w:cs="Times New Roman"/>
      </w:rPr>
    </w:lvl>
    <w:lvl w:ilvl="3">
      <w:start w:val="1"/>
      <w:numFmt w:val="decimal"/>
      <w:lvlText w:val="%4."/>
      <w:lvlJc w:val="left"/>
      <w:pPr>
        <w:tabs>
          <w:tab w:val="num" w:pos="4680"/>
        </w:tabs>
        <w:ind w:left="4680" w:hanging="360"/>
      </w:pPr>
      <w:rPr>
        <w:rFonts w:cs="Times New Roman"/>
      </w:rPr>
    </w:lvl>
    <w:lvl w:ilvl="4">
      <w:start w:val="1"/>
      <w:numFmt w:val="decimal"/>
      <w:lvlText w:val="%5."/>
      <w:lvlJc w:val="left"/>
      <w:pPr>
        <w:tabs>
          <w:tab w:val="num" w:pos="5040"/>
        </w:tabs>
        <w:ind w:left="5040" w:hanging="360"/>
      </w:pPr>
      <w:rPr>
        <w:rFonts w:cs="Times New Roman"/>
      </w:rPr>
    </w:lvl>
    <w:lvl w:ilvl="5">
      <w:start w:val="1"/>
      <w:numFmt w:val="decimal"/>
      <w:lvlText w:val="%6."/>
      <w:lvlJc w:val="left"/>
      <w:pPr>
        <w:tabs>
          <w:tab w:val="num" w:pos="5400"/>
        </w:tabs>
        <w:ind w:left="5400" w:hanging="360"/>
      </w:pPr>
      <w:rPr>
        <w:rFonts w:cs="Times New Roman"/>
      </w:rPr>
    </w:lvl>
    <w:lvl w:ilvl="6">
      <w:start w:val="1"/>
      <w:numFmt w:val="decimal"/>
      <w:lvlText w:val="%7."/>
      <w:lvlJc w:val="left"/>
      <w:pPr>
        <w:tabs>
          <w:tab w:val="num" w:pos="5760"/>
        </w:tabs>
        <w:ind w:left="5760" w:hanging="360"/>
      </w:pPr>
      <w:rPr>
        <w:rFonts w:cs="Times New Roman"/>
      </w:rPr>
    </w:lvl>
    <w:lvl w:ilvl="7">
      <w:start w:val="1"/>
      <w:numFmt w:val="decimal"/>
      <w:lvlText w:val="%8."/>
      <w:lvlJc w:val="left"/>
      <w:pPr>
        <w:tabs>
          <w:tab w:val="num" w:pos="6120"/>
        </w:tabs>
        <w:ind w:left="612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0000000A"/>
    <w:multiLevelType w:val="multilevel"/>
    <w:tmpl w:val="0000000A"/>
    <w:name w:val="WW8StyleNum1"/>
    <w:lvl w:ilvl="0">
      <w:start w:val="1"/>
      <w:numFmt w:val="decimal"/>
      <w:lvlText w:val="%1."/>
      <w:lvlJc w:val="left"/>
      <w:pPr>
        <w:tabs>
          <w:tab w:val="num" w:pos="600"/>
        </w:tabs>
        <w:ind w:left="600" w:hanging="360"/>
      </w:pPr>
      <w:rPr>
        <w:rFonts w:cs="Times New Roman"/>
      </w:rPr>
    </w:lvl>
    <w:lvl w:ilvl="1">
      <w:start w:val="1"/>
      <w:numFmt w:val="decimal"/>
      <w:lvlText w:val="%2."/>
      <w:lvlJc w:val="left"/>
      <w:pPr>
        <w:tabs>
          <w:tab w:val="num" w:pos="1320"/>
        </w:tabs>
        <w:ind w:left="1320" w:hanging="360"/>
      </w:pPr>
      <w:rPr>
        <w:rFonts w:cs="Times New Roman"/>
      </w:rPr>
    </w:lvl>
    <w:lvl w:ilvl="2">
      <w:start w:val="1"/>
      <w:numFmt w:val="decimal"/>
      <w:lvlText w:val="%3."/>
      <w:lvlJc w:val="left"/>
      <w:pPr>
        <w:tabs>
          <w:tab w:val="num" w:pos="1680"/>
        </w:tabs>
        <w:ind w:left="1680" w:hanging="360"/>
      </w:pPr>
      <w:rPr>
        <w:rFonts w:cs="Times New Roman"/>
      </w:rPr>
    </w:lvl>
    <w:lvl w:ilvl="3">
      <w:start w:val="1"/>
      <w:numFmt w:val="decimal"/>
      <w:lvlText w:val="%4."/>
      <w:lvlJc w:val="left"/>
      <w:pPr>
        <w:tabs>
          <w:tab w:val="num" w:pos="2040"/>
        </w:tabs>
        <w:ind w:left="2040" w:hanging="360"/>
      </w:pPr>
      <w:rPr>
        <w:rFonts w:cs="Times New Roman"/>
      </w:rPr>
    </w:lvl>
    <w:lvl w:ilvl="4">
      <w:start w:val="1"/>
      <w:numFmt w:val="decimal"/>
      <w:lvlText w:val="%5."/>
      <w:lvlJc w:val="left"/>
      <w:pPr>
        <w:tabs>
          <w:tab w:val="num" w:pos="2400"/>
        </w:tabs>
        <w:ind w:left="2400" w:hanging="360"/>
      </w:pPr>
      <w:rPr>
        <w:rFonts w:cs="Times New Roman"/>
      </w:rPr>
    </w:lvl>
    <w:lvl w:ilvl="5">
      <w:start w:val="1"/>
      <w:numFmt w:val="decimal"/>
      <w:lvlText w:val="%6."/>
      <w:lvlJc w:val="left"/>
      <w:pPr>
        <w:tabs>
          <w:tab w:val="num" w:pos="2760"/>
        </w:tabs>
        <w:ind w:left="2760" w:hanging="360"/>
      </w:pPr>
      <w:rPr>
        <w:rFonts w:cs="Times New Roman"/>
      </w:rPr>
    </w:lvl>
    <w:lvl w:ilvl="6">
      <w:start w:val="1"/>
      <w:numFmt w:val="decimal"/>
      <w:lvlText w:val="%7."/>
      <w:lvlJc w:val="left"/>
      <w:pPr>
        <w:tabs>
          <w:tab w:val="num" w:pos="3120"/>
        </w:tabs>
        <w:ind w:left="3120" w:hanging="360"/>
      </w:pPr>
      <w:rPr>
        <w:rFonts w:cs="Times New Roman"/>
      </w:rPr>
    </w:lvl>
    <w:lvl w:ilvl="7">
      <w:start w:val="1"/>
      <w:numFmt w:val="decimal"/>
      <w:lvlText w:val="%8."/>
      <w:lvlJc w:val="left"/>
      <w:pPr>
        <w:tabs>
          <w:tab w:val="num" w:pos="3480"/>
        </w:tabs>
        <w:ind w:left="3480" w:hanging="360"/>
      </w:pPr>
      <w:rPr>
        <w:rFonts w:cs="Times New Roman"/>
      </w:rPr>
    </w:lvl>
    <w:lvl w:ilvl="8">
      <w:start w:val="1"/>
      <w:numFmt w:val="decimal"/>
      <w:lvlText w:val="%9."/>
      <w:lvlJc w:val="left"/>
      <w:pPr>
        <w:tabs>
          <w:tab w:val="num" w:pos="3840"/>
        </w:tabs>
        <w:ind w:left="3840" w:hanging="360"/>
      </w:pPr>
      <w:rPr>
        <w:rFonts w:cs="Times New Roman"/>
      </w:rPr>
    </w:lvl>
  </w:abstractNum>
  <w:abstractNum w:abstractNumId="20" w15:restartNumberingAfterBreak="0">
    <w:nsid w:val="02A347AC"/>
    <w:multiLevelType w:val="hybridMultilevel"/>
    <w:tmpl w:val="A8A06BAE"/>
    <w:name w:val="WW8Num102245"/>
    <w:lvl w:ilvl="0" w:tplc="E41A4E44">
      <w:start w:val="3"/>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0D133872"/>
    <w:multiLevelType w:val="hybridMultilevel"/>
    <w:tmpl w:val="69486E8C"/>
    <w:name w:val="WW8Num10224"/>
    <w:lvl w:ilvl="0" w:tplc="6FBC0B3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136D7E65"/>
    <w:multiLevelType w:val="singleLevel"/>
    <w:tmpl w:val="0409001B"/>
    <w:name w:val="WW8Num10224"/>
    <w:lvl w:ilvl="0">
      <w:start w:val="1"/>
      <w:numFmt w:val="lowerRoman"/>
      <w:lvlText w:val="%1."/>
      <w:lvlJc w:val="right"/>
      <w:pPr>
        <w:ind w:left="1080" w:hanging="360"/>
      </w:pPr>
      <w:rPr>
        <w:rFonts w:cs="Times New Roman"/>
      </w:rPr>
    </w:lvl>
  </w:abstractNum>
  <w:abstractNum w:abstractNumId="23" w15:restartNumberingAfterBreak="0">
    <w:nsid w:val="1C825D4C"/>
    <w:multiLevelType w:val="hybridMultilevel"/>
    <w:tmpl w:val="5C9AF4F0"/>
    <w:lvl w:ilvl="0" w:tplc="0409000F">
      <w:start w:val="1"/>
      <w:numFmt w:val="decimal"/>
      <w:pStyle w:val="ListBullet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B807A1"/>
    <w:multiLevelType w:val="hybridMultilevel"/>
    <w:tmpl w:val="C0CABDAE"/>
    <w:name w:val="WW8Num102246"/>
    <w:lvl w:ilvl="0" w:tplc="6AEA2D90">
      <w:start w:val="4"/>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364825E4"/>
    <w:multiLevelType w:val="hybridMultilevel"/>
    <w:tmpl w:val="9F12EFFE"/>
    <w:name w:val="WW8Num10223"/>
    <w:lvl w:ilvl="0" w:tplc="131EEB4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374C215A"/>
    <w:multiLevelType w:val="hybridMultilevel"/>
    <w:tmpl w:val="FC481092"/>
    <w:name w:val="WW8Num102242"/>
    <w:lvl w:ilvl="0" w:tplc="040C0015">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3A41102F"/>
    <w:multiLevelType w:val="multilevel"/>
    <w:tmpl w:val="00725312"/>
    <w:name w:val="heading"/>
    <w:lvl w:ilvl="0">
      <w:start w:val="1"/>
      <w:numFmt w:val="bullet"/>
      <w:lvlText w:val=""/>
      <w:lvlJc w:val="left"/>
      <w:pPr>
        <w:tabs>
          <w:tab w:val="num" w:pos="600"/>
        </w:tabs>
        <w:ind w:left="600" w:hanging="360"/>
      </w:pPr>
      <w:rPr>
        <w:rFonts w:ascii="Symbol" w:hAnsi="Symbol" w:hint="default"/>
      </w:rPr>
    </w:lvl>
    <w:lvl w:ilvl="1">
      <w:start w:val="1"/>
      <w:numFmt w:val="decimal"/>
      <w:lvlText w:val="%2."/>
      <w:lvlJc w:val="left"/>
      <w:pPr>
        <w:tabs>
          <w:tab w:val="num" w:pos="1320"/>
        </w:tabs>
        <w:ind w:left="1320" w:hanging="360"/>
      </w:pPr>
      <w:rPr>
        <w:rFonts w:cs="Times New Roman"/>
      </w:rPr>
    </w:lvl>
    <w:lvl w:ilvl="2">
      <w:start w:val="1"/>
      <w:numFmt w:val="decimal"/>
      <w:lvlText w:val="%3."/>
      <w:lvlJc w:val="left"/>
      <w:pPr>
        <w:tabs>
          <w:tab w:val="num" w:pos="1680"/>
        </w:tabs>
        <w:ind w:left="1680" w:hanging="360"/>
      </w:pPr>
      <w:rPr>
        <w:rFonts w:cs="Times New Roman"/>
      </w:rPr>
    </w:lvl>
    <w:lvl w:ilvl="3">
      <w:start w:val="1"/>
      <w:numFmt w:val="decimal"/>
      <w:lvlText w:val="%4."/>
      <w:lvlJc w:val="left"/>
      <w:pPr>
        <w:tabs>
          <w:tab w:val="num" w:pos="2040"/>
        </w:tabs>
        <w:ind w:left="2040" w:hanging="360"/>
      </w:pPr>
      <w:rPr>
        <w:rFonts w:cs="Times New Roman"/>
      </w:rPr>
    </w:lvl>
    <w:lvl w:ilvl="4">
      <w:start w:val="1"/>
      <w:numFmt w:val="decimal"/>
      <w:lvlText w:val="%5."/>
      <w:lvlJc w:val="left"/>
      <w:pPr>
        <w:tabs>
          <w:tab w:val="num" w:pos="2400"/>
        </w:tabs>
        <w:ind w:left="2400" w:hanging="360"/>
      </w:pPr>
      <w:rPr>
        <w:rFonts w:cs="Times New Roman"/>
      </w:rPr>
    </w:lvl>
    <w:lvl w:ilvl="5">
      <w:start w:val="1"/>
      <w:numFmt w:val="decimal"/>
      <w:lvlText w:val="%6."/>
      <w:lvlJc w:val="left"/>
      <w:pPr>
        <w:tabs>
          <w:tab w:val="num" w:pos="2760"/>
        </w:tabs>
        <w:ind w:left="2760" w:hanging="360"/>
      </w:pPr>
      <w:rPr>
        <w:rFonts w:cs="Times New Roman"/>
      </w:rPr>
    </w:lvl>
    <w:lvl w:ilvl="6">
      <w:start w:val="1"/>
      <w:numFmt w:val="decimal"/>
      <w:lvlText w:val="%7."/>
      <w:lvlJc w:val="left"/>
      <w:pPr>
        <w:tabs>
          <w:tab w:val="num" w:pos="3120"/>
        </w:tabs>
        <w:ind w:left="3120" w:hanging="360"/>
      </w:pPr>
      <w:rPr>
        <w:rFonts w:cs="Times New Roman"/>
      </w:rPr>
    </w:lvl>
    <w:lvl w:ilvl="7">
      <w:start w:val="1"/>
      <w:numFmt w:val="decimal"/>
      <w:lvlText w:val="%8."/>
      <w:lvlJc w:val="left"/>
      <w:pPr>
        <w:tabs>
          <w:tab w:val="num" w:pos="3480"/>
        </w:tabs>
        <w:ind w:left="3480" w:hanging="360"/>
      </w:pPr>
      <w:rPr>
        <w:rFonts w:cs="Times New Roman"/>
      </w:rPr>
    </w:lvl>
    <w:lvl w:ilvl="8">
      <w:start w:val="1"/>
      <w:numFmt w:val="decimal"/>
      <w:lvlText w:val="%9."/>
      <w:lvlJc w:val="left"/>
      <w:pPr>
        <w:tabs>
          <w:tab w:val="num" w:pos="3840"/>
        </w:tabs>
        <w:ind w:left="3840" w:hanging="360"/>
      </w:pPr>
      <w:rPr>
        <w:rFonts w:cs="Times New Roman"/>
      </w:rPr>
    </w:lvl>
  </w:abstractNum>
  <w:abstractNum w:abstractNumId="28" w15:restartNumberingAfterBreak="0">
    <w:nsid w:val="445D5884"/>
    <w:multiLevelType w:val="singleLevel"/>
    <w:tmpl w:val="040C0015"/>
    <w:name w:val="WW8Num10224"/>
    <w:lvl w:ilvl="0">
      <w:start w:val="1"/>
      <w:numFmt w:val="upperLetter"/>
      <w:lvlText w:val="%1."/>
      <w:lvlJc w:val="left"/>
      <w:pPr>
        <w:ind w:left="720" w:hanging="360"/>
      </w:pPr>
      <w:rPr>
        <w:rFonts w:cs="Times New Roman" w:hint="default"/>
      </w:rPr>
    </w:lvl>
  </w:abstractNum>
  <w:abstractNum w:abstractNumId="29" w15:restartNumberingAfterBreak="0">
    <w:nsid w:val="4C74343F"/>
    <w:multiLevelType w:val="hybridMultilevel"/>
    <w:tmpl w:val="1F486ED2"/>
    <w:name w:val="WW8Num10222"/>
    <w:lvl w:ilvl="0" w:tplc="4D089E00">
      <w:start w:val="1"/>
      <w:numFmt w:val="upperLetter"/>
      <w:lvlText w:val="%1."/>
      <w:lvlJc w:val="left"/>
      <w:pPr>
        <w:ind w:left="720" w:hanging="360"/>
      </w:pPr>
      <w:rPr>
        <w:rFonts w:cs="Times New Roman" w:hint="default"/>
      </w:rPr>
    </w:lvl>
    <w:lvl w:ilvl="1" w:tplc="E8302152" w:tentative="1">
      <w:start w:val="1"/>
      <w:numFmt w:val="lowerLetter"/>
      <w:lvlText w:val="%2."/>
      <w:lvlJc w:val="left"/>
      <w:pPr>
        <w:ind w:left="1440" w:hanging="360"/>
      </w:pPr>
      <w:rPr>
        <w:rFonts w:cs="Times New Roman"/>
      </w:rPr>
    </w:lvl>
    <w:lvl w:ilvl="2" w:tplc="B358CC60" w:tentative="1">
      <w:start w:val="1"/>
      <w:numFmt w:val="lowerRoman"/>
      <w:lvlText w:val="%3."/>
      <w:lvlJc w:val="right"/>
      <w:pPr>
        <w:ind w:left="2160" w:hanging="180"/>
      </w:pPr>
      <w:rPr>
        <w:rFonts w:cs="Times New Roman"/>
      </w:rPr>
    </w:lvl>
    <w:lvl w:ilvl="3" w:tplc="041C18F2" w:tentative="1">
      <w:start w:val="1"/>
      <w:numFmt w:val="decimal"/>
      <w:lvlText w:val="%4."/>
      <w:lvlJc w:val="left"/>
      <w:pPr>
        <w:ind w:left="2880" w:hanging="360"/>
      </w:pPr>
      <w:rPr>
        <w:rFonts w:cs="Times New Roman"/>
      </w:rPr>
    </w:lvl>
    <w:lvl w:ilvl="4" w:tplc="3CDE6684" w:tentative="1">
      <w:start w:val="1"/>
      <w:numFmt w:val="lowerLetter"/>
      <w:lvlText w:val="%5."/>
      <w:lvlJc w:val="left"/>
      <w:pPr>
        <w:ind w:left="3600" w:hanging="360"/>
      </w:pPr>
      <w:rPr>
        <w:rFonts w:cs="Times New Roman"/>
      </w:rPr>
    </w:lvl>
    <w:lvl w:ilvl="5" w:tplc="4BC6417E" w:tentative="1">
      <w:start w:val="1"/>
      <w:numFmt w:val="lowerRoman"/>
      <w:lvlText w:val="%6."/>
      <w:lvlJc w:val="right"/>
      <w:pPr>
        <w:ind w:left="4320" w:hanging="180"/>
      </w:pPr>
      <w:rPr>
        <w:rFonts w:cs="Times New Roman"/>
      </w:rPr>
    </w:lvl>
    <w:lvl w:ilvl="6" w:tplc="ECAACE6A" w:tentative="1">
      <w:start w:val="1"/>
      <w:numFmt w:val="decimal"/>
      <w:lvlText w:val="%7."/>
      <w:lvlJc w:val="left"/>
      <w:pPr>
        <w:ind w:left="5040" w:hanging="360"/>
      </w:pPr>
      <w:rPr>
        <w:rFonts w:cs="Times New Roman"/>
      </w:rPr>
    </w:lvl>
    <w:lvl w:ilvl="7" w:tplc="582605EA" w:tentative="1">
      <w:start w:val="1"/>
      <w:numFmt w:val="lowerLetter"/>
      <w:lvlText w:val="%8."/>
      <w:lvlJc w:val="left"/>
      <w:pPr>
        <w:ind w:left="5760" w:hanging="360"/>
      </w:pPr>
      <w:rPr>
        <w:rFonts w:cs="Times New Roman"/>
      </w:rPr>
    </w:lvl>
    <w:lvl w:ilvl="8" w:tplc="2E223FEC" w:tentative="1">
      <w:start w:val="1"/>
      <w:numFmt w:val="lowerRoman"/>
      <w:lvlText w:val="%9."/>
      <w:lvlJc w:val="right"/>
      <w:pPr>
        <w:ind w:left="6480" w:hanging="180"/>
      </w:pPr>
      <w:rPr>
        <w:rFonts w:cs="Times New Roman"/>
      </w:rPr>
    </w:lvl>
  </w:abstractNum>
  <w:abstractNum w:abstractNumId="30" w15:restartNumberingAfterBreak="0">
    <w:nsid w:val="565828D3"/>
    <w:multiLevelType w:val="multilevel"/>
    <w:tmpl w:val="06EA82C8"/>
    <w:lvl w:ilvl="0">
      <w:start w:val="1"/>
      <w:numFmt w:val="upperLetter"/>
      <w:lvlText w:val="Appendix %1 "/>
      <w:lvlJc w:val="left"/>
      <w:pPr>
        <w:ind w:left="360" w:hanging="360"/>
      </w:pPr>
      <w:rPr>
        <w:rFonts w:ascii="Times New Roman" w:hAnsi="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1"/>
      <w:lvlJc w:val="left"/>
      <w:pPr>
        <w:tabs>
          <w:tab w:val="num" w:pos="900"/>
        </w:tabs>
        <w:ind w:left="900" w:hanging="90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endixHeading3"/>
      <w:lvlText w:val="%1.%2.%3:  "/>
      <w:lvlJc w:val="left"/>
      <w:pPr>
        <w:tabs>
          <w:tab w:val="num" w:pos="1080"/>
        </w:tabs>
        <w:ind w:left="1080" w:hanging="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428174C"/>
    <w:multiLevelType w:val="singleLevel"/>
    <w:tmpl w:val="89586F34"/>
    <w:name w:val="WW8Num105"/>
    <w:lvl w:ilvl="0">
      <w:start w:val="1"/>
      <w:numFmt w:val="lowerLetter"/>
      <w:lvlText w:val="%1)"/>
      <w:legacy w:legacy="1" w:legacySpace="0" w:legacyIndent="360"/>
      <w:lvlJc w:val="left"/>
      <w:pPr>
        <w:ind w:left="1440" w:hanging="360"/>
      </w:pPr>
      <w:rPr>
        <w:rFonts w:cs="Times New Roman"/>
      </w:rPr>
    </w:lvl>
  </w:abstractNum>
  <w:abstractNum w:abstractNumId="32" w15:restartNumberingAfterBreak="0">
    <w:nsid w:val="66976EE3"/>
    <w:multiLevelType w:val="multilevel"/>
    <w:tmpl w:val="7CCC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1C3AC6"/>
    <w:multiLevelType w:val="hybridMultilevel"/>
    <w:tmpl w:val="E7A8B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2356FD"/>
    <w:multiLevelType w:val="singleLevel"/>
    <w:tmpl w:val="356E173A"/>
    <w:name w:val="WW8Num22"/>
    <w:lvl w:ilvl="0">
      <w:start w:val="1"/>
      <w:numFmt w:val="decimal"/>
      <w:lvlText w:val="%1."/>
      <w:lvlJc w:val="left"/>
      <w:pPr>
        <w:ind w:left="1080" w:hanging="360"/>
      </w:pPr>
      <w:rPr>
        <w:rFonts w:cs="Times New Roman" w:hint="default"/>
      </w:rPr>
    </w:lvl>
  </w:abstractNum>
  <w:abstractNum w:abstractNumId="35" w15:restartNumberingAfterBreak="0">
    <w:nsid w:val="6D5239C5"/>
    <w:multiLevelType w:val="hybridMultilevel"/>
    <w:tmpl w:val="D9EA8CBC"/>
    <w:name w:val="WW8Num102243"/>
    <w:lvl w:ilvl="0" w:tplc="07CEE8F2">
      <w:start w:val="1"/>
      <w:numFmt w:val="lowerRoman"/>
      <w:lvlText w:val="%1."/>
      <w:lvlJc w:val="right"/>
      <w:pPr>
        <w:ind w:left="1080" w:hanging="360"/>
      </w:pPr>
      <w:rPr>
        <w:rFonts w:cs="Times New Roman" w:hint="default"/>
      </w:rPr>
    </w:lvl>
    <w:lvl w:ilvl="1" w:tplc="191CA1E4" w:tentative="1">
      <w:start w:val="1"/>
      <w:numFmt w:val="lowerLetter"/>
      <w:lvlText w:val="%2."/>
      <w:lvlJc w:val="left"/>
      <w:pPr>
        <w:ind w:left="1440" w:hanging="360"/>
      </w:pPr>
      <w:rPr>
        <w:rFonts w:cs="Times New Roman"/>
      </w:rPr>
    </w:lvl>
    <w:lvl w:ilvl="2" w:tplc="3F3AFEA4" w:tentative="1">
      <w:start w:val="1"/>
      <w:numFmt w:val="lowerRoman"/>
      <w:lvlText w:val="%3."/>
      <w:lvlJc w:val="right"/>
      <w:pPr>
        <w:ind w:left="2160" w:hanging="180"/>
      </w:pPr>
      <w:rPr>
        <w:rFonts w:cs="Times New Roman"/>
      </w:rPr>
    </w:lvl>
    <w:lvl w:ilvl="3" w:tplc="83A8447E" w:tentative="1">
      <w:start w:val="1"/>
      <w:numFmt w:val="decimal"/>
      <w:lvlText w:val="%4."/>
      <w:lvlJc w:val="left"/>
      <w:pPr>
        <w:ind w:left="2880" w:hanging="360"/>
      </w:pPr>
      <w:rPr>
        <w:rFonts w:cs="Times New Roman"/>
      </w:rPr>
    </w:lvl>
    <w:lvl w:ilvl="4" w:tplc="120A66F0" w:tentative="1">
      <w:start w:val="1"/>
      <w:numFmt w:val="lowerLetter"/>
      <w:lvlText w:val="%5."/>
      <w:lvlJc w:val="left"/>
      <w:pPr>
        <w:ind w:left="3600" w:hanging="360"/>
      </w:pPr>
      <w:rPr>
        <w:rFonts w:cs="Times New Roman"/>
      </w:rPr>
    </w:lvl>
    <w:lvl w:ilvl="5" w:tplc="706078DA" w:tentative="1">
      <w:start w:val="1"/>
      <w:numFmt w:val="lowerRoman"/>
      <w:lvlText w:val="%6."/>
      <w:lvlJc w:val="right"/>
      <w:pPr>
        <w:ind w:left="4320" w:hanging="180"/>
      </w:pPr>
      <w:rPr>
        <w:rFonts w:cs="Times New Roman"/>
      </w:rPr>
    </w:lvl>
    <w:lvl w:ilvl="6" w:tplc="DAEC3A3E" w:tentative="1">
      <w:start w:val="1"/>
      <w:numFmt w:val="decimal"/>
      <w:lvlText w:val="%7."/>
      <w:lvlJc w:val="left"/>
      <w:pPr>
        <w:ind w:left="5040" w:hanging="360"/>
      </w:pPr>
      <w:rPr>
        <w:rFonts w:cs="Times New Roman"/>
      </w:rPr>
    </w:lvl>
    <w:lvl w:ilvl="7" w:tplc="BF407F4A" w:tentative="1">
      <w:start w:val="1"/>
      <w:numFmt w:val="lowerLetter"/>
      <w:lvlText w:val="%8."/>
      <w:lvlJc w:val="left"/>
      <w:pPr>
        <w:ind w:left="5760" w:hanging="360"/>
      </w:pPr>
      <w:rPr>
        <w:rFonts w:cs="Times New Roman"/>
      </w:rPr>
    </w:lvl>
    <w:lvl w:ilvl="8" w:tplc="CC2E803C" w:tentative="1">
      <w:start w:val="1"/>
      <w:numFmt w:val="lowerRoman"/>
      <w:lvlText w:val="%9."/>
      <w:lvlJc w:val="right"/>
      <w:pPr>
        <w:ind w:left="6480" w:hanging="180"/>
      </w:pPr>
      <w:rPr>
        <w:rFonts w:cs="Times New Roman"/>
      </w:rPr>
    </w:lvl>
  </w:abstractNum>
  <w:abstractNum w:abstractNumId="36" w15:restartNumberingAfterBreak="0">
    <w:nsid w:val="71F226B4"/>
    <w:multiLevelType w:val="multilevel"/>
    <w:tmpl w:val="B9440FEC"/>
    <w:name w:val="WW8Num102"/>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Symbol" w:hAnsi="Symbol"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Symbol" w:hAnsi="Symbol" w:hint="default"/>
      </w:rPr>
    </w:lvl>
    <w:lvl w:ilvl="4">
      <w:start w:val="1"/>
      <w:numFmt w:val="bullet"/>
      <w:lvlText w:val=" "/>
      <w:lvlJc w:val="left"/>
    </w:lvl>
    <w:lvl w:ilvl="5">
      <w:start w:val="1"/>
      <w:numFmt w:val="bullet"/>
      <w:lvlText w:val=" "/>
      <w:lvlJc w:val="left"/>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7" w15:restartNumberingAfterBreak="0">
    <w:nsid w:val="73943285"/>
    <w:multiLevelType w:val="hybridMultilevel"/>
    <w:tmpl w:val="9AECC4E4"/>
    <w:name w:val="WW8Num102244"/>
    <w:lvl w:ilvl="0" w:tplc="14DE074E">
      <w:start w:val="1"/>
      <w:numFmt w:val="decimal"/>
      <w:lvlText w:val="%1."/>
      <w:lvlJc w:val="left"/>
      <w:pPr>
        <w:ind w:left="720" w:hanging="360"/>
      </w:pPr>
      <w:rPr>
        <w:rFonts w:cs="Times New Roman" w:hint="default"/>
      </w:rPr>
    </w:lvl>
    <w:lvl w:ilvl="1" w:tplc="9F340840" w:tentative="1">
      <w:start w:val="1"/>
      <w:numFmt w:val="lowerLetter"/>
      <w:lvlText w:val="%2."/>
      <w:lvlJc w:val="left"/>
      <w:pPr>
        <w:ind w:left="1440" w:hanging="360"/>
      </w:pPr>
      <w:rPr>
        <w:rFonts w:cs="Times New Roman"/>
      </w:rPr>
    </w:lvl>
    <w:lvl w:ilvl="2" w:tplc="FDFAFC2C" w:tentative="1">
      <w:start w:val="1"/>
      <w:numFmt w:val="lowerRoman"/>
      <w:lvlText w:val="%3."/>
      <w:lvlJc w:val="right"/>
      <w:pPr>
        <w:ind w:left="2160" w:hanging="180"/>
      </w:pPr>
      <w:rPr>
        <w:rFonts w:cs="Times New Roman"/>
      </w:rPr>
    </w:lvl>
    <w:lvl w:ilvl="3" w:tplc="F0743D8C" w:tentative="1">
      <w:start w:val="1"/>
      <w:numFmt w:val="decimal"/>
      <w:lvlText w:val="%4."/>
      <w:lvlJc w:val="left"/>
      <w:pPr>
        <w:ind w:left="2880" w:hanging="360"/>
      </w:pPr>
      <w:rPr>
        <w:rFonts w:cs="Times New Roman"/>
      </w:rPr>
    </w:lvl>
    <w:lvl w:ilvl="4" w:tplc="92EA9EC2" w:tentative="1">
      <w:start w:val="1"/>
      <w:numFmt w:val="lowerLetter"/>
      <w:lvlText w:val="%5."/>
      <w:lvlJc w:val="left"/>
      <w:pPr>
        <w:ind w:left="3600" w:hanging="360"/>
      </w:pPr>
      <w:rPr>
        <w:rFonts w:cs="Times New Roman"/>
      </w:rPr>
    </w:lvl>
    <w:lvl w:ilvl="5" w:tplc="16EEEFA8" w:tentative="1">
      <w:start w:val="1"/>
      <w:numFmt w:val="lowerRoman"/>
      <w:lvlText w:val="%6."/>
      <w:lvlJc w:val="right"/>
      <w:pPr>
        <w:ind w:left="4320" w:hanging="180"/>
      </w:pPr>
      <w:rPr>
        <w:rFonts w:cs="Times New Roman"/>
      </w:rPr>
    </w:lvl>
    <w:lvl w:ilvl="6" w:tplc="C4BAAD94" w:tentative="1">
      <w:start w:val="1"/>
      <w:numFmt w:val="decimal"/>
      <w:lvlText w:val="%7."/>
      <w:lvlJc w:val="left"/>
      <w:pPr>
        <w:ind w:left="5040" w:hanging="360"/>
      </w:pPr>
      <w:rPr>
        <w:rFonts w:cs="Times New Roman"/>
      </w:rPr>
    </w:lvl>
    <w:lvl w:ilvl="7" w:tplc="89840510" w:tentative="1">
      <w:start w:val="1"/>
      <w:numFmt w:val="lowerLetter"/>
      <w:lvlText w:val="%8."/>
      <w:lvlJc w:val="left"/>
      <w:pPr>
        <w:ind w:left="5760" w:hanging="360"/>
      </w:pPr>
      <w:rPr>
        <w:rFonts w:cs="Times New Roman"/>
      </w:rPr>
    </w:lvl>
    <w:lvl w:ilvl="8" w:tplc="BA9CA9B2" w:tentative="1">
      <w:start w:val="1"/>
      <w:numFmt w:val="lowerRoman"/>
      <w:lvlText w:val="%9."/>
      <w:lvlJc w:val="right"/>
      <w:pPr>
        <w:ind w:left="6480" w:hanging="180"/>
      </w:pPr>
      <w:rPr>
        <w:rFonts w:cs="Times New Roman"/>
      </w:rPr>
    </w:lvl>
  </w:abstractNum>
  <w:abstractNum w:abstractNumId="38" w15:restartNumberingAfterBreak="0">
    <w:nsid w:val="755C287F"/>
    <w:multiLevelType w:val="hybridMultilevel"/>
    <w:tmpl w:val="6F28E200"/>
    <w:name w:val="WW8Num102247"/>
    <w:lvl w:ilvl="0" w:tplc="CB061AF8">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6276D6"/>
    <w:multiLevelType w:val="hybridMultilevel"/>
    <w:tmpl w:val="9DCC2B06"/>
    <w:name w:val="WW8Num102232"/>
    <w:lvl w:ilvl="0" w:tplc="C5189D52">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006240"/>
    <w:multiLevelType w:val="multilevel"/>
    <w:tmpl w:val="7B943E18"/>
    <w:styleLink w:val="Constraints"/>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3284"/>
        </w:tabs>
        <w:ind w:left="3284"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16cid:durableId="1259290387">
    <w:abstractNumId w:val="9"/>
  </w:num>
  <w:num w:numId="2" w16cid:durableId="1720206442">
    <w:abstractNumId w:val="8"/>
  </w:num>
  <w:num w:numId="3" w16cid:durableId="2062484527">
    <w:abstractNumId w:val="3"/>
  </w:num>
  <w:num w:numId="4" w16cid:durableId="458380916">
    <w:abstractNumId w:val="23"/>
  </w:num>
  <w:num w:numId="5" w16cid:durableId="2115133054">
    <w:abstractNumId w:val="10"/>
  </w:num>
  <w:num w:numId="6" w16cid:durableId="1262224288">
    <w:abstractNumId w:val="7"/>
  </w:num>
  <w:num w:numId="7" w16cid:durableId="1736464701">
    <w:abstractNumId w:val="6"/>
  </w:num>
  <w:num w:numId="8" w16cid:durableId="1962684302">
    <w:abstractNumId w:val="2"/>
  </w:num>
  <w:num w:numId="9" w16cid:durableId="1181092271">
    <w:abstractNumId w:val="1"/>
  </w:num>
  <w:num w:numId="10" w16cid:durableId="939874827">
    <w:abstractNumId w:val="0"/>
  </w:num>
  <w:num w:numId="11" w16cid:durableId="1406758501">
    <w:abstractNumId w:val="5"/>
  </w:num>
  <w:num w:numId="12" w16cid:durableId="65223243">
    <w:abstractNumId w:val="4"/>
  </w:num>
  <w:num w:numId="13" w16cid:durableId="316689728">
    <w:abstractNumId w:val="40"/>
  </w:num>
  <w:num w:numId="14" w16cid:durableId="397285098">
    <w:abstractNumId w:val="30"/>
  </w:num>
  <w:num w:numId="15" w16cid:durableId="1738478091">
    <w:abstractNumId w:val="20"/>
  </w:num>
  <w:num w:numId="16" w16cid:durableId="1731729007">
    <w:abstractNumId w:val="33"/>
  </w:num>
  <w:num w:numId="17" w16cid:durableId="2108574920">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oofState w:spelling="clean" w:grammar="clean"/>
  <w:attachedTemplate r:id="rId1"/>
  <w:linkStyle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240"/>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C74"/>
    <w:rsid w:val="00000B0E"/>
    <w:rsid w:val="00001364"/>
    <w:rsid w:val="000013AC"/>
    <w:rsid w:val="0000149C"/>
    <w:rsid w:val="00001A77"/>
    <w:rsid w:val="00001CF7"/>
    <w:rsid w:val="00002051"/>
    <w:rsid w:val="00002221"/>
    <w:rsid w:val="00002670"/>
    <w:rsid w:val="00002BCE"/>
    <w:rsid w:val="00003352"/>
    <w:rsid w:val="000034E2"/>
    <w:rsid w:val="00003D0C"/>
    <w:rsid w:val="00003EEF"/>
    <w:rsid w:val="0000407E"/>
    <w:rsid w:val="000041B7"/>
    <w:rsid w:val="000044B2"/>
    <w:rsid w:val="00004548"/>
    <w:rsid w:val="00004672"/>
    <w:rsid w:val="00004CC6"/>
    <w:rsid w:val="00004F41"/>
    <w:rsid w:val="000050DF"/>
    <w:rsid w:val="000058F4"/>
    <w:rsid w:val="000059FB"/>
    <w:rsid w:val="00007038"/>
    <w:rsid w:val="00007480"/>
    <w:rsid w:val="00007CA7"/>
    <w:rsid w:val="00007D56"/>
    <w:rsid w:val="00007F42"/>
    <w:rsid w:val="00010394"/>
    <w:rsid w:val="00010735"/>
    <w:rsid w:val="00010888"/>
    <w:rsid w:val="00010948"/>
    <w:rsid w:val="00010BB1"/>
    <w:rsid w:val="00010D20"/>
    <w:rsid w:val="00010D79"/>
    <w:rsid w:val="00010DC8"/>
    <w:rsid w:val="0001139D"/>
    <w:rsid w:val="00012FFC"/>
    <w:rsid w:val="000134F0"/>
    <w:rsid w:val="00013640"/>
    <w:rsid w:val="0001436F"/>
    <w:rsid w:val="00014537"/>
    <w:rsid w:val="000148E0"/>
    <w:rsid w:val="000149ED"/>
    <w:rsid w:val="00014DB0"/>
    <w:rsid w:val="0001532A"/>
    <w:rsid w:val="00015375"/>
    <w:rsid w:val="000155EA"/>
    <w:rsid w:val="00015699"/>
    <w:rsid w:val="00015BFF"/>
    <w:rsid w:val="00015C4F"/>
    <w:rsid w:val="00015D3F"/>
    <w:rsid w:val="000172A7"/>
    <w:rsid w:val="00017808"/>
    <w:rsid w:val="000209A0"/>
    <w:rsid w:val="00020BFC"/>
    <w:rsid w:val="00021B9D"/>
    <w:rsid w:val="0002223D"/>
    <w:rsid w:val="000226BB"/>
    <w:rsid w:val="0002274C"/>
    <w:rsid w:val="0002289D"/>
    <w:rsid w:val="00022A50"/>
    <w:rsid w:val="00023037"/>
    <w:rsid w:val="000232D1"/>
    <w:rsid w:val="00023439"/>
    <w:rsid w:val="0002377B"/>
    <w:rsid w:val="00023ADE"/>
    <w:rsid w:val="00023B3D"/>
    <w:rsid w:val="00023F16"/>
    <w:rsid w:val="00023FE7"/>
    <w:rsid w:val="000241D1"/>
    <w:rsid w:val="00024782"/>
    <w:rsid w:val="00024A66"/>
    <w:rsid w:val="00024E2C"/>
    <w:rsid w:val="000263D0"/>
    <w:rsid w:val="00026534"/>
    <w:rsid w:val="000271D4"/>
    <w:rsid w:val="000274C7"/>
    <w:rsid w:val="000277B2"/>
    <w:rsid w:val="00027F4F"/>
    <w:rsid w:val="000303D3"/>
    <w:rsid w:val="000304E6"/>
    <w:rsid w:val="0003074C"/>
    <w:rsid w:val="00030A4E"/>
    <w:rsid w:val="00030F24"/>
    <w:rsid w:val="00031007"/>
    <w:rsid w:val="00031008"/>
    <w:rsid w:val="00031032"/>
    <w:rsid w:val="0003176B"/>
    <w:rsid w:val="00031983"/>
    <w:rsid w:val="00031A4F"/>
    <w:rsid w:val="00031A83"/>
    <w:rsid w:val="0003215B"/>
    <w:rsid w:val="000327A5"/>
    <w:rsid w:val="000329B8"/>
    <w:rsid w:val="000331B7"/>
    <w:rsid w:val="00033BEC"/>
    <w:rsid w:val="00033CF1"/>
    <w:rsid w:val="00033DEF"/>
    <w:rsid w:val="00034DFB"/>
    <w:rsid w:val="00035034"/>
    <w:rsid w:val="000354DA"/>
    <w:rsid w:val="00035699"/>
    <w:rsid w:val="000361A6"/>
    <w:rsid w:val="00036218"/>
    <w:rsid w:val="00036871"/>
    <w:rsid w:val="000368AD"/>
    <w:rsid w:val="00036CEC"/>
    <w:rsid w:val="00036D9C"/>
    <w:rsid w:val="00036DBB"/>
    <w:rsid w:val="00036FD8"/>
    <w:rsid w:val="000371F6"/>
    <w:rsid w:val="0003729F"/>
    <w:rsid w:val="000374C5"/>
    <w:rsid w:val="00037918"/>
    <w:rsid w:val="00037983"/>
    <w:rsid w:val="00037AB7"/>
    <w:rsid w:val="00037ADF"/>
    <w:rsid w:val="000408F9"/>
    <w:rsid w:val="0004106C"/>
    <w:rsid w:val="00041938"/>
    <w:rsid w:val="000420A8"/>
    <w:rsid w:val="000422C9"/>
    <w:rsid w:val="0004235B"/>
    <w:rsid w:val="00042388"/>
    <w:rsid w:val="0004293F"/>
    <w:rsid w:val="00042BB3"/>
    <w:rsid w:val="00042CE3"/>
    <w:rsid w:val="000436FD"/>
    <w:rsid w:val="00043C0D"/>
    <w:rsid w:val="00044993"/>
    <w:rsid w:val="00044D1F"/>
    <w:rsid w:val="00044D34"/>
    <w:rsid w:val="00045404"/>
    <w:rsid w:val="000455F1"/>
    <w:rsid w:val="0004610F"/>
    <w:rsid w:val="00046310"/>
    <w:rsid w:val="000464BF"/>
    <w:rsid w:val="000470B4"/>
    <w:rsid w:val="000471F9"/>
    <w:rsid w:val="000476CB"/>
    <w:rsid w:val="000479A9"/>
    <w:rsid w:val="00047CAA"/>
    <w:rsid w:val="000505AE"/>
    <w:rsid w:val="00050733"/>
    <w:rsid w:val="00051948"/>
    <w:rsid w:val="00051D00"/>
    <w:rsid w:val="00052315"/>
    <w:rsid w:val="00052378"/>
    <w:rsid w:val="00052641"/>
    <w:rsid w:val="000534F1"/>
    <w:rsid w:val="00053537"/>
    <w:rsid w:val="000535C9"/>
    <w:rsid w:val="00053B8E"/>
    <w:rsid w:val="00053D70"/>
    <w:rsid w:val="00054B96"/>
    <w:rsid w:val="00054F63"/>
    <w:rsid w:val="000551D9"/>
    <w:rsid w:val="00055382"/>
    <w:rsid w:val="0005594C"/>
    <w:rsid w:val="00055B44"/>
    <w:rsid w:val="000566EB"/>
    <w:rsid w:val="00057387"/>
    <w:rsid w:val="0005775D"/>
    <w:rsid w:val="0005776A"/>
    <w:rsid w:val="000579B4"/>
    <w:rsid w:val="00060AF4"/>
    <w:rsid w:val="000611DB"/>
    <w:rsid w:val="00061475"/>
    <w:rsid w:val="000618A5"/>
    <w:rsid w:val="00061EB1"/>
    <w:rsid w:val="000620F7"/>
    <w:rsid w:val="0006210B"/>
    <w:rsid w:val="00062A99"/>
    <w:rsid w:val="00062E49"/>
    <w:rsid w:val="00064942"/>
    <w:rsid w:val="00064C4F"/>
    <w:rsid w:val="00064EB6"/>
    <w:rsid w:val="00064FFA"/>
    <w:rsid w:val="00066618"/>
    <w:rsid w:val="000666BD"/>
    <w:rsid w:val="0006670C"/>
    <w:rsid w:val="0006712B"/>
    <w:rsid w:val="00067B9A"/>
    <w:rsid w:val="00067C1D"/>
    <w:rsid w:val="00067E8E"/>
    <w:rsid w:val="00070771"/>
    <w:rsid w:val="00070D1E"/>
    <w:rsid w:val="00070DB6"/>
    <w:rsid w:val="0007110B"/>
    <w:rsid w:val="00071C70"/>
    <w:rsid w:val="00071D09"/>
    <w:rsid w:val="00072082"/>
    <w:rsid w:val="00072610"/>
    <w:rsid w:val="000727D9"/>
    <w:rsid w:val="00072FEF"/>
    <w:rsid w:val="00073482"/>
    <w:rsid w:val="00073B75"/>
    <w:rsid w:val="00074047"/>
    <w:rsid w:val="00074294"/>
    <w:rsid w:val="0007435E"/>
    <w:rsid w:val="0007476C"/>
    <w:rsid w:val="0007500A"/>
    <w:rsid w:val="00075097"/>
    <w:rsid w:val="0007554A"/>
    <w:rsid w:val="000756F9"/>
    <w:rsid w:val="00076381"/>
    <w:rsid w:val="00076945"/>
    <w:rsid w:val="00076C3D"/>
    <w:rsid w:val="00076CBB"/>
    <w:rsid w:val="00076DE3"/>
    <w:rsid w:val="00076F82"/>
    <w:rsid w:val="00077154"/>
    <w:rsid w:val="00077431"/>
    <w:rsid w:val="0007764A"/>
    <w:rsid w:val="00077E33"/>
    <w:rsid w:val="00077E53"/>
    <w:rsid w:val="00077F7D"/>
    <w:rsid w:val="000806E4"/>
    <w:rsid w:val="00080EE9"/>
    <w:rsid w:val="00080F09"/>
    <w:rsid w:val="0008116D"/>
    <w:rsid w:val="00081570"/>
    <w:rsid w:val="00081679"/>
    <w:rsid w:val="00081CF1"/>
    <w:rsid w:val="00081F88"/>
    <w:rsid w:val="00082015"/>
    <w:rsid w:val="000821F2"/>
    <w:rsid w:val="00082619"/>
    <w:rsid w:val="000829DC"/>
    <w:rsid w:val="00082F57"/>
    <w:rsid w:val="000833E7"/>
    <w:rsid w:val="000836A1"/>
    <w:rsid w:val="00083B72"/>
    <w:rsid w:val="00083E06"/>
    <w:rsid w:val="00084142"/>
    <w:rsid w:val="00084AA7"/>
    <w:rsid w:val="00084E2C"/>
    <w:rsid w:val="00085460"/>
    <w:rsid w:val="00085E97"/>
    <w:rsid w:val="000869B1"/>
    <w:rsid w:val="00086AFE"/>
    <w:rsid w:val="00086C41"/>
    <w:rsid w:val="00086C85"/>
    <w:rsid w:val="00086EA3"/>
    <w:rsid w:val="00087271"/>
    <w:rsid w:val="000874D0"/>
    <w:rsid w:val="000903D7"/>
    <w:rsid w:val="0009050D"/>
    <w:rsid w:val="00090549"/>
    <w:rsid w:val="000907A2"/>
    <w:rsid w:val="00090D01"/>
    <w:rsid w:val="00090D43"/>
    <w:rsid w:val="00090E01"/>
    <w:rsid w:val="00090E0D"/>
    <w:rsid w:val="00090E20"/>
    <w:rsid w:val="00091731"/>
    <w:rsid w:val="00091C09"/>
    <w:rsid w:val="0009281F"/>
    <w:rsid w:val="00092CBE"/>
    <w:rsid w:val="000932B9"/>
    <w:rsid w:val="00093A46"/>
    <w:rsid w:val="00093FC1"/>
    <w:rsid w:val="00094034"/>
    <w:rsid w:val="00094307"/>
    <w:rsid w:val="00094D25"/>
    <w:rsid w:val="000954B2"/>
    <w:rsid w:val="00095569"/>
    <w:rsid w:val="000955BF"/>
    <w:rsid w:val="000967F1"/>
    <w:rsid w:val="0009696A"/>
    <w:rsid w:val="00096B19"/>
    <w:rsid w:val="00096F78"/>
    <w:rsid w:val="000971C6"/>
    <w:rsid w:val="00097469"/>
    <w:rsid w:val="00097AAF"/>
    <w:rsid w:val="000A0213"/>
    <w:rsid w:val="000A0699"/>
    <w:rsid w:val="000A0957"/>
    <w:rsid w:val="000A0989"/>
    <w:rsid w:val="000A0D02"/>
    <w:rsid w:val="000A19F3"/>
    <w:rsid w:val="000A1F48"/>
    <w:rsid w:val="000A21F5"/>
    <w:rsid w:val="000A2B28"/>
    <w:rsid w:val="000A38E4"/>
    <w:rsid w:val="000A424C"/>
    <w:rsid w:val="000A4ED2"/>
    <w:rsid w:val="000A525D"/>
    <w:rsid w:val="000A527A"/>
    <w:rsid w:val="000A5575"/>
    <w:rsid w:val="000A6A21"/>
    <w:rsid w:val="000A72EC"/>
    <w:rsid w:val="000A763F"/>
    <w:rsid w:val="000B01B7"/>
    <w:rsid w:val="000B01F4"/>
    <w:rsid w:val="000B0613"/>
    <w:rsid w:val="000B0FB1"/>
    <w:rsid w:val="000B1004"/>
    <w:rsid w:val="000B129D"/>
    <w:rsid w:val="000B15C4"/>
    <w:rsid w:val="000B2116"/>
    <w:rsid w:val="000B2453"/>
    <w:rsid w:val="000B2B0C"/>
    <w:rsid w:val="000B321D"/>
    <w:rsid w:val="000B3488"/>
    <w:rsid w:val="000B34BA"/>
    <w:rsid w:val="000B35ED"/>
    <w:rsid w:val="000B3A8E"/>
    <w:rsid w:val="000B3AA4"/>
    <w:rsid w:val="000B3B85"/>
    <w:rsid w:val="000B43BB"/>
    <w:rsid w:val="000B456E"/>
    <w:rsid w:val="000B48FD"/>
    <w:rsid w:val="000B4980"/>
    <w:rsid w:val="000B4E8E"/>
    <w:rsid w:val="000B535C"/>
    <w:rsid w:val="000B5563"/>
    <w:rsid w:val="000B562B"/>
    <w:rsid w:val="000B56D2"/>
    <w:rsid w:val="000B5ADB"/>
    <w:rsid w:val="000B5C79"/>
    <w:rsid w:val="000B5E44"/>
    <w:rsid w:val="000B6313"/>
    <w:rsid w:val="000B64DD"/>
    <w:rsid w:val="000B67A2"/>
    <w:rsid w:val="000B684B"/>
    <w:rsid w:val="000B6A31"/>
    <w:rsid w:val="000B6E01"/>
    <w:rsid w:val="000B6E1F"/>
    <w:rsid w:val="000B724D"/>
    <w:rsid w:val="000B790E"/>
    <w:rsid w:val="000B7928"/>
    <w:rsid w:val="000B7ED6"/>
    <w:rsid w:val="000B7F65"/>
    <w:rsid w:val="000C022C"/>
    <w:rsid w:val="000C0497"/>
    <w:rsid w:val="000C0521"/>
    <w:rsid w:val="000C0CFD"/>
    <w:rsid w:val="000C0FF5"/>
    <w:rsid w:val="000C16B3"/>
    <w:rsid w:val="000C25C3"/>
    <w:rsid w:val="000C29D3"/>
    <w:rsid w:val="000C2C3A"/>
    <w:rsid w:val="000C2F6E"/>
    <w:rsid w:val="000C2FF3"/>
    <w:rsid w:val="000C373D"/>
    <w:rsid w:val="000C3902"/>
    <w:rsid w:val="000C404C"/>
    <w:rsid w:val="000C4A4B"/>
    <w:rsid w:val="000C522E"/>
    <w:rsid w:val="000C5599"/>
    <w:rsid w:val="000C5636"/>
    <w:rsid w:val="000C585E"/>
    <w:rsid w:val="000C6551"/>
    <w:rsid w:val="000C67F2"/>
    <w:rsid w:val="000C698B"/>
    <w:rsid w:val="000C6A06"/>
    <w:rsid w:val="000C6B5E"/>
    <w:rsid w:val="000C6C85"/>
    <w:rsid w:val="000C70C6"/>
    <w:rsid w:val="000C7750"/>
    <w:rsid w:val="000D0347"/>
    <w:rsid w:val="000D096E"/>
    <w:rsid w:val="000D0D96"/>
    <w:rsid w:val="000D0E45"/>
    <w:rsid w:val="000D11C9"/>
    <w:rsid w:val="000D1372"/>
    <w:rsid w:val="000D1B4E"/>
    <w:rsid w:val="000D20C5"/>
    <w:rsid w:val="000D20FA"/>
    <w:rsid w:val="000D2241"/>
    <w:rsid w:val="000D2A7B"/>
    <w:rsid w:val="000D2BA5"/>
    <w:rsid w:val="000D2CAC"/>
    <w:rsid w:val="000D2CDD"/>
    <w:rsid w:val="000D318E"/>
    <w:rsid w:val="000D3416"/>
    <w:rsid w:val="000D43F8"/>
    <w:rsid w:val="000D462C"/>
    <w:rsid w:val="000D47E3"/>
    <w:rsid w:val="000D498F"/>
    <w:rsid w:val="000D5103"/>
    <w:rsid w:val="000D52A7"/>
    <w:rsid w:val="000D533B"/>
    <w:rsid w:val="000D5639"/>
    <w:rsid w:val="000D5CFE"/>
    <w:rsid w:val="000D660E"/>
    <w:rsid w:val="000D6829"/>
    <w:rsid w:val="000D6C1C"/>
    <w:rsid w:val="000D745C"/>
    <w:rsid w:val="000D74D1"/>
    <w:rsid w:val="000D7638"/>
    <w:rsid w:val="000D7A97"/>
    <w:rsid w:val="000E007B"/>
    <w:rsid w:val="000E07D3"/>
    <w:rsid w:val="000E0F6D"/>
    <w:rsid w:val="000E1341"/>
    <w:rsid w:val="000E13B9"/>
    <w:rsid w:val="000E1BE7"/>
    <w:rsid w:val="000E1FE6"/>
    <w:rsid w:val="000E2152"/>
    <w:rsid w:val="000E221B"/>
    <w:rsid w:val="000E2D08"/>
    <w:rsid w:val="000E2D27"/>
    <w:rsid w:val="000E3D22"/>
    <w:rsid w:val="000E3DB1"/>
    <w:rsid w:val="000E3E7D"/>
    <w:rsid w:val="000E4066"/>
    <w:rsid w:val="000E477E"/>
    <w:rsid w:val="000E5159"/>
    <w:rsid w:val="000E5715"/>
    <w:rsid w:val="000E573C"/>
    <w:rsid w:val="000E5A4C"/>
    <w:rsid w:val="000E5D02"/>
    <w:rsid w:val="000E604E"/>
    <w:rsid w:val="000E6173"/>
    <w:rsid w:val="000E662B"/>
    <w:rsid w:val="000E6838"/>
    <w:rsid w:val="000E6EBC"/>
    <w:rsid w:val="000E71D6"/>
    <w:rsid w:val="000E78D9"/>
    <w:rsid w:val="000E7A0C"/>
    <w:rsid w:val="000F02D6"/>
    <w:rsid w:val="000F0641"/>
    <w:rsid w:val="000F07A7"/>
    <w:rsid w:val="000F08AC"/>
    <w:rsid w:val="000F0A28"/>
    <w:rsid w:val="000F133B"/>
    <w:rsid w:val="000F1B60"/>
    <w:rsid w:val="000F1C6B"/>
    <w:rsid w:val="000F1DF3"/>
    <w:rsid w:val="000F20A4"/>
    <w:rsid w:val="000F32D4"/>
    <w:rsid w:val="000F32FD"/>
    <w:rsid w:val="000F359E"/>
    <w:rsid w:val="000F3C84"/>
    <w:rsid w:val="000F3FD4"/>
    <w:rsid w:val="000F43F0"/>
    <w:rsid w:val="000F47E6"/>
    <w:rsid w:val="000F5856"/>
    <w:rsid w:val="000F5870"/>
    <w:rsid w:val="000F5C66"/>
    <w:rsid w:val="000F6067"/>
    <w:rsid w:val="000F6325"/>
    <w:rsid w:val="000F64F3"/>
    <w:rsid w:val="000F6BE4"/>
    <w:rsid w:val="000F7407"/>
    <w:rsid w:val="000F7A18"/>
    <w:rsid w:val="00100173"/>
    <w:rsid w:val="00101D64"/>
    <w:rsid w:val="00101FD8"/>
    <w:rsid w:val="00102194"/>
    <w:rsid w:val="00102601"/>
    <w:rsid w:val="00102F5A"/>
    <w:rsid w:val="00104722"/>
    <w:rsid w:val="00104971"/>
    <w:rsid w:val="00104B2B"/>
    <w:rsid w:val="00105614"/>
    <w:rsid w:val="0010578A"/>
    <w:rsid w:val="0010581B"/>
    <w:rsid w:val="001058BC"/>
    <w:rsid w:val="00105934"/>
    <w:rsid w:val="00107881"/>
    <w:rsid w:val="001078C9"/>
    <w:rsid w:val="00107BB7"/>
    <w:rsid w:val="00107F04"/>
    <w:rsid w:val="001100C6"/>
    <w:rsid w:val="001102FB"/>
    <w:rsid w:val="00110465"/>
    <w:rsid w:val="00110919"/>
    <w:rsid w:val="00110E31"/>
    <w:rsid w:val="0011112E"/>
    <w:rsid w:val="00111370"/>
    <w:rsid w:val="001113C6"/>
    <w:rsid w:val="001117E3"/>
    <w:rsid w:val="0011267F"/>
    <w:rsid w:val="00112C60"/>
    <w:rsid w:val="00112C62"/>
    <w:rsid w:val="00113584"/>
    <w:rsid w:val="00113D21"/>
    <w:rsid w:val="00113F60"/>
    <w:rsid w:val="001142AD"/>
    <w:rsid w:val="00114359"/>
    <w:rsid w:val="001144E4"/>
    <w:rsid w:val="0011454B"/>
    <w:rsid w:val="0011458E"/>
    <w:rsid w:val="00114911"/>
    <w:rsid w:val="001153D6"/>
    <w:rsid w:val="00116000"/>
    <w:rsid w:val="00116361"/>
    <w:rsid w:val="00116F96"/>
    <w:rsid w:val="00117309"/>
    <w:rsid w:val="0011731A"/>
    <w:rsid w:val="00117E4C"/>
    <w:rsid w:val="00120211"/>
    <w:rsid w:val="00120644"/>
    <w:rsid w:val="00121988"/>
    <w:rsid w:val="00121B8D"/>
    <w:rsid w:val="00121F77"/>
    <w:rsid w:val="001220F6"/>
    <w:rsid w:val="0012216D"/>
    <w:rsid w:val="0012220C"/>
    <w:rsid w:val="001222EA"/>
    <w:rsid w:val="0012233F"/>
    <w:rsid w:val="001223DB"/>
    <w:rsid w:val="00122515"/>
    <w:rsid w:val="001227FB"/>
    <w:rsid w:val="00122AF6"/>
    <w:rsid w:val="00122B65"/>
    <w:rsid w:val="00122C8E"/>
    <w:rsid w:val="001233D0"/>
    <w:rsid w:val="00123EC8"/>
    <w:rsid w:val="00124C12"/>
    <w:rsid w:val="00124F9C"/>
    <w:rsid w:val="0012589D"/>
    <w:rsid w:val="00125F0F"/>
    <w:rsid w:val="0012600A"/>
    <w:rsid w:val="001261A4"/>
    <w:rsid w:val="0012625F"/>
    <w:rsid w:val="00126C80"/>
    <w:rsid w:val="00127519"/>
    <w:rsid w:val="0012773C"/>
    <w:rsid w:val="00130E3E"/>
    <w:rsid w:val="00131749"/>
    <w:rsid w:val="00131E94"/>
    <w:rsid w:val="001320B9"/>
    <w:rsid w:val="001320CF"/>
    <w:rsid w:val="0013288F"/>
    <w:rsid w:val="00132C6F"/>
    <w:rsid w:val="00132C97"/>
    <w:rsid w:val="00132D8C"/>
    <w:rsid w:val="001333DE"/>
    <w:rsid w:val="001335DD"/>
    <w:rsid w:val="00133DED"/>
    <w:rsid w:val="001349F9"/>
    <w:rsid w:val="001352D1"/>
    <w:rsid w:val="00135600"/>
    <w:rsid w:val="00135808"/>
    <w:rsid w:val="00135D4A"/>
    <w:rsid w:val="0013638F"/>
    <w:rsid w:val="00136576"/>
    <w:rsid w:val="001365A5"/>
    <w:rsid w:val="0013667E"/>
    <w:rsid w:val="001366A1"/>
    <w:rsid w:val="00137E2E"/>
    <w:rsid w:val="00140166"/>
    <w:rsid w:val="00140345"/>
    <w:rsid w:val="001406B5"/>
    <w:rsid w:val="00140AED"/>
    <w:rsid w:val="00140D5B"/>
    <w:rsid w:val="00140E4C"/>
    <w:rsid w:val="001411B9"/>
    <w:rsid w:val="0014138A"/>
    <w:rsid w:val="001413D3"/>
    <w:rsid w:val="001414BC"/>
    <w:rsid w:val="001417D3"/>
    <w:rsid w:val="00141B34"/>
    <w:rsid w:val="00141F4C"/>
    <w:rsid w:val="00142CCD"/>
    <w:rsid w:val="00142E16"/>
    <w:rsid w:val="00143273"/>
    <w:rsid w:val="0014375E"/>
    <w:rsid w:val="001437B9"/>
    <w:rsid w:val="00143E04"/>
    <w:rsid w:val="00144565"/>
    <w:rsid w:val="00144584"/>
    <w:rsid w:val="00144603"/>
    <w:rsid w:val="001447C9"/>
    <w:rsid w:val="00144FD4"/>
    <w:rsid w:val="001460BD"/>
    <w:rsid w:val="0014642C"/>
    <w:rsid w:val="00146C16"/>
    <w:rsid w:val="00146D3F"/>
    <w:rsid w:val="0014707F"/>
    <w:rsid w:val="0014736A"/>
    <w:rsid w:val="001473A1"/>
    <w:rsid w:val="00147721"/>
    <w:rsid w:val="00147959"/>
    <w:rsid w:val="00147D04"/>
    <w:rsid w:val="001501C3"/>
    <w:rsid w:val="001501C5"/>
    <w:rsid w:val="001505E9"/>
    <w:rsid w:val="001506E7"/>
    <w:rsid w:val="001514E7"/>
    <w:rsid w:val="001516FA"/>
    <w:rsid w:val="00151836"/>
    <w:rsid w:val="00151A1A"/>
    <w:rsid w:val="00151B61"/>
    <w:rsid w:val="00152175"/>
    <w:rsid w:val="00152399"/>
    <w:rsid w:val="00152EED"/>
    <w:rsid w:val="00153533"/>
    <w:rsid w:val="00153B2B"/>
    <w:rsid w:val="00153B43"/>
    <w:rsid w:val="00154564"/>
    <w:rsid w:val="00154572"/>
    <w:rsid w:val="00154AD4"/>
    <w:rsid w:val="00154AF0"/>
    <w:rsid w:val="00154CFB"/>
    <w:rsid w:val="00154E3D"/>
    <w:rsid w:val="00155010"/>
    <w:rsid w:val="00155820"/>
    <w:rsid w:val="0015762B"/>
    <w:rsid w:val="0015795C"/>
    <w:rsid w:val="00157D99"/>
    <w:rsid w:val="00160098"/>
    <w:rsid w:val="0016022D"/>
    <w:rsid w:val="001604FD"/>
    <w:rsid w:val="00160751"/>
    <w:rsid w:val="001607AA"/>
    <w:rsid w:val="001607DF"/>
    <w:rsid w:val="00160BA5"/>
    <w:rsid w:val="00160E21"/>
    <w:rsid w:val="0016126E"/>
    <w:rsid w:val="0016185A"/>
    <w:rsid w:val="00161AE3"/>
    <w:rsid w:val="00161B8F"/>
    <w:rsid w:val="00161D05"/>
    <w:rsid w:val="00161E5F"/>
    <w:rsid w:val="00161E68"/>
    <w:rsid w:val="00162154"/>
    <w:rsid w:val="001623E6"/>
    <w:rsid w:val="0016272F"/>
    <w:rsid w:val="001628A1"/>
    <w:rsid w:val="0016319B"/>
    <w:rsid w:val="00163256"/>
    <w:rsid w:val="00163450"/>
    <w:rsid w:val="0016345C"/>
    <w:rsid w:val="001636F2"/>
    <w:rsid w:val="00163D8F"/>
    <w:rsid w:val="0016411E"/>
    <w:rsid w:val="0016425F"/>
    <w:rsid w:val="001645B0"/>
    <w:rsid w:val="001653E3"/>
    <w:rsid w:val="00165C48"/>
    <w:rsid w:val="00166506"/>
    <w:rsid w:val="0016688E"/>
    <w:rsid w:val="00166A86"/>
    <w:rsid w:val="00166AC4"/>
    <w:rsid w:val="00166B4D"/>
    <w:rsid w:val="00166C2E"/>
    <w:rsid w:val="00167683"/>
    <w:rsid w:val="00167ABE"/>
    <w:rsid w:val="00167E2A"/>
    <w:rsid w:val="00170108"/>
    <w:rsid w:val="00170289"/>
    <w:rsid w:val="0017039B"/>
    <w:rsid w:val="00170AEB"/>
    <w:rsid w:val="00170FB3"/>
    <w:rsid w:val="00171383"/>
    <w:rsid w:val="001717B3"/>
    <w:rsid w:val="001725BC"/>
    <w:rsid w:val="0017260B"/>
    <w:rsid w:val="00172B57"/>
    <w:rsid w:val="0017333C"/>
    <w:rsid w:val="00173DDA"/>
    <w:rsid w:val="00174DF0"/>
    <w:rsid w:val="00174E33"/>
    <w:rsid w:val="00174FE4"/>
    <w:rsid w:val="001759A9"/>
    <w:rsid w:val="001759CB"/>
    <w:rsid w:val="00175FB8"/>
    <w:rsid w:val="0017621E"/>
    <w:rsid w:val="001764D9"/>
    <w:rsid w:val="0017679A"/>
    <w:rsid w:val="0017691F"/>
    <w:rsid w:val="00176C00"/>
    <w:rsid w:val="0017752E"/>
    <w:rsid w:val="00177C17"/>
    <w:rsid w:val="001800CE"/>
    <w:rsid w:val="00180309"/>
    <w:rsid w:val="0018076A"/>
    <w:rsid w:val="00180770"/>
    <w:rsid w:val="00181596"/>
    <w:rsid w:val="001822DE"/>
    <w:rsid w:val="0018238F"/>
    <w:rsid w:val="00182604"/>
    <w:rsid w:val="001827ED"/>
    <w:rsid w:val="0018313D"/>
    <w:rsid w:val="00183897"/>
    <w:rsid w:val="00183C1D"/>
    <w:rsid w:val="00183D63"/>
    <w:rsid w:val="00183FB1"/>
    <w:rsid w:val="00184558"/>
    <w:rsid w:val="00184D34"/>
    <w:rsid w:val="0018516F"/>
    <w:rsid w:val="00185502"/>
    <w:rsid w:val="001855CD"/>
    <w:rsid w:val="0018592A"/>
    <w:rsid w:val="00185AB0"/>
    <w:rsid w:val="00185B72"/>
    <w:rsid w:val="00186108"/>
    <w:rsid w:val="00186AA5"/>
    <w:rsid w:val="00186D66"/>
    <w:rsid w:val="00186D81"/>
    <w:rsid w:val="00187045"/>
    <w:rsid w:val="0018767A"/>
    <w:rsid w:val="00187C40"/>
    <w:rsid w:val="00190F4D"/>
    <w:rsid w:val="001915C9"/>
    <w:rsid w:val="00191C39"/>
    <w:rsid w:val="00191F7E"/>
    <w:rsid w:val="001924D1"/>
    <w:rsid w:val="001928FC"/>
    <w:rsid w:val="00192CA0"/>
    <w:rsid w:val="00192D8A"/>
    <w:rsid w:val="00193130"/>
    <w:rsid w:val="00193147"/>
    <w:rsid w:val="00193712"/>
    <w:rsid w:val="00193D4A"/>
    <w:rsid w:val="00193EB6"/>
    <w:rsid w:val="0019438E"/>
    <w:rsid w:val="001945FB"/>
    <w:rsid w:val="001946A8"/>
    <w:rsid w:val="00194743"/>
    <w:rsid w:val="00194E74"/>
    <w:rsid w:val="0019578D"/>
    <w:rsid w:val="0019602E"/>
    <w:rsid w:val="0019627F"/>
    <w:rsid w:val="00196D71"/>
    <w:rsid w:val="00196F4B"/>
    <w:rsid w:val="00197966"/>
    <w:rsid w:val="00197C12"/>
    <w:rsid w:val="00197F08"/>
    <w:rsid w:val="001A03D5"/>
    <w:rsid w:val="001A07FE"/>
    <w:rsid w:val="001A0945"/>
    <w:rsid w:val="001A0DFD"/>
    <w:rsid w:val="001A1453"/>
    <w:rsid w:val="001A18CE"/>
    <w:rsid w:val="001A1A2F"/>
    <w:rsid w:val="001A1B5B"/>
    <w:rsid w:val="001A1C24"/>
    <w:rsid w:val="001A204C"/>
    <w:rsid w:val="001A2818"/>
    <w:rsid w:val="001A28AF"/>
    <w:rsid w:val="001A2D94"/>
    <w:rsid w:val="001A31E8"/>
    <w:rsid w:val="001A32AF"/>
    <w:rsid w:val="001A41E6"/>
    <w:rsid w:val="001A45B9"/>
    <w:rsid w:val="001A6338"/>
    <w:rsid w:val="001A667A"/>
    <w:rsid w:val="001A69C2"/>
    <w:rsid w:val="001A6EC1"/>
    <w:rsid w:val="001A70B8"/>
    <w:rsid w:val="001A7266"/>
    <w:rsid w:val="001A73BD"/>
    <w:rsid w:val="001A7867"/>
    <w:rsid w:val="001A7B6A"/>
    <w:rsid w:val="001A7FFE"/>
    <w:rsid w:val="001B0649"/>
    <w:rsid w:val="001B08CE"/>
    <w:rsid w:val="001B0F88"/>
    <w:rsid w:val="001B116F"/>
    <w:rsid w:val="001B11CA"/>
    <w:rsid w:val="001B12AD"/>
    <w:rsid w:val="001B14C9"/>
    <w:rsid w:val="001B1540"/>
    <w:rsid w:val="001B20F3"/>
    <w:rsid w:val="001B21E4"/>
    <w:rsid w:val="001B2466"/>
    <w:rsid w:val="001B2A51"/>
    <w:rsid w:val="001B2AC6"/>
    <w:rsid w:val="001B2B36"/>
    <w:rsid w:val="001B3643"/>
    <w:rsid w:val="001B3F1F"/>
    <w:rsid w:val="001B48D7"/>
    <w:rsid w:val="001B4B04"/>
    <w:rsid w:val="001B5E53"/>
    <w:rsid w:val="001B5EC6"/>
    <w:rsid w:val="001B5F16"/>
    <w:rsid w:val="001B6B3F"/>
    <w:rsid w:val="001B6D1A"/>
    <w:rsid w:val="001B6E74"/>
    <w:rsid w:val="001B738A"/>
    <w:rsid w:val="001C00F5"/>
    <w:rsid w:val="001C01C4"/>
    <w:rsid w:val="001C05BD"/>
    <w:rsid w:val="001C0638"/>
    <w:rsid w:val="001C0F4A"/>
    <w:rsid w:val="001C0F7B"/>
    <w:rsid w:val="001C1754"/>
    <w:rsid w:val="001C1B4A"/>
    <w:rsid w:val="001C1C7D"/>
    <w:rsid w:val="001C1F93"/>
    <w:rsid w:val="001C22F5"/>
    <w:rsid w:val="001C25A2"/>
    <w:rsid w:val="001C326F"/>
    <w:rsid w:val="001C3735"/>
    <w:rsid w:val="001C39DE"/>
    <w:rsid w:val="001C445B"/>
    <w:rsid w:val="001C4564"/>
    <w:rsid w:val="001C5297"/>
    <w:rsid w:val="001C5561"/>
    <w:rsid w:val="001C5920"/>
    <w:rsid w:val="001C5C0E"/>
    <w:rsid w:val="001C5D82"/>
    <w:rsid w:val="001C7086"/>
    <w:rsid w:val="001C7145"/>
    <w:rsid w:val="001C7449"/>
    <w:rsid w:val="001C74A8"/>
    <w:rsid w:val="001C74B2"/>
    <w:rsid w:val="001C7A49"/>
    <w:rsid w:val="001C7E65"/>
    <w:rsid w:val="001D0701"/>
    <w:rsid w:val="001D0E65"/>
    <w:rsid w:val="001D1307"/>
    <w:rsid w:val="001D145C"/>
    <w:rsid w:val="001D1ACE"/>
    <w:rsid w:val="001D2242"/>
    <w:rsid w:val="001D2395"/>
    <w:rsid w:val="001D28AD"/>
    <w:rsid w:val="001D3C36"/>
    <w:rsid w:val="001D4220"/>
    <w:rsid w:val="001D44DD"/>
    <w:rsid w:val="001D5109"/>
    <w:rsid w:val="001D5189"/>
    <w:rsid w:val="001D518E"/>
    <w:rsid w:val="001D6CD0"/>
    <w:rsid w:val="001D6D86"/>
    <w:rsid w:val="001D6FFF"/>
    <w:rsid w:val="001D73E1"/>
    <w:rsid w:val="001D743A"/>
    <w:rsid w:val="001D77D7"/>
    <w:rsid w:val="001D7C96"/>
    <w:rsid w:val="001D7D64"/>
    <w:rsid w:val="001E02B5"/>
    <w:rsid w:val="001E0556"/>
    <w:rsid w:val="001E06C2"/>
    <w:rsid w:val="001E0E66"/>
    <w:rsid w:val="001E0E68"/>
    <w:rsid w:val="001E0EFE"/>
    <w:rsid w:val="001E10E4"/>
    <w:rsid w:val="001E1345"/>
    <w:rsid w:val="001E13E2"/>
    <w:rsid w:val="001E1E1D"/>
    <w:rsid w:val="001E262C"/>
    <w:rsid w:val="001E27F0"/>
    <w:rsid w:val="001E29F4"/>
    <w:rsid w:val="001E3C85"/>
    <w:rsid w:val="001E429B"/>
    <w:rsid w:val="001E445D"/>
    <w:rsid w:val="001E4CE1"/>
    <w:rsid w:val="001E5099"/>
    <w:rsid w:val="001E511C"/>
    <w:rsid w:val="001E5A62"/>
    <w:rsid w:val="001E5E5E"/>
    <w:rsid w:val="001E666F"/>
    <w:rsid w:val="001E674E"/>
    <w:rsid w:val="001E6F84"/>
    <w:rsid w:val="001E7346"/>
    <w:rsid w:val="001E74CB"/>
    <w:rsid w:val="001E7AF3"/>
    <w:rsid w:val="001E7C5B"/>
    <w:rsid w:val="001E7F7E"/>
    <w:rsid w:val="001F0153"/>
    <w:rsid w:val="001F12F1"/>
    <w:rsid w:val="001F13CC"/>
    <w:rsid w:val="001F1ED2"/>
    <w:rsid w:val="001F254F"/>
    <w:rsid w:val="001F279B"/>
    <w:rsid w:val="001F29E8"/>
    <w:rsid w:val="001F2AD3"/>
    <w:rsid w:val="001F2C17"/>
    <w:rsid w:val="001F2FC1"/>
    <w:rsid w:val="001F368D"/>
    <w:rsid w:val="001F39FA"/>
    <w:rsid w:val="001F4111"/>
    <w:rsid w:val="001F4F00"/>
    <w:rsid w:val="001F5F3B"/>
    <w:rsid w:val="001F6137"/>
    <w:rsid w:val="001F7654"/>
    <w:rsid w:val="001F7940"/>
    <w:rsid w:val="001F7BFE"/>
    <w:rsid w:val="001F7E90"/>
    <w:rsid w:val="002002B0"/>
    <w:rsid w:val="00200B0D"/>
    <w:rsid w:val="00201B5D"/>
    <w:rsid w:val="00201E8E"/>
    <w:rsid w:val="002021AF"/>
    <w:rsid w:val="0020277F"/>
    <w:rsid w:val="00202E74"/>
    <w:rsid w:val="00203449"/>
    <w:rsid w:val="00203607"/>
    <w:rsid w:val="002049E4"/>
    <w:rsid w:val="00204C14"/>
    <w:rsid w:val="00204E57"/>
    <w:rsid w:val="00205930"/>
    <w:rsid w:val="00206C95"/>
    <w:rsid w:val="002079BF"/>
    <w:rsid w:val="002079C6"/>
    <w:rsid w:val="00207C7D"/>
    <w:rsid w:val="00210624"/>
    <w:rsid w:val="00210A90"/>
    <w:rsid w:val="00210FA9"/>
    <w:rsid w:val="00211161"/>
    <w:rsid w:val="0021117D"/>
    <w:rsid w:val="002111C5"/>
    <w:rsid w:val="00211495"/>
    <w:rsid w:val="002115E5"/>
    <w:rsid w:val="002129A3"/>
    <w:rsid w:val="00212A01"/>
    <w:rsid w:val="0021396F"/>
    <w:rsid w:val="00213D11"/>
    <w:rsid w:val="00213D82"/>
    <w:rsid w:val="00213E3D"/>
    <w:rsid w:val="002148E7"/>
    <w:rsid w:val="00214934"/>
    <w:rsid w:val="0021526A"/>
    <w:rsid w:val="00215423"/>
    <w:rsid w:val="002155BB"/>
    <w:rsid w:val="00215671"/>
    <w:rsid w:val="0021572B"/>
    <w:rsid w:val="002160CE"/>
    <w:rsid w:val="00216CFD"/>
    <w:rsid w:val="002179F3"/>
    <w:rsid w:val="00217A0F"/>
    <w:rsid w:val="002202B2"/>
    <w:rsid w:val="0022132A"/>
    <w:rsid w:val="002218BD"/>
    <w:rsid w:val="00221D33"/>
    <w:rsid w:val="002220BB"/>
    <w:rsid w:val="00222458"/>
    <w:rsid w:val="00222751"/>
    <w:rsid w:val="00222DAD"/>
    <w:rsid w:val="00223097"/>
    <w:rsid w:val="00223C35"/>
    <w:rsid w:val="0022431E"/>
    <w:rsid w:val="0022459C"/>
    <w:rsid w:val="00224E12"/>
    <w:rsid w:val="00224E6D"/>
    <w:rsid w:val="002252EE"/>
    <w:rsid w:val="0022541E"/>
    <w:rsid w:val="002255EA"/>
    <w:rsid w:val="00225DC1"/>
    <w:rsid w:val="00226840"/>
    <w:rsid w:val="00226E99"/>
    <w:rsid w:val="0022703B"/>
    <w:rsid w:val="002278B7"/>
    <w:rsid w:val="00227FB7"/>
    <w:rsid w:val="0023080A"/>
    <w:rsid w:val="0023097C"/>
    <w:rsid w:val="00231449"/>
    <w:rsid w:val="00231697"/>
    <w:rsid w:val="00231869"/>
    <w:rsid w:val="00231C95"/>
    <w:rsid w:val="002324FE"/>
    <w:rsid w:val="0023297C"/>
    <w:rsid w:val="002335DB"/>
    <w:rsid w:val="0023361D"/>
    <w:rsid w:val="00233ACD"/>
    <w:rsid w:val="00233DFF"/>
    <w:rsid w:val="00234232"/>
    <w:rsid w:val="002342D1"/>
    <w:rsid w:val="002343EB"/>
    <w:rsid w:val="002346C3"/>
    <w:rsid w:val="002349B8"/>
    <w:rsid w:val="002350DD"/>
    <w:rsid w:val="002352DE"/>
    <w:rsid w:val="0023530E"/>
    <w:rsid w:val="0023535B"/>
    <w:rsid w:val="002358A6"/>
    <w:rsid w:val="00235D91"/>
    <w:rsid w:val="00235FCF"/>
    <w:rsid w:val="002366B0"/>
    <w:rsid w:val="002366EC"/>
    <w:rsid w:val="0023716D"/>
    <w:rsid w:val="002376A8"/>
    <w:rsid w:val="0023772C"/>
    <w:rsid w:val="0024055C"/>
    <w:rsid w:val="00241829"/>
    <w:rsid w:val="0024187A"/>
    <w:rsid w:val="00241908"/>
    <w:rsid w:val="00241EA8"/>
    <w:rsid w:val="00241FF4"/>
    <w:rsid w:val="00242329"/>
    <w:rsid w:val="002435E8"/>
    <w:rsid w:val="0024398D"/>
    <w:rsid w:val="00243A5C"/>
    <w:rsid w:val="00244232"/>
    <w:rsid w:val="00244816"/>
    <w:rsid w:val="002448D6"/>
    <w:rsid w:val="00244941"/>
    <w:rsid w:val="00244A1F"/>
    <w:rsid w:val="00244FD6"/>
    <w:rsid w:val="002453C8"/>
    <w:rsid w:val="0024557C"/>
    <w:rsid w:val="002455E3"/>
    <w:rsid w:val="002455E8"/>
    <w:rsid w:val="002459D7"/>
    <w:rsid w:val="002462FD"/>
    <w:rsid w:val="0024644C"/>
    <w:rsid w:val="0024679D"/>
    <w:rsid w:val="00246BC8"/>
    <w:rsid w:val="00247464"/>
    <w:rsid w:val="00247739"/>
    <w:rsid w:val="00247746"/>
    <w:rsid w:val="00247B06"/>
    <w:rsid w:val="0025037A"/>
    <w:rsid w:val="00250876"/>
    <w:rsid w:val="002508D6"/>
    <w:rsid w:val="00250CFA"/>
    <w:rsid w:val="00251054"/>
    <w:rsid w:val="00251A9A"/>
    <w:rsid w:val="00251C91"/>
    <w:rsid w:val="00251D70"/>
    <w:rsid w:val="00252431"/>
    <w:rsid w:val="002527FC"/>
    <w:rsid w:val="002529B8"/>
    <w:rsid w:val="00252E22"/>
    <w:rsid w:val="00252F91"/>
    <w:rsid w:val="00253CC2"/>
    <w:rsid w:val="00254414"/>
    <w:rsid w:val="00254610"/>
    <w:rsid w:val="0025502C"/>
    <w:rsid w:val="00255535"/>
    <w:rsid w:val="00255E5E"/>
    <w:rsid w:val="00255EAD"/>
    <w:rsid w:val="00255FBB"/>
    <w:rsid w:val="0025657F"/>
    <w:rsid w:val="0025698B"/>
    <w:rsid w:val="00256A7B"/>
    <w:rsid w:val="00256ABD"/>
    <w:rsid w:val="00256B00"/>
    <w:rsid w:val="00256B84"/>
    <w:rsid w:val="00256D7F"/>
    <w:rsid w:val="00256D89"/>
    <w:rsid w:val="002572DE"/>
    <w:rsid w:val="00257434"/>
    <w:rsid w:val="0025762C"/>
    <w:rsid w:val="00257632"/>
    <w:rsid w:val="0025797D"/>
    <w:rsid w:val="00257AA1"/>
    <w:rsid w:val="00257AFE"/>
    <w:rsid w:val="00257BEA"/>
    <w:rsid w:val="00257E7E"/>
    <w:rsid w:val="00260BB6"/>
    <w:rsid w:val="00260D37"/>
    <w:rsid w:val="00261C1E"/>
    <w:rsid w:val="00261EEE"/>
    <w:rsid w:val="002622A3"/>
    <w:rsid w:val="00262535"/>
    <w:rsid w:val="002629C4"/>
    <w:rsid w:val="00262F08"/>
    <w:rsid w:val="00263793"/>
    <w:rsid w:val="00264222"/>
    <w:rsid w:val="002642D0"/>
    <w:rsid w:val="002643D0"/>
    <w:rsid w:val="002645B9"/>
    <w:rsid w:val="002647E4"/>
    <w:rsid w:val="00264839"/>
    <w:rsid w:val="00265245"/>
    <w:rsid w:val="0026565B"/>
    <w:rsid w:val="00265B2F"/>
    <w:rsid w:val="00266B44"/>
    <w:rsid w:val="00266DAB"/>
    <w:rsid w:val="00266E08"/>
    <w:rsid w:val="00267049"/>
    <w:rsid w:val="00267635"/>
    <w:rsid w:val="00267695"/>
    <w:rsid w:val="002677B8"/>
    <w:rsid w:val="00267889"/>
    <w:rsid w:val="00267A49"/>
    <w:rsid w:val="00267AE1"/>
    <w:rsid w:val="00270B6D"/>
    <w:rsid w:val="00270BC1"/>
    <w:rsid w:val="00270D50"/>
    <w:rsid w:val="002713D1"/>
    <w:rsid w:val="00271689"/>
    <w:rsid w:val="00271B86"/>
    <w:rsid w:val="00271D26"/>
    <w:rsid w:val="00271F7F"/>
    <w:rsid w:val="002721B0"/>
    <w:rsid w:val="002723D1"/>
    <w:rsid w:val="002725BA"/>
    <w:rsid w:val="002727D2"/>
    <w:rsid w:val="002728E0"/>
    <w:rsid w:val="00272B6A"/>
    <w:rsid w:val="002730F1"/>
    <w:rsid w:val="00273177"/>
    <w:rsid w:val="0027344C"/>
    <w:rsid w:val="0027372C"/>
    <w:rsid w:val="00273777"/>
    <w:rsid w:val="0027393B"/>
    <w:rsid w:val="00274508"/>
    <w:rsid w:val="00274574"/>
    <w:rsid w:val="00274CEC"/>
    <w:rsid w:val="002750A6"/>
    <w:rsid w:val="002752AB"/>
    <w:rsid w:val="00275372"/>
    <w:rsid w:val="0027544E"/>
    <w:rsid w:val="0027573A"/>
    <w:rsid w:val="00275AA2"/>
    <w:rsid w:val="0027612E"/>
    <w:rsid w:val="0027643D"/>
    <w:rsid w:val="00277099"/>
    <w:rsid w:val="00277A9C"/>
    <w:rsid w:val="00277E12"/>
    <w:rsid w:val="00280449"/>
    <w:rsid w:val="002806C3"/>
    <w:rsid w:val="00280A23"/>
    <w:rsid w:val="00280B2C"/>
    <w:rsid w:val="00281085"/>
    <w:rsid w:val="002818A3"/>
    <w:rsid w:val="002819B3"/>
    <w:rsid w:val="00281BCA"/>
    <w:rsid w:val="00281C39"/>
    <w:rsid w:val="0028219B"/>
    <w:rsid w:val="00282592"/>
    <w:rsid w:val="0028265C"/>
    <w:rsid w:val="002826A7"/>
    <w:rsid w:val="002826DC"/>
    <w:rsid w:val="002827C7"/>
    <w:rsid w:val="00282B68"/>
    <w:rsid w:val="00282C70"/>
    <w:rsid w:val="0028342A"/>
    <w:rsid w:val="00283CB5"/>
    <w:rsid w:val="00283E7A"/>
    <w:rsid w:val="002846E6"/>
    <w:rsid w:val="0028478F"/>
    <w:rsid w:val="002848B3"/>
    <w:rsid w:val="00284B32"/>
    <w:rsid w:val="00284E79"/>
    <w:rsid w:val="002855F4"/>
    <w:rsid w:val="00286536"/>
    <w:rsid w:val="00286613"/>
    <w:rsid w:val="0028678E"/>
    <w:rsid w:val="00287100"/>
    <w:rsid w:val="00287289"/>
    <w:rsid w:val="002874F1"/>
    <w:rsid w:val="002877C5"/>
    <w:rsid w:val="00287F99"/>
    <w:rsid w:val="0029079C"/>
    <w:rsid w:val="002908F2"/>
    <w:rsid w:val="00290A3F"/>
    <w:rsid w:val="00291149"/>
    <w:rsid w:val="00291227"/>
    <w:rsid w:val="0029152A"/>
    <w:rsid w:val="00291763"/>
    <w:rsid w:val="002919B7"/>
    <w:rsid w:val="00291E85"/>
    <w:rsid w:val="00292635"/>
    <w:rsid w:val="00292F69"/>
    <w:rsid w:val="00293352"/>
    <w:rsid w:val="0029354B"/>
    <w:rsid w:val="00293A71"/>
    <w:rsid w:val="00293AC9"/>
    <w:rsid w:val="00293BA0"/>
    <w:rsid w:val="00293C02"/>
    <w:rsid w:val="00293E72"/>
    <w:rsid w:val="002944CB"/>
    <w:rsid w:val="00294A45"/>
    <w:rsid w:val="00294B38"/>
    <w:rsid w:val="00295444"/>
    <w:rsid w:val="00295C93"/>
    <w:rsid w:val="00296714"/>
    <w:rsid w:val="00296FC3"/>
    <w:rsid w:val="002976C3"/>
    <w:rsid w:val="002979AB"/>
    <w:rsid w:val="002A0061"/>
    <w:rsid w:val="002A0F22"/>
    <w:rsid w:val="002A11B7"/>
    <w:rsid w:val="002A133C"/>
    <w:rsid w:val="002A1891"/>
    <w:rsid w:val="002A1FE7"/>
    <w:rsid w:val="002A20D7"/>
    <w:rsid w:val="002A213F"/>
    <w:rsid w:val="002A2226"/>
    <w:rsid w:val="002A25B2"/>
    <w:rsid w:val="002A2605"/>
    <w:rsid w:val="002A29D5"/>
    <w:rsid w:val="002A3E66"/>
    <w:rsid w:val="002A43A1"/>
    <w:rsid w:val="002A4AE3"/>
    <w:rsid w:val="002A4C8C"/>
    <w:rsid w:val="002A4D3C"/>
    <w:rsid w:val="002A5384"/>
    <w:rsid w:val="002A5721"/>
    <w:rsid w:val="002A5749"/>
    <w:rsid w:val="002A5B33"/>
    <w:rsid w:val="002A632E"/>
    <w:rsid w:val="002A6573"/>
    <w:rsid w:val="002A6F01"/>
    <w:rsid w:val="002A7000"/>
    <w:rsid w:val="002A70A8"/>
    <w:rsid w:val="002A70C2"/>
    <w:rsid w:val="002A7432"/>
    <w:rsid w:val="002A7757"/>
    <w:rsid w:val="002A79CE"/>
    <w:rsid w:val="002A7CF1"/>
    <w:rsid w:val="002B03AA"/>
    <w:rsid w:val="002B0793"/>
    <w:rsid w:val="002B09F5"/>
    <w:rsid w:val="002B0B59"/>
    <w:rsid w:val="002B1156"/>
    <w:rsid w:val="002B1389"/>
    <w:rsid w:val="002B1842"/>
    <w:rsid w:val="002B1AD0"/>
    <w:rsid w:val="002B238B"/>
    <w:rsid w:val="002B269F"/>
    <w:rsid w:val="002B28DF"/>
    <w:rsid w:val="002B2A3A"/>
    <w:rsid w:val="002B2B0A"/>
    <w:rsid w:val="002B2C05"/>
    <w:rsid w:val="002B321B"/>
    <w:rsid w:val="002B333F"/>
    <w:rsid w:val="002B3EEF"/>
    <w:rsid w:val="002B45BC"/>
    <w:rsid w:val="002B47FF"/>
    <w:rsid w:val="002B4939"/>
    <w:rsid w:val="002B496E"/>
    <w:rsid w:val="002B4F81"/>
    <w:rsid w:val="002B519F"/>
    <w:rsid w:val="002B52A0"/>
    <w:rsid w:val="002B5A7E"/>
    <w:rsid w:val="002B5ADE"/>
    <w:rsid w:val="002B5FB1"/>
    <w:rsid w:val="002B61BA"/>
    <w:rsid w:val="002B6451"/>
    <w:rsid w:val="002B68A5"/>
    <w:rsid w:val="002B68F1"/>
    <w:rsid w:val="002B6985"/>
    <w:rsid w:val="002B6D67"/>
    <w:rsid w:val="002B6F88"/>
    <w:rsid w:val="002B70D2"/>
    <w:rsid w:val="002B720E"/>
    <w:rsid w:val="002B728D"/>
    <w:rsid w:val="002B7554"/>
    <w:rsid w:val="002B75AD"/>
    <w:rsid w:val="002B782D"/>
    <w:rsid w:val="002B79C6"/>
    <w:rsid w:val="002B7A61"/>
    <w:rsid w:val="002B7F74"/>
    <w:rsid w:val="002C0004"/>
    <w:rsid w:val="002C0112"/>
    <w:rsid w:val="002C079F"/>
    <w:rsid w:val="002C0950"/>
    <w:rsid w:val="002C11AF"/>
    <w:rsid w:val="002C1339"/>
    <w:rsid w:val="002C143B"/>
    <w:rsid w:val="002C1CA0"/>
    <w:rsid w:val="002C1F6B"/>
    <w:rsid w:val="002C202B"/>
    <w:rsid w:val="002C270F"/>
    <w:rsid w:val="002C2997"/>
    <w:rsid w:val="002C314F"/>
    <w:rsid w:val="002C35EC"/>
    <w:rsid w:val="002C388F"/>
    <w:rsid w:val="002C3CB8"/>
    <w:rsid w:val="002C3F97"/>
    <w:rsid w:val="002C4015"/>
    <w:rsid w:val="002C4783"/>
    <w:rsid w:val="002C520D"/>
    <w:rsid w:val="002C52E8"/>
    <w:rsid w:val="002C59AD"/>
    <w:rsid w:val="002C59DB"/>
    <w:rsid w:val="002C5B64"/>
    <w:rsid w:val="002C5CE8"/>
    <w:rsid w:val="002C5D7A"/>
    <w:rsid w:val="002C5FA3"/>
    <w:rsid w:val="002C61F0"/>
    <w:rsid w:val="002C683C"/>
    <w:rsid w:val="002C68A9"/>
    <w:rsid w:val="002C6D2D"/>
    <w:rsid w:val="002C75DA"/>
    <w:rsid w:val="002C7A0F"/>
    <w:rsid w:val="002C7A1A"/>
    <w:rsid w:val="002C7C9E"/>
    <w:rsid w:val="002D0702"/>
    <w:rsid w:val="002D12A9"/>
    <w:rsid w:val="002D14B9"/>
    <w:rsid w:val="002D1963"/>
    <w:rsid w:val="002D1C13"/>
    <w:rsid w:val="002D21F7"/>
    <w:rsid w:val="002D24C8"/>
    <w:rsid w:val="002D26FC"/>
    <w:rsid w:val="002D271B"/>
    <w:rsid w:val="002D2CB7"/>
    <w:rsid w:val="002D3617"/>
    <w:rsid w:val="002D4077"/>
    <w:rsid w:val="002D4B7B"/>
    <w:rsid w:val="002D4E04"/>
    <w:rsid w:val="002D4E7F"/>
    <w:rsid w:val="002D5236"/>
    <w:rsid w:val="002D5A01"/>
    <w:rsid w:val="002D5BA4"/>
    <w:rsid w:val="002D5D53"/>
    <w:rsid w:val="002D5F1C"/>
    <w:rsid w:val="002D6387"/>
    <w:rsid w:val="002D69E7"/>
    <w:rsid w:val="002D6B21"/>
    <w:rsid w:val="002D6B9A"/>
    <w:rsid w:val="002D6EF0"/>
    <w:rsid w:val="002D716C"/>
    <w:rsid w:val="002D78E0"/>
    <w:rsid w:val="002E0337"/>
    <w:rsid w:val="002E0C35"/>
    <w:rsid w:val="002E0C59"/>
    <w:rsid w:val="002E0C6C"/>
    <w:rsid w:val="002E0E4E"/>
    <w:rsid w:val="002E1769"/>
    <w:rsid w:val="002E1A41"/>
    <w:rsid w:val="002E212A"/>
    <w:rsid w:val="002E2A5B"/>
    <w:rsid w:val="002E2DF6"/>
    <w:rsid w:val="002E3847"/>
    <w:rsid w:val="002E3C6B"/>
    <w:rsid w:val="002E3E7B"/>
    <w:rsid w:val="002E3FF5"/>
    <w:rsid w:val="002E4156"/>
    <w:rsid w:val="002E48AF"/>
    <w:rsid w:val="002E48E6"/>
    <w:rsid w:val="002E52CC"/>
    <w:rsid w:val="002E5970"/>
    <w:rsid w:val="002E6665"/>
    <w:rsid w:val="002E6828"/>
    <w:rsid w:val="002E688A"/>
    <w:rsid w:val="002E6D00"/>
    <w:rsid w:val="002E7016"/>
    <w:rsid w:val="002E77D3"/>
    <w:rsid w:val="002E7A7D"/>
    <w:rsid w:val="002E7C41"/>
    <w:rsid w:val="002E7CE3"/>
    <w:rsid w:val="002F008E"/>
    <w:rsid w:val="002F0183"/>
    <w:rsid w:val="002F0780"/>
    <w:rsid w:val="002F1890"/>
    <w:rsid w:val="002F1E52"/>
    <w:rsid w:val="002F1F5B"/>
    <w:rsid w:val="002F21E7"/>
    <w:rsid w:val="002F2256"/>
    <w:rsid w:val="002F2321"/>
    <w:rsid w:val="002F25A2"/>
    <w:rsid w:val="002F2636"/>
    <w:rsid w:val="002F28D5"/>
    <w:rsid w:val="002F2FBA"/>
    <w:rsid w:val="002F323F"/>
    <w:rsid w:val="002F34CA"/>
    <w:rsid w:val="002F369B"/>
    <w:rsid w:val="002F37AB"/>
    <w:rsid w:val="002F3FD3"/>
    <w:rsid w:val="002F44FF"/>
    <w:rsid w:val="002F4A50"/>
    <w:rsid w:val="002F4F01"/>
    <w:rsid w:val="002F57E5"/>
    <w:rsid w:val="002F5D5B"/>
    <w:rsid w:val="002F5E16"/>
    <w:rsid w:val="002F6074"/>
    <w:rsid w:val="002F617B"/>
    <w:rsid w:val="002F6811"/>
    <w:rsid w:val="002F6D28"/>
    <w:rsid w:val="002F740B"/>
    <w:rsid w:val="002F76D1"/>
    <w:rsid w:val="002F7F50"/>
    <w:rsid w:val="00300C96"/>
    <w:rsid w:val="003015B0"/>
    <w:rsid w:val="003019F4"/>
    <w:rsid w:val="00301CA4"/>
    <w:rsid w:val="00302BBC"/>
    <w:rsid w:val="00302EC7"/>
    <w:rsid w:val="0030308E"/>
    <w:rsid w:val="0030322B"/>
    <w:rsid w:val="00303497"/>
    <w:rsid w:val="00303B35"/>
    <w:rsid w:val="00304021"/>
    <w:rsid w:val="0030481A"/>
    <w:rsid w:val="0030485A"/>
    <w:rsid w:val="00304AA7"/>
    <w:rsid w:val="00304FFB"/>
    <w:rsid w:val="003056E0"/>
    <w:rsid w:val="00305793"/>
    <w:rsid w:val="00305C63"/>
    <w:rsid w:val="00306222"/>
    <w:rsid w:val="003062D0"/>
    <w:rsid w:val="00306349"/>
    <w:rsid w:val="00306353"/>
    <w:rsid w:val="00306C21"/>
    <w:rsid w:val="00307169"/>
    <w:rsid w:val="00307B9E"/>
    <w:rsid w:val="00307BD0"/>
    <w:rsid w:val="00307E2A"/>
    <w:rsid w:val="0031079D"/>
    <w:rsid w:val="0031089F"/>
    <w:rsid w:val="00310BE4"/>
    <w:rsid w:val="00311751"/>
    <w:rsid w:val="00312234"/>
    <w:rsid w:val="0031254F"/>
    <w:rsid w:val="003126F9"/>
    <w:rsid w:val="00312C8F"/>
    <w:rsid w:val="00312FAD"/>
    <w:rsid w:val="00313333"/>
    <w:rsid w:val="00313B49"/>
    <w:rsid w:val="00313C9C"/>
    <w:rsid w:val="003150E5"/>
    <w:rsid w:val="0031548B"/>
    <w:rsid w:val="00315529"/>
    <w:rsid w:val="0031567D"/>
    <w:rsid w:val="00315A5A"/>
    <w:rsid w:val="00316486"/>
    <w:rsid w:val="00317965"/>
    <w:rsid w:val="00317E7C"/>
    <w:rsid w:val="003203D7"/>
    <w:rsid w:val="00320CA9"/>
    <w:rsid w:val="00320CC0"/>
    <w:rsid w:val="00321166"/>
    <w:rsid w:val="003214E0"/>
    <w:rsid w:val="00321527"/>
    <w:rsid w:val="00321788"/>
    <w:rsid w:val="003227E4"/>
    <w:rsid w:val="00322E1C"/>
    <w:rsid w:val="003233F3"/>
    <w:rsid w:val="0032356F"/>
    <w:rsid w:val="00323F74"/>
    <w:rsid w:val="00324442"/>
    <w:rsid w:val="003246C8"/>
    <w:rsid w:val="0032483B"/>
    <w:rsid w:val="00324C8A"/>
    <w:rsid w:val="00324FB9"/>
    <w:rsid w:val="003251E4"/>
    <w:rsid w:val="0032523A"/>
    <w:rsid w:val="003253F8"/>
    <w:rsid w:val="00325633"/>
    <w:rsid w:val="003256C3"/>
    <w:rsid w:val="0032589A"/>
    <w:rsid w:val="003261D8"/>
    <w:rsid w:val="003266C4"/>
    <w:rsid w:val="003270FA"/>
    <w:rsid w:val="003271BB"/>
    <w:rsid w:val="00327305"/>
    <w:rsid w:val="00327973"/>
    <w:rsid w:val="00327FC3"/>
    <w:rsid w:val="0033074E"/>
    <w:rsid w:val="00330834"/>
    <w:rsid w:val="00330A51"/>
    <w:rsid w:val="00330CE7"/>
    <w:rsid w:val="00331365"/>
    <w:rsid w:val="00331586"/>
    <w:rsid w:val="00331761"/>
    <w:rsid w:val="00331D72"/>
    <w:rsid w:val="003322FA"/>
    <w:rsid w:val="003323CE"/>
    <w:rsid w:val="0033259E"/>
    <w:rsid w:val="00332654"/>
    <w:rsid w:val="0033289B"/>
    <w:rsid w:val="003329F8"/>
    <w:rsid w:val="0033370F"/>
    <w:rsid w:val="00333BB9"/>
    <w:rsid w:val="00333EC5"/>
    <w:rsid w:val="00334DF9"/>
    <w:rsid w:val="00334E3E"/>
    <w:rsid w:val="00334E59"/>
    <w:rsid w:val="0033515F"/>
    <w:rsid w:val="0033563D"/>
    <w:rsid w:val="0033581A"/>
    <w:rsid w:val="00335B05"/>
    <w:rsid w:val="00336847"/>
    <w:rsid w:val="00336AFD"/>
    <w:rsid w:val="003371C7"/>
    <w:rsid w:val="00337226"/>
    <w:rsid w:val="00337343"/>
    <w:rsid w:val="00337737"/>
    <w:rsid w:val="00337822"/>
    <w:rsid w:val="003378D7"/>
    <w:rsid w:val="00337A8A"/>
    <w:rsid w:val="0034033C"/>
    <w:rsid w:val="00340368"/>
    <w:rsid w:val="003404FD"/>
    <w:rsid w:val="003405FC"/>
    <w:rsid w:val="00341172"/>
    <w:rsid w:val="00341389"/>
    <w:rsid w:val="003416C1"/>
    <w:rsid w:val="00341B42"/>
    <w:rsid w:val="00341D62"/>
    <w:rsid w:val="0034226D"/>
    <w:rsid w:val="003435B4"/>
    <w:rsid w:val="0034374F"/>
    <w:rsid w:val="003438CE"/>
    <w:rsid w:val="00343D77"/>
    <w:rsid w:val="00343F43"/>
    <w:rsid w:val="00344029"/>
    <w:rsid w:val="00344037"/>
    <w:rsid w:val="003441B9"/>
    <w:rsid w:val="003443A5"/>
    <w:rsid w:val="003448CD"/>
    <w:rsid w:val="00344982"/>
    <w:rsid w:val="00345989"/>
    <w:rsid w:val="003467CC"/>
    <w:rsid w:val="003469DD"/>
    <w:rsid w:val="00346DFF"/>
    <w:rsid w:val="00346E7F"/>
    <w:rsid w:val="00347389"/>
    <w:rsid w:val="00347441"/>
    <w:rsid w:val="00347B55"/>
    <w:rsid w:val="00347BE0"/>
    <w:rsid w:val="003500B9"/>
    <w:rsid w:val="00350148"/>
    <w:rsid w:val="0035026D"/>
    <w:rsid w:val="00351043"/>
    <w:rsid w:val="003512C0"/>
    <w:rsid w:val="003514ED"/>
    <w:rsid w:val="003515F4"/>
    <w:rsid w:val="00351EC7"/>
    <w:rsid w:val="0035207F"/>
    <w:rsid w:val="003520D5"/>
    <w:rsid w:val="003520DA"/>
    <w:rsid w:val="0035210A"/>
    <w:rsid w:val="003524A5"/>
    <w:rsid w:val="00352893"/>
    <w:rsid w:val="00353449"/>
    <w:rsid w:val="0035345D"/>
    <w:rsid w:val="00353622"/>
    <w:rsid w:val="003537A5"/>
    <w:rsid w:val="00353F72"/>
    <w:rsid w:val="003546E9"/>
    <w:rsid w:val="00354CCB"/>
    <w:rsid w:val="00354DAB"/>
    <w:rsid w:val="00354FD5"/>
    <w:rsid w:val="00355489"/>
    <w:rsid w:val="00355923"/>
    <w:rsid w:val="00355AF3"/>
    <w:rsid w:val="00355DCE"/>
    <w:rsid w:val="00356533"/>
    <w:rsid w:val="003566A5"/>
    <w:rsid w:val="00356D28"/>
    <w:rsid w:val="00357518"/>
    <w:rsid w:val="0035783E"/>
    <w:rsid w:val="00357AA1"/>
    <w:rsid w:val="00357D3C"/>
    <w:rsid w:val="00357F1C"/>
    <w:rsid w:val="00357F25"/>
    <w:rsid w:val="003600CF"/>
    <w:rsid w:val="0036016E"/>
    <w:rsid w:val="00360935"/>
    <w:rsid w:val="0036099F"/>
    <w:rsid w:val="00360F69"/>
    <w:rsid w:val="00360F78"/>
    <w:rsid w:val="00361769"/>
    <w:rsid w:val="00361F43"/>
    <w:rsid w:val="00362AB3"/>
    <w:rsid w:val="00362BBB"/>
    <w:rsid w:val="00362E11"/>
    <w:rsid w:val="00363D5B"/>
    <w:rsid w:val="00364115"/>
    <w:rsid w:val="0036492A"/>
    <w:rsid w:val="00364CA8"/>
    <w:rsid w:val="00365179"/>
    <w:rsid w:val="00365294"/>
    <w:rsid w:val="00365760"/>
    <w:rsid w:val="003657A6"/>
    <w:rsid w:val="0036629F"/>
    <w:rsid w:val="00366709"/>
    <w:rsid w:val="00367147"/>
    <w:rsid w:val="003671E3"/>
    <w:rsid w:val="00367736"/>
    <w:rsid w:val="00367BD3"/>
    <w:rsid w:val="00367C8A"/>
    <w:rsid w:val="00367D59"/>
    <w:rsid w:val="003706AE"/>
    <w:rsid w:val="00370E19"/>
    <w:rsid w:val="00371594"/>
    <w:rsid w:val="00371687"/>
    <w:rsid w:val="0037196D"/>
    <w:rsid w:val="00371A21"/>
    <w:rsid w:val="00371B46"/>
    <w:rsid w:val="00372416"/>
    <w:rsid w:val="003726AF"/>
    <w:rsid w:val="00372845"/>
    <w:rsid w:val="00372990"/>
    <w:rsid w:val="00372D95"/>
    <w:rsid w:val="00372E7D"/>
    <w:rsid w:val="00373320"/>
    <w:rsid w:val="00373547"/>
    <w:rsid w:val="003736AD"/>
    <w:rsid w:val="00373AF0"/>
    <w:rsid w:val="00373B2D"/>
    <w:rsid w:val="00373C35"/>
    <w:rsid w:val="003742EC"/>
    <w:rsid w:val="003743A0"/>
    <w:rsid w:val="00374991"/>
    <w:rsid w:val="00375319"/>
    <w:rsid w:val="00375394"/>
    <w:rsid w:val="00375437"/>
    <w:rsid w:val="003755DB"/>
    <w:rsid w:val="0037593D"/>
    <w:rsid w:val="00375C48"/>
    <w:rsid w:val="00375C59"/>
    <w:rsid w:val="00375CCB"/>
    <w:rsid w:val="00376393"/>
    <w:rsid w:val="003765B2"/>
    <w:rsid w:val="003768E0"/>
    <w:rsid w:val="00376A4C"/>
    <w:rsid w:val="00376ABD"/>
    <w:rsid w:val="003772A5"/>
    <w:rsid w:val="00377381"/>
    <w:rsid w:val="00377D97"/>
    <w:rsid w:val="00377E23"/>
    <w:rsid w:val="00380223"/>
    <w:rsid w:val="003804F6"/>
    <w:rsid w:val="00380EFD"/>
    <w:rsid w:val="00381AAC"/>
    <w:rsid w:val="00381B4A"/>
    <w:rsid w:val="00381B6B"/>
    <w:rsid w:val="00381BCC"/>
    <w:rsid w:val="00381D3F"/>
    <w:rsid w:val="00381D8D"/>
    <w:rsid w:val="00381F3C"/>
    <w:rsid w:val="00382182"/>
    <w:rsid w:val="0038295E"/>
    <w:rsid w:val="00382C97"/>
    <w:rsid w:val="00383275"/>
    <w:rsid w:val="003834FA"/>
    <w:rsid w:val="00383605"/>
    <w:rsid w:val="00383E43"/>
    <w:rsid w:val="00384324"/>
    <w:rsid w:val="003849A7"/>
    <w:rsid w:val="00384B15"/>
    <w:rsid w:val="00384C5C"/>
    <w:rsid w:val="0038540D"/>
    <w:rsid w:val="0038548F"/>
    <w:rsid w:val="003854A3"/>
    <w:rsid w:val="00385F38"/>
    <w:rsid w:val="00386CAE"/>
    <w:rsid w:val="00386E6D"/>
    <w:rsid w:val="00386F26"/>
    <w:rsid w:val="00387449"/>
    <w:rsid w:val="003878F8"/>
    <w:rsid w:val="0038796F"/>
    <w:rsid w:val="00387C4C"/>
    <w:rsid w:val="00390125"/>
    <w:rsid w:val="00390431"/>
    <w:rsid w:val="0039047B"/>
    <w:rsid w:val="003904A2"/>
    <w:rsid w:val="003907A2"/>
    <w:rsid w:val="0039081C"/>
    <w:rsid w:val="00390A2F"/>
    <w:rsid w:val="0039105F"/>
    <w:rsid w:val="003910F4"/>
    <w:rsid w:val="003911E8"/>
    <w:rsid w:val="003915CA"/>
    <w:rsid w:val="00391625"/>
    <w:rsid w:val="003922E1"/>
    <w:rsid w:val="003924DE"/>
    <w:rsid w:val="003928CA"/>
    <w:rsid w:val="0039296D"/>
    <w:rsid w:val="00392DFD"/>
    <w:rsid w:val="00392F06"/>
    <w:rsid w:val="003934D9"/>
    <w:rsid w:val="003936F9"/>
    <w:rsid w:val="003939EE"/>
    <w:rsid w:val="00393A28"/>
    <w:rsid w:val="00394599"/>
    <w:rsid w:val="00394C08"/>
    <w:rsid w:val="00395554"/>
    <w:rsid w:val="00395B1E"/>
    <w:rsid w:val="0039686E"/>
    <w:rsid w:val="003968FD"/>
    <w:rsid w:val="00396935"/>
    <w:rsid w:val="00396C0B"/>
    <w:rsid w:val="00396DB3"/>
    <w:rsid w:val="003976BB"/>
    <w:rsid w:val="00397996"/>
    <w:rsid w:val="00397B92"/>
    <w:rsid w:val="00397C1F"/>
    <w:rsid w:val="003A0458"/>
    <w:rsid w:val="003A055F"/>
    <w:rsid w:val="003A070A"/>
    <w:rsid w:val="003A0864"/>
    <w:rsid w:val="003A2102"/>
    <w:rsid w:val="003A22AF"/>
    <w:rsid w:val="003A2ABF"/>
    <w:rsid w:val="003A2BBA"/>
    <w:rsid w:val="003A3656"/>
    <w:rsid w:val="003A3990"/>
    <w:rsid w:val="003A3EC8"/>
    <w:rsid w:val="003A4EF7"/>
    <w:rsid w:val="003A558F"/>
    <w:rsid w:val="003A5762"/>
    <w:rsid w:val="003A57BB"/>
    <w:rsid w:val="003A57CC"/>
    <w:rsid w:val="003A5956"/>
    <w:rsid w:val="003A5B2B"/>
    <w:rsid w:val="003A5C87"/>
    <w:rsid w:val="003A5D8E"/>
    <w:rsid w:val="003A5E16"/>
    <w:rsid w:val="003A6B72"/>
    <w:rsid w:val="003A6B93"/>
    <w:rsid w:val="003A70D7"/>
    <w:rsid w:val="003A7126"/>
    <w:rsid w:val="003A7794"/>
    <w:rsid w:val="003A78AF"/>
    <w:rsid w:val="003A7ED0"/>
    <w:rsid w:val="003B0007"/>
    <w:rsid w:val="003B01EE"/>
    <w:rsid w:val="003B0D14"/>
    <w:rsid w:val="003B0DF2"/>
    <w:rsid w:val="003B0FA7"/>
    <w:rsid w:val="003B1613"/>
    <w:rsid w:val="003B1D81"/>
    <w:rsid w:val="003B1FA5"/>
    <w:rsid w:val="003B261A"/>
    <w:rsid w:val="003B2D18"/>
    <w:rsid w:val="003B2D8C"/>
    <w:rsid w:val="003B3320"/>
    <w:rsid w:val="003B37A9"/>
    <w:rsid w:val="003B37D1"/>
    <w:rsid w:val="003B425B"/>
    <w:rsid w:val="003B4278"/>
    <w:rsid w:val="003B448C"/>
    <w:rsid w:val="003B4853"/>
    <w:rsid w:val="003B518B"/>
    <w:rsid w:val="003B5B90"/>
    <w:rsid w:val="003B5FC8"/>
    <w:rsid w:val="003B63DE"/>
    <w:rsid w:val="003B6511"/>
    <w:rsid w:val="003B694F"/>
    <w:rsid w:val="003B6E80"/>
    <w:rsid w:val="003B7EC9"/>
    <w:rsid w:val="003B7F35"/>
    <w:rsid w:val="003C00FA"/>
    <w:rsid w:val="003C0245"/>
    <w:rsid w:val="003C158F"/>
    <w:rsid w:val="003C1A3F"/>
    <w:rsid w:val="003C1A41"/>
    <w:rsid w:val="003C1A7E"/>
    <w:rsid w:val="003C22D2"/>
    <w:rsid w:val="003C38D3"/>
    <w:rsid w:val="003C527F"/>
    <w:rsid w:val="003C56E5"/>
    <w:rsid w:val="003C575B"/>
    <w:rsid w:val="003C5963"/>
    <w:rsid w:val="003C5B26"/>
    <w:rsid w:val="003C5B5D"/>
    <w:rsid w:val="003C6E39"/>
    <w:rsid w:val="003C7303"/>
    <w:rsid w:val="003C79A5"/>
    <w:rsid w:val="003C7E7C"/>
    <w:rsid w:val="003D0171"/>
    <w:rsid w:val="003D03AB"/>
    <w:rsid w:val="003D0AFF"/>
    <w:rsid w:val="003D0B66"/>
    <w:rsid w:val="003D11DB"/>
    <w:rsid w:val="003D18C8"/>
    <w:rsid w:val="003D19D7"/>
    <w:rsid w:val="003D1DAE"/>
    <w:rsid w:val="003D2093"/>
    <w:rsid w:val="003D2583"/>
    <w:rsid w:val="003D2ABA"/>
    <w:rsid w:val="003D2CED"/>
    <w:rsid w:val="003D2F7F"/>
    <w:rsid w:val="003D3245"/>
    <w:rsid w:val="003D3536"/>
    <w:rsid w:val="003D4037"/>
    <w:rsid w:val="003D4996"/>
    <w:rsid w:val="003D4B03"/>
    <w:rsid w:val="003D4E5A"/>
    <w:rsid w:val="003D53C0"/>
    <w:rsid w:val="003D59CA"/>
    <w:rsid w:val="003D69BD"/>
    <w:rsid w:val="003D6BBF"/>
    <w:rsid w:val="003D6BD5"/>
    <w:rsid w:val="003D6E5C"/>
    <w:rsid w:val="003D6EDE"/>
    <w:rsid w:val="003D77C7"/>
    <w:rsid w:val="003D7990"/>
    <w:rsid w:val="003D7A1C"/>
    <w:rsid w:val="003D7C89"/>
    <w:rsid w:val="003E06C6"/>
    <w:rsid w:val="003E06E2"/>
    <w:rsid w:val="003E076E"/>
    <w:rsid w:val="003E07B7"/>
    <w:rsid w:val="003E0DAB"/>
    <w:rsid w:val="003E125F"/>
    <w:rsid w:val="003E1566"/>
    <w:rsid w:val="003E1BC6"/>
    <w:rsid w:val="003E20A2"/>
    <w:rsid w:val="003E21A0"/>
    <w:rsid w:val="003E234E"/>
    <w:rsid w:val="003E2808"/>
    <w:rsid w:val="003E2A90"/>
    <w:rsid w:val="003E3CE9"/>
    <w:rsid w:val="003E3F0C"/>
    <w:rsid w:val="003E44B5"/>
    <w:rsid w:val="003E44BC"/>
    <w:rsid w:val="003E57F6"/>
    <w:rsid w:val="003E59DB"/>
    <w:rsid w:val="003E5AE2"/>
    <w:rsid w:val="003E5C78"/>
    <w:rsid w:val="003E5ECA"/>
    <w:rsid w:val="003E62B2"/>
    <w:rsid w:val="003E64A6"/>
    <w:rsid w:val="003E64D6"/>
    <w:rsid w:val="003E6C79"/>
    <w:rsid w:val="003E6DA4"/>
    <w:rsid w:val="003E716A"/>
    <w:rsid w:val="003E77BD"/>
    <w:rsid w:val="003E7B37"/>
    <w:rsid w:val="003F039D"/>
    <w:rsid w:val="003F041F"/>
    <w:rsid w:val="003F060D"/>
    <w:rsid w:val="003F0897"/>
    <w:rsid w:val="003F08E4"/>
    <w:rsid w:val="003F159F"/>
    <w:rsid w:val="003F1B3D"/>
    <w:rsid w:val="003F1C25"/>
    <w:rsid w:val="003F2035"/>
    <w:rsid w:val="003F272E"/>
    <w:rsid w:val="003F2C4C"/>
    <w:rsid w:val="003F3301"/>
    <w:rsid w:val="003F38F3"/>
    <w:rsid w:val="003F3B93"/>
    <w:rsid w:val="003F4182"/>
    <w:rsid w:val="003F4DBE"/>
    <w:rsid w:val="003F5120"/>
    <w:rsid w:val="003F545A"/>
    <w:rsid w:val="003F5D60"/>
    <w:rsid w:val="003F5D7E"/>
    <w:rsid w:val="003F61B1"/>
    <w:rsid w:val="003F63EE"/>
    <w:rsid w:val="003F6801"/>
    <w:rsid w:val="003F6845"/>
    <w:rsid w:val="003F6B68"/>
    <w:rsid w:val="003F6D7E"/>
    <w:rsid w:val="003F73E7"/>
    <w:rsid w:val="003F781D"/>
    <w:rsid w:val="004007A1"/>
    <w:rsid w:val="00400D14"/>
    <w:rsid w:val="004010B4"/>
    <w:rsid w:val="00401A59"/>
    <w:rsid w:val="0040216D"/>
    <w:rsid w:val="00402670"/>
    <w:rsid w:val="0040276C"/>
    <w:rsid w:val="00402ADA"/>
    <w:rsid w:val="00403399"/>
    <w:rsid w:val="004034BD"/>
    <w:rsid w:val="004036A6"/>
    <w:rsid w:val="004038A1"/>
    <w:rsid w:val="00403B35"/>
    <w:rsid w:val="00403BDD"/>
    <w:rsid w:val="00403CDA"/>
    <w:rsid w:val="00403EA6"/>
    <w:rsid w:val="00404396"/>
    <w:rsid w:val="0040450D"/>
    <w:rsid w:val="00404859"/>
    <w:rsid w:val="00405071"/>
    <w:rsid w:val="00405701"/>
    <w:rsid w:val="00405C6C"/>
    <w:rsid w:val="00406360"/>
    <w:rsid w:val="004063B7"/>
    <w:rsid w:val="00406633"/>
    <w:rsid w:val="00406810"/>
    <w:rsid w:val="004068CE"/>
    <w:rsid w:val="00406E38"/>
    <w:rsid w:val="004076E1"/>
    <w:rsid w:val="004078CF"/>
    <w:rsid w:val="00407A96"/>
    <w:rsid w:val="00410593"/>
    <w:rsid w:val="00410ACF"/>
    <w:rsid w:val="004114D0"/>
    <w:rsid w:val="00411546"/>
    <w:rsid w:val="00411D06"/>
    <w:rsid w:val="0041220E"/>
    <w:rsid w:val="0041239A"/>
    <w:rsid w:val="0041248D"/>
    <w:rsid w:val="00412F24"/>
    <w:rsid w:val="004131A7"/>
    <w:rsid w:val="00413B16"/>
    <w:rsid w:val="00413D09"/>
    <w:rsid w:val="0041420D"/>
    <w:rsid w:val="004145EF"/>
    <w:rsid w:val="00414F07"/>
    <w:rsid w:val="0041500F"/>
    <w:rsid w:val="004158B2"/>
    <w:rsid w:val="00415A81"/>
    <w:rsid w:val="00415C15"/>
    <w:rsid w:val="00415D39"/>
    <w:rsid w:val="00415E43"/>
    <w:rsid w:val="00415EFA"/>
    <w:rsid w:val="00416127"/>
    <w:rsid w:val="00416E7D"/>
    <w:rsid w:val="004175D1"/>
    <w:rsid w:val="00417A2A"/>
    <w:rsid w:val="00417BD8"/>
    <w:rsid w:val="00417D1A"/>
    <w:rsid w:val="00417EDD"/>
    <w:rsid w:val="00420128"/>
    <w:rsid w:val="004204CB"/>
    <w:rsid w:val="004205EB"/>
    <w:rsid w:val="00420F81"/>
    <w:rsid w:val="00421830"/>
    <w:rsid w:val="004218B5"/>
    <w:rsid w:val="00421B1C"/>
    <w:rsid w:val="00421BB3"/>
    <w:rsid w:val="00421BC4"/>
    <w:rsid w:val="00421E2B"/>
    <w:rsid w:val="0042205A"/>
    <w:rsid w:val="00422C05"/>
    <w:rsid w:val="00423712"/>
    <w:rsid w:val="0042379D"/>
    <w:rsid w:val="00423FC6"/>
    <w:rsid w:val="004243A0"/>
    <w:rsid w:val="004244E9"/>
    <w:rsid w:val="00424F8B"/>
    <w:rsid w:val="00425089"/>
    <w:rsid w:val="00425E30"/>
    <w:rsid w:val="00425EBE"/>
    <w:rsid w:val="004260BA"/>
    <w:rsid w:val="00426530"/>
    <w:rsid w:val="00426604"/>
    <w:rsid w:val="004267E5"/>
    <w:rsid w:val="00426D51"/>
    <w:rsid w:val="0042768B"/>
    <w:rsid w:val="00427B50"/>
    <w:rsid w:val="00427D6D"/>
    <w:rsid w:val="0043038F"/>
    <w:rsid w:val="0043047B"/>
    <w:rsid w:val="004311C1"/>
    <w:rsid w:val="00431484"/>
    <w:rsid w:val="0043191F"/>
    <w:rsid w:val="00431B22"/>
    <w:rsid w:val="00431B37"/>
    <w:rsid w:val="0043283F"/>
    <w:rsid w:val="00432B5C"/>
    <w:rsid w:val="0043324B"/>
    <w:rsid w:val="0043330C"/>
    <w:rsid w:val="004337C6"/>
    <w:rsid w:val="004338E0"/>
    <w:rsid w:val="00433C44"/>
    <w:rsid w:val="00433C5E"/>
    <w:rsid w:val="0043410A"/>
    <w:rsid w:val="00434554"/>
    <w:rsid w:val="0043455C"/>
    <w:rsid w:val="004352ED"/>
    <w:rsid w:val="00435644"/>
    <w:rsid w:val="0043579D"/>
    <w:rsid w:val="00435B11"/>
    <w:rsid w:val="00435BD3"/>
    <w:rsid w:val="00435D8A"/>
    <w:rsid w:val="00435DB5"/>
    <w:rsid w:val="00436563"/>
    <w:rsid w:val="00436641"/>
    <w:rsid w:val="00436AF8"/>
    <w:rsid w:val="00436CA0"/>
    <w:rsid w:val="00436FB1"/>
    <w:rsid w:val="00437074"/>
    <w:rsid w:val="00440144"/>
    <w:rsid w:val="00440693"/>
    <w:rsid w:val="00440902"/>
    <w:rsid w:val="00440BFF"/>
    <w:rsid w:val="00440CFE"/>
    <w:rsid w:val="00441F0A"/>
    <w:rsid w:val="00442E76"/>
    <w:rsid w:val="004431CC"/>
    <w:rsid w:val="0044380D"/>
    <w:rsid w:val="004444B1"/>
    <w:rsid w:val="00444F53"/>
    <w:rsid w:val="004454B1"/>
    <w:rsid w:val="0044589C"/>
    <w:rsid w:val="00445ECA"/>
    <w:rsid w:val="00446564"/>
    <w:rsid w:val="0044665B"/>
    <w:rsid w:val="004469C6"/>
    <w:rsid w:val="00446C49"/>
    <w:rsid w:val="0044702A"/>
    <w:rsid w:val="0044742C"/>
    <w:rsid w:val="00447446"/>
    <w:rsid w:val="00447495"/>
    <w:rsid w:val="00450131"/>
    <w:rsid w:val="00450199"/>
    <w:rsid w:val="004506A9"/>
    <w:rsid w:val="00450A03"/>
    <w:rsid w:val="00450B11"/>
    <w:rsid w:val="00450B9F"/>
    <w:rsid w:val="004516BE"/>
    <w:rsid w:val="004517DB"/>
    <w:rsid w:val="00451C28"/>
    <w:rsid w:val="00451ED4"/>
    <w:rsid w:val="0045201C"/>
    <w:rsid w:val="0045278E"/>
    <w:rsid w:val="00452D7D"/>
    <w:rsid w:val="00452DE1"/>
    <w:rsid w:val="004530AD"/>
    <w:rsid w:val="0045312C"/>
    <w:rsid w:val="004538C3"/>
    <w:rsid w:val="00453C12"/>
    <w:rsid w:val="00453F67"/>
    <w:rsid w:val="00454440"/>
    <w:rsid w:val="0045493B"/>
    <w:rsid w:val="00454EAF"/>
    <w:rsid w:val="00454F59"/>
    <w:rsid w:val="00455881"/>
    <w:rsid w:val="00455C48"/>
    <w:rsid w:val="00455D77"/>
    <w:rsid w:val="00455D81"/>
    <w:rsid w:val="00455E52"/>
    <w:rsid w:val="00456471"/>
    <w:rsid w:val="0045658B"/>
    <w:rsid w:val="0045677C"/>
    <w:rsid w:val="00456B99"/>
    <w:rsid w:val="00456F96"/>
    <w:rsid w:val="00457467"/>
    <w:rsid w:val="0045785B"/>
    <w:rsid w:val="00457D8A"/>
    <w:rsid w:val="00457DBA"/>
    <w:rsid w:val="00460CB0"/>
    <w:rsid w:val="00460EB9"/>
    <w:rsid w:val="00461B51"/>
    <w:rsid w:val="004622F2"/>
    <w:rsid w:val="00462907"/>
    <w:rsid w:val="00462A24"/>
    <w:rsid w:val="00463021"/>
    <w:rsid w:val="00463D35"/>
    <w:rsid w:val="00463E25"/>
    <w:rsid w:val="004646DF"/>
    <w:rsid w:val="0046499B"/>
    <w:rsid w:val="00465100"/>
    <w:rsid w:val="00465A84"/>
    <w:rsid w:val="00465AAD"/>
    <w:rsid w:val="00465EFF"/>
    <w:rsid w:val="00466066"/>
    <w:rsid w:val="0046623C"/>
    <w:rsid w:val="0046650F"/>
    <w:rsid w:val="00466A9E"/>
    <w:rsid w:val="00466DB4"/>
    <w:rsid w:val="00466F5E"/>
    <w:rsid w:val="004670B2"/>
    <w:rsid w:val="00467BD0"/>
    <w:rsid w:val="00467D36"/>
    <w:rsid w:val="0047002A"/>
    <w:rsid w:val="004702C3"/>
    <w:rsid w:val="00470DE3"/>
    <w:rsid w:val="00471A51"/>
    <w:rsid w:val="00471D20"/>
    <w:rsid w:val="00472994"/>
    <w:rsid w:val="00472DCC"/>
    <w:rsid w:val="004731DB"/>
    <w:rsid w:val="00473226"/>
    <w:rsid w:val="004735B7"/>
    <w:rsid w:val="00473794"/>
    <w:rsid w:val="004745BC"/>
    <w:rsid w:val="00474929"/>
    <w:rsid w:val="00474F5F"/>
    <w:rsid w:val="0047558A"/>
    <w:rsid w:val="00475EA7"/>
    <w:rsid w:val="00475FDE"/>
    <w:rsid w:val="00476058"/>
    <w:rsid w:val="0047632E"/>
    <w:rsid w:val="00476970"/>
    <w:rsid w:val="00476D2A"/>
    <w:rsid w:val="00477301"/>
    <w:rsid w:val="004777AA"/>
    <w:rsid w:val="00477BD4"/>
    <w:rsid w:val="00477EE1"/>
    <w:rsid w:val="004804F8"/>
    <w:rsid w:val="004806B6"/>
    <w:rsid w:val="0048126D"/>
    <w:rsid w:val="004817D4"/>
    <w:rsid w:val="00481954"/>
    <w:rsid w:val="00481C2C"/>
    <w:rsid w:val="00481D3F"/>
    <w:rsid w:val="004827C8"/>
    <w:rsid w:val="00482881"/>
    <w:rsid w:val="00482F67"/>
    <w:rsid w:val="00483E54"/>
    <w:rsid w:val="004855D5"/>
    <w:rsid w:val="00486A27"/>
    <w:rsid w:val="00486D9A"/>
    <w:rsid w:val="0048760F"/>
    <w:rsid w:val="0048788D"/>
    <w:rsid w:val="00487AE3"/>
    <w:rsid w:val="00487C17"/>
    <w:rsid w:val="00490240"/>
    <w:rsid w:val="00490B43"/>
    <w:rsid w:val="00490D1F"/>
    <w:rsid w:val="00490D61"/>
    <w:rsid w:val="004911B7"/>
    <w:rsid w:val="00491AEB"/>
    <w:rsid w:val="00491BD0"/>
    <w:rsid w:val="00491D63"/>
    <w:rsid w:val="00491F84"/>
    <w:rsid w:val="00493423"/>
    <w:rsid w:val="004934BF"/>
    <w:rsid w:val="00493912"/>
    <w:rsid w:val="00493C30"/>
    <w:rsid w:val="00494345"/>
    <w:rsid w:val="0049477A"/>
    <w:rsid w:val="00494DA9"/>
    <w:rsid w:val="00494DEC"/>
    <w:rsid w:val="00495647"/>
    <w:rsid w:val="0049594A"/>
    <w:rsid w:val="00495F35"/>
    <w:rsid w:val="00496519"/>
    <w:rsid w:val="0049683E"/>
    <w:rsid w:val="00496A93"/>
    <w:rsid w:val="00496C01"/>
    <w:rsid w:val="00497884"/>
    <w:rsid w:val="00497CE2"/>
    <w:rsid w:val="004A07B6"/>
    <w:rsid w:val="004A0B41"/>
    <w:rsid w:val="004A0BB4"/>
    <w:rsid w:val="004A0DDD"/>
    <w:rsid w:val="004A2ED7"/>
    <w:rsid w:val="004A3098"/>
    <w:rsid w:val="004A33B3"/>
    <w:rsid w:val="004A356C"/>
    <w:rsid w:val="004A45FD"/>
    <w:rsid w:val="004A4620"/>
    <w:rsid w:val="004A48C8"/>
    <w:rsid w:val="004A53E2"/>
    <w:rsid w:val="004A5401"/>
    <w:rsid w:val="004A5603"/>
    <w:rsid w:val="004A5998"/>
    <w:rsid w:val="004A67ED"/>
    <w:rsid w:val="004A6D12"/>
    <w:rsid w:val="004B018A"/>
    <w:rsid w:val="004B0324"/>
    <w:rsid w:val="004B046C"/>
    <w:rsid w:val="004B15FD"/>
    <w:rsid w:val="004B1AB6"/>
    <w:rsid w:val="004B1AE0"/>
    <w:rsid w:val="004B1E03"/>
    <w:rsid w:val="004B2553"/>
    <w:rsid w:val="004B27B8"/>
    <w:rsid w:val="004B27EB"/>
    <w:rsid w:val="004B2B2F"/>
    <w:rsid w:val="004B340B"/>
    <w:rsid w:val="004B342D"/>
    <w:rsid w:val="004B3579"/>
    <w:rsid w:val="004B3742"/>
    <w:rsid w:val="004B3A45"/>
    <w:rsid w:val="004B4099"/>
    <w:rsid w:val="004B41E8"/>
    <w:rsid w:val="004B4537"/>
    <w:rsid w:val="004B4973"/>
    <w:rsid w:val="004B4CB8"/>
    <w:rsid w:val="004B568B"/>
    <w:rsid w:val="004B5B78"/>
    <w:rsid w:val="004B6557"/>
    <w:rsid w:val="004B73FF"/>
    <w:rsid w:val="004B77F6"/>
    <w:rsid w:val="004B7EB8"/>
    <w:rsid w:val="004C02EA"/>
    <w:rsid w:val="004C04CA"/>
    <w:rsid w:val="004C0980"/>
    <w:rsid w:val="004C16D1"/>
    <w:rsid w:val="004C16F5"/>
    <w:rsid w:val="004C171F"/>
    <w:rsid w:val="004C1968"/>
    <w:rsid w:val="004C1CBC"/>
    <w:rsid w:val="004C21BF"/>
    <w:rsid w:val="004C2397"/>
    <w:rsid w:val="004C2BA8"/>
    <w:rsid w:val="004C2C63"/>
    <w:rsid w:val="004C2E4A"/>
    <w:rsid w:val="004C315D"/>
    <w:rsid w:val="004C3660"/>
    <w:rsid w:val="004C366F"/>
    <w:rsid w:val="004C381F"/>
    <w:rsid w:val="004C47E6"/>
    <w:rsid w:val="004C547A"/>
    <w:rsid w:val="004C75CC"/>
    <w:rsid w:val="004C7B90"/>
    <w:rsid w:val="004D0193"/>
    <w:rsid w:val="004D02D1"/>
    <w:rsid w:val="004D0CB8"/>
    <w:rsid w:val="004D0E19"/>
    <w:rsid w:val="004D1C41"/>
    <w:rsid w:val="004D1CF4"/>
    <w:rsid w:val="004D1E0A"/>
    <w:rsid w:val="004D24AD"/>
    <w:rsid w:val="004D2AB4"/>
    <w:rsid w:val="004D2D3A"/>
    <w:rsid w:val="004D34C6"/>
    <w:rsid w:val="004D35F8"/>
    <w:rsid w:val="004D4264"/>
    <w:rsid w:val="004D430A"/>
    <w:rsid w:val="004D47B5"/>
    <w:rsid w:val="004D47D0"/>
    <w:rsid w:val="004D5048"/>
    <w:rsid w:val="004D511D"/>
    <w:rsid w:val="004D58DD"/>
    <w:rsid w:val="004D5C46"/>
    <w:rsid w:val="004D5D8D"/>
    <w:rsid w:val="004D5DBB"/>
    <w:rsid w:val="004D6046"/>
    <w:rsid w:val="004D609D"/>
    <w:rsid w:val="004D612A"/>
    <w:rsid w:val="004D769F"/>
    <w:rsid w:val="004D76F6"/>
    <w:rsid w:val="004D7914"/>
    <w:rsid w:val="004D79E1"/>
    <w:rsid w:val="004E005F"/>
    <w:rsid w:val="004E0153"/>
    <w:rsid w:val="004E05AD"/>
    <w:rsid w:val="004E06A9"/>
    <w:rsid w:val="004E0857"/>
    <w:rsid w:val="004E1557"/>
    <w:rsid w:val="004E21CB"/>
    <w:rsid w:val="004E234A"/>
    <w:rsid w:val="004E24C2"/>
    <w:rsid w:val="004E36E4"/>
    <w:rsid w:val="004E3DF7"/>
    <w:rsid w:val="004E4E03"/>
    <w:rsid w:val="004E5316"/>
    <w:rsid w:val="004E5671"/>
    <w:rsid w:val="004E577B"/>
    <w:rsid w:val="004E5806"/>
    <w:rsid w:val="004E5819"/>
    <w:rsid w:val="004E613D"/>
    <w:rsid w:val="004E6341"/>
    <w:rsid w:val="004E7B88"/>
    <w:rsid w:val="004E7E0C"/>
    <w:rsid w:val="004E7EEC"/>
    <w:rsid w:val="004F0D5F"/>
    <w:rsid w:val="004F0EF6"/>
    <w:rsid w:val="004F1777"/>
    <w:rsid w:val="004F1C3C"/>
    <w:rsid w:val="004F1D0B"/>
    <w:rsid w:val="004F25FC"/>
    <w:rsid w:val="004F28A9"/>
    <w:rsid w:val="004F3094"/>
    <w:rsid w:val="004F30AE"/>
    <w:rsid w:val="004F3974"/>
    <w:rsid w:val="004F3C08"/>
    <w:rsid w:val="004F3F13"/>
    <w:rsid w:val="004F4C96"/>
    <w:rsid w:val="004F4E99"/>
    <w:rsid w:val="004F5156"/>
    <w:rsid w:val="004F529C"/>
    <w:rsid w:val="004F52F1"/>
    <w:rsid w:val="004F53E6"/>
    <w:rsid w:val="004F5EEA"/>
    <w:rsid w:val="004F6115"/>
    <w:rsid w:val="004F668B"/>
    <w:rsid w:val="004F6DEE"/>
    <w:rsid w:val="004F6FF0"/>
    <w:rsid w:val="004F7084"/>
    <w:rsid w:val="005001C1"/>
    <w:rsid w:val="0050067C"/>
    <w:rsid w:val="00501764"/>
    <w:rsid w:val="00501A1A"/>
    <w:rsid w:val="005021A5"/>
    <w:rsid w:val="005027C5"/>
    <w:rsid w:val="00502C4D"/>
    <w:rsid w:val="00503534"/>
    <w:rsid w:val="005037F1"/>
    <w:rsid w:val="00503C97"/>
    <w:rsid w:val="00504111"/>
    <w:rsid w:val="005045E7"/>
    <w:rsid w:val="00504E18"/>
    <w:rsid w:val="00504F07"/>
    <w:rsid w:val="00505166"/>
    <w:rsid w:val="0050529A"/>
    <w:rsid w:val="005052B7"/>
    <w:rsid w:val="0050584A"/>
    <w:rsid w:val="0050588E"/>
    <w:rsid w:val="0050606F"/>
    <w:rsid w:val="0050631E"/>
    <w:rsid w:val="00506936"/>
    <w:rsid w:val="005103BD"/>
    <w:rsid w:val="00510458"/>
    <w:rsid w:val="005106F2"/>
    <w:rsid w:val="0051070F"/>
    <w:rsid w:val="00510A7C"/>
    <w:rsid w:val="00510AD9"/>
    <w:rsid w:val="00510AEF"/>
    <w:rsid w:val="00511389"/>
    <w:rsid w:val="0051147E"/>
    <w:rsid w:val="00511A59"/>
    <w:rsid w:val="00512106"/>
    <w:rsid w:val="00512446"/>
    <w:rsid w:val="00512A43"/>
    <w:rsid w:val="00512B9D"/>
    <w:rsid w:val="00512C33"/>
    <w:rsid w:val="005132EA"/>
    <w:rsid w:val="00513EBF"/>
    <w:rsid w:val="00513F2E"/>
    <w:rsid w:val="00514C00"/>
    <w:rsid w:val="00514FB3"/>
    <w:rsid w:val="00515C7E"/>
    <w:rsid w:val="00515DAB"/>
    <w:rsid w:val="00516B10"/>
    <w:rsid w:val="00516F86"/>
    <w:rsid w:val="00517E9A"/>
    <w:rsid w:val="00520335"/>
    <w:rsid w:val="005203FC"/>
    <w:rsid w:val="005214F1"/>
    <w:rsid w:val="00521E93"/>
    <w:rsid w:val="00521F9C"/>
    <w:rsid w:val="00521FE2"/>
    <w:rsid w:val="0052223D"/>
    <w:rsid w:val="00522779"/>
    <w:rsid w:val="00522B29"/>
    <w:rsid w:val="005231B1"/>
    <w:rsid w:val="00524C03"/>
    <w:rsid w:val="0052589F"/>
    <w:rsid w:val="00526B66"/>
    <w:rsid w:val="00526FDB"/>
    <w:rsid w:val="0052703B"/>
    <w:rsid w:val="0052766E"/>
    <w:rsid w:val="00527980"/>
    <w:rsid w:val="00530293"/>
    <w:rsid w:val="005302E2"/>
    <w:rsid w:val="00530325"/>
    <w:rsid w:val="005307EB"/>
    <w:rsid w:val="00530C8C"/>
    <w:rsid w:val="005312C8"/>
    <w:rsid w:val="00531E07"/>
    <w:rsid w:val="0053266A"/>
    <w:rsid w:val="005326E0"/>
    <w:rsid w:val="00532B71"/>
    <w:rsid w:val="00532ED0"/>
    <w:rsid w:val="00533BE0"/>
    <w:rsid w:val="00533EDA"/>
    <w:rsid w:val="005355C3"/>
    <w:rsid w:val="00536F71"/>
    <w:rsid w:val="00537235"/>
    <w:rsid w:val="005374F9"/>
    <w:rsid w:val="00537BD5"/>
    <w:rsid w:val="00541631"/>
    <w:rsid w:val="00541A3D"/>
    <w:rsid w:val="005427B5"/>
    <w:rsid w:val="00542FBD"/>
    <w:rsid w:val="00543B12"/>
    <w:rsid w:val="00543DD4"/>
    <w:rsid w:val="00543F0B"/>
    <w:rsid w:val="00544646"/>
    <w:rsid w:val="005447E8"/>
    <w:rsid w:val="0054482F"/>
    <w:rsid w:val="00544C9C"/>
    <w:rsid w:val="00544D37"/>
    <w:rsid w:val="00544DED"/>
    <w:rsid w:val="0054666B"/>
    <w:rsid w:val="005477A6"/>
    <w:rsid w:val="00547AEE"/>
    <w:rsid w:val="00550086"/>
    <w:rsid w:val="0055025A"/>
    <w:rsid w:val="00550632"/>
    <w:rsid w:val="00551503"/>
    <w:rsid w:val="00551967"/>
    <w:rsid w:val="00551B5E"/>
    <w:rsid w:val="00551EE3"/>
    <w:rsid w:val="00551FB4"/>
    <w:rsid w:val="005522B5"/>
    <w:rsid w:val="00552367"/>
    <w:rsid w:val="00552728"/>
    <w:rsid w:val="00552A3D"/>
    <w:rsid w:val="00552CDA"/>
    <w:rsid w:val="00552CFC"/>
    <w:rsid w:val="005536D2"/>
    <w:rsid w:val="00553F88"/>
    <w:rsid w:val="0055479E"/>
    <w:rsid w:val="00554E51"/>
    <w:rsid w:val="0055503C"/>
    <w:rsid w:val="00555F06"/>
    <w:rsid w:val="005560C1"/>
    <w:rsid w:val="005561F1"/>
    <w:rsid w:val="00556A7F"/>
    <w:rsid w:val="00556C2A"/>
    <w:rsid w:val="00556F9F"/>
    <w:rsid w:val="0055783B"/>
    <w:rsid w:val="00560EC1"/>
    <w:rsid w:val="00561212"/>
    <w:rsid w:val="00561CEF"/>
    <w:rsid w:val="00561D40"/>
    <w:rsid w:val="00561E1C"/>
    <w:rsid w:val="00561ECB"/>
    <w:rsid w:val="00562117"/>
    <w:rsid w:val="00562194"/>
    <w:rsid w:val="00562720"/>
    <w:rsid w:val="00562795"/>
    <w:rsid w:val="00562AB3"/>
    <w:rsid w:val="00562C37"/>
    <w:rsid w:val="00563048"/>
    <w:rsid w:val="00563F12"/>
    <w:rsid w:val="005640DE"/>
    <w:rsid w:val="00564A4D"/>
    <w:rsid w:val="00564DD7"/>
    <w:rsid w:val="00564EEC"/>
    <w:rsid w:val="005650C1"/>
    <w:rsid w:val="00565126"/>
    <w:rsid w:val="0056542F"/>
    <w:rsid w:val="0056597A"/>
    <w:rsid w:val="00565A26"/>
    <w:rsid w:val="00565D38"/>
    <w:rsid w:val="00566061"/>
    <w:rsid w:val="00566098"/>
    <w:rsid w:val="00566138"/>
    <w:rsid w:val="005663AF"/>
    <w:rsid w:val="00566471"/>
    <w:rsid w:val="005678EE"/>
    <w:rsid w:val="00567C0E"/>
    <w:rsid w:val="00567C3A"/>
    <w:rsid w:val="00567F87"/>
    <w:rsid w:val="0057023F"/>
    <w:rsid w:val="00570795"/>
    <w:rsid w:val="00570B55"/>
    <w:rsid w:val="00570D30"/>
    <w:rsid w:val="00571594"/>
    <w:rsid w:val="00571E5C"/>
    <w:rsid w:val="00571FFA"/>
    <w:rsid w:val="0057253C"/>
    <w:rsid w:val="005725E8"/>
    <w:rsid w:val="005726BD"/>
    <w:rsid w:val="00572E0E"/>
    <w:rsid w:val="00573164"/>
    <w:rsid w:val="00573304"/>
    <w:rsid w:val="00573D3C"/>
    <w:rsid w:val="00574A18"/>
    <w:rsid w:val="00575074"/>
    <w:rsid w:val="00575515"/>
    <w:rsid w:val="005761E5"/>
    <w:rsid w:val="00576A76"/>
    <w:rsid w:val="00576E3D"/>
    <w:rsid w:val="005775CB"/>
    <w:rsid w:val="005775F7"/>
    <w:rsid w:val="00577A03"/>
    <w:rsid w:val="00577C43"/>
    <w:rsid w:val="00577D2A"/>
    <w:rsid w:val="00577E34"/>
    <w:rsid w:val="00580069"/>
    <w:rsid w:val="00580B70"/>
    <w:rsid w:val="00580E1E"/>
    <w:rsid w:val="00580F77"/>
    <w:rsid w:val="00580FAB"/>
    <w:rsid w:val="005813A5"/>
    <w:rsid w:val="00581490"/>
    <w:rsid w:val="005818DD"/>
    <w:rsid w:val="005820DE"/>
    <w:rsid w:val="0058213C"/>
    <w:rsid w:val="00582CB2"/>
    <w:rsid w:val="005830A2"/>
    <w:rsid w:val="005830BE"/>
    <w:rsid w:val="005831CB"/>
    <w:rsid w:val="0058359D"/>
    <w:rsid w:val="00583A61"/>
    <w:rsid w:val="00583BA0"/>
    <w:rsid w:val="00583BAD"/>
    <w:rsid w:val="0058431B"/>
    <w:rsid w:val="00584534"/>
    <w:rsid w:val="00584BE7"/>
    <w:rsid w:val="00585309"/>
    <w:rsid w:val="0058574E"/>
    <w:rsid w:val="00585ABC"/>
    <w:rsid w:val="00585C67"/>
    <w:rsid w:val="00586390"/>
    <w:rsid w:val="00586647"/>
    <w:rsid w:val="0058673D"/>
    <w:rsid w:val="00586CC7"/>
    <w:rsid w:val="00587D65"/>
    <w:rsid w:val="00587DD2"/>
    <w:rsid w:val="005903C9"/>
    <w:rsid w:val="00590E99"/>
    <w:rsid w:val="0059134C"/>
    <w:rsid w:val="0059244C"/>
    <w:rsid w:val="005928A7"/>
    <w:rsid w:val="00592C79"/>
    <w:rsid w:val="00593158"/>
    <w:rsid w:val="0059319B"/>
    <w:rsid w:val="00593B46"/>
    <w:rsid w:val="00593C3F"/>
    <w:rsid w:val="00593CC3"/>
    <w:rsid w:val="005940F8"/>
    <w:rsid w:val="00594352"/>
    <w:rsid w:val="00594F4E"/>
    <w:rsid w:val="005950EB"/>
    <w:rsid w:val="0059518B"/>
    <w:rsid w:val="00595247"/>
    <w:rsid w:val="00596203"/>
    <w:rsid w:val="00596280"/>
    <w:rsid w:val="00597328"/>
    <w:rsid w:val="00597404"/>
    <w:rsid w:val="005977A6"/>
    <w:rsid w:val="00597827"/>
    <w:rsid w:val="00597A16"/>
    <w:rsid w:val="00597ABB"/>
    <w:rsid w:val="005A030C"/>
    <w:rsid w:val="005A0F79"/>
    <w:rsid w:val="005A1012"/>
    <w:rsid w:val="005A1754"/>
    <w:rsid w:val="005A1D4A"/>
    <w:rsid w:val="005A1FBB"/>
    <w:rsid w:val="005A24EB"/>
    <w:rsid w:val="005A2520"/>
    <w:rsid w:val="005A2721"/>
    <w:rsid w:val="005A29C9"/>
    <w:rsid w:val="005A34C4"/>
    <w:rsid w:val="005A3883"/>
    <w:rsid w:val="005A3E98"/>
    <w:rsid w:val="005A4281"/>
    <w:rsid w:val="005A51C1"/>
    <w:rsid w:val="005A5234"/>
    <w:rsid w:val="005A55B5"/>
    <w:rsid w:val="005A58EC"/>
    <w:rsid w:val="005A5E49"/>
    <w:rsid w:val="005A5E5D"/>
    <w:rsid w:val="005A5EA9"/>
    <w:rsid w:val="005A6D0C"/>
    <w:rsid w:val="005A719D"/>
    <w:rsid w:val="005A74B3"/>
    <w:rsid w:val="005A7ADB"/>
    <w:rsid w:val="005A7CAE"/>
    <w:rsid w:val="005B006D"/>
    <w:rsid w:val="005B0070"/>
    <w:rsid w:val="005B04A5"/>
    <w:rsid w:val="005B0A59"/>
    <w:rsid w:val="005B0AEF"/>
    <w:rsid w:val="005B0D53"/>
    <w:rsid w:val="005B0E19"/>
    <w:rsid w:val="005B0F5D"/>
    <w:rsid w:val="005B0F70"/>
    <w:rsid w:val="005B103D"/>
    <w:rsid w:val="005B11DA"/>
    <w:rsid w:val="005B142D"/>
    <w:rsid w:val="005B1601"/>
    <w:rsid w:val="005B16A3"/>
    <w:rsid w:val="005B1757"/>
    <w:rsid w:val="005B1AAA"/>
    <w:rsid w:val="005B1B8E"/>
    <w:rsid w:val="005B1FE9"/>
    <w:rsid w:val="005B29B7"/>
    <w:rsid w:val="005B34BC"/>
    <w:rsid w:val="005B3675"/>
    <w:rsid w:val="005B4542"/>
    <w:rsid w:val="005B4D76"/>
    <w:rsid w:val="005B55B5"/>
    <w:rsid w:val="005B57BC"/>
    <w:rsid w:val="005B60D2"/>
    <w:rsid w:val="005B6355"/>
    <w:rsid w:val="005B6587"/>
    <w:rsid w:val="005B687B"/>
    <w:rsid w:val="005B69AC"/>
    <w:rsid w:val="005B6A36"/>
    <w:rsid w:val="005B7B94"/>
    <w:rsid w:val="005B7DF2"/>
    <w:rsid w:val="005C01E1"/>
    <w:rsid w:val="005C099E"/>
    <w:rsid w:val="005C0F3D"/>
    <w:rsid w:val="005C16B2"/>
    <w:rsid w:val="005C1770"/>
    <w:rsid w:val="005C1B1F"/>
    <w:rsid w:val="005C1D88"/>
    <w:rsid w:val="005C216B"/>
    <w:rsid w:val="005C21FF"/>
    <w:rsid w:val="005C235E"/>
    <w:rsid w:val="005C261D"/>
    <w:rsid w:val="005C2DCD"/>
    <w:rsid w:val="005C301D"/>
    <w:rsid w:val="005C3168"/>
    <w:rsid w:val="005C39F6"/>
    <w:rsid w:val="005C41F4"/>
    <w:rsid w:val="005C463D"/>
    <w:rsid w:val="005C4E4E"/>
    <w:rsid w:val="005C50BD"/>
    <w:rsid w:val="005C50BE"/>
    <w:rsid w:val="005C6713"/>
    <w:rsid w:val="005C6792"/>
    <w:rsid w:val="005C6BD2"/>
    <w:rsid w:val="005C75F6"/>
    <w:rsid w:val="005C7B91"/>
    <w:rsid w:val="005D0BC5"/>
    <w:rsid w:val="005D11F5"/>
    <w:rsid w:val="005D1372"/>
    <w:rsid w:val="005D13B4"/>
    <w:rsid w:val="005D1AE8"/>
    <w:rsid w:val="005D23B1"/>
    <w:rsid w:val="005D2629"/>
    <w:rsid w:val="005D2D1C"/>
    <w:rsid w:val="005D2EC0"/>
    <w:rsid w:val="005D32A8"/>
    <w:rsid w:val="005D32AE"/>
    <w:rsid w:val="005D383C"/>
    <w:rsid w:val="005D3B88"/>
    <w:rsid w:val="005D3F12"/>
    <w:rsid w:val="005D5095"/>
    <w:rsid w:val="005D5223"/>
    <w:rsid w:val="005D5634"/>
    <w:rsid w:val="005D57FB"/>
    <w:rsid w:val="005D6283"/>
    <w:rsid w:val="005D65D3"/>
    <w:rsid w:val="005D6D2C"/>
    <w:rsid w:val="005D70CC"/>
    <w:rsid w:val="005D76A0"/>
    <w:rsid w:val="005D7CD9"/>
    <w:rsid w:val="005D7CE1"/>
    <w:rsid w:val="005D7CFA"/>
    <w:rsid w:val="005E025C"/>
    <w:rsid w:val="005E0BB8"/>
    <w:rsid w:val="005E0CFE"/>
    <w:rsid w:val="005E2387"/>
    <w:rsid w:val="005E2637"/>
    <w:rsid w:val="005E284B"/>
    <w:rsid w:val="005E2AB4"/>
    <w:rsid w:val="005E2C6F"/>
    <w:rsid w:val="005E2EFA"/>
    <w:rsid w:val="005E3E27"/>
    <w:rsid w:val="005E3E6C"/>
    <w:rsid w:val="005E3F60"/>
    <w:rsid w:val="005E5B5F"/>
    <w:rsid w:val="005E5F6B"/>
    <w:rsid w:val="005E6560"/>
    <w:rsid w:val="005E6595"/>
    <w:rsid w:val="005E69CD"/>
    <w:rsid w:val="005E7DBA"/>
    <w:rsid w:val="005F0179"/>
    <w:rsid w:val="005F04C0"/>
    <w:rsid w:val="005F0D34"/>
    <w:rsid w:val="005F1918"/>
    <w:rsid w:val="005F1C9A"/>
    <w:rsid w:val="005F2023"/>
    <w:rsid w:val="005F225D"/>
    <w:rsid w:val="005F2533"/>
    <w:rsid w:val="005F26E5"/>
    <w:rsid w:val="005F2739"/>
    <w:rsid w:val="005F28BF"/>
    <w:rsid w:val="005F2BAA"/>
    <w:rsid w:val="005F2EB4"/>
    <w:rsid w:val="005F32A8"/>
    <w:rsid w:val="005F3389"/>
    <w:rsid w:val="005F37E3"/>
    <w:rsid w:val="005F3AAB"/>
    <w:rsid w:val="005F3F3D"/>
    <w:rsid w:val="005F3FE6"/>
    <w:rsid w:val="005F445D"/>
    <w:rsid w:val="005F4EDD"/>
    <w:rsid w:val="005F513F"/>
    <w:rsid w:val="005F527F"/>
    <w:rsid w:val="005F55F8"/>
    <w:rsid w:val="005F5C65"/>
    <w:rsid w:val="005F5D02"/>
    <w:rsid w:val="005F61FF"/>
    <w:rsid w:val="005F655C"/>
    <w:rsid w:val="005F6625"/>
    <w:rsid w:val="005F6AF5"/>
    <w:rsid w:val="005F6E57"/>
    <w:rsid w:val="005F7028"/>
    <w:rsid w:val="005F77EE"/>
    <w:rsid w:val="00600591"/>
    <w:rsid w:val="00600917"/>
    <w:rsid w:val="0060095B"/>
    <w:rsid w:val="00600CB1"/>
    <w:rsid w:val="006011C3"/>
    <w:rsid w:val="00601EC3"/>
    <w:rsid w:val="00601F5D"/>
    <w:rsid w:val="0060225B"/>
    <w:rsid w:val="00602B1B"/>
    <w:rsid w:val="00602B62"/>
    <w:rsid w:val="00603E0F"/>
    <w:rsid w:val="00604404"/>
    <w:rsid w:val="00604754"/>
    <w:rsid w:val="00604A01"/>
    <w:rsid w:val="00605153"/>
    <w:rsid w:val="0060554B"/>
    <w:rsid w:val="00605B34"/>
    <w:rsid w:val="00605C21"/>
    <w:rsid w:val="00605DFC"/>
    <w:rsid w:val="00605F8F"/>
    <w:rsid w:val="00606905"/>
    <w:rsid w:val="006071A6"/>
    <w:rsid w:val="00607759"/>
    <w:rsid w:val="00607CF5"/>
    <w:rsid w:val="00607E24"/>
    <w:rsid w:val="0061041B"/>
    <w:rsid w:val="006109F7"/>
    <w:rsid w:val="00610BDE"/>
    <w:rsid w:val="00610D69"/>
    <w:rsid w:val="00611243"/>
    <w:rsid w:val="00611A1B"/>
    <w:rsid w:val="00611FFF"/>
    <w:rsid w:val="0061284B"/>
    <w:rsid w:val="00612B5B"/>
    <w:rsid w:val="00612F7E"/>
    <w:rsid w:val="00612FEE"/>
    <w:rsid w:val="006130FA"/>
    <w:rsid w:val="006133ED"/>
    <w:rsid w:val="00613F03"/>
    <w:rsid w:val="00613F0C"/>
    <w:rsid w:val="00615F9A"/>
    <w:rsid w:val="00616114"/>
    <w:rsid w:val="00616286"/>
    <w:rsid w:val="006164CD"/>
    <w:rsid w:val="00616E1A"/>
    <w:rsid w:val="006171C7"/>
    <w:rsid w:val="006178DE"/>
    <w:rsid w:val="006179F2"/>
    <w:rsid w:val="00617A90"/>
    <w:rsid w:val="00617ADC"/>
    <w:rsid w:val="00620348"/>
    <w:rsid w:val="006203CA"/>
    <w:rsid w:val="00620524"/>
    <w:rsid w:val="00620C13"/>
    <w:rsid w:val="00620CC9"/>
    <w:rsid w:val="00621087"/>
    <w:rsid w:val="0062175E"/>
    <w:rsid w:val="00621931"/>
    <w:rsid w:val="00621BE6"/>
    <w:rsid w:val="00621F4B"/>
    <w:rsid w:val="006223D7"/>
    <w:rsid w:val="00622A71"/>
    <w:rsid w:val="006230A2"/>
    <w:rsid w:val="006234E3"/>
    <w:rsid w:val="00623A62"/>
    <w:rsid w:val="00624A6B"/>
    <w:rsid w:val="00624D85"/>
    <w:rsid w:val="0062562C"/>
    <w:rsid w:val="006256BF"/>
    <w:rsid w:val="00625B4A"/>
    <w:rsid w:val="00626928"/>
    <w:rsid w:val="00626BCF"/>
    <w:rsid w:val="00626CEC"/>
    <w:rsid w:val="00627854"/>
    <w:rsid w:val="00627A6F"/>
    <w:rsid w:val="006305FB"/>
    <w:rsid w:val="006306C9"/>
    <w:rsid w:val="00630C82"/>
    <w:rsid w:val="006311F2"/>
    <w:rsid w:val="006311FA"/>
    <w:rsid w:val="00631792"/>
    <w:rsid w:val="00631D16"/>
    <w:rsid w:val="0063237F"/>
    <w:rsid w:val="00632658"/>
    <w:rsid w:val="0063304A"/>
    <w:rsid w:val="00633927"/>
    <w:rsid w:val="00633F22"/>
    <w:rsid w:val="00633F92"/>
    <w:rsid w:val="00634611"/>
    <w:rsid w:val="0063465D"/>
    <w:rsid w:val="00634735"/>
    <w:rsid w:val="0063492B"/>
    <w:rsid w:val="00634C88"/>
    <w:rsid w:val="00634CD6"/>
    <w:rsid w:val="0063509E"/>
    <w:rsid w:val="006350D8"/>
    <w:rsid w:val="00635AE5"/>
    <w:rsid w:val="0063600E"/>
    <w:rsid w:val="006360F1"/>
    <w:rsid w:val="00636462"/>
    <w:rsid w:val="00637809"/>
    <w:rsid w:val="0063798F"/>
    <w:rsid w:val="00637A94"/>
    <w:rsid w:val="00637C35"/>
    <w:rsid w:val="00637C72"/>
    <w:rsid w:val="00640F43"/>
    <w:rsid w:val="00641031"/>
    <w:rsid w:val="006411D9"/>
    <w:rsid w:val="006417B4"/>
    <w:rsid w:val="00641880"/>
    <w:rsid w:val="00641A57"/>
    <w:rsid w:val="00641CD0"/>
    <w:rsid w:val="0064247D"/>
    <w:rsid w:val="00642AAB"/>
    <w:rsid w:val="0064302D"/>
    <w:rsid w:val="00643681"/>
    <w:rsid w:val="00643788"/>
    <w:rsid w:val="00644060"/>
    <w:rsid w:val="0064430C"/>
    <w:rsid w:val="006444C0"/>
    <w:rsid w:val="0064460D"/>
    <w:rsid w:val="00644708"/>
    <w:rsid w:val="00644871"/>
    <w:rsid w:val="00644B61"/>
    <w:rsid w:val="00644CB5"/>
    <w:rsid w:val="0064690A"/>
    <w:rsid w:val="006476D1"/>
    <w:rsid w:val="006506E5"/>
    <w:rsid w:val="006506FC"/>
    <w:rsid w:val="006509E8"/>
    <w:rsid w:val="00650DAD"/>
    <w:rsid w:val="0065197E"/>
    <w:rsid w:val="00651E32"/>
    <w:rsid w:val="00652154"/>
    <w:rsid w:val="006524A1"/>
    <w:rsid w:val="00652C75"/>
    <w:rsid w:val="006532B7"/>
    <w:rsid w:val="006533AA"/>
    <w:rsid w:val="006538C0"/>
    <w:rsid w:val="006540AF"/>
    <w:rsid w:val="0065418F"/>
    <w:rsid w:val="006548C2"/>
    <w:rsid w:val="00654B80"/>
    <w:rsid w:val="00654D3D"/>
    <w:rsid w:val="006551A7"/>
    <w:rsid w:val="0065614D"/>
    <w:rsid w:val="00656B67"/>
    <w:rsid w:val="00656CC7"/>
    <w:rsid w:val="00656E06"/>
    <w:rsid w:val="00657D2C"/>
    <w:rsid w:val="0066069D"/>
    <w:rsid w:val="00660B0C"/>
    <w:rsid w:val="00660F84"/>
    <w:rsid w:val="00660FB5"/>
    <w:rsid w:val="00661515"/>
    <w:rsid w:val="006619D5"/>
    <w:rsid w:val="006619F9"/>
    <w:rsid w:val="00661C8A"/>
    <w:rsid w:val="00662071"/>
    <w:rsid w:val="00662104"/>
    <w:rsid w:val="006623D2"/>
    <w:rsid w:val="006627C2"/>
    <w:rsid w:val="00662ACF"/>
    <w:rsid w:val="006636DD"/>
    <w:rsid w:val="00663CDF"/>
    <w:rsid w:val="00663E4A"/>
    <w:rsid w:val="0066565E"/>
    <w:rsid w:val="00665B65"/>
    <w:rsid w:val="00666DBF"/>
    <w:rsid w:val="00670245"/>
    <w:rsid w:val="00670C4F"/>
    <w:rsid w:val="00670DE7"/>
    <w:rsid w:val="00671038"/>
    <w:rsid w:val="00671482"/>
    <w:rsid w:val="00671521"/>
    <w:rsid w:val="00671925"/>
    <w:rsid w:val="00671C01"/>
    <w:rsid w:val="00671C63"/>
    <w:rsid w:val="00671E56"/>
    <w:rsid w:val="0067211C"/>
    <w:rsid w:val="0067225B"/>
    <w:rsid w:val="006725E5"/>
    <w:rsid w:val="00673B88"/>
    <w:rsid w:val="00673E05"/>
    <w:rsid w:val="00674490"/>
    <w:rsid w:val="00674521"/>
    <w:rsid w:val="00674563"/>
    <w:rsid w:val="0067495F"/>
    <w:rsid w:val="00674D98"/>
    <w:rsid w:val="006750F7"/>
    <w:rsid w:val="00675498"/>
    <w:rsid w:val="00675C9C"/>
    <w:rsid w:val="00675EB6"/>
    <w:rsid w:val="006767E2"/>
    <w:rsid w:val="006770AD"/>
    <w:rsid w:val="00677593"/>
    <w:rsid w:val="00677A51"/>
    <w:rsid w:val="0068003A"/>
    <w:rsid w:val="0068017C"/>
    <w:rsid w:val="00680198"/>
    <w:rsid w:val="00680369"/>
    <w:rsid w:val="00680610"/>
    <w:rsid w:val="00680779"/>
    <w:rsid w:val="00680782"/>
    <w:rsid w:val="0068182C"/>
    <w:rsid w:val="00681AD7"/>
    <w:rsid w:val="0068224D"/>
    <w:rsid w:val="006838BA"/>
    <w:rsid w:val="00683A0E"/>
    <w:rsid w:val="00683BA4"/>
    <w:rsid w:val="00683BC6"/>
    <w:rsid w:val="00683CA0"/>
    <w:rsid w:val="00683CB0"/>
    <w:rsid w:val="00683CEB"/>
    <w:rsid w:val="00683DEC"/>
    <w:rsid w:val="00683FAF"/>
    <w:rsid w:val="006841B9"/>
    <w:rsid w:val="006853D9"/>
    <w:rsid w:val="0068645D"/>
    <w:rsid w:val="006869A7"/>
    <w:rsid w:val="00686BAB"/>
    <w:rsid w:val="00687282"/>
    <w:rsid w:val="006875DB"/>
    <w:rsid w:val="006875EC"/>
    <w:rsid w:val="006900AC"/>
    <w:rsid w:val="00690B9B"/>
    <w:rsid w:val="00691C1E"/>
    <w:rsid w:val="00691F33"/>
    <w:rsid w:val="00692068"/>
    <w:rsid w:val="00692133"/>
    <w:rsid w:val="006922BA"/>
    <w:rsid w:val="006923E0"/>
    <w:rsid w:val="00692667"/>
    <w:rsid w:val="00692A92"/>
    <w:rsid w:val="006932B9"/>
    <w:rsid w:val="0069354D"/>
    <w:rsid w:val="00693829"/>
    <w:rsid w:val="00694009"/>
    <w:rsid w:val="006941C3"/>
    <w:rsid w:val="00694556"/>
    <w:rsid w:val="00694BC8"/>
    <w:rsid w:val="00694DCC"/>
    <w:rsid w:val="00695361"/>
    <w:rsid w:val="00695485"/>
    <w:rsid w:val="006956E4"/>
    <w:rsid w:val="00695C50"/>
    <w:rsid w:val="00695CFC"/>
    <w:rsid w:val="006964F1"/>
    <w:rsid w:val="006965E4"/>
    <w:rsid w:val="00696682"/>
    <w:rsid w:val="006974A1"/>
    <w:rsid w:val="0069765A"/>
    <w:rsid w:val="006976A5"/>
    <w:rsid w:val="00697B75"/>
    <w:rsid w:val="00697D8D"/>
    <w:rsid w:val="006A119E"/>
    <w:rsid w:val="006A13C7"/>
    <w:rsid w:val="006A2401"/>
    <w:rsid w:val="006A26A1"/>
    <w:rsid w:val="006A3515"/>
    <w:rsid w:val="006A3E49"/>
    <w:rsid w:val="006A4707"/>
    <w:rsid w:val="006A4EB7"/>
    <w:rsid w:val="006A5385"/>
    <w:rsid w:val="006A53DB"/>
    <w:rsid w:val="006A5535"/>
    <w:rsid w:val="006A5870"/>
    <w:rsid w:val="006A6411"/>
    <w:rsid w:val="006A668E"/>
    <w:rsid w:val="006A7127"/>
    <w:rsid w:val="006A7C46"/>
    <w:rsid w:val="006A7ECD"/>
    <w:rsid w:val="006B01A5"/>
    <w:rsid w:val="006B04DE"/>
    <w:rsid w:val="006B04F5"/>
    <w:rsid w:val="006B0972"/>
    <w:rsid w:val="006B1345"/>
    <w:rsid w:val="006B15F2"/>
    <w:rsid w:val="006B180E"/>
    <w:rsid w:val="006B1988"/>
    <w:rsid w:val="006B1F84"/>
    <w:rsid w:val="006B2434"/>
    <w:rsid w:val="006B2A00"/>
    <w:rsid w:val="006B2D07"/>
    <w:rsid w:val="006B2EF4"/>
    <w:rsid w:val="006B3354"/>
    <w:rsid w:val="006B43EE"/>
    <w:rsid w:val="006B52B0"/>
    <w:rsid w:val="006B60C0"/>
    <w:rsid w:val="006B638C"/>
    <w:rsid w:val="006B6981"/>
    <w:rsid w:val="006B6AA6"/>
    <w:rsid w:val="006B6AEF"/>
    <w:rsid w:val="006B70E8"/>
    <w:rsid w:val="006B7229"/>
    <w:rsid w:val="006B72BF"/>
    <w:rsid w:val="006B7452"/>
    <w:rsid w:val="006B7589"/>
    <w:rsid w:val="006B7E2C"/>
    <w:rsid w:val="006C05B8"/>
    <w:rsid w:val="006C0A2E"/>
    <w:rsid w:val="006C0C26"/>
    <w:rsid w:val="006C0D92"/>
    <w:rsid w:val="006C101E"/>
    <w:rsid w:val="006C122A"/>
    <w:rsid w:val="006C152A"/>
    <w:rsid w:val="006C160E"/>
    <w:rsid w:val="006C195B"/>
    <w:rsid w:val="006C1991"/>
    <w:rsid w:val="006C1BD8"/>
    <w:rsid w:val="006C1BEB"/>
    <w:rsid w:val="006C1CEF"/>
    <w:rsid w:val="006C2384"/>
    <w:rsid w:val="006C270C"/>
    <w:rsid w:val="006C289B"/>
    <w:rsid w:val="006C2B4F"/>
    <w:rsid w:val="006C2D39"/>
    <w:rsid w:val="006C2EA5"/>
    <w:rsid w:val="006C31E3"/>
    <w:rsid w:val="006C3573"/>
    <w:rsid w:val="006C3D47"/>
    <w:rsid w:val="006C47BF"/>
    <w:rsid w:val="006C4BCD"/>
    <w:rsid w:val="006C4CC3"/>
    <w:rsid w:val="006C4F51"/>
    <w:rsid w:val="006C4F68"/>
    <w:rsid w:val="006C55E6"/>
    <w:rsid w:val="006C5AB2"/>
    <w:rsid w:val="006C5D72"/>
    <w:rsid w:val="006C5F04"/>
    <w:rsid w:val="006C6D00"/>
    <w:rsid w:val="006C6EFD"/>
    <w:rsid w:val="006C7157"/>
    <w:rsid w:val="006C73B6"/>
    <w:rsid w:val="006C7768"/>
    <w:rsid w:val="006C7775"/>
    <w:rsid w:val="006C7D2A"/>
    <w:rsid w:val="006D00A4"/>
    <w:rsid w:val="006D0F80"/>
    <w:rsid w:val="006D105C"/>
    <w:rsid w:val="006D1571"/>
    <w:rsid w:val="006D1765"/>
    <w:rsid w:val="006D1D43"/>
    <w:rsid w:val="006D1F6D"/>
    <w:rsid w:val="006D2115"/>
    <w:rsid w:val="006D24CC"/>
    <w:rsid w:val="006D268C"/>
    <w:rsid w:val="006D282B"/>
    <w:rsid w:val="006D2C8B"/>
    <w:rsid w:val="006D2E00"/>
    <w:rsid w:val="006D2E5D"/>
    <w:rsid w:val="006D2FBF"/>
    <w:rsid w:val="006D2FC9"/>
    <w:rsid w:val="006D336E"/>
    <w:rsid w:val="006D39C3"/>
    <w:rsid w:val="006D3FDF"/>
    <w:rsid w:val="006D4722"/>
    <w:rsid w:val="006D4772"/>
    <w:rsid w:val="006D4DD4"/>
    <w:rsid w:val="006D56E9"/>
    <w:rsid w:val="006D57CD"/>
    <w:rsid w:val="006D5CBE"/>
    <w:rsid w:val="006D5EAE"/>
    <w:rsid w:val="006D6063"/>
    <w:rsid w:val="006D668B"/>
    <w:rsid w:val="006D68B8"/>
    <w:rsid w:val="006D6C1F"/>
    <w:rsid w:val="006D7151"/>
    <w:rsid w:val="006D7790"/>
    <w:rsid w:val="006E0172"/>
    <w:rsid w:val="006E168C"/>
    <w:rsid w:val="006E1D1E"/>
    <w:rsid w:val="006E1D28"/>
    <w:rsid w:val="006E2111"/>
    <w:rsid w:val="006E2A01"/>
    <w:rsid w:val="006E34E9"/>
    <w:rsid w:val="006E42B3"/>
    <w:rsid w:val="006E48F8"/>
    <w:rsid w:val="006E4A6C"/>
    <w:rsid w:val="006E4C2B"/>
    <w:rsid w:val="006E4D0C"/>
    <w:rsid w:val="006E56A2"/>
    <w:rsid w:val="006E56E4"/>
    <w:rsid w:val="006E5E67"/>
    <w:rsid w:val="006E5EC5"/>
    <w:rsid w:val="006E619F"/>
    <w:rsid w:val="006E6B41"/>
    <w:rsid w:val="006E7497"/>
    <w:rsid w:val="006E7747"/>
    <w:rsid w:val="006E7EE3"/>
    <w:rsid w:val="006F04CD"/>
    <w:rsid w:val="006F067F"/>
    <w:rsid w:val="006F070C"/>
    <w:rsid w:val="006F08FD"/>
    <w:rsid w:val="006F0AE4"/>
    <w:rsid w:val="006F0D78"/>
    <w:rsid w:val="006F25B3"/>
    <w:rsid w:val="006F29E9"/>
    <w:rsid w:val="006F2C3B"/>
    <w:rsid w:val="006F2C9F"/>
    <w:rsid w:val="006F2EAB"/>
    <w:rsid w:val="006F411F"/>
    <w:rsid w:val="006F4597"/>
    <w:rsid w:val="006F466F"/>
    <w:rsid w:val="006F4815"/>
    <w:rsid w:val="006F4ED5"/>
    <w:rsid w:val="006F57A4"/>
    <w:rsid w:val="006F5ED2"/>
    <w:rsid w:val="006F61ED"/>
    <w:rsid w:val="006F6971"/>
    <w:rsid w:val="006F6EA2"/>
    <w:rsid w:val="006F700E"/>
    <w:rsid w:val="006F725B"/>
    <w:rsid w:val="006F7B87"/>
    <w:rsid w:val="007000F9"/>
    <w:rsid w:val="007003B4"/>
    <w:rsid w:val="007008AC"/>
    <w:rsid w:val="00700940"/>
    <w:rsid w:val="00700944"/>
    <w:rsid w:val="00700A33"/>
    <w:rsid w:val="0070174A"/>
    <w:rsid w:val="0070176B"/>
    <w:rsid w:val="007018D4"/>
    <w:rsid w:val="00702106"/>
    <w:rsid w:val="007023C0"/>
    <w:rsid w:val="0070258F"/>
    <w:rsid w:val="00702F54"/>
    <w:rsid w:val="00702FD3"/>
    <w:rsid w:val="007038C5"/>
    <w:rsid w:val="00703DEF"/>
    <w:rsid w:val="00704842"/>
    <w:rsid w:val="00704ADA"/>
    <w:rsid w:val="00705158"/>
    <w:rsid w:val="0070586E"/>
    <w:rsid w:val="00705B0C"/>
    <w:rsid w:val="00705C5B"/>
    <w:rsid w:val="00705C6D"/>
    <w:rsid w:val="00705E2E"/>
    <w:rsid w:val="007060EA"/>
    <w:rsid w:val="00706377"/>
    <w:rsid w:val="00706938"/>
    <w:rsid w:val="00707909"/>
    <w:rsid w:val="00707981"/>
    <w:rsid w:val="00707B88"/>
    <w:rsid w:val="00710065"/>
    <w:rsid w:val="007104B6"/>
    <w:rsid w:val="00710666"/>
    <w:rsid w:val="007110DC"/>
    <w:rsid w:val="007117D0"/>
    <w:rsid w:val="007119A4"/>
    <w:rsid w:val="007119C7"/>
    <w:rsid w:val="00712056"/>
    <w:rsid w:val="0071210A"/>
    <w:rsid w:val="007141FF"/>
    <w:rsid w:val="00714417"/>
    <w:rsid w:val="00714A26"/>
    <w:rsid w:val="00714AD1"/>
    <w:rsid w:val="00715635"/>
    <w:rsid w:val="007156C9"/>
    <w:rsid w:val="00716C06"/>
    <w:rsid w:val="00716E9A"/>
    <w:rsid w:val="007172F1"/>
    <w:rsid w:val="00717470"/>
    <w:rsid w:val="007200A8"/>
    <w:rsid w:val="00720198"/>
    <w:rsid w:val="00720764"/>
    <w:rsid w:val="00720A01"/>
    <w:rsid w:val="0072171A"/>
    <w:rsid w:val="007221FD"/>
    <w:rsid w:val="00722417"/>
    <w:rsid w:val="00722BBD"/>
    <w:rsid w:val="00722C53"/>
    <w:rsid w:val="00722F67"/>
    <w:rsid w:val="007233C4"/>
    <w:rsid w:val="00723AB7"/>
    <w:rsid w:val="00723D6E"/>
    <w:rsid w:val="00724A14"/>
    <w:rsid w:val="00724A67"/>
    <w:rsid w:val="00724CA5"/>
    <w:rsid w:val="00724D03"/>
    <w:rsid w:val="00725194"/>
    <w:rsid w:val="007252FD"/>
    <w:rsid w:val="0072556A"/>
    <w:rsid w:val="00725CC2"/>
    <w:rsid w:val="00725D09"/>
    <w:rsid w:val="00725DA7"/>
    <w:rsid w:val="00725E1B"/>
    <w:rsid w:val="00725F61"/>
    <w:rsid w:val="00725F99"/>
    <w:rsid w:val="00726ABE"/>
    <w:rsid w:val="00726C3B"/>
    <w:rsid w:val="0072748A"/>
    <w:rsid w:val="0073083D"/>
    <w:rsid w:val="00730B1E"/>
    <w:rsid w:val="00731118"/>
    <w:rsid w:val="00731CEE"/>
    <w:rsid w:val="00732075"/>
    <w:rsid w:val="007323F7"/>
    <w:rsid w:val="0073332A"/>
    <w:rsid w:val="007334A8"/>
    <w:rsid w:val="00734602"/>
    <w:rsid w:val="00734670"/>
    <w:rsid w:val="007349B2"/>
    <w:rsid w:val="00735F90"/>
    <w:rsid w:val="007367A5"/>
    <w:rsid w:val="00736D9A"/>
    <w:rsid w:val="007372AA"/>
    <w:rsid w:val="00737803"/>
    <w:rsid w:val="00737AAE"/>
    <w:rsid w:val="00737C13"/>
    <w:rsid w:val="00737D9B"/>
    <w:rsid w:val="00740089"/>
    <w:rsid w:val="00740AAA"/>
    <w:rsid w:val="0074135B"/>
    <w:rsid w:val="00741B1E"/>
    <w:rsid w:val="00741D24"/>
    <w:rsid w:val="00742065"/>
    <w:rsid w:val="007420A4"/>
    <w:rsid w:val="007423E7"/>
    <w:rsid w:val="00742480"/>
    <w:rsid w:val="0074262A"/>
    <w:rsid w:val="00742721"/>
    <w:rsid w:val="007428E5"/>
    <w:rsid w:val="007429DF"/>
    <w:rsid w:val="00742C83"/>
    <w:rsid w:val="00742CD6"/>
    <w:rsid w:val="00742DB8"/>
    <w:rsid w:val="00743168"/>
    <w:rsid w:val="00743320"/>
    <w:rsid w:val="0074334D"/>
    <w:rsid w:val="007433E8"/>
    <w:rsid w:val="00743B86"/>
    <w:rsid w:val="00743FC5"/>
    <w:rsid w:val="00744085"/>
    <w:rsid w:val="007440FE"/>
    <w:rsid w:val="0074455D"/>
    <w:rsid w:val="007448E5"/>
    <w:rsid w:val="00744BCB"/>
    <w:rsid w:val="007459D9"/>
    <w:rsid w:val="00746B60"/>
    <w:rsid w:val="00747145"/>
    <w:rsid w:val="00750814"/>
    <w:rsid w:val="0075168E"/>
    <w:rsid w:val="007516EF"/>
    <w:rsid w:val="007519E8"/>
    <w:rsid w:val="00751BEE"/>
    <w:rsid w:val="00751DDB"/>
    <w:rsid w:val="00752336"/>
    <w:rsid w:val="00752F1E"/>
    <w:rsid w:val="0075397B"/>
    <w:rsid w:val="00753CA8"/>
    <w:rsid w:val="00754077"/>
    <w:rsid w:val="00754F88"/>
    <w:rsid w:val="007552D0"/>
    <w:rsid w:val="00755562"/>
    <w:rsid w:val="007559A1"/>
    <w:rsid w:val="00755D85"/>
    <w:rsid w:val="00755D8D"/>
    <w:rsid w:val="0075618A"/>
    <w:rsid w:val="00756AC6"/>
    <w:rsid w:val="0075716C"/>
    <w:rsid w:val="007571CC"/>
    <w:rsid w:val="00757302"/>
    <w:rsid w:val="007573AD"/>
    <w:rsid w:val="007576DF"/>
    <w:rsid w:val="007579EE"/>
    <w:rsid w:val="00757FDB"/>
    <w:rsid w:val="007606FF"/>
    <w:rsid w:val="00760AA4"/>
    <w:rsid w:val="00760CFB"/>
    <w:rsid w:val="00760D36"/>
    <w:rsid w:val="00760F2D"/>
    <w:rsid w:val="00761643"/>
    <w:rsid w:val="007616A2"/>
    <w:rsid w:val="00762090"/>
    <w:rsid w:val="00762961"/>
    <w:rsid w:val="00762979"/>
    <w:rsid w:val="0076323C"/>
    <w:rsid w:val="0076329E"/>
    <w:rsid w:val="00763317"/>
    <w:rsid w:val="007634B1"/>
    <w:rsid w:val="007634B8"/>
    <w:rsid w:val="007635AC"/>
    <w:rsid w:val="0076386B"/>
    <w:rsid w:val="00763BF1"/>
    <w:rsid w:val="00763EC5"/>
    <w:rsid w:val="007647D1"/>
    <w:rsid w:val="00764E28"/>
    <w:rsid w:val="00764E3A"/>
    <w:rsid w:val="007650D8"/>
    <w:rsid w:val="0076531B"/>
    <w:rsid w:val="007655F6"/>
    <w:rsid w:val="00765893"/>
    <w:rsid w:val="00765E82"/>
    <w:rsid w:val="007662F2"/>
    <w:rsid w:val="00766399"/>
    <w:rsid w:val="007663D4"/>
    <w:rsid w:val="0076656A"/>
    <w:rsid w:val="0076660B"/>
    <w:rsid w:val="00766AA7"/>
    <w:rsid w:val="0076718E"/>
    <w:rsid w:val="007676E8"/>
    <w:rsid w:val="007677FB"/>
    <w:rsid w:val="00767DDF"/>
    <w:rsid w:val="00767FD2"/>
    <w:rsid w:val="00770FDF"/>
    <w:rsid w:val="007710AA"/>
    <w:rsid w:val="007712B6"/>
    <w:rsid w:val="007717C4"/>
    <w:rsid w:val="00771A59"/>
    <w:rsid w:val="007720A2"/>
    <w:rsid w:val="00772189"/>
    <w:rsid w:val="0077219E"/>
    <w:rsid w:val="0077221E"/>
    <w:rsid w:val="007724C2"/>
    <w:rsid w:val="00772ABA"/>
    <w:rsid w:val="00772B23"/>
    <w:rsid w:val="00772E0C"/>
    <w:rsid w:val="00772E8C"/>
    <w:rsid w:val="00773432"/>
    <w:rsid w:val="007744A4"/>
    <w:rsid w:val="00774848"/>
    <w:rsid w:val="007750F0"/>
    <w:rsid w:val="00775488"/>
    <w:rsid w:val="00775916"/>
    <w:rsid w:val="00775C25"/>
    <w:rsid w:val="00775DCF"/>
    <w:rsid w:val="00775DE7"/>
    <w:rsid w:val="00776009"/>
    <w:rsid w:val="00776046"/>
    <w:rsid w:val="00776150"/>
    <w:rsid w:val="00776394"/>
    <w:rsid w:val="00776442"/>
    <w:rsid w:val="0077666E"/>
    <w:rsid w:val="007766D5"/>
    <w:rsid w:val="00776F77"/>
    <w:rsid w:val="00777381"/>
    <w:rsid w:val="007774B5"/>
    <w:rsid w:val="00777B7E"/>
    <w:rsid w:val="00777C57"/>
    <w:rsid w:val="007801CF"/>
    <w:rsid w:val="00780349"/>
    <w:rsid w:val="00780482"/>
    <w:rsid w:val="00780493"/>
    <w:rsid w:val="007804E3"/>
    <w:rsid w:val="00780952"/>
    <w:rsid w:val="00781343"/>
    <w:rsid w:val="00781878"/>
    <w:rsid w:val="00781AE2"/>
    <w:rsid w:val="007820A3"/>
    <w:rsid w:val="007827AF"/>
    <w:rsid w:val="00782997"/>
    <w:rsid w:val="00783119"/>
    <w:rsid w:val="00783298"/>
    <w:rsid w:val="00783559"/>
    <w:rsid w:val="00783BE0"/>
    <w:rsid w:val="00783CA9"/>
    <w:rsid w:val="00783CDC"/>
    <w:rsid w:val="00783D18"/>
    <w:rsid w:val="0078422E"/>
    <w:rsid w:val="00784CB3"/>
    <w:rsid w:val="007850A6"/>
    <w:rsid w:val="00785140"/>
    <w:rsid w:val="00785371"/>
    <w:rsid w:val="007853B6"/>
    <w:rsid w:val="00785B88"/>
    <w:rsid w:val="00786A87"/>
    <w:rsid w:val="00786AC6"/>
    <w:rsid w:val="0078739C"/>
    <w:rsid w:val="00787CBA"/>
    <w:rsid w:val="007902D7"/>
    <w:rsid w:val="00790464"/>
    <w:rsid w:val="0079095C"/>
    <w:rsid w:val="007909E7"/>
    <w:rsid w:val="00792012"/>
    <w:rsid w:val="0079271F"/>
    <w:rsid w:val="00792C19"/>
    <w:rsid w:val="00792F2F"/>
    <w:rsid w:val="0079376A"/>
    <w:rsid w:val="00793B80"/>
    <w:rsid w:val="00793C55"/>
    <w:rsid w:val="007940FC"/>
    <w:rsid w:val="00794284"/>
    <w:rsid w:val="007949DF"/>
    <w:rsid w:val="00794D78"/>
    <w:rsid w:val="0079516B"/>
    <w:rsid w:val="00795D5B"/>
    <w:rsid w:val="0079638B"/>
    <w:rsid w:val="00796781"/>
    <w:rsid w:val="00796899"/>
    <w:rsid w:val="00797137"/>
    <w:rsid w:val="00797486"/>
    <w:rsid w:val="00797FE0"/>
    <w:rsid w:val="007A018F"/>
    <w:rsid w:val="007A01EB"/>
    <w:rsid w:val="007A0B68"/>
    <w:rsid w:val="007A0D70"/>
    <w:rsid w:val="007A1FCD"/>
    <w:rsid w:val="007A2B65"/>
    <w:rsid w:val="007A35CF"/>
    <w:rsid w:val="007A3660"/>
    <w:rsid w:val="007A3904"/>
    <w:rsid w:val="007A3A3D"/>
    <w:rsid w:val="007A40DB"/>
    <w:rsid w:val="007A41D5"/>
    <w:rsid w:val="007A4564"/>
    <w:rsid w:val="007A47A1"/>
    <w:rsid w:val="007A48F7"/>
    <w:rsid w:val="007A4946"/>
    <w:rsid w:val="007A5262"/>
    <w:rsid w:val="007A57B6"/>
    <w:rsid w:val="007A593A"/>
    <w:rsid w:val="007A5A7C"/>
    <w:rsid w:val="007A5A89"/>
    <w:rsid w:val="007A5B14"/>
    <w:rsid w:val="007A6008"/>
    <w:rsid w:val="007A6237"/>
    <w:rsid w:val="007A655B"/>
    <w:rsid w:val="007A6830"/>
    <w:rsid w:val="007A6C3C"/>
    <w:rsid w:val="007A70F0"/>
    <w:rsid w:val="007A7C80"/>
    <w:rsid w:val="007B05DC"/>
    <w:rsid w:val="007B08BF"/>
    <w:rsid w:val="007B0DAD"/>
    <w:rsid w:val="007B1371"/>
    <w:rsid w:val="007B16BC"/>
    <w:rsid w:val="007B20EE"/>
    <w:rsid w:val="007B23DE"/>
    <w:rsid w:val="007B25F7"/>
    <w:rsid w:val="007B29EA"/>
    <w:rsid w:val="007B2E27"/>
    <w:rsid w:val="007B30E1"/>
    <w:rsid w:val="007B3B75"/>
    <w:rsid w:val="007B3BC8"/>
    <w:rsid w:val="007B455A"/>
    <w:rsid w:val="007B4EB1"/>
    <w:rsid w:val="007B4F27"/>
    <w:rsid w:val="007B5618"/>
    <w:rsid w:val="007B5992"/>
    <w:rsid w:val="007B5E92"/>
    <w:rsid w:val="007B64A6"/>
    <w:rsid w:val="007B6562"/>
    <w:rsid w:val="007B6DCF"/>
    <w:rsid w:val="007B70E2"/>
    <w:rsid w:val="007B7269"/>
    <w:rsid w:val="007C09D6"/>
    <w:rsid w:val="007C09DA"/>
    <w:rsid w:val="007C0E8A"/>
    <w:rsid w:val="007C1187"/>
    <w:rsid w:val="007C14C2"/>
    <w:rsid w:val="007C2CB2"/>
    <w:rsid w:val="007C385B"/>
    <w:rsid w:val="007C3EDD"/>
    <w:rsid w:val="007C4842"/>
    <w:rsid w:val="007C4A97"/>
    <w:rsid w:val="007C4AFF"/>
    <w:rsid w:val="007C4DAB"/>
    <w:rsid w:val="007C5177"/>
    <w:rsid w:val="007C52AC"/>
    <w:rsid w:val="007C59E5"/>
    <w:rsid w:val="007C6A30"/>
    <w:rsid w:val="007C6A34"/>
    <w:rsid w:val="007C70F1"/>
    <w:rsid w:val="007C727E"/>
    <w:rsid w:val="007C761F"/>
    <w:rsid w:val="007C7E01"/>
    <w:rsid w:val="007D0540"/>
    <w:rsid w:val="007D0550"/>
    <w:rsid w:val="007D05CA"/>
    <w:rsid w:val="007D05FD"/>
    <w:rsid w:val="007D11C9"/>
    <w:rsid w:val="007D1228"/>
    <w:rsid w:val="007D13EF"/>
    <w:rsid w:val="007D159C"/>
    <w:rsid w:val="007D1B11"/>
    <w:rsid w:val="007D1E4F"/>
    <w:rsid w:val="007D22DE"/>
    <w:rsid w:val="007D23C6"/>
    <w:rsid w:val="007D2497"/>
    <w:rsid w:val="007D2562"/>
    <w:rsid w:val="007D2BED"/>
    <w:rsid w:val="007D30B0"/>
    <w:rsid w:val="007D4A40"/>
    <w:rsid w:val="007D4D36"/>
    <w:rsid w:val="007D5311"/>
    <w:rsid w:val="007D575B"/>
    <w:rsid w:val="007D5788"/>
    <w:rsid w:val="007D5846"/>
    <w:rsid w:val="007D64C0"/>
    <w:rsid w:val="007D64DA"/>
    <w:rsid w:val="007D6E57"/>
    <w:rsid w:val="007D703C"/>
    <w:rsid w:val="007D731A"/>
    <w:rsid w:val="007D7330"/>
    <w:rsid w:val="007D797A"/>
    <w:rsid w:val="007E00FB"/>
    <w:rsid w:val="007E03F5"/>
    <w:rsid w:val="007E04CE"/>
    <w:rsid w:val="007E0AA3"/>
    <w:rsid w:val="007E0AAA"/>
    <w:rsid w:val="007E0D2B"/>
    <w:rsid w:val="007E12BB"/>
    <w:rsid w:val="007E163E"/>
    <w:rsid w:val="007E1C59"/>
    <w:rsid w:val="007E1E30"/>
    <w:rsid w:val="007E2C5E"/>
    <w:rsid w:val="007E2C85"/>
    <w:rsid w:val="007E497B"/>
    <w:rsid w:val="007E5131"/>
    <w:rsid w:val="007E523C"/>
    <w:rsid w:val="007E55CB"/>
    <w:rsid w:val="007E5DDC"/>
    <w:rsid w:val="007E6C6A"/>
    <w:rsid w:val="007E6CBF"/>
    <w:rsid w:val="007E763B"/>
    <w:rsid w:val="007E7691"/>
    <w:rsid w:val="007E7697"/>
    <w:rsid w:val="007E77C6"/>
    <w:rsid w:val="007E79DD"/>
    <w:rsid w:val="007E7B55"/>
    <w:rsid w:val="007E7DAB"/>
    <w:rsid w:val="007F054E"/>
    <w:rsid w:val="007F05A5"/>
    <w:rsid w:val="007F0B3B"/>
    <w:rsid w:val="007F0CAF"/>
    <w:rsid w:val="007F0CF6"/>
    <w:rsid w:val="007F0F2C"/>
    <w:rsid w:val="007F0FA6"/>
    <w:rsid w:val="007F15DF"/>
    <w:rsid w:val="007F17DA"/>
    <w:rsid w:val="007F1B57"/>
    <w:rsid w:val="007F1BC4"/>
    <w:rsid w:val="007F1C5B"/>
    <w:rsid w:val="007F1FE8"/>
    <w:rsid w:val="007F2822"/>
    <w:rsid w:val="007F34C1"/>
    <w:rsid w:val="007F37F7"/>
    <w:rsid w:val="007F43C1"/>
    <w:rsid w:val="007F4AC7"/>
    <w:rsid w:val="007F5089"/>
    <w:rsid w:val="007F551A"/>
    <w:rsid w:val="007F5576"/>
    <w:rsid w:val="007F57D5"/>
    <w:rsid w:val="007F6024"/>
    <w:rsid w:val="007F61A1"/>
    <w:rsid w:val="007F6430"/>
    <w:rsid w:val="007F647D"/>
    <w:rsid w:val="007F659E"/>
    <w:rsid w:val="007F78A3"/>
    <w:rsid w:val="007F7C18"/>
    <w:rsid w:val="008000CF"/>
    <w:rsid w:val="00800FE8"/>
    <w:rsid w:val="0080161E"/>
    <w:rsid w:val="00801B42"/>
    <w:rsid w:val="00802070"/>
    <w:rsid w:val="00802134"/>
    <w:rsid w:val="0080290B"/>
    <w:rsid w:val="00804274"/>
    <w:rsid w:val="008043C6"/>
    <w:rsid w:val="00804434"/>
    <w:rsid w:val="00804B16"/>
    <w:rsid w:val="00804D04"/>
    <w:rsid w:val="00804FB0"/>
    <w:rsid w:val="00805341"/>
    <w:rsid w:val="008057F9"/>
    <w:rsid w:val="00805B0C"/>
    <w:rsid w:val="00805BDA"/>
    <w:rsid w:val="00805C34"/>
    <w:rsid w:val="00805CC4"/>
    <w:rsid w:val="00805E0A"/>
    <w:rsid w:val="00805EF1"/>
    <w:rsid w:val="00806562"/>
    <w:rsid w:val="008065C2"/>
    <w:rsid w:val="00806CF3"/>
    <w:rsid w:val="00806D28"/>
    <w:rsid w:val="008070E1"/>
    <w:rsid w:val="008073AB"/>
    <w:rsid w:val="0080780A"/>
    <w:rsid w:val="00810180"/>
    <w:rsid w:val="008116DC"/>
    <w:rsid w:val="00811F14"/>
    <w:rsid w:val="0081208C"/>
    <w:rsid w:val="00812610"/>
    <w:rsid w:val="0081281D"/>
    <w:rsid w:val="00813726"/>
    <w:rsid w:val="00813E7E"/>
    <w:rsid w:val="0081411F"/>
    <w:rsid w:val="008144A4"/>
    <w:rsid w:val="00814621"/>
    <w:rsid w:val="008146CB"/>
    <w:rsid w:val="00814B57"/>
    <w:rsid w:val="008151CB"/>
    <w:rsid w:val="00815480"/>
    <w:rsid w:val="008155C5"/>
    <w:rsid w:val="00815C69"/>
    <w:rsid w:val="00815C78"/>
    <w:rsid w:val="008162AA"/>
    <w:rsid w:val="008162B1"/>
    <w:rsid w:val="00816812"/>
    <w:rsid w:val="00817074"/>
    <w:rsid w:val="008202D4"/>
    <w:rsid w:val="008207BA"/>
    <w:rsid w:val="008208B2"/>
    <w:rsid w:val="00820CBF"/>
    <w:rsid w:val="00820E3E"/>
    <w:rsid w:val="00820FEB"/>
    <w:rsid w:val="0082123A"/>
    <w:rsid w:val="008215D6"/>
    <w:rsid w:val="00821722"/>
    <w:rsid w:val="00821874"/>
    <w:rsid w:val="00821AB4"/>
    <w:rsid w:val="00821BB1"/>
    <w:rsid w:val="008228E0"/>
    <w:rsid w:val="00822ABB"/>
    <w:rsid w:val="008231DC"/>
    <w:rsid w:val="008232EE"/>
    <w:rsid w:val="00823D03"/>
    <w:rsid w:val="00824425"/>
    <w:rsid w:val="00824863"/>
    <w:rsid w:val="00824924"/>
    <w:rsid w:val="00824DEF"/>
    <w:rsid w:val="00824F42"/>
    <w:rsid w:val="00825293"/>
    <w:rsid w:val="008256A5"/>
    <w:rsid w:val="0082685F"/>
    <w:rsid w:val="00826C4C"/>
    <w:rsid w:val="00827E02"/>
    <w:rsid w:val="008309A7"/>
    <w:rsid w:val="00830C51"/>
    <w:rsid w:val="008323F9"/>
    <w:rsid w:val="0083244B"/>
    <w:rsid w:val="00832490"/>
    <w:rsid w:val="00832913"/>
    <w:rsid w:val="00833208"/>
    <w:rsid w:val="0083365E"/>
    <w:rsid w:val="00833B51"/>
    <w:rsid w:val="00833F77"/>
    <w:rsid w:val="0083415E"/>
    <w:rsid w:val="00834EBF"/>
    <w:rsid w:val="00835835"/>
    <w:rsid w:val="00835BAA"/>
    <w:rsid w:val="008360E9"/>
    <w:rsid w:val="00836A74"/>
    <w:rsid w:val="00836F74"/>
    <w:rsid w:val="0083710F"/>
    <w:rsid w:val="0083714B"/>
    <w:rsid w:val="008372E4"/>
    <w:rsid w:val="008379B5"/>
    <w:rsid w:val="00840258"/>
    <w:rsid w:val="008407E0"/>
    <w:rsid w:val="00841429"/>
    <w:rsid w:val="00842116"/>
    <w:rsid w:val="008428F8"/>
    <w:rsid w:val="00842A96"/>
    <w:rsid w:val="008434A9"/>
    <w:rsid w:val="00843FD9"/>
    <w:rsid w:val="008442BC"/>
    <w:rsid w:val="0084454B"/>
    <w:rsid w:val="008450AE"/>
    <w:rsid w:val="0084537C"/>
    <w:rsid w:val="00845A50"/>
    <w:rsid w:val="00845D94"/>
    <w:rsid w:val="00845F47"/>
    <w:rsid w:val="00846309"/>
    <w:rsid w:val="008469FB"/>
    <w:rsid w:val="00846DEC"/>
    <w:rsid w:val="00847955"/>
    <w:rsid w:val="00850273"/>
    <w:rsid w:val="0085086D"/>
    <w:rsid w:val="008508F6"/>
    <w:rsid w:val="0085110A"/>
    <w:rsid w:val="00851136"/>
    <w:rsid w:val="008516B8"/>
    <w:rsid w:val="0085206D"/>
    <w:rsid w:val="00852A80"/>
    <w:rsid w:val="00853055"/>
    <w:rsid w:val="00853726"/>
    <w:rsid w:val="00853793"/>
    <w:rsid w:val="00853843"/>
    <w:rsid w:val="00853BEF"/>
    <w:rsid w:val="0085486D"/>
    <w:rsid w:val="00854C3F"/>
    <w:rsid w:val="0085509A"/>
    <w:rsid w:val="0085531D"/>
    <w:rsid w:val="00855BE5"/>
    <w:rsid w:val="00855D28"/>
    <w:rsid w:val="00855F22"/>
    <w:rsid w:val="008560B9"/>
    <w:rsid w:val="008562E9"/>
    <w:rsid w:val="00856896"/>
    <w:rsid w:val="00856BD2"/>
    <w:rsid w:val="00857027"/>
    <w:rsid w:val="00857B92"/>
    <w:rsid w:val="00857D2F"/>
    <w:rsid w:val="00857DCB"/>
    <w:rsid w:val="00860122"/>
    <w:rsid w:val="0086041A"/>
    <w:rsid w:val="00860576"/>
    <w:rsid w:val="008606C1"/>
    <w:rsid w:val="008609E7"/>
    <w:rsid w:val="00860A13"/>
    <w:rsid w:val="00860A74"/>
    <w:rsid w:val="00860AEA"/>
    <w:rsid w:val="00861052"/>
    <w:rsid w:val="0086122E"/>
    <w:rsid w:val="00862B9D"/>
    <w:rsid w:val="00862DC0"/>
    <w:rsid w:val="00862E6E"/>
    <w:rsid w:val="00863216"/>
    <w:rsid w:val="008632FE"/>
    <w:rsid w:val="008634F4"/>
    <w:rsid w:val="00863530"/>
    <w:rsid w:val="0086470F"/>
    <w:rsid w:val="0086480F"/>
    <w:rsid w:val="0086490A"/>
    <w:rsid w:val="00864B9E"/>
    <w:rsid w:val="00864C34"/>
    <w:rsid w:val="0086559A"/>
    <w:rsid w:val="00865905"/>
    <w:rsid w:val="008669F2"/>
    <w:rsid w:val="00866F64"/>
    <w:rsid w:val="008671C2"/>
    <w:rsid w:val="00867631"/>
    <w:rsid w:val="00870072"/>
    <w:rsid w:val="00870197"/>
    <w:rsid w:val="00870403"/>
    <w:rsid w:val="00870EC2"/>
    <w:rsid w:val="008710A7"/>
    <w:rsid w:val="008712AC"/>
    <w:rsid w:val="008714C8"/>
    <w:rsid w:val="00871B8F"/>
    <w:rsid w:val="00871C24"/>
    <w:rsid w:val="00871DA7"/>
    <w:rsid w:val="00871F5F"/>
    <w:rsid w:val="00872071"/>
    <w:rsid w:val="008723B4"/>
    <w:rsid w:val="008723FD"/>
    <w:rsid w:val="008726FC"/>
    <w:rsid w:val="00873AA5"/>
    <w:rsid w:val="00873EF7"/>
    <w:rsid w:val="00873FA0"/>
    <w:rsid w:val="00873FF8"/>
    <w:rsid w:val="00874276"/>
    <w:rsid w:val="0087474F"/>
    <w:rsid w:val="00874876"/>
    <w:rsid w:val="00874E83"/>
    <w:rsid w:val="00875118"/>
    <w:rsid w:val="008751EB"/>
    <w:rsid w:val="00875D78"/>
    <w:rsid w:val="0087601A"/>
    <w:rsid w:val="008761D9"/>
    <w:rsid w:val="00876946"/>
    <w:rsid w:val="00876BC5"/>
    <w:rsid w:val="00877056"/>
    <w:rsid w:val="0087727D"/>
    <w:rsid w:val="008776E0"/>
    <w:rsid w:val="00877E9E"/>
    <w:rsid w:val="008803C5"/>
    <w:rsid w:val="00880528"/>
    <w:rsid w:val="008809E5"/>
    <w:rsid w:val="00880E9A"/>
    <w:rsid w:val="0088122C"/>
    <w:rsid w:val="008813DE"/>
    <w:rsid w:val="008816BA"/>
    <w:rsid w:val="00882018"/>
    <w:rsid w:val="0088213E"/>
    <w:rsid w:val="0088255D"/>
    <w:rsid w:val="008825CE"/>
    <w:rsid w:val="0088276E"/>
    <w:rsid w:val="00882B18"/>
    <w:rsid w:val="00882CEE"/>
    <w:rsid w:val="00882D38"/>
    <w:rsid w:val="00882F73"/>
    <w:rsid w:val="008833F8"/>
    <w:rsid w:val="008837A1"/>
    <w:rsid w:val="00883918"/>
    <w:rsid w:val="00883DA2"/>
    <w:rsid w:val="00884893"/>
    <w:rsid w:val="00884985"/>
    <w:rsid w:val="00884BC2"/>
    <w:rsid w:val="00884C93"/>
    <w:rsid w:val="00884F20"/>
    <w:rsid w:val="00884F51"/>
    <w:rsid w:val="00885543"/>
    <w:rsid w:val="008859A2"/>
    <w:rsid w:val="00885C56"/>
    <w:rsid w:val="00885EB6"/>
    <w:rsid w:val="00886501"/>
    <w:rsid w:val="00886A1D"/>
    <w:rsid w:val="00886EA2"/>
    <w:rsid w:val="00886FC3"/>
    <w:rsid w:val="008870C9"/>
    <w:rsid w:val="008872BE"/>
    <w:rsid w:val="008873A7"/>
    <w:rsid w:val="00887445"/>
    <w:rsid w:val="00887C0B"/>
    <w:rsid w:val="00887F92"/>
    <w:rsid w:val="0089004A"/>
    <w:rsid w:val="0089027B"/>
    <w:rsid w:val="00890C5B"/>
    <w:rsid w:val="0089133D"/>
    <w:rsid w:val="0089138B"/>
    <w:rsid w:val="00891453"/>
    <w:rsid w:val="00891BA2"/>
    <w:rsid w:val="00891E98"/>
    <w:rsid w:val="00892211"/>
    <w:rsid w:val="00892692"/>
    <w:rsid w:val="00892F45"/>
    <w:rsid w:val="00892FBF"/>
    <w:rsid w:val="00893036"/>
    <w:rsid w:val="0089392C"/>
    <w:rsid w:val="00893B0A"/>
    <w:rsid w:val="008946EB"/>
    <w:rsid w:val="00894943"/>
    <w:rsid w:val="00894C07"/>
    <w:rsid w:val="00894CEC"/>
    <w:rsid w:val="00894FC4"/>
    <w:rsid w:val="00895190"/>
    <w:rsid w:val="008951F8"/>
    <w:rsid w:val="008952B0"/>
    <w:rsid w:val="0089559B"/>
    <w:rsid w:val="008955A2"/>
    <w:rsid w:val="00895CDB"/>
    <w:rsid w:val="00895D5B"/>
    <w:rsid w:val="008968E4"/>
    <w:rsid w:val="00897468"/>
    <w:rsid w:val="00897789"/>
    <w:rsid w:val="008977AC"/>
    <w:rsid w:val="008977E3"/>
    <w:rsid w:val="008979D1"/>
    <w:rsid w:val="00897E09"/>
    <w:rsid w:val="008A0AB6"/>
    <w:rsid w:val="008A0EA1"/>
    <w:rsid w:val="008A159E"/>
    <w:rsid w:val="008A176F"/>
    <w:rsid w:val="008A1C79"/>
    <w:rsid w:val="008A1D28"/>
    <w:rsid w:val="008A1D3C"/>
    <w:rsid w:val="008A2482"/>
    <w:rsid w:val="008A24F3"/>
    <w:rsid w:val="008A28F0"/>
    <w:rsid w:val="008A31F9"/>
    <w:rsid w:val="008A3631"/>
    <w:rsid w:val="008A3757"/>
    <w:rsid w:val="008A41E6"/>
    <w:rsid w:val="008A43E1"/>
    <w:rsid w:val="008A4540"/>
    <w:rsid w:val="008A45C6"/>
    <w:rsid w:val="008A50D7"/>
    <w:rsid w:val="008A53CF"/>
    <w:rsid w:val="008A56A6"/>
    <w:rsid w:val="008A5BC7"/>
    <w:rsid w:val="008A5C65"/>
    <w:rsid w:val="008A5CC9"/>
    <w:rsid w:val="008A5F47"/>
    <w:rsid w:val="008A6121"/>
    <w:rsid w:val="008A65A9"/>
    <w:rsid w:val="008A6689"/>
    <w:rsid w:val="008A703A"/>
    <w:rsid w:val="008A7131"/>
    <w:rsid w:val="008A796E"/>
    <w:rsid w:val="008A7A3A"/>
    <w:rsid w:val="008A7BB2"/>
    <w:rsid w:val="008B0290"/>
    <w:rsid w:val="008B0824"/>
    <w:rsid w:val="008B0ACE"/>
    <w:rsid w:val="008B1703"/>
    <w:rsid w:val="008B196D"/>
    <w:rsid w:val="008B2513"/>
    <w:rsid w:val="008B258B"/>
    <w:rsid w:val="008B27C6"/>
    <w:rsid w:val="008B2DB9"/>
    <w:rsid w:val="008B3B6F"/>
    <w:rsid w:val="008B3B81"/>
    <w:rsid w:val="008B3F32"/>
    <w:rsid w:val="008B424E"/>
    <w:rsid w:val="008B47B4"/>
    <w:rsid w:val="008B4BCD"/>
    <w:rsid w:val="008B4D29"/>
    <w:rsid w:val="008B4DAC"/>
    <w:rsid w:val="008B5093"/>
    <w:rsid w:val="008B509F"/>
    <w:rsid w:val="008B54A1"/>
    <w:rsid w:val="008B5660"/>
    <w:rsid w:val="008B56DB"/>
    <w:rsid w:val="008B58FB"/>
    <w:rsid w:val="008B5AD2"/>
    <w:rsid w:val="008B5E1D"/>
    <w:rsid w:val="008B5EBD"/>
    <w:rsid w:val="008B63F0"/>
    <w:rsid w:val="008B6893"/>
    <w:rsid w:val="008B6B81"/>
    <w:rsid w:val="008B6B9D"/>
    <w:rsid w:val="008B7530"/>
    <w:rsid w:val="008B7765"/>
    <w:rsid w:val="008B78F0"/>
    <w:rsid w:val="008B7FD3"/>
    <w:rsid w:val="008C0B39"/>
    <w:rsid w:val="008C0C2F"/>
    <w:rsid w:val="008C10B8"/>
    <w:rsid w:val="008C1212"/>
    <w:rsid w:val="008C151D"/>
    <w:rsid w:val="008C15FC"/>
    <w:rsid w:val="008C2143"/>
    <w:rsid w:val="008C27FA"/>
    <w:rsid w:val="008C2A38"/>
    <w:rsid w:val="008C2B44"/>
    <w:rsid w:val="008C324F"/>
    <w:rsid w:val="008C388A"/>
    <w:rsid w:val="008C38FD"/>
    <w:rsid w:val="008C39AA"/>
    <w:rsid w:val="008C3AD6"/>
    <w:rsid w:val="008C4B68"/>
    <w:rsid w:val="008C514F"/>
    <w:rsid w:val="008C51E6"/>
    <w:rsid w:val="008C52BD"/>
    <w:rsid w:val="008C53CB"/>
    <w:rsid w:val="008C5C6E"/>
    <w:rsid w:val="008C5F27"/>
    <w:rsid w:val="008C5FC1"/>
    <w:rsid w:val="008C6288"/>
    <w:rsid w:val="008C696A"/>
    <w:rsid w:val="008C6B49"/>
    <w:rsid w:val="008C6CB3"/>
    <w:rsid w:val="008C6D3F"/>
    <w:rsid w:val="008C6D5F"/>
    <w:rsid w:val="008C7470"/>
    <w:rsid w:val="008C753C"/>
    <w:rsid w:val="008C77F9"/>
    <w:rsid w:val="008C7A9A"/>
    <w:rsid w:val="008C7AB1"/>
    <w:rsid w:val="008C7B4E"/>
    <w:rsid w:val="008C7D9F"/>
    <w:rsid w:val="008C7EE8"/>
    <w:rsid w:val="008D0749"/>
    <w:rsid w:val="008D0E9C"/>
    <w:rsid w:val="008D144C"/>
    <w:rsid w:val="008D1921"/>
    <w:rsid w:val="008D1A96"/>
    <w:rsid w:val="008D1BEE"/>
    <w:rsid w:val="008D1DC3"/>
    <w:rsid w:val="008D20CA"/>
    <w:rsid w:val="008D2DBB"/>
    <w:rsid w:val="008D34AA"/>
    <w:rsid w:val="008D3B74"/>
    <w:rsid w:val="008D4480"/>
    <w:rsid w:val="008D4F94"/>
    <w:rsid w:val="008D58C8"/>
    <w:rsid w:val="008D6365"/>
    <w:rsid w:val="008D68D8"/>
    <w:rsid w:val="008D6930"/>
    <w:rsid w:val="008D6B14"/>
    <w:rsid w:val="008D72A7"/>
    <w:rsid w:val="008D737B"/>
    <w:rsid w:val="008D7510"/>
    <w:rsid w:val="008D7B9D"/>
    <w:rsid w:val="008E00C6"/>
    <w:rsid w:val="008E04C5"/>
    <w:rsid w:val="008E0787"/>
    <w:rsid w:val="008E0F3C"/>
    <w:rsid w:val="008E18E9"/>
    <w:rsid w:val="008E1F45"/>
    <w:rsid w:val="008E22AE"/>
    <w:rsid w:val="008E36CD"/>
    <w:rsid w:val="008E3FD2"/>
    <w:rsid w:val="008E4401"/>
    <w:rsid w:val="008E4840"/>
    <w:rsid w:val="008E4E6F"/>
    <w:rsid w:val="008E4F5A"/>
    <w:rsid w:val="008E58C5"/>
    <w:rsid w:val="008E592D"/>
    <w:rsid w:val="008E5FB6"/>
    <w:rsid w:val="008E62DC"/>
    <w:rsid w:val="008E6389"/>
    <w:rsid w:val="008E6D4F"/>
    <w:rsid w:val="008E72E4"/>
    <w:rsid w:val="008F086B"/>
    <w:rsid w:val="008F0B09"/>
    <w:rsid w:val="008F13C7"/>
    <w:rsid w:val="008F1707"/>
    <w:rsid w:val="008F1D1A"/>
    <w:rsid w:val="008F21E0"/>
    <w:rsid w:val="008F2291"/>
    <w:rsid w:val="008F308C"/>
    <w:rsid w:val="008F3B35"/>
    <w:rsid w:val="008F4433"/>
    <w:rsid w:val="008F4556"/>
    <w:rsid w:val="008F4B20"/>
    <w:rsid w:val="008F4E23"/>
    <w:rsid w:val="008F586C"/>
    <w:rsid w:val="008F630F"/>
    <w:rsid w:val="008F6834"/>
    <w:rsid w:val="008F6C9E"/>
    <w:rsid w:val="008F7D8C"/>
    <w:rsid w:val="009002B9"/>
    <w:rsid w:val="00900596"/>
    <w:rsid w:val="00900BB4"/>
    <w:rsid w:val="00900D8D"/>
    <w:rsid w:val="0090129D"/>
    <w:rsid w:val="0090190F"/>
    <w:rsid w:val="0090297E"/>
    <w:rsid w:val="00902C8A"/>
    <w:rsid w:val="00903634"/>
    <w:rsid w:val="00903AD6"/>
    <w:rsid w:val="00903E0E"/>
    <w:rsid w:val="00904630"/>
    <w:rsid w:val="0090481A"/>
    <w:rsid w:val="009049B8"/>
    <w:rsid w:val="00904AA5"/>
    <w:rsid w:val="00904AEF"/>
    <w:rsid w:val="00904B16"/>
    <w:rsid w:val="00904DF4"/>
    <w:rsid w:val="00905668"/>
    <w:rsid w:val="00905942"/>
    <w:rsid w:val="00905BFC"/>
    <w:rsid w:val="00905EE4"/>
    <w:rsid w:val="00906135"/>
    <w:rsid w:val="00906441"/>
    <w:rsid w:val="009064BC"/>
    <w:rsid w:val="009065D9"/>
    <w:rsid w:val="00906847"/>
    <w:rsid w:val="00906AAB"/>
    <w:rsid w:val="00906D4E"/>
    <w:rsid w:val="00906F88"/>
    <w:rsid w:val="009107BD"/>
    <w:rsid w:val="00911159"/>
    <w:rsid w:val="0091206D"/>
    <w:rsid w:val="009125EA"/>
    <w:rsid w:val="00912C67"/>
    <w:rsid w:val="009132C7"/>
    <w:rsid w:val="009132C9"/>
    <w:rsid w:val="009143DB"/>
    <w:rsid w:val="00914502"/>
    <w:rsid w:val="00914874"/>
    <w:rsid w:val="009153E0"/>
    <w:rsid w:val="009159F1"/>
    <w:rsid w:val="00915C60"/>
    <w:rsid w:val="00915E47"/>
    <w:rsid w:val="00915EFD"/>
    <w:rsid w:val="009163EE"/>
    <w:rsid w:val="00916723"/>
    <w:rsid w:val="00916755"/>
    <w:rsid w:val="009167D4"/>
    <w:rsid w:val="00916866"/>
    <w:rsid w:val="00916904"/>
    <w:rsid w:val="00916A7C"/>
    <w:rsid w:val="00916D0F"/>
    <w:rsid w:val="00916E30"/>
    <w:rsid w:val="0091748F"/>
    <w:rsid w:val="009177E1"/>
    <w:rsid w:val="0092191C"/>
    <w:rsid w:val="00921A88"/>
    <w:rsid w:val="00922266"/>
    <w:rsid w:val="00922C34"/>
    <w:rsid w:val="00922DF6"/>
    <w:rsid w:val="00922F8A"/>
    <w:rsid w:val="0092318C"/>
    <w:rsid w:val="00923662"/>
    <w:rsid w:val="009236FA"/>
    <w:rsid w:val="009238DD"/>
    <w:rsid w:val="00923C04"/>
    <w:rsid w:val="00923DB8"/>
    <w:rsid w:val="0092411A"/>
    <w:rsid w:val="0092442B"/>
    <w:rsid w:val="00924597"/>
    <w:rsid w:val="009245E8"/>
    <w:rsid w:val="00924664"/>
    <w:rsid w:val="00924951"/>
    <w:rsid w:val="00924BD8"/>
    <w:rsid w:val="00925361"/>
    <w:rsid w:val="00925E82"/>
    <w:rsid w:val="009266EB"/>
    <w:rsid w:val="00926CD5"/>
    <w:rsid w:val="00926DD3"/>
    <w:rsid w:val="00926FF7"/>
    <w:rsid w:val="00927080"/>
    <w:rsid w:val="009278BA"/>
    <w:rsid w:val="0092799D"/>
    <w:rsid w:val="0093034A"/>
    <w:rsid w:val="009304A3"/>
    <w:rsid w:val="00930D06"/>
    <w:rsid w:val="00930D9A"/>
    <w:rsid w:val="00931329"/>
    <w:rsid w:val="00931488"/>
    <w:rsid w:val="009315BB"/>
    <w:rsid w:val="009316EA"/>
    <w:rsid w:val="00932038"/>
    <w:rsid w:val="0093270A"/>
    <w:rsid w:val="00932D6A"/>
    <w:rsid w:val="00933014"/>
    <w:rsid w:val="0093333C"/>
    <w:rsid w:val="0093464D"/>
    <w:rsid w:val="00934DEB"/>
    <w:rsid w:val="0093509B"/>
    <w:rsid w:val="00935695"/>
    <w:rsid w:val="00935BB6"/>
    <w:rsid w:val="00935C27"/>
    <w:rsid w:val="00935EA8"/>
    <w:rsid w:val="00936223"/>
    <w:rsid w:val="009376A3"/>
    <w:rsid w:val="00937B89"/>
    <w:rsid w:val="00937CD6"/>
    <w:rsid w:val="00940899"/>
    <w:rsid w:val="00940ADF"/>
    <w:rsid w:val="00940F70"/>
    <w:rsid w:val="00941454"/>
    <w:rsid w:val="00941561"/>
    <w:rsid w:val="00941583"/>
    <w:rsid w:val="00941AC7"/>
    <w:rsid w:val="00941CC7"/>
    <w:rsid w:val="00942424"/>
    <w:rsid w:val="0094270F"/>
    <w:rsid w:val="00942D77"/>
    <w:rsid w:val="00942FFF"/>
    <w:rsid w:val="00943B90"/>
    <w:rsid w:val="00943F70"/>
    <w:rsid w:val="0094409F"/>
    <w:rsid w:val="0094473D"/>
    <w:rsid w:val="009448BD"/>
    <w:rsid w:val="00944D4C"/>
    <w:rsid w:val="00944D83"/>
    <w:rsid w:val="0094529D"/>
    <w:rsid w:val="00945A54"/>
    <w:rsid w:val="00945EDD"/>
    <w:rsid w:val="0094640F"/>
    <w:rsid w:val="00946860"/>
    <w:rsid w:val="00946CFB"/>
    <w:rsid w:val="00946E91"/>
    <w:rsid w:val="00946FF4"/>
    <w:rsid w:val="009471B4"/>
    <w:rsid w:val="009479AD"/>
    <w:rsid w:val="00950000"/>
    <w:rsid w:val="00950164"/>
    <w:rsid w:val="009501CD"/>
    <w:rsid w:val="0095085E"/>
    <w:rsid w:val="0095117D"/>
    <w:rsid w:val="0095184F"/>
    <w:rsid w:val="00951F8C"/>
    <w:rsid w:val="00951FB8"/>
    <w:rsid w:val="009526FC"/>
    <w:rsid w:val="00952C33"/>
    <w:rsid w:val="00952CE0"/>
    <w:rsid w:val="00953722"/>
    <w:rsid w:val="0095497A"/>
    <w:rsid w:val="009551E3"/>
    <w:rsid w:val="009554AC"/>
    <w:rsid w:val="009559AD"/>
    <w:rsid w:val="00955A25"/>
    <w:rsid w:val="00955C37"/>
    <w:rsid w:val="00955C87"/>
    <w:rsid w:val="00955F85"/>
    <w:rsid w:val="00956057"/>
    <w:rsid w:val="0095634C"/>
    <w:rsid w:val="00956C4C"/>
    <w:rsid w:val="009573B2"/>
    <w:rsid w:val="009573FF"/>
    <w:rsid w:val="0095768F"/>
    <w:rsid w:val="00957980"/>
    <w:rsid w:val="00960130"/>
    <w:rsid w:val="00960381"/>
    <w:rsid w:val="009603C0"/>
    <w:rsid w:val="009604AF"/>
    <w:rsid w:val="0096056F"/>
    <w:rsid w:val="00960B60"/>
    <w:rsid w:val="00960B96"/>
    <w:rsid w:val="0096166C"/>
    <w:rsid w:val="0096212B"/>
    <w:rsid w:val="00962ABD"/>
    <w:rsid w:val="00962BE1"/>
    <w:rsid w:val="00962E5E"/>
    <w:rsid w:val="009633B4"/>
    <w:rsid w:val="009633B9"/>
    <w:rsid w:val="0096351A"/>
    <w:rsid w:val="00963524"/>
    <w:rsid w:val="00963585"/>
    <w:rsid w:val="009639DF"/>
    <w:rsid w:val="00963B84"/>
    <w:rsid w:val="00963C9C"/>
    <w:rsid w:val="00964077"/>
    <w:rsid w:val="009640D3"/>
    <w:rsid w:val="00964125"/>
    <w:rsid w:val="0096426A"/>
    <w:rsid w:val="009642B7"/>
    <w:rsid w:val="00964AFF"/>
    <w:rsid w:val="00964E97"/>
    <w:rsid w:val="0096506F"/>
    <w:rsid w:val="009651CC"/>
    <w:rsid w:val="00965355"/>
    <w:rsid w:val="00965402"/>
    <w:rsid w:val="00965874"/>
    <w:rsid w:val="00966623"/>
    <w:rsid w:val="00966AD7"/>
    <w:rsid w:val="00966C44"/>
    <w:rsid w:val="0096729F"/>
    <w:rsid w:val="009677AB"/>
    <w:rsid w:val="00967DA0"/>
    <w:rsid w:val="00967E70"/>
    <w:rsid w:val="00967EFD"/>
    <w:rsid w:val="009701D5"/>
    <w:rsid w:val="00970464"/>
    <w:rsid w:val="00970566"/>
    <w:rsid w:val="00970D70"/>
    <w:rsid w:val="00970EA8"/>
    <w:rsid w:val="00970FE3"/>
    <w:rsid w:val="00971417"/>
    <w:rsid w:val="009714B6"/>
    <w:rsid w:val="00971C81"/>
    <w:rsid w:val="00971F45"/>
    <w:rsid w:val="00972554"/>
    <w:rsid w:val="009726C0"/>
    <w:rsid w:val="00972732"/>
    <w:rsid w:val="00972929"/>
    <w:rsid w:val="00973529"/>
    <w:rsid w:val="0097398A"/>
    <w:rsid w:val="00973D9E"/>
    <w:rsid w:val="00973E4F"/>
    <w:rsid w:val="00973FF6"/>
    <w:rsid w:val="00974609"/>
    <w:rsid w:val="00974835"/>
    <w:rsid w:val="00974B15"/>
    <w:rsid w:val="00975F2B"/>
    <w:rsid w:val="0097606F"/>
    <w:rsid w:val="009768AB"/>
    <w:rsid w:val="00976BB9"/>
    <w:rsid w:val="00976C56"/>
    <w:rsid w:val="00976E68"/>
    <w:rsid w:val="009774B2"/>
    <w:rsid w:val="0098003B"/>
    <w:rsid w:val="0098007C"/>
    <w:rsid w:val="00980444"/>
    <w:rsid w:val="009804E6"/>
    <w:rsid w:val="009809C5"/>
    <w:rsid w:val="00980CDB"/>
    <w:rsid w:val="009810B0"/>
    <w:rsid w:val="0098122D"/>
    <w:rsid w:val="009814E2"/>
    <w:rsid w:val="00981D9E"/>
    <w:rsid w:val="00981F39"/>
    <w:rsid w:val="00982059"/>
    <w:rsid w:val="00982AC8"/>
    <w:rsid w:val="0098308C"/>
    <w:rsid w:val="00983720"/>
    <w:rsid w:val="00983799"/>
    <w:rsid w:val="00983903"/>
    <w:rsid w:val="00983990"/>
    <w:rsid w:val="00984173"/>
    <w:rsid w:val="0098426D"/>
    <w:rsid w:val="00984685"/>
    <w:rsid w:val="009848E7"/>
    <w:rsid w:val="00984BDC"/>
    <w:rsid w:val="00984F82"/>
    <w:rsid w:val="00985607"/>
    <w:rsid w:val="0098595B"/>
    <w:rsid w:val="00985B07"/>
    <w:rsid w:val="00986416"/>
    <w:rsid w:val="00986458"/>
    <w:rsid w:val="009865BE"/>
    <w:rsid w:val="00986693"/>
    <w:rsid w:val="00986EE5"/>
    <w:rsid w:val="00987028"/>
    <w:rsid w:val="009879A9"/>
    <w:rsid w:val="009908F5"/>
    <w:rsid w:val="00990EEA"/>
    <w:rsid w:val="009911AF"/>
    <w:rsid w:val="0099152B"/>
    <w:rsid w:val="009920A6"/>
    <w:rsid w:val="009923A3"/>
    <w:rsid w:val="00992A85"/>
    <w:rsid w:val="00992B81"/>
    <w:rsid w:val="00993553"/>
    <w:rsid w:val="0099378E"/>
    <w:rsid w:val="00993DD5"/>
    <w:rsid w:val="00993FE4"/>
    <w:rsid w:val="009940EA"/>
    <w:rsid w:val="00994141"/>
    <w:rsid w:val="00995260"/>
    <w:rsid w:val="00995B26"/>
    <w:rsid w:val="0099600E"/>
    <w:rsid w:val="009962B3"/>
    <w:rsid w:val="00996352"/>
    <w:rsid w:val="00996FDF"/>
    <w:rsid w:val="009970A2"/>
    <w:rsid w:val="009973E3"/>
    <w:rsid w:val="00997641"/>
    <w:rsid w:val="009A01D4"/>
    <w:rsid w:val="009A01D9"/>
    <w:rsid w:val="009A03C5"/>
    <w:rsid w:val="009A1349"/>
    <w:rsid w:val="009A14B9"/>
    <w:rsid w:val="009A19C9"/>
    <w:rsid w:val="009A1CC0"/>
    <w:rsid w:val="009A1F38"/>
    <w:rsid w:val="009A230E"/>
    <w:rsid w:val="009A2603"/>
    <w:rsid w:val="009A275B"/>
    <w:rsid w:val="009A2A56"/>
    <w:rsid w:val="009A2CB1"/>
    <w:rsid w:val="009A2E75"/>
    <w:rsid w:val="009A2FCC"/>
    <w:rsid w:val="009A3462"/>
    <w:rsid w:val="009A35CC"/>
    <w:rsid w:val="009A3883"/>
    <w:rsid w:val="009A3D8B"/>
    <w:rsid w:val="009A3EBA"/>
    <w:rsid w:val="009A4405"/>
    <w:rsid w:val="009A4470"/>
    <w:rsid w:val="009A4A5E"/>
    <w:rsid w:val="009A4C5B"/>
    <w:rsid w:val="009A5104"/>
    <w:rsid w:val="009A5573"/>
    <w:rsid w:val="009A61B2"/>
    <w:rsid w:val="009A67D8"/>
    <w:rsid w:val="009A6B91"/>
    <w:rsid w:val="009A6FFF"/>
    <w:rsid w:val="009A79B9"/>
    <w:rsid w:val="009A7EB9"/>
    <w:rsid w:val="009B035E"/>
    <w:rsid w:val="009B08E9"/>
    <w:rsid w:val="009B0C40"/>
    <w:rsid w:val="009B0DE1"/>
    <w:rsid w:val="009B15B9"/>
    <w:rsid w:val="009B16EA"/>
    <w:rsid w:val="009B181A"/>
    <w:rsid w:val="009B240F"/>
    <w:rsid w:val="009B411F"/>
    <w:rsid w:val="009B4205"/>
    <w:rsid w:val="009B431C"/>
    <w:rsid w:val="009B4A3F"/>
    <w:rsid w:val="009B554C"/>
    <w:rsid w:val="009B6251"/>
    <w:rsid w:val="009B66EA"/>
    <w:rsid w:val="009B6775"/>
    <w:rsid w:val="009B686C"/>
    <w:rsid w:val="009B6EB0"/>
    <w:rsid w:val="009B714A"/>
    <w:rsid w:val="009B724A"/>
    <w:rsid w:val="009B776C"/>
    <w:rsid w:val="009B7CDB"/>
    <w:rsid w:val="009C0624"/>
    <w:rsid w:val="009C098C"/>
    <w:rsid w:val="009C0EB0"/>
    <w:rsid w:val="009C217B"/>
    <w:rsid w:val="009C2D0D"/>
    <w:rsid w:val="009C36F7"/>
    <w:rsid w:val="009C3BE6"/>
    <w:rsid w:val="009C3E38"/>
    <w:rsid w:val="009C3ED6"/>
    <w:rsid w:val="009C40F7"/>
    <w:rsid w:val="009C4430"/>
    <w:rsid w:val="009C47DF"/>
    <w:rsid w:val="009C5151"/>
    <w:rsid w:val="009C5188"/>
    <w:rsid w:val="009C536D"/>
    <w:rsid w:val="009C5523"/>
    <w:rsid w:val="009C5904"/>
    <w:rsid w:val="009C5F04"/>
    <w:rsid w:val="009C5F10"/>
    <w:rsid w:val="009C6688"/>
    <w:rsid w:val="009C68CD"/>
    <w:rsid w:val="009C69BA"/>
    <w:rsid w:val="009C73AA"/>
    <w:rsid w:val="009C7EF6"/>
    <w:rsid w:val="009D0D35"/>
    <w:rsid w:val="009D0F38"/>
    <w:rsid w:val="009D1C1B"/>
    <w:rsid w:val="009D1C97"/>
    <w:rsid w:val="009D232B"/>
    <w:rsid w:val="009D25C2"/>
    <w:rsid w:val="009D30DB"/>
    <w:rsid w:val="009D38F3"/>
    <w:rsid w:val="009D40AD"/>
    <w:rsid w:val="009D49EE"/>
    <w:rsid w:val="009D509F"/>
    <w:rsid w:val="009D5400"/>
    <w:rsid w:val="009D56C2"/>
    <w:rsid w:val="009D5A1D"/>
    <w:rsid w:val="009D5C10"/>
    <w:rsid w:val="009D626B"/>
    <w:rsid w:val="009D686D"/>
    <w:rsid w:val="009D692D"/>
    <w:rsid w:val="009D6E87"/>
    <w:rsid w:val="009D6F65"/>
    <w:rsid w:val="009E15E8"/>
    <w:rsid w:val="009E165E"/>
    <w:rsid w:val="009E1911"/>
    <w:rsid w:val="009E1925"/>
    <w:rsid w:val="009E29F1"/>
    <w:rsid w:val="009E2C83"/>
    <w:rsid w:val="009E2CF4"/>
    <w:rsid w:val="009E2FAD"/>
    <w:rsid w:val="009E316B"/>
    <w:rsid w:val="009E3599"/>
    <w:rsid w:val="009E3BCF"/>
    <w:rsid w:val="009E3BEB"/>
    <w:rsid w:val="009E3DC3"/>
    <w:rsid w:val="009E3F6E"/>
    <w:rsid w:val="009E461F"/>
    <w:rsid w:val="009E4793"/>
    <w:rsid w:val="009E48F2"/>
    <w:rsid w:val="009E49D9"/>
    <w:rsid w:val="009E4C2E"/>
    <w:rsid w:val="009E4D70"/>
    <w:rsid w:val="009E50A4"/>
    <w:rsid w:val="009E52BE"/>
    <w:rsid w:val="009E548F"/>
    <w:rsid w:val="009E5BF9"/>
    <w:rsid w:val="009E5E57"/>
    <w:rsid w:val="009E6A43"/>
    <w:rsid w:val="009E6C97"/>
    <w:rsid w:val="009E6CA8"/>
    <w:rsid w:val="009E6DE4"/>
    <w:rsid w:val="009E6E3B"/>
    <w:rsid w:val="009E6F60"/>
    <w:rsid w:val="009E7509"/>
    <w:rsid w:val="009E7A2B"/>
    <w:rsid w:val="009F0654"/>
    <w:rsid w:val="009F11AA"/>
    <w:rsid w:val="009F13FD"/>
    <w:rsid w:val="009F14EB"/>
    <w:rsid w:val="009F176B"/>
    <w:rsid w:val="009F178D"/>
    <w:rsid w:val="009F28EB"/>
    <w:rsid w:val="009F31E3"/>
    <w:rsid w:val="009F33B1"/>
    <w:rsid w:val="009F364D"/>
    <w:rsid w:val="009F37A2"/>
    <w:rsid w:val="009F43A4"/>
    <w:rsid w:val="009F49D0"/>
    <w:rsid w:val="009F516A"/>
    <w:rsid w:val="009F528B"/>
    <w:rsid w:val="009F560C"/>
    <w:rsid w:val="009F59C2"/>
    <w:rsid w:val="009F5DCE"/>
    <w:rsid w:val="009F6161"/>
    <w:rsid w:val="009F61DE"/>
    <w:rsid w:val="009F6505"/>
    <w:rsid w:val="009F6B04"/>
    <w:rsid w:val="009F7331"/>
    <w:rsid w:val="00A01435"/>
    <w:rsid w:val="00A0269A"/>
    <w:rsid w:val="00A02F55"/>
    <w:rsid w:val="00A03370"/>
    <w:rsid w:val="00A035C6"/>
    <w:rsid w:val="00A0381D"/>
    <w:rsid w:val="00A03F69"/>
    <w:rsid w:val="00A04051"/>
    <w:rsid w:val="00A0466F"/>
    <w:rsid w:val="00A0483A"/>
    <w:rsid w:val="00A04E72"/>
    <w:rsid w:val="00A04F07"/>
    <w:rsid w:val="00A05119"/>
    <w:rsid w:val="00A056DC"/>
    <w:rsid w:val="00A05A16"/>
    <w:rsid w:val="00A05AA2"/>
    <w:rsid w:val="00A05C56"/>
    <w:rsid w:val="00A05C9C"/>
    <w:rsid w:val="00A05CF9"/>
    <w:rsid w:val="00A062F9"/>
    <w:rsid w:val="00A063E1"/>
    <w:rsid w:val="00A0649E"/>
    <w:rsid w:val="00A067F4"/>
    <w:rsid w:val="00A06A64"/>
    <w:rsid w:val="00A06D24"/>
    <w:rsid w:val="00A0760E"/>
    <w:rsid w:val="00A07633"/>
    <w:rsid w:val="00A07697"/>
    <w:rsid w:val="00A0796F"/>
    <w:rsid w:val="00A07B1B"/>
    <w:rsid w:val="00A07BAF"/>
    <w:rsid w:val="00A10773"/>
    <w:rsid w:val="00A11083"/>
    <w:rsid w:val="00A11372"/>
    <w:rsid w:val="00A11C43"/>
    <w:rsid w:val="00A11D19"/>
    <w:rsid w:val="00A11E0F"/>
    <w:rsid w:val="00A11F77"/>
    <w:rsid w:val="00A12986"/>
    <w:rsid w:val="00A12A63"/>
    <w:rsid w:val="00A13E42"/>
    <w:rsid w:val="00A146BE"/>
    <w:rsid w:val="00A14B50"/>
    <w:rsid w:val="00A151D0"/>
    <w:rsid w:val="00A15969"/>
    <w:rsid w:val="00A1626E"/>
    <w:rsid w:val="00A16B62"/>
    <w:rsid w:val="00A16F60"/>
    <w:rsid w:val="00A173A3"/>
    <w:rsid w:val="00A17637"/>
    <w:rsid w:val="00A17728"/>
    <w:rsid w:val="00A17A69"/>
    <w:rsid w:val="00A2039A"/>
    <w:rsid w:val="00A20688"/>
    <w:rsid w:val="00A2093D"/>
    <w:rsid w:val="00A20B1C"/>
    <w:rsid w:val="00A20DB9"/>
    <w:rsid w:val="00A214E1"/>
    <w:rsid w:val="00A2262C"/>
    <w:rsid w:val="00A2284A"/>
    <w:rsid w:val="00A235F3"/>
    <w:rsid w:val="00A23714"/>
    <w:rsid w:val="00A23A37"/>
    <w:rsid w:val="00A23AC6"/>
    <w:rsid w:val="00A23BA4"/>
    <w:rsid w:val="00A23CB1"/>
    <w:rsid w:val="00A23D15"/>
    <w:rsid w:val="00A23F35"/>
    <w:rsid w:val="00A23FFD"/>
    <w:rsid w:val="00A24749"/>
    <w:rsid w:val="00A248DB"/>
    <w:rsid w:val="00A24C86"/>
    <w:rsid w:val="00A24EC8"/>
    <w:rsid w:val="00A25214"/>
    <w:rsid w:val="00A25467"/>
    <w:rsid w:val="00A25598"/>
    <w:rsid w:val="00A268E1"/>
    <w:rsid w:val="00A274A4"/>
    <w:rsid w:val="00A2750B"/>
    <w:rsid w:val="00A27954"/>
    <w:rsid w:val="00A279D0"/>
    <w:rsid w:val="00A27C4E"/>
    <w:rsid w:val="00A30320"/>
    <w:rsid w:val="00A30371"/>
    <w:rsid w:val="00A30589"/>
    <w:rsid w:val="00A306E3"/>
    <w:rsid w:val="00A30B22"/>
    <w:rsid w:val="00A30D02"/>
    <w:rsid w:val="00A31584"/>
    <w:rsid w:val="00A3173E"/>
    <w:rsid w:val="00A3195B"/>
    <w:rsid w:val="00A319A3"/>
    <w:rsid w:val="00A31B0B"/>
    <w:rsid w:val="00A31B1B"/>
    <w:rsid w:val="00A3262B"/>
    <w:rsid w:val="00A32BBF"/>
    <w:rsid w:val="00A32C34"/>
    <w:rsid w:val="00A32CC0"/>
    <w:rsid w:val="00A33660"/>
    <w:rsid w:val="00A339E8"/>
    <w:rsid w:val="00A33F35"/>
    <w:rsid w:val="00A342C5"/>
    <w:rsid w:val="00A34317"/>
    <w:rsid w:val="00A34706"/>
    <w:rsid w:val="00A34A57"/>
    <w:rsid w:val="00A34A5A"/>
    <w:rsid w:val="00A3532C"/>
    <w:rsid w:val="00A353F7"/>
    <w:rsid w:val="00A3589E"/>
    <w:rsid w:val="00A35C82"/>
    <w:rsid w:val="00A35D7C"/>
    <w:rsid w:val="00A360C9"/>
    <w:rsid w:val="00A3624D"/>
    <w:rsid w:val="00A36303"/>
    <w:rsid w:val="00A36A7D"/>
    <w:rsid w:val="00A36B93"/>
    <w:rsid w:val="00A3719C"/>
    <w:rsid w:val="00A37900"/>
    <w:rsid w:val="00A379ED"/>
    <w:rsid w:val="00A37B72"/>
    <w:rsid w:val="00A40525"/>
    <w:rsid w:val="00A405C4"/>
    <w:rsid w:val="00A4085C"/>
    <w:rsid w:val="00A40AD9"/>
    <w:rsid w:val="00A4149F"/>
    <w:rsid w:val="00A41BBA"/>
    <w:rsid w:val="00A41D88"/>
    <w:rsid w:val="00A420AD"/>
    <w:rsid w:val="00A420E8"/>
    <w:rsid w:val="00A4215F"/>
    <w:rsid w:val="00A421F7"/>
    <w:rsid w:val="00A4232F"/>
    <w:rsid w:val="00A42358"/>
    <w:rsid w:val="00A435E4"/>
    <w:rsid w:val="00A438A5"/>
    <w:rsid w:val="00A43A1B"/>
    <w:rsid w:val="00A4444A"/>
    <w:rsid w:val="00A447AB"/>
    <w:rsid w:val="00A4493D"/>
    <w:rsid w:val="00A44B5F"/>
    <w:rsid w:val="00A4525E"/>
    <w:rsid w:val="00A4535D"/>
    <w:rsid w:val="00A4550F"/>
    <w:rsid w:val="00A45BB7"/>
    <w:rsid w:val="00A460EB"/>
    <w:rsid w:val="00A4697A"/>
    <w:rsid w:val="00A479E9"/>
    <w:rsid w:val="00A504C3"/>
    <w:rsid w:val="00A50887"/>
    <w:rsid w:val="00A50B3F"/>
    <w:rsid w:val="00A50F80"/>
    <w:rsid w:val="00A51851"/>
    <w:rsid w:val="00A51C10"/>
    <w:rsid w:val="00A51D5D"/>
    <w:rsid w:val="00A52178"/>
    <w:rsid w:val="00A52271"/>
    <w:rsid w:val="00A52588"/>
    <w:rsid w:val="00A527FB"/>
    <w:rsid w:val="00A52954"/>
    <w:rsid w:val="00A52A74"/>
    <w:rsid w:val="00A52FA8"/>
    <w:rsid w:val="00A53045"/>
    <w:rsid w:val="00A535E2"/>
    <w:rsid w:val="00A535F2"/>
    <w:rsid w:val="00A54341"/>
    <w:rsid w:val="00A54439"/>
    <w:rsid w:val="00A544DA"/>
    <w:rsid w:val="00A544FF"/>
    <w:rsid w:val="00A54A79"/>
    <w:rsid w:val="00A54BB4"/>
    <w:rsid w:val="00A54BDB"/>
    <w:rsid w:val="00A55340"/>
    <w:rsid w:val="00A554D1"/>
    <w:rsid w:val="00A55F00"/>
    <w:rsid w:val="00A56457"/>
    <w:rsid w:val="00A56D39"/>
    <w:rsid w:val="00A56EAC"/>
    <w:rsid w:val="00A573B9"/>
    <w:rsid w:val="00A57B83"/>
    <w:rsid w:val="00A57E7A"/>
    <w:rsid w:val="00A600BD"/>
    <w:rsid w:val="00A6037E"/>
    <w:rsid w:val="00A60870"/>
    <w:rsid w:val="00A6122E"/>
    <w:rsid w:val="00A612A4"/>
    <w:rsid w:val="00A613FA"/>
    <w:rsid w:val="00A615E2"/>
    <w:rsid w:val="00A621FB"/>
    <w:rsid w:val="00A626F6"/>
    <w:rsid w:val="00A6287F"/>
    <w:rsid w:val="00A62B5B"/>
    <w:rsid w:val="00A62C69"/>
    <w:rsid w:val="00A63134"/>
    <w:rsid w:val="00A6348F"/>
    <w:rsid w:val="00A635FB"/>
    <w:rsid w:val="00A63B80"/>
    <w:rsid w:val="00A63B9B"/>
    <w:rsid w:val="00A64020"/>
    <w:rsid w:val="00A64292"/>
    <w:rsid w:val="00A64AB0"/>
    <w:rsid w:val="00A64D9B"/>
    <w:rsid w:val="00A6570E"/>
    <w:rsid w:val="00A65947"/>
    <w:rsid w:val="00A65F51"/>
    <w:rsid w:val="00A664B2"/>
    <w:rsid w:val="00A664BB"/>
    <w:rsid w:val="00A66BD0"/>
    <w:rsid w:val="00A66CF4"/>
    <w:rsid w:val="00A673C0"/>
    <w:rsid w:val="00A6763F"/>
    <w:rsid w:val="00A67B26"/>
    <w:rsid w:val="00A70091"/>
    <w:rsid w:val="00A70101"/>
    <w:rsid w:val="00A70105"/>
    <w:rsid w:val="00A70119"/>
    <w:rsid w:val="00A705DB"/>
    <w:rsid w:val="00A70AA8"/>
    <w:rsid w:val="00A70DD3"/>
    <w:rsid w:val="00A7131C"/>
    <w:rsid w:val="00A71321"/>
    <w:rsid w:val="00A7161C"/>
    <w:rsid w:val="00A718FF"/>
    <w:rsid w:val="00A71A63"/>
    <w:rsid w:val="00A71BAD"/>
    <w:rsid w:val="00A7263D"/>
    <w:rsid w:val="00A73968"/>
    <w:rsid w:val="00A74330"/>
    <w:rsid w:val="00A74479"/>
    <w:rsid w:val="00A747B1"/>
    <w:rsid w:val="00A74CDF"/>
    <w:rsid w:val="00A74D3A"/>
    <w:rsid w:val="00A75041"/>
    <w:rsid w:val="00A756E0"/>
    <w:rsid w:val="00A760A7"/>
    <w:rsid w:val="00A76184"/>
    <w:rsid w:val="00A7663C"/>
    <w:rsid w:val="00A76883"/>
    <w:rsid w:val="00A76C47"/>
    <w:rsid w:val="00A76EF4"/>
    <w:rsid w:val="00A76F65"/>
    <w:rsid w:val="00A771B5"/>
    <w:rsid w:val="00A77383"/>
    <w:rsid w:val="00A775F1"/>
    <w:rsid w:val="00A77615"/>
    <w:rsid w:val="00A778A9"/>
    <w:rsid w:val="00A77FAD"/>
    <w:rsid w:val="00A80E96"/>
    <w:rsid w:val="00A813DB"/>
    <w:rsid w:val="00A81752"/>
    <w:rsid w:val="00A81996"/>
    <w:rsid w:val="00A81BE3"/>
    <w:rsid w:val="00A8216E"/>
    <w:rsid w:val="00A82290"/>
    <w:rsid w:val="00A824B4"/>
    <w:rsid w:val="00A82810"/>
    <w:rsid w:val="00A82958"/>
    <w:rsid w:val="00A82D1A"/>
    <w:rsid w:val="00A83DD4"/>
    <w:rsid w:val="00A84559"/>
    <w:rsid w:val="00A846A0"/>
    <w:rsid w:val="00A84E4B"/>
    <w:rsid w:val="00A8530E"/>
    <w:rsid w:val="00A85415"/>
    <w:rsid w:val="00A8554C"/>
    <w:rsid w:val="00A85C98"/>
    <w:rsid w:val="00A86D0B"/>
    <w:rsid w:val="00A86ECB"/>
    <w:rsid w:val="00A87252"/>
    <w:rsid w:val="00A8725E"/>
    <w:rsid w:val="00A87880"/>
    <w:rsid w:val="00A87B8B"/>
    <w:rsid w:val="00A87C2E"/>
    <w:rsid w:val="00A90021"/>
    <w:rsid w:val="00A90783"/>
    <w:rsid w:val="00A912C5"/>
    <w:rsid w:val="00A91404"/>
    <w:rsid w:val="00A91521"/>
    <w:rsid w:val="00A9161F"/>
    <w:rsid w:val="00A9190B"/>
    <w:rsid w:val="00A9239E"/>
    <w:rsid w:val="00A9268C"/>
    <w:rsid w:val="00A9350B"/>
    <w:rsid w:val="00A94971"/>
    <w:rsid w:val="00A94CDD"/>
    <w:rsid w:val="00A94F3A"/>
    <w:rsid w:val="00A954C7"/>
    <w:rsid w:val="00A95A58"/>
    <w:rsid w:val="00A96145"/>
    <w:rsid w:val="00A96519"/>
    <w:rsid w:val="00A965D7"/>
    <w:rsid w:val="00A96870"/>
    <w:rsid w:val="00A97262"/>
    <w:rsid w:val="00A97312"/>
    <w:rsid w:val="00A97A45"/>
    <w:rsid w:val="00A97A76"/>
    <w:rsid w:val="00A97E18"/>
    <w:rsid w:val="00AA0385"/>
    <w:rsid w:val="00AA0611"/>
    <w:rsid w:val="00AA0AE8"/>
    <w:rsid w:val="00AA1008"/>
    <w:rsid w:val="00AA284A"/>
    <w:rsid w:val="00AA2AD7"/>
    <w:rsid w:val="00AA2F79"/>
    <w:rsid w:val="00AA361C"/>
    <w:rsid w:val="00AA3C00"/>
    <w:rsid w:val="00AA3F1B"/>
    <w:rsid w:val="00AA3FBB"/>
    <w:rsid w:val="00AA44C6"/>
    <w:rsid w:val="00AA4B97"/>
    <w:rsid w:val="00AA4F0D"/>
    <w:rsid w:val="00AA56A2"/>
    <w:rsid w:val="00AA7A36"/>
    <w:rsid w:val="00AB0257"/>
    <w:rsid w:val="00AB03BA"/>
    <w:rsid w:val="00AB0916"/>
    <w:rsid w:val="00AB0AFC"/>
    <w:rsid w:val="00AB0CC7"/>
    <w:rsid w:val="00AB0CC9"/>
    <w:rsid w:val="00AB0D23"/>
    <w:rsid w:val="00AB145B"/>
    <w:rsid w:val="00AB1FA1"/>
    <w:rsid w:val="00AB213F"/>
    <w:rsid w:val="00AB284A"/>
    <w:rsid w:val="00AB2852"/>
    <w:rsid w:val="00AB2D87"/>
    <w:rsid w:val="00AB3035"/>
    <w:rsid w:val="00AB3711"/>
    <w:rsid w:val="00AB3CAE"/>
    <w:rsid w:val="00AB41B7"/>
    <w:rsid w:val="00AB422E"/>
    <w:rsid w:val="00AB45C0"/>
    <w:rsid w:val="00AB46C4"/>
    <w:rsid w:val="00AB4BB9"/>
    <w:rsid w:val="00AB4BFC"/>
    <w:rsid w:val="00AB527D"/>
    <w:rsid w:val="00AB53A1"/>
    <w:rsid w:val="00AB53CF"/>
    <w:rsid w:val="00AB5423"/>
    <w:rsid w:val="00AB5511"/>
    <w:rsid w:val="00AB5A08"/>
    <w:rsid w:val="00AB5ED0"/>
    <w:rsid w:val="00AB605E"/>
    <w:rsid w:val="00AB6408"/>
    <w:rsid w:val="00AB6643"/>
    <w:rsid w:val="00AB673F"/>
    <w:rsid w:val="00AB67B2"/>
    <w:rsid w:val="00AB6C75"/>
    <w:rsid w:val="00AB78EA"/>
    <w:rsid w:val="00AB7CE2"/>
    <w:rsid w:val="00AC004B"/>
    <w:rsid w:val="00AC0887"/>
    <w:rsid w:val="00AC0F55"/>
    <w:rsid w:val="00AC10F1"/>
    <w:rsid w:val="00AC1828"/>
    <w:rsid w:val="00AC2259"/>
    <w:rsid w:val="00AC2392"/>
    <w:rsid w:val="00AC2819"/>
    <w:rsid w:val="00AC2E74"/>
    <w:rsid w:val="00AC32D0"/>
    <w:rsid w:val="00AC382B"/>
    <w:rsid w:val="00AC3A10"/>
    <w:rsid w:val="00AC3DBA"/>
    <w:rsid w:val="00AC4D42"/>
    <w:rsid w:val="00AC54B5"/>
    <w:rsid w:val="00AC6112"/>
    <w:rsid w:val="00AC6273"/>
    <w:rsid w:val="00AC62FC"/>
    <w:rsid w:val="00AC6BDB"/>
    <w:rsid w:val="00AC6D4A"/>
    <w:rsid w:val="00AC6E14"/>
    <w:rsid w:val="00AC6F48"/>
    <w:rsid w:val="00AC7C31"/>
    <w:rsid w:val="00AD0CE7"/>
    <w:rsid w:val="00AD0E19"/>
    <w:rsid w:val="00AD0E9A"/>
    <w:rsid w:val="00AD105B"/>
    <w:rsid w:val="00AD1180"/>
    <w:rsid w:val="00AD13F5"/>
    <w:rsid w:val="00AD1D58"/>
    <w:rsid w:val="00AD1ED2"/>
    <w:rsid w:val="00AD20D6"/>
    <w:rsid w:val="00AD2516"/>
    <w:rsid w:val="00AD260E"/>
    <w:rsid w:val="00AD2752"/>
    <w:rsid w:val="00AD2CB0"/>
    <w:rsid w:val="00AD3486"/>
    <w:rsid w:val="00AD3651"/>
    <w:rsid w:val="00AD3C0D"/>
    <w:rsid w:val="00AD3CC6"/>
    <w:rsid w:val="00AD3D06"/>
    <w:rsid w:val="00AD419C"/>
    <w:rsid w:val="00AD452A"/>
    <w:rsid w:val="00AD46FF"/>
    <w:rsid w:val="00AD4C4F"/>
    <w:rsid w:val="00AD5662"/>
    <w:rsid w:val="00AD5D12"/>
    <w:rsid w:val="00AD5FD5"/>
    <w:rsid w:val="00AD6328"/>
    <w:rsid w:val="00AD647F"/>
    <w:rsid w:val="00AD64F6"/>
    <w:rsid w:val="00AD7121"/>
    <w:rsid w:val="00AD7848"/>
    <w:rsid w:val="00AD795B"/>
    <w:rsid w:val="00AD7B5A"/>
    <w:rsid w:val="00AD7F55"/>
    <w:rsid w:val="00AE02C0"/>
    <w:rsid w:val="00AE04BB"/>
    <w:rsid w:val="00AE0794"/>
    <w:rsid w:val="00AE09CA"/>
    <w:rsid w:val="00AE0FEF"/>
    <w:rsid w:val="00AE12D7"/>
    <w:rsid w:val="00AE1B4C"/>
    <w:rsid w:val="00AE2228"/>
    <w:rsid w:val="00AE225F"/>
    <w:rsid w:val="00AE2392"/>
    <w:rsid w:val="00AE27E7"/>
    <w:rsid w:val="00AE3A6F"/>
    <w:rsid w:val="00AE3D13"/>
    <w:rsid w:val="00AE4651"/>
    <w:rsid w:val="00AE5ACA"/>
    <w:rsid w:val="00AE5FE3"/>
    <w:rsid w:val="00AE6084"/>
    <w:rsid w:val="00AE6DD7"/>
    <w:rsid w:val="00AE6E3A"/>
    <w:rsid w:val="00AE7044"/>
    <w:rsid w:val="00AE717F"/>
    <w:rsid w:val="00AE7211"/>
    <w:rsid w:val="00AE77A0"/>
    <w:rsid w:val="00AE79B0"/>
    <w:rsid w:val="00AE7EF5"/>
    <w:rsid w:val="00AF0281"/>
    <w:rsid w:val="00AF02A4"/>
    <w:rsid w:val="00AF02E9"/>
    <w:rsid w:val="00AF08A0"/>
    <w:rsid w:val="00AF0B49"/>
    <w:rsid w:val="00AF11A4"/>
    <w:rsid w:val="00AF11A9"/>
    <w:rsid w:val="00AF187B"/>
    <w:rsid w:val="00AF19AE"/>
    <w:rsid w:val="00AF3649"/>
    <w:rsid w:val="00AF3BA5"/>
    <w:rsid w:val="00AF3C5E"/>
    <w:rsid w:val="00AF4066"/>
    <w:rsid w:val="00AF407F"/>
    <w:rsid w:val="00AF4358"/>
    <w:rsid w:val="00AF4B1B"/>
    <w:rsid w:val="00AF4FF8"/>
    <w:rsid w:val="00AF5133"/>
    <w:rsid w:val="00AF55DD"/>
    <w:rsid w:val="00AF6A28"/>
    <w:rsid w:val="00AF6ABA"/>
    <w:rsid w:val="00AF7116"/>
    <w:rsid w:val="00AF7D7C"/>
    <w:rsid w:val="00B00038"/>
    <w:rsid w:val="00B002ED"/>
    <w:rsid w:val="00B00A0B"/>
    <w:rsid w:val="00B00B82"/>
    <w:rsid w:val="00B00C0E"/>
    <w:rsid w:val="00B00EAA"/>
    <w:rsid w:val="00B01140"/>
    <w:rsid w:val="00B0138A"/>
    <w:rsid w:val="00B01455"/>
    <w:rsid w:val="00B01F40"/>
    <w:rsid w:val="00B024B7"/>
    <w:rsid w:val="00B024BE"/>
    <w:rsid w:val="00B02E00"/>
    <w:rsid w:val="00B0366C"/>
    <w:rsid w:val="00B04135"/>
    <w:rsid w:val="00B04463"/>
    <w:rsid w:val="00B0469A"/>
    <w:rsid w:val="00B04D57"/>
    <w:rsid w:val="00B04E57"/>
    <w:rsid w:val="00B04FD8"/>
    <w:rsid w:val="00B057DD"/>
    <w:rsid w:val="00B058EA"/>
    <w:rsid w:val="00B05C1B"/>
    <w:rsid w:val="00B05F04"/>
    <w:rsid w:val="00B05FC3"/>
    <w:rsid w:val="00B06556"/>
    <w:rsid w:val="00B06A30"/>
    <w:rsid w:val="00B06D76"/>
    <w:rsid w:val="00B07196"/>
    <w:rsid w:val="00B071AE"/>
    <w:rsid w:val="00B0723E"/>
    <w:rsid w:val="00B07FA5"/>
    <w:rsid w:val="00B1051D"/>
    <w:rsid w:val="00B105D8"/>
    <w:rsid w:val="00B1066E"/>
    <w:rsid w:val="00B10DFA"/>
    <w:rsid w:val="00B115AE"/>
    <w:rsid w:val="00B1173D"/>
    <w:rsid w:val="00B1188C"/>
    <w:rsid w:val="00B11CD8"/>
    <w:rsid w:val="00B12901"/>
    <w:rsid w:val="00B1296D"/>
    <w:rsid w:val="00B1311E"/>
    <w:rsid w:val="00B13140"/>
    <w:rsid w:val="00B13318"/>
    <w:rsid w:val="00B13429"/>
    <w:rsid w:val="00B13766"/>
    <w:rsid w:val="00B1386B"/>
    <w:rsid w:val="00B13EA7"/>
    <w:rsid w:val="00B14532"/>
    <w:rsid w:val="00B1488F"/>
    <w:rsid w:val="00B14AED"/>
    <w:rsid w:val="00B14C11"/>
    <w:rsid w:val="00B14C19"/>
    <w:rsid w:val="00B1514F"/>
    <w:rsid w:val="00B152C0"/>
    <w:rsid w:val="00B15739"/>
    <w:rsid w:val="00B15BA8"/>
    <w:rsid w:val="00B15C27"/>
    <w:rsid w:val="00B15C5E"/>
    <w:rsid w:val="00B15DD6"/>
    <w:rsid w:val="00B15EE7"/>
    <w:rsid w:val="00B16121"/>
    <w:rsid w:val="00B17047"/>
    <w:rsid w:val="00B172E3"/>
    <w:rsid w:val="00B173B9"/>
    <w:rsid w:val="00B1743D"/>
    <w:rsid w:val="00B17EA3"/>
    <w:rsid w:val="00B17EB6"/>
    <w:rsid w:val="00B20593"/>
    <w:rsid w:val="00B206B2"/>
    <w:rsid w:val="00B20CB6"/>
    <w:rsid w:val="00B20ECD"/>
    <w:rsid w:val="00B21331"/>
    <w:rsid w:val="00B21466"/>
    <w:rsid w:val="00B21650"/>
    <w:rsid w:val="00B2186C"/>
    <w:rsid w:val="00B22585"/>
    <w:rsid w:val="00B2279E"/>
    <w:rsid w:val="00B22FD4"/>
    <w:rsid w:val="00B2321D"/>
    <w:rsid w:val="00B239C9"/>
    <w:rsid w:val="00B23B6E"/>
    <w:rsid w:val="00B23BC1"/>
    <w:rsid w:val="00B2408B"/>
    <w:rsid w:val="00B24791"/>
    <w:rsid w:val="00B24CA0"/>
    <w:rsid w:val="00B24CC8"/>
    <w:rsid w:val="00B24CEB"/>
    <w:rsid w:val="00B24CF8"/>
    <w:rsid w:val="00B24FC9"/>
    <w:rsid w:val="00B25520"/>
    <w:rsid w:val="00B25978"/>
    <w:rsid w:val="00B26067"/>
    <w:rsid w:val="00B260F5"/>
    <w:rsid w:val="00B2611D"/>
    <w:rsid w:val="00B26725"/>
    <w:rsid w:val="00B302AF"/>
    <w:rsid w:val="00B3036C"/>
    <w:rsid w:val="00B306DC"/>
    <w:rsid w:val="00B3070B"/>
    <w:rsid w:val="00B30BE6"/>
    <w:rsid w:val="00B30CBE"/>
    <w:rsid w:val="00B30F4E"/>
    <w:rsid w:val="00B3168A"/>
    <w:rsid w:val="00B32397"/>
    <w:rsid w:val="00B323A7"/>
    <w:rsid w:val="00B32CC1"/>
    <w:rsid w:val="00B32F64"/>
    <w:rsid w:val="00B32FBF"/>
    <w:rsid w:val="00B32FDB"/>
    <w:rsid w:val="00B33463"/>
    <w:rsid w:val="00B33835"/>
    <w:rsid w:val="00B343B3"/>
    <w:rsid w:val="00B349DC"/>
    <w:rsid w:val="00B34C3B"/>
    <w:rsid w:val="00B34DB6"/>
    <w:rsid w:val="00B350F8"/>
    <w:rsid w:val="00B35107"/>
    <w:rsid w:val="00B3572D"/>
    <w:rsid w:val="00B35D2B"/>
    <w:rsid w:val="00B35F6A"/>
    <w:rsid w:val="00B36072"/>
    <w:rsid w:val="00B36393"/>
    <w:rsid w:val="00B36665"/>
    <w:rsid w:val="00B36B43"/>
    <w:rsid w:val="00B36BBA"/>
    <w:rsid w:val="00B36E66"/>
    <w:rsid w:val="00B372C0"/>
    <w:rsid w:val="00B37654"/>
    <w:rsid w:val="00B3775B"/>
    <w:rsid w:val="00B37918"/>
    <w:rsid w:val="00B37A1A"/>
    <w:rsid w:val="00B401E6"/>
    <w:rsid w:val="00B4125D"/>
    <w:rsid w:val="00B41B99"/>
    <w:rsid w:val="00B41DC3"/>
    <w:rsid w:val="00B438E2"/>
    <w:rsid w:val="00B4415C"/>
    <w:rsid w:val="00B441CF"/>
    <w:rsid w:val="00B44229"/>
    <w:rsid w:val="00B446D5"/>
    <w:rsid w:val="00B44ED9"/>
    <w:rsid w:val="00B45532"/>
    <w:rsid w:val="00B45678"/>
    <w:rsid w:val="00B45A9F"/>
    <w:rsid w:val="00B45BAC"/>
    <w:rsid w:val="00B45C03"/>
    <w:rsid w:val="00B46128"/>
    <w:rsid w:val="00B461EF"/>
    <w:rsid w:val="00B4650B"/>
    <w:rsid w:val="00B46836"/>
    <w:rsid w:val="00B46982"/>
    <w:rsid w:val="00B46CE0"/>
    <w:rsid w:val="00B46D04"/>
    <w:rsid w:val="00B46EED"/>
    <w:rsid w:val="00B477E2"/>
    <w:rsid w:val="00B50047"/>
    <w:rsid w:val="00B5004F"/>
    <w:rsid w:val="00B502AC"/>
    <w:rsid w:val="00B5038A"/>
    <w:rsid w:val="00B50517"/>
    <w:rsid w:val="00B506D3"/>
    <w:rsid w:val="00B50AE6"/>
    <w:rsid w:val="00B517C3"/>
    <w:rsid w:val="00B51C91"/>
    <w:rsid w:val="00B52310"/>
    <w:rsid w:val="00B52337"/>
    <w:rsid w:val="00B52543"/>
    <w:rsid w:val="00B53545"/>
    <w:rsid w:val="00B54174"/>
    <w:rsid w:val="00B546D7"/>
    <w:rsid w:val="00B55991"/>
    <w:rsid w:val="00B562EB"/>
    <w:rsid w:val="00B56EC8"/>
    <w:rsid w:val="00B57928"/>
    <w:rsid w:val="00B57EAB"/>
    <w:rsid w:val="00B57F1C"/>
    <w:rsid w:val="00B605A6"/>
    <w:rsid w:val="00B60AF0"/>
    <w:rsid w:val="00B60B45"/>
    <w:rsid w:val="00B6116D"/>
    <w:rsid w:val="00B6130F"/>
    <w:rsid w:val="00B61372"/>
    <w:rsid w:val="00B61857"/>
    <w:rsid w:val="00B62BA2"/>
    <w:rsid w:val="00B63A8E"/>
    <w:rsid w:val="00B63C86"/>
    <w:rsid w:val="00B6451F"/>
    <w:rsid w:val="00B64818"/>
    <w:rsid w:val="00B64947"/>
    <w:rsid w:val="00B64AFA"/>
    <w:rsid w:val="00B64DE8"/>
    <w:rsid w:val="00B6558C"/>
    <w:rsid w:val="00B65650"/>
    <w:rsid w:val="00B6568E"/>
    <w:rsid w:val="00B656C9"/>
    <w:rsid w:val="00B6580B"/>
    <w:rsid w:val="00B65AFB"/>
    <w:rsid w:val="00B65E6F"/>
    <w:rsid w:val="00B65EE2"/>
    <w:rsid w:val="00B65FB6"/>
    <w:rsid w:val="00B66BF0"/>
    <w:rsid w:val="00B66DD0"/>
    <w:rsid w:val="00B670CD"/>
    <w:rsid w:val="00B67154"/>
    <w:rsid w:val="00B67525"/>
    <w:rsid w:val="00B67DF7"/>
    <w:rsid w:val="00B70552"/>
    <w:rsid w:val="00B70622"/>
    <w:rsid w:val="00B706F6"/>
    <w:rsid w:val="00B70B80"/>
    <w:rsid w:val="00B70FA3"/>
    <w:rsid w:val="00B71201"/>
    <w:rsid w:val="00B716D7"/>
    <w:rsid w:val="00B722CD"/>
    <w:rsid w:val="00B7293D"/>
    <w:rsid w:val="00B72CF4"/>
    <w:rsid w:val="00B72D0E"/>
    <w:rsid w:val="00B72EE3"/>
    <w:rsid w:val="00B72EF2"/>
    <w:rsid w:val="00B731B8"/>
    <w:rsid w:val="00B73222"/>
    <w:rsid w:val="00B73977"/>
    <w:rsid w:val="00B74C73"/>
    <w:rsid w:val="00B7525E"/>
    <w:rsid w:val="00B75450"/>
    <w:rsid w:val="00B75775"/>
    <w:rsid w:val="00B758D1"/>
    <w:rsid w:val="00B75E56"/>
    <w:rsid w:val="00B75FE4"/>
    <w:rsid w:val="00B763D0"/>
    <w:rsid w:val="00B7651B"/>
    <w:rsid w:val="00B76598"/>
    <w:rsid w:val="00B7693E"/>
    <w:rsid w:val="00B76959"/>
    <w:rsid w:val="00B76A7F"/>
    <w:rsid w:val="00B76A8A"/>
    <w:rsid w:val="00B76A98"/>
    <w:rsid w:val="00B771A7"/>
    <w:rsid w:val="00B772E8"/>
    <w:rsid w:val="00B77406"/>
    <w:rsid w:val="00B77FEC"/>
    <w:rsid w:val="00B80073"/>
    <w:rsid w:val="00B8066B"/>
    <w:rsid w:val="00B82012"/>
    <w:rsid w:val="00B821BE"/>
    <w:rsid w:val="00B822F8"/>
    <w:rsid w:val="00B82834"/>
    <w:rsid w:val="00B830F7"/>
    <w:rsid w:val="00B83445"/>
    <w:rsid w:val="00B836AD"/>
    <w:rsid w:val="00B83C6F"/>
    <w:rsid w:val="00B845D2"/>
    <w:rsid w:val="00B84D2A"/>
    <w:rsid w:val="00B84F83"/>
    <w:rsid w:val="00B85104"/>
    <w:rsid w:val="00B85584"/>
    <w:rsid w:val="00B855D6"/>
    <w:rsid w:val="00B85842"/>
    <w:rsid w:val="00B85C5F"/>
    <w:rsid w:val="00B8605C"/>
    <w:rsid w:val="00B8657C"/>
    <w:rsid w:val="00B8664D"/>
    <w:rsid w:val="00B86650"/>
    <w:rsid w:val="00B869C6"/>
    <w:rsid w:val="00B86F95"/>
    <w:rsid w:val="00B87233"/>
    <w:rsid w:val="00B873DA"/>
    <w:rsid w:val="00B876D6"/>
    <w:rsid w:val="00B87B93"/>
    <w:rsid w:val="00B87C5B"/>
    <w:rsid w:val="00B87D5B"/>
    <w:rsid w:val="00B902E3"/>
    <w:rsid w:val="00B90974"/>
    <w:rsid w:val="00B9107B"/>
    <w:rsid w:val="00B91576"/>
    <w:rsid w:val="00B91715"/>
    <w:rsid w:val="00B917CB"/>
    <w:rsid w:val="00B921A4"/>
    <w:rsid w:val="00B92B31"/>
    <w:rsid w:val="00B933BC"/>
    <w:rsid w:val="00B935FD"/>
    <w:rsid w:val="00B93C38"/>
    <w:rsid w:val="00B93C7F"/>
    <w:rsid w:val="00B93CB5"/>
    <w:rsid w:val="00B94204"/>
    <w:rsid w:val="00B9447F"/>
    <w:rsid w:val="00B94701"/>
    <w:rsid w:val="00B948C9"/>
    <w:rsid w:val="00B94F13"/>
    <w:rsid w:val="00B9506B"/>
    <w:rsid w:val="00B956F2"/>
    <w:rsid w:val="00B957AA"/>
    <w:rsid w:val="00B96041"/>
    <w:rsid w:val="00B960E7"/>
    <w:rsid w:val="00B96BBE"/>
    <w:rsid w:val="00B96D57"/>
    <w:rsid w:val="00B96F91"/>
    <w:rsid w:val="00B97117"/>
    <w:rsid w:val="00B97507"/>
    <w:rsid w:val="00B97A82"/>
    <w:rsid w:val="00B97BF7"/>
    <w:rsid w:val="00BA0D99"/>
    <w:rsid w:val="00BA1084"/>
    <w:rsid w:val="00BA13BA"/>
    <w:rsid w:val="00BA16BF"/>
    <w:rsid w:val="00BA18B2"/>
    <w:rsid w:val="00BA1CF9"/>
    <w:rsid w:val="00BA1F75"/>
    <w:rsid w:val="00BA20CB"/>
    <w:rsid w:val="00BA2547"/>
    <w:rsid w:val="00BA2DA5"/>
    <w:rsid w:val="00BA2DE3"/>
    <w:rsid w:val="00BA2FD7"/>
    <w:rsid w:val="00BA327B"/>
    <w:rsid w:val="00BA383E"/>
    <w:rsid w:val="00BA3C18"/>
    <w:rsid w:val="00BA3C28"/>
    <w:rsid w:val="00BA4CA4"/>
    <w:rsid w:val="00BA53E1"/>
    <w:rsid w:val="00BA56CE"/>
    <w:rsid w:val="00BA56E2"/>
    <w:rsid w:val="00BA6872"/>
    <w:rsid w:val="00BA687B"/>
    <w:rsid w:val="00BA6C9C"/>
    <w:rsid w:val="00BA789F"/>
    <w:rsid w:val="00BA7F1E"/>
    <w:rsid w:val="00BB0132"/>
    <w:rsid w:val="00BB0349"/>
    <w:rsid w:val="00BB0D54"/>
    <w:rsid w:val="00BB0E4A"/>
    <w:rsid w:val="00BB0EA8"/>
    <w:rsid w:val="00BB168D"/>
    <w:rsid w:val="00BB19B4"/>
    <w:rsid w:val="00BB1B36"/>
    <w:rsid w:val="00BB1D15"/>
    <w:rsid w:val="00BB272C"/>
    <w:rsid w:val="00BB2A9D"/>
    <w:rsid w:val="00BB31AB"/>
    <w:rsid w:val="00BB330F"/>
    <w:rsid w:val="00BB34AB"/>
    <w:rsid w:val="00BB424B"/>
    <w:rsid w:val="00BB44F0"/>
    <w:rsid w:val="00BB49A2"/>
    <w:rsid w:val="00BB4F78"/>
    <w:rsid w:val="00BB530F"/>
    <w:rsid w:val="00BB5AAC"/>
    <w:rsid w:val="00BB5D31"/>
    <w:rsid w:val="00BB61ED"/>
    <w:rsid w:val="00BB6584"/>
    <w:rsid w:val="00BB66D8"/>
    <w:rsid w:val="00BB6B60"/>
    <w:rsid w:val="00BB6FEA"/>
    <w:rsid w:val="00BB73B3"/>
    <w:rsid w:val="00BB7A61"/>
    <w:rsid w:val="00BB7AB4"/>
    <w:rsid w:val="00BB7EE5"/>
    <w:rsid w:val="00BC01FC"/>
    <w:rsid w:val="00BC033F"/>
    <w:rsid w:val="00BC079D"/>
    <w:rsid w:val="00BC08D7"/>
    <w:rsid w:val="00BC0B14"/>
    <w:rsid w:val="00BC0D5E"/>
    <w:rsid w:val="00BC0FA5"/>
    <w:rsid w:val="00BC1A94"/>
    <w:rsid w:val="00BC1BDD"/>
    <w:rsid w:val="00BC1E41"/>
    <w:rsid w:val="00BC1E82"/>
    <w:rsid w:val="00BC1E90"/>
    <w:rsid w:val="00BC1ED4"/>
    <w:rsid w:val="00BC283C"/>
    <w:rsid w:val="00BC30F5"/>
    <w:rsid w:val="00BC33A8"/>
    <w:rsid w:val="00BC340F"/>
    <w:rsid w:val="00BC36FD"/>
    <w:rsid w:val="00BC3DB1"/>
    <w:rsid w:val="00BC4604"/>
    <w:rsid w:val="00BC497C"/>
    <w:rsid w:val="00BC49A3"/>
    <w:rsid w:val="00BC4BE0"/>
    <w:rsid w:val="00BC4ED4"/>
    <w:rsid w:val="00BC57DD"/>
    <w:rsid w:val="00BC59A2"/>
    <w:rsid w:val="00BC5D53"/>
    <w:rsid w:val="00BC5E64"/>
    <w:rsid w:val="00BC691C"/>
    <w:rsid w:val="00BC6FDD"/>
    <w:rsid w:val="00BC7414"/>
    <w:rsid w:val="00BC77F3"/>
    <w:rsid w:val="00BC780A"/>
    <w:rsid w:val="00BC7A09"/>
    <w:rsid w:val="00BC7EF4"/>
    <w:rsid w:val="00BD04C8"/>
    <w:rsid w:val="00BD06FD"/>
    <w:rsid w:val="00BD0732"/>
    <w:rsid w:val="00BD07BB"/>
    <w:rsid w:val="00BD08D9"/>
    <w:rsid w:val="00BD095D"/>
    <w:rsid w:val="00BD1012"/>
    <w:rsid w:val="00BD1A43"/>
    <w:rsid w:val="00BD1DF8"/>
    <w:rsid w:val="00BD1E73"/>
    <w:rsid w:val="00BD30A7"/>
    <w:rsid w:val="00BD3341"/>
    <w:rsid w:val="00BD37D4"/>
    <w:rsid w:val="00BD3C37"/>
    <w:rsid w:val="00BD4370"/>
    <w:rsid w:val="00BD4B4F"/>
    <w:rsid w:val="00BD4B99"/>
    <w:rsid w:val="00BD4C09"/>
    <w:rsid w:val="00BD4D35"/>
    <w:rsid w:val="00BD5014"/>
    <w:rsid w:val="00BD527F"/>
    <w:rsid w:val="00BD5498"/>
    <w:rsid w:val="00BD5685"/>
    <w:rsid w:val="00BD5EEE"/>
    <w:rsid w:val="00BD6048"/>
    <w:rsid w:val="00BD60BD"/>
    <w:rsid w:val="00BD61B3"/>
    <w:rsid w:val="00BD6D22"/>
    <w:rsid w:val="00BD6FC0"/>
    <w:rsid w:val="00BD7180"/>
    <w:rsid w:val="00BD780E"/>
    <w:rsid w:val="00BE02AA"/>
    <w:rsid w:val="00BE0491"/>
    <w:rsid w:val="00BE0DF2"/>
    <w:rsid w:val="00BE1500"/>
    <w:rsid w:val="00BE1886"/>
    <w:rsid w:val="00BE1BF6"/>
    <w:rsid w:val="00BE1FBD"/>
    <w:rsid w:val="00BE2533"/>
    <w:rsid w:val="00BE3222"/>
    <w:rsid w:val="00BE33BF"/>
    <w:rsid w:val="00BE3D85"/>
    <w:rsid w:val="00BE3D9C"/>
    <w:rsid w:val="00BE3F11"/>
    <w:rsid w:val="00BE3F1F"/>
    <w:rsid w:val="00BE40FA"/>
    <w:rsid w:val="00BE46BD"/>
    <w:rsid w:val="00BE4C5F"/>
    <w:rsid w:val="00BE53E1"/>
    <w:rsid w:val="00BE546B"/>
    <w:rsid w:val="00BE558B"/>
    <w:rsid w:val="00BE5B9B"/>
    <w:rsid w:val="00BE60CD"/>
    <w:rsid w:val="00BE62D8"/>
    <w:rsid w:val="00BE68CB"/>
    <w:rsid w:val="00BE6941"/>
    <w:rsid w:val="00BE6C3D"/>
    <w:rsid w:val="00BE7023"/>
    <w:rsid w:val="00BE740A"/>
    <w:rsid w:val="00BE7A36"/>
    <w:rsid w:val="00BE7BC3"/>
    <w:rsid w:val="00BF0246"/>
    <w:rsid w:val="00BF0A65"/>
    <w:rsid w:val="00BF0B04"/>
    <w:rsid w:val="00BF0C53"/>
    <w:rsid w:val="00BF0D6F"/>
    <w:rsid w:val="00BF162B"/>
    <w:rsid w:val="00BF1B3D"/>
    <w:rsid w:val="00BF2942"/>
    <w:rsid w:val="00BF2B9C"/>
    <w:rsid w:val="00BF2CF8"/>
    <w:rsid w:val="00BF3C02"/>
    <w:rsid w:val="00BF4451"/>
    <w:rsid w:val="00BF4691"/>
    <w:rsid w:val="00BF492C"/>
    <w:rsid w:val="00BF4C4E"/>
    <w:rsid w:val="00BF4C74"/>
    <w:rsid w:val="00BF4F55"/>
    <w:rsid w:val="00BF5B84"/>
    <w:rsid w:val="00BF5F50"/>
    <w:rsid w:val="00BF6387"/>
    <w:rsid w:val="00BF7218"/>
    <w:rsid w:val="00BF798C"/>
    <w:rsid w:val="00BF7AD5"/>
    <w:rsid w:val="00BF7B70"/>
    <w:rsid w:val="00C002F8"/>
    <w:rsid w:val="00C00359"/>
    <w:rsid w:val="00C004BB"/>
    <w:rsid w:val="00C00672"/>
    <w:rsid w:val="00C007B3"/>
    <w:rsid w:val="00C008BD"/>
    <w:rsid w:val="00C0135A"/>
    <w:rsid w:val="00C01B1E"/>
    <w:rsid w:val="00C02A11"/>
    <w:rsid w:val="00C02F0C"/>
    <w:rsid w:val="00C03280"/>
    <w:rsid w:val="00C03584"/>
    <w:rsid w:val="00C036F8"/>
    <w:rsid w:val="00C039B4"/>
    <w:rsid w:val="00C03CEB"/>
    <w:rsid w:val="00C03EBB"/>
    <w:rsid w:val="00C0433D"/>
    <w:rsid w:val="00C04952"/>
    <w:rsid w:val="00C050C5"/>
    <w:rsid w:val="00C0549E"/>
    <w:rsid w:val="00C05750"/>
    <w:rsid w:val="00C072A3"/>
    <w:rsid w:val="00C07D39"/>
    <w:rsid w:val="00C100BC"/>
    <w:rsid w:val="00C10377"/>
    <w:rsid w:val="00C105E1"/>
    <w:rsid w:val="00C10A01"/>
    <w:rsid w:val="00C10B81"/>
    <w:rsid w:val="00C10D18"/>
    <w:rsid w:val="00C10EC1"/>
    <w:rsid w:val="00C11333"/>
    <w:rsid w:val="00C1151F"/>
    <w:rsid w:val="00C11ADF"/>
    <w:rsid w:val="00C11BE0"/>
    <w:rsid w:val="00C11F9D"/>
    <w:rsid w:val="00C127DC"/>
    <w:rsid w:val="00C12D28"/>
    <w:rsid w:val="00C12D7E"/>
    <w:rsid w:val="00C1353C"/>
    <w:rsid w:val="00C13B62"/>
    <w:rsid w:val="00C13D15"/>
    <w:rsid w:val="00C147F5"/>
    <w:rsid w:val="00C14839"/>
    <w:rsid w:val="00C148EF"/>
    <w:rsid w:val="00C14B03"/>
    <w:rsid w:val="00C14E76"/>
    <w:rsid w:val="00C1541A"/>
    <w:rsid w:val="00C15B2E"/>
    <w:rsid w:val="00C15CF5"/>
    <w:rsid w:val="00C15EB6"/>
    <w:rsid w:val="00C165D7"/>
    <w:rsid w:val="00C168B4"/>
    <w:rsid w:val="00C16932"/>
    <w:rsid w:val="00C17592"/>
    <w:rsid w:val="00C17F4B"/>
    <w:rsid w:val="00C20295"/>
    <w:rsid w:val="00C20342"/>
    <w:rsid w:val="00C203EC"/>
    <w:rsid w:val="00C204C8"/>
    <w:rsid w:val="00C212D8"/>
    <w:rsid w:val="00C214AC"/>
    <w:rsid w:val="00C22897"/>
    <w:rsid w:val="00C229FF"/>
    <w:rsid w:val="00C22AC7"/>
    <w:rsid w:val="00C23246"/>
    <w:rsid w:val="00C23BC3"/>
    <w:rsid w:val="00C23BD9"/>
    <w:rsid w:val="00C23C35"/>
    <w:rsid w:val="00C23C9A"/>
    <w:rsid w:val="00C241AF"/>
    <w:rsid w:val="00C24632"/>
    <w:rsid w:val="00C24C95"/>
    <w:rsid w:val="00C2501B"/>
    <w:rsid w:val="00C256E7"/>
    <w:rsid w:val="00C25F51"/>
    <w:rsid w:val="00C264A4"/>
    <w:rsid w:val="00C26836"/>
    <w:rsid w:val="00C2695A"/>
    <w:rsid w:val="00C26B2C"/>
    <w:rsid w:val="00C27070"/>
    <w:rsid w:val="00C27482"/>
    <w:rsid w:val="00C274A0"/>
    <w:rsid w:val="00C279F3"/>
    <w:rsid w:val="00C3015C"/>
    <w:rsid w:val="00C3076D"/>
    <w:rsid w:val="00C311CF"/>
    <w:rsid w:val="00C311F4"/>
    <w:rsid w:val="00C3139B"/>
    <w:rsid w:val="00C3167D"/>
    <w:rsid w:val="00C31979"/>
    <w:rsid w:val="00C3197E"/>
    <w:rsid w:val="00C31E0B"/>
    <w:rsid w:val="00C32396"/>
    <w:rsid w:val="00C325A1"/>
    <w:rsid w:val="00C32880"/>
    <w:rsid w:val="00C3299E"/>
    <w:rsid w:val="00C32AC7"/>
    <w:rsid w:val="00C335AD"/>
    <w:rsid w:val="00C33637"/>
    <w:rsid w:val="00C33840"/>
    <w:rsid w:val="00C338B8"/>
    <w:rsid w:val="00C33A65"/>
    <w:rsid w:val="00C33F2D"/>
    <w:rsid w:val="00C34259"/>
    <w:rsid w:val="00C34BED"/>
    <w:rsid w:val="00C359FD"/>
    <w:rsid w:val="00C35A2F"/>
    <w:rsid w:val="00C35B3E"/>
    <w:rsid w:val="00C35E86"/>
    <w:rsid w:val="00C35FCC"/>
    <w:rsid w:val="00C3601B"/>
    <w:rsid w:val="00C362F8"/>
    <w:rsid w:val="00C364C4"/>
    <w:rsid w:val="00C366C8"/>
    <w:rsid w:val="00C36B22"/>
    <w:rsid w:val="00C36C96"/>
    <w:rsid w:val="00C36D03"/>
    <w:rsid w:val="00C371D1"/>
    <w:rsid w:val="00C375A5"/>
    <w:rsid w:val="00C377A4"/>
    <w:rsid w:val="00C37A6A"/>
    <w:rsid w:val="00C37CB4"/>
    <w:rsid w:val="00C37D55"/>
    <w:rsid w:val="00C400A4"/>
    <w:rsid w:val="00C40114"/>
    <w:rsid w:val="00C40413"/>
    <w:rsid w:val="00C40CA9"/>
    <w:rsid w:val="00C40D8F"/>
    <w:rsid w:val="00C41A0A"/>
    <w:rsid w:val="00C421EA"/>
    <w:rsid w:val="00C4222D"/>
    <w:rsid w:val="00C4228F"/>
    <w:rsid w:val="00C425C0"/>
    <w:rsid w:val="00C428F8"/>
    <w:rsid w:val="00C4294A"/>
    <w:rsid w:val="00C42C7A"/>
    <w:rsid w:val="00C42D80"/>
    <w:rsid w:val="00C42E73"/>
    <w:rsid w:val="00C43126"/>
    <w:rsid w:val="00C432EF"/>
    <w:rsid w:val="00C434F4"/>
    <w:rsid w:val="00C436A0"/>
    <w:rsid w:val="00C43913"/>
    <w:rsid w:val="00C43B6D"/>
    <w:rsid w:val="00C444D5"/>
    <w:rsid w:val="00C447F4"/>
    <w:rsid w:val="00C44B35"/>
    <w:rsid w:val="00C4511A"/>
    <w:rsid w:val="00C45755"/>
    <w:rsid w:val="00C45C5A"/>
    <w:rsid w:val="00C45D24"/>
    <w:rsid w:val="00C45FC0"/>
    <w:rsid w:val="00C46399"/>
    <w:rsid w:val="00C466F4"/>
    <w:rsid w:val="00C46F92"/>
    <w:rsid w:val="00C470CB"/>
    <w:rsid w:val="00C47737"/>
    <w:rsid w:val="00C47AA6"/>
    <w:rsid w:val="00C47B60"/>
    <w:rsid w:val="00C47E49"/>
    <w:rsid w:val="00C50452"/>
    <w:rsid w:val="00C504A6"/>
    <w:rsid w:val="00C507EA"/>
    <w:rsid w:val="00C50CFE"/>
    <w:rsid w:val="00C50D34"/>
    <w:rsid w:val="00C510CF"/>
    <w:rsid w:val="00C517DE"/>
    <w:rsid w:val="00C51B2E"/>
    <w:rsid w:val="00C52029"/>
    <w:rsid w:val="00C52255"/>
    <w:rsid w:val="00C5237A"/>
    <w:rsid w:val="00C528FC"/>
    <w:rsid w:val="00C5371B"/>
    <w:rsid w:val="00C5434D"/>
    <w:rsid w:val="00C551C5"/>
    <w:rsid w:val="00C55BA3"/>
    <w:rsid w:val="00C56721"/>
    <w:rsid w:val="00C56C70"/>
    <w:rsid w:val="00C56F6C"/>
    <w:rsid w:val="00C57BB0"/>
    <w:rsid w:val="00C57EF0"/>
    <w:rsid w:val="00C600DD"/>
    <w:rsid w:val="00C60914"/>
    <w:rsid w:val="00C610AC"/>
    <w:rsid w:val="00C610B9"/>
    <w:rsid w:val="00C619D1"/>
    <w:rsid w:val="00C61B6D"/>
    <w:rsid w:val="00C61BA9"/>
    <w:rsid w:val="00C61C80"/>
    <w:rsid w:val="00C61D61"/>
    <w:rsid w:val="00C61DC2"/>
    <w:rsid w:val="00C62048"/>
    <w:rsid w:val="00C623DA"/>
    <w:rsid w:val="00C62705"/>
    <w:rsid w:val="00C63769"/>
    <w:rsid w:val="00C64A57"/>
    <w:rsid w:val="00C6520A"/>
    <w:rsid w:val="00C65CB9"/>
    <w:rsid w:val="00C66059"/>
    <w:rsid w:val="00C66A44"/>
    <w:rsid w:val="00C67450"/>
    <w:rsid w:val="00C67BB6"/>
    <w:rsid w:val="00C67BC0"/>
    <w:rsid w:val="00C7030D"/>
    <w:rsid w:val="00C71238"/>
    <w:rsid w:val="00C71F32"/>
    <w:rsid w:val="00C720F9"/>
    <w:rsid w:val="00C723F9"/>
    <w:rsid w:val="00C72542"/>
    <w:rsid w:val="00C7283B"/>
    <w:rsid w:val="00C7285F"/>
    <w:rsid w:val="00C72A33"/>
    <w:rsid w:val="00C73464"/>
    <w:rsid w:val="00C735E9"/>
    <w:rsid w:val="00C7468B"/>
    <w:rsid w:val="00C74837"/>
    <w:rsid w:val="00C755C3"/>
    <w:rsid w:val="00C75F13"/>
    <w:rsid w:val="00C76B82"/>
    <w:rsid w:val="00C76CBB"/>
    <w:rsid w:val="00C7722A"/>
    <w:rsid w:val="00C773C0"/>
    <w:rsid w:val="00C77427"/>
    <w:rsid w:val="00C7761F"/>
    <w:rsid w:val="00C7765D"/>
    <w:rsid w:val="00C77700"/>
    <w:rsid w:val="00C77810"/>
    <w:rsid w:val="00C77B32"/>
    <w:rsid w:val="00C802D9"/>
    <w:rsid w:val="00C80982"/>
    <w:rsid w:val="00C80C39"/>
    <w:rsid w:val="00C80D67"/>
    <w:rsid w:val="00C80F13"/>
    <w:rsid w:val="00C81142"/>
    <w:rsid w:val="00C81375"/>
    <w:rsid w:val="00C8163C"/>
    <w:rsid w:val="00C816A6"/>
    <w:rsid w:val="00C817C1"/>
    <w:rsid w:val="00C81BF5"/>
    <w:rsid w:val="00C81C7E"/>
    <w:rsid w:val="00C82579"/>
    <w:rsid w:val="00C82B85"/>
    <w:rsid w:val="00C82F71"/>
    <w:rsid w:val="00C8340E"/>
    <w:rsid w:val="00C844B4"/>
    <w:rsid w:val="00C84764"/>
    <w:rsid w:val="00C84D48"/>
    <w:rsid w:val="00C85414"/>
    <w:rsid w:val="00C8595E"/>
    <w:rsid w:val="00C86201"/>
    <w:rsid w:val="00C8713E"/>
    <w:rsid w:val="00C8767C"/>
    <w:rsid w:val="00C8767D"/>
    <w:rsid w:val="00C87ACF"/>
    <w:rsid w:val="00C87D80"/>
    <w:rsid w:val="00C90C34"/>
    <w:rsid w:val="00C91A4D"/>
    <w:rsid w:val="00C91E75"/>
    <w:rsid w:val="00C920DB"/>
    <w:rsid w:val="00C92421"/>
    <w:rsid w:val="00C924EC"/>
    <w:rsid w:val="00C92513"/>
    <w:rsid w:val="00C926E7"/>
    <w:rsid w:val="00C92826"/>
    <w:rsid w:val="00C92885"/>
    <w:rsid w:val="00C92BAB"/>
    <w:rsid w:val="00C92CF4"/>
    <w:rsid w:val="00C93B12"/>
    <w:rsid w:val="00C9416B"/>
    <w:rsid w:val="00C94488"/>
    <w:rsid w:val="00C94634"/>
    <w:rsid w:val="00C9506B"/>
    <w:rsid w:val="00C952E4"/>
    <w:rsid w:val="00C9599E"/>
    <w:rsid w:val="00C96DF4"/>
    <w:rsid w:val="00C975D0"/>
    <w:rsid w:val="00C979D2"/>
    <w:rsid w:val="00C97A64"/>
    <w:rsid w:val="00C97B79"/>
    <w:rsid w:val="00C97EE2"/>
    <w:rsid w:val="00CA078B"/>
    <w:rsid w:val="00CA07B7"/>
    <w:rsid w:val="00CA14C0"/>
    <w:rsid w:val="00CA16E4"/>
    <w:rsid w:val="00CA1860"/>
    <w:rsid w:val="00CA19A1"/>
    <w:rsid w:val="00CA1DD4"/>
    <w:rsid w:val="00CA200E"/>
    <w:rsid w:val="00CA22D8"/>
    <w:rsid w:val="00CA239E"/>
    <w:rsid w:val="00CA29AB"/>
    <w:rsid w:val="00CA2EF0"/>
    <w:rsid w:val="00CA3095"/>
    <w:rsid w:val="00CA3455"/>
    <w:rsid w:val="00CA3AFC"/>
    <w:rsid w:val="00CA4100"/>
    <w:rsid w:val="00CA430F"/>
    <w:rsid w:val="00CA47EE"/>
    <w:rsid w:val="00CA498C"/>
    <w:rsid w:val="00CA56B3"/>
    <w:rsid w:val="00CA69D5"/>
    <w:rsid w:val="00CA70CD"/>
    <w:rsid w:val="00CA7A8D"/>
    <w:rsid w:val="00CA7CE5"/>
    <w:rsid w:val="00CA7E00"/>
    <w:rsid w:val="00CB01E2"/>
    <w:rsid w:val="00CB09B5"/>
    <w:rsid w:val="00CB0BB7"/>
    <w:rsid w:val="00CB0DB8"/>
    <w:rsid w:val="00CB0F07"/>
    <w:rsid w:val="00CB16E3"/>
    <w:rsid w:val="00CB1990"/>
    <w:rsid w:val="00CB202D"/>
    <w:rsid w:val="00CB2184"/>
    <w:rsid w:val="00CB296F"/>
    <w:rsid w:val="00CB2C02"/>
    <w:rsid w:val="00CB37C9"/>
    <w:rsid w:val="00CB3D0D"/>
    <w:rsid w:val="00CB52E3"/>
    <w:rsid w:val="00CB542A"/>
    <w:rsid w:val="00CB5560"/>
    <w:rsid w:val="00CB56C6"/>
    <w:rsid w:val="00CB5D97"/>
    <w:rsid w:val="00CB634A"/>
    <w:rsid w:val="00CB6AE8"/>
    <w:rsid w:val="00CB6F63"/>
    <w:rsid w:val="00CB7582"/>
    <w:rsid w:val="00CB7791"/>
    <w:rsid w:val="00CB7B52"/>
    <w:rsid w:val="00CC0894"/>
    <w:rsid w:val="00CC0A7F"/>
    <w:rsid w:val="00CC1A84"/>
    <w:rsid w:val="00CC2285"/>
    <w:rsid w:val="00CC2A10"/>
    <w:rsid w:val="00CC2EF1"/>
    <w:rsid w:val="00CC2F4F"/>
    <w:rsid w:val="00CC37FA"/>
    <w:rsid w:val="00CC5314"/>
    <w:rsid w:val="00CC5D8F"/>
    <w:rsid w:val="00CC607B"/>
    <w:rsid w:val="00CC6885"/>
    <w:rsid w:val="00CC6CA4"/>
    <w:rsid w:val="00CC6F6E"/>
    <w:rsid w:val="00CC731A"/>
    <w:rsid w:val="00CC749E"/>
    <w:rsid w:val="00CC7955"/>
    <w:rsid w:val="00CC7A54"/>
    <w:rsid w:val="00CC7A82"/>
    <w:rsid w:val="00CC7FAB"/>
    <w:rsid w:val="00CD0AED"/>
    <w:rsid w:val="00CD12E4"/>
    <w:rsid w:val="00CD1C40"/>
    <w:rsid w:val="00CD23AA"/>
    <w:rsid w:val="00CD24DB"/>
    <w:rsid w:val="00CD273F"/>
    <w:rsid w:val="00CD287A"/>
    <w:rsid w:val="00CD2A68"/>
    <w:rsid w:val="00CD401B"/>
    <w:rsid w:val="00CD415B"/>
    <w:rsid w:val="00CD41F6"/>
    <w:rsid w:val="00CD458B"/>
    <w:rsid w:val="00CD466E"/>
    <w:rsid w:val="00CD4EB0"/>
    <w:rsid w:val="00CD5A7E"/>
    <w:rsid w:val="00CD62F4"/>
    <w:rsid w:val="00CD64B9"/>
    <w:rsid w:val="00CD6F31"/>
    <w:rsid w:val="00CD7202"/>
    <w:rsid w:val="00CD720F"/>
    <w:rsid w:val="00CD79FD"/>
    <w:rsid w:val="00CD7DCD"/>
    <w:rsid w:val="00CD7E15"/>
    <w:rsid w:val="00CE0091"/>
    <w:rsid w:val="00CE0287"/>
    <w:rsid w:val="00CE0321"/>
    <w:rsid w:val="00CE097C"/>
    <w:rsid w:val="00CE0CFB"/>
    <w:rsid w:val="00CE0FA5"/>
    <w:rsid w:val="00CE1054"/>
    <w:rsid w:val="00CE10B8"/>
    <w:rsid w:val="00CE1D87"/>
    <w:rsid w:val="00CE1F0D"/>
    <w:rsid w:val="00CE20A5"/>
    <w:rsid w:val="00CE20C2"/>
    <w:rsid w:val="00CE30AC"/>
    <w:rsid w:val="00CE30FB"/>
    <w:rsid w:val="00CE339E"/>
    <w:rsid w:val="00CE38D6"/>
    <w:rsid w:val="00CE3D4E"/>
    <w:rsid w:val="00CE4720"/>
    <w:rsid w:val="00CE4E4D"/>
    <w:rsid w:val="00CE5380"/>
    <w:rsid w:val="00CE556A"/>
    <w:rsid w:val="00CE5FA1"/>
    <w:rsid w:val="00CE64EB"/>
    <w:rsid w:val="00CE66FC"/>
    <w:rsid w:val="00CE73D5"/>
    <w:rsid w:val="00CE73FC"/>
    <w:rsid w:val="00CE7B1A"/>
    <w:rsid w:val="00CE7CD2"/>
    <w:rsid w:val="00CE7D50"/>
    <w:rsid w:val="00CE7DF7"/>
    <w:rsid w:val="00CF0109"/>
    <w:rsid w:val="00CF1B12"/>
    <w:rsid w:val="00CF225F"/>
    <w:rsid w:val="00CF235F"/>
    <w:rsid w:val="00CF250F"/>
    <w:rsid w:val="00CF2764"/>
    <w:rsid w:val="00CF2A4B"/>
    <w:rsid w:val="00CF2F1B"/>
    <w:rsid w:val="00CF30A4"/>
    <w:rsid w:val="00CF3505"/>
    <w:rsid w:val="00CF384A"/>
    <w:rsid w:val="00CF3AAC"/>
    <w:rsid w:val="00CF3C4D"/>
    <w:rsid w:val="00CF42AA"/>
    <w:rsid w:val="00CF4572"/>
    <w:rsid w:val="00CF470A"/>
    <w:rsid w:val="00CF4916"/>
    <w:rsid w:val="00CF4C3E"/>
    <w:rsid w:val="00CF4D8F"/>
    <w:rsid w:val="00CF5D2C"/>
    <w:rsid w:val="00CF604B"/>
    <w:rsid w:val="00CF66AA"/>
    <w:rsid w:val="00CF79A4"/>
    <w:rsid w:val="00CF7E24"/>
    <w:rsid w:val="00CF7E7B"/>
    <w:rsid w:val="00D00288"/>
    <w:rsid w:val="00D00361"/>
    <w:rsid w:val="00D0048A"/>
    <w:rsid w:val="00D00E83"/>
    <w:rsid w:val="00D013F3"/>
    <w:rsid w:val="00D01683"/>
    <w:rsid w:val="00D019DC"/>
    <w:rsid w:val="00D01BB5"/>
    <w:rsid w:val="00D01BC1"/>
    <w:rsid w:val="00D01C05"/>
    <w:rsid w:val="00D01E18"/>
    <w:rsid w:val="00D01E7D"/>
    <w:rsid w:val="00D01F5C"/>
    <w:rsid w:val="00D02102"/>
    <w:rsid w:val="00D023BD"/>
    <w:rsid w:val="00D024D6"/>
    <w:rsid w:val="00D02B37"/>
    <w:rsid w:val="00D02CCD"/>
    <w:rsid w:val="00D034E3"/>
    <w:rsid w:val="00D0397C"/>
    <w:rsid w:val="00D03B10"/>
    <w:rsid w:val="00D03B35"/>
    <w:rsid w:val="00D04187"/>
    <w:rsid w:val="00D0485C"/>
    <w:rsid w:val="00D04CDD"/>
    <w:rsid w:val="00D0517E"/>
    <w:rsid w:val="00D055C6"/>
    <w:rsid w:val="00D0671E"/>
    <w:rsid w:val="00D06888"/>
    <w:rsid w:val="00D0688C"/>
    <w:rsid w:val="00D06ABF"/>
    <w:rsid w:val="00D07887"/>
    <w:rsid w:val="00D07C59"/>
    <w:rsid w:val="00D10455"/>
    <w:rsid w:val="00D1076A"/>
    <w:rsid w:val="00D10859"/>
    <w:rsid w:val="00D10C10"/>
    <w:rsid w:val="00D10E27"/>
    <w:rsid w:val="00D10E54"/>
    <w:rsid w:val="00D11517"/>
    <w:rsid w:val="00D11D1E"/>
    <w:rsid w:val="00D12233"/>
    <w:rsid w:val="00D12643"/>
    <w:rsid w:val="00D127B6"/>
    <w:rsid w:val="00D12C9D"/>
    <w:rsid w:val="00D12D9A"/>
    <w:rsid w:val="00D12DD3"/>
    <w:rsid w:val="00D1359A"/>
    <w:rsid w:val="00D135A3"/>
    <w:rsid w:val="00D135F2"/>
    <w:rsid w:val="00D138AD"/>
    <w:rsid w:val="00D13DBA"/>
    <w:rsid w:val="00D13EF3"/>
    <w:rsid w:val="00D144A7"/>
    <w:rsid w:val="00D14538"/>
    <w:rsid w:val="00D14834"/>
    <w:rsid w:val="00D14B70"/>
    <w:rsid w:val="00D14CBB"/>
    <w:rsid w:val="00D15334"/>
    <w:rsid w:val="00D1604E"/>
    <w:rsid w:val="00D1635F"/>
    <w:rsid w:val="00D16509"/>
    <w:rsid w:val="00D16635"/>
    <w:rsid w:val="00D16B39"/>
    <w:rsid w:val="00D16C54"/>
    <w:rsid w:val="00D16D73"/>
    <w:rsid w:val="00D1750D"/>
    <w:rsid w:val="00D17783"/>
    <w:rsid w:val="00D179F2"/>
    <w:rsid w:val="00D200B9"/>
    <w:rsid w:val="00D204C7"/>
    <w:rsid w:val="00D2057F"/>
    <w:rsid w:val="00D20BBA"/>
    <w:rsid w:val="00D2121F"/>
    <w:rsid w:val="00D2123A"/>
    <w:rsid w:val="00D215A1"/>
    <w:rsid w:val="00D21B6C"/>
    <w:rsid w:val="00D22489"/>
    <w:rsid w:val="00D2274F"/>
    <w:rsid w:val="00D2309D"/>
    <w:rsid w:val="00D239EF"/>
    <w:rsid w:val="00D23F51"/>
    <w:rsid w:val="00D240D4"/>
    <w:rsid w:val="00D244C0"/>
    <w:rsid w:val="00D24B51"/>
    <w:rsid w:val="00D24BFD"/>
    <w:rsid w:val="00D2558F"/>
    <w:rsid w:val="00D2580C"/>
    <w:rsid w:val="00D2606C"/>
    <w:rsid w:val="00D261DC"/>
    <w:rsid w:val="00D26329"/>
    <w:rsid w:val="00D26510"/>
    <w:rsid w:val="00D2667D"/>
    <w:rsid w:val="00D266E8"/>
    <w:rsid w:val="00D26BF9"/>
    <w:rsid w:val="00D26DC5"/>
    <w:rsid w:val="00D26F03"/>
    <w:rsid w:val="00D27FB7"/>
    <w:rsid w:val="00D303CE"/>
    <w:rsid w:val="00D3104A"/>
    <w:rsid w:val="00D31409"/>
    <w:rsid w:val="00D3154D"/>
    <w:rsid w:val="00D31762"/>
    <w:rsid w:val="00D31CB9"/>
    <w:rsid w:val="00D32021"/>
    <w:rsid w:val="00D3210B"/>
    <w:rsid w:val="00D32684"/>
    <w:rsid w:val="00D32729"/>
    <w:rsid w:val="00D329EA"/>
    <w:rsid w:val="00D32C43"/>
    <w:rsid w:val="00D32CC9"/>
    <w:rsid w:val="00D32E5A"/>
    <w:rsid w:val="00D32EE5"/>
    <w:rsid w:val="00D3312D"/>
    <w:rsid w:val="00D333D7"/>
    <w:rsid w:val="00D335E8"/>
    <w:rsid w:val="00D33AD3"/>
    <w:rsid w:val="00D33BB2"/>
    <w:rsid w:val="00D34061"/>
    <w:rsid w:val="00D348AC"/>
    <w:rsid w:val="00D354FB"/>
    <w:rsid w:val="00D355A8"/>
    <w:rsid w:val="00D37A19"/>
    <w:rsid w:val="00D37ECB"/>
    <w:rsid w:val="00D40164"/>
    <w:rsid w:val="00D403D3"/>
    <w:rsid w:val="00D4075D"/>
    <w:rsid w:val="00D40D82"/>
    <w:rsid w:val="00D41219"/>
    <w:rsid w:val="00D41283"/>
    <w:rsid w:val="00D4198D"/>
    <w:rsid w:val="00D41A60"/>
    <w:rsid w:val="00D41CBF"/>
    <w:rsid w:val="00D41FE0"/>
    <w:rsid w:val="00D42332"/>
    <w:rsid w:val="00D42948"/>
    <w:rsid w:val="00D42ABA"/>
    <w:rsid w:val="00D42D0C"/>
    <w:rsid w:val="00D42ECD"/>
    <w:rsid w:val="00D430D6"/>
    <w:rsid w:val="00D43332"/>
    <w:rsid w:val="00D43542"/>
    <w:rsid w:val="00D43BC4"/>
    <w:rsid w:val="00D43CBC"/>
    <w:rsid w:val="00D43F33"/>
    <w:rsid w:val="00D4428E"/>
    <w:rsid w:val="00D445A4"/>
    <w:rsid w:val="00D44767"/>
    <w:rsid w:val="00D44960"/>
    <w:rsid w:val="00D44C4B"/>
    <w:rsid w:val="00D44E66"/>
    <w:rsid w:val="00D45B65"/>
    <w:rsid w:val="00D46012"/>
    <w:rsid w:val="00D461F7"/>
    <w:rsid w:val="00D46E51"/>
    <w:rsid w:val="00D47124"/>
    <w:rsid w:val="00D47B23"/>
    <w:rsid w:val="00D47D93"/>
    <w:rsid w:val="00D47D99"/>
    <w:rsid w:val="00D47DFC"/>
    <w:rsid w:val="00D47F83"/>
    <w:rsid w:val="00D50BE2"/>
    <w:rsid w:val="00D50C1E"/>
    <w:rsid w:val="00D50E41"/>
    <w:rsid w:val="00D51049"/>
    <w:rsid w:val="00D51436"/>
    <w:rsid w:val="00D5162F"/>
    <w:rsid w:val="00D51D1F"/>
    <w:rsid w:val="00D52C5C"/>
    <w:rsid w:val="00D52EB5"/>
    <w:rsid w:val="00D537E9"/>
    <w:rsid w:val="00D53A5D"/>
    <w:rsid w:val="00D53AA7"/>
    <w:rsid w:val="00D53B42"/>
    <w:rsid w:val="00D53D45"/>
    <w:rsid w:val="00D5418E"/>
    <w:rsid w:val="00D5424E"/>
    <w:rsid w:val="00D5495B"/>
    <w:rsid w:val="00D54997"/>
    <w:rsid w:val="00D54CCC"/>
    <w:rsid w:val="00D5511D"/>
    <w:rsid w:val="00D554DA"/>
    <w:rsid w:val="00D55710"/>
    <w:rsid w:val="00D55847"/>
    <w:rsid w:val="00D558FA"/>
    <w:rsid w:val="00D55BB4"/>
    <w:rsid w:val="00D55FB0"/>
    <w:rsid w:val="00D566D1"/>
    <w:rsid w:val="00D5697C"/>
    <w:rsid w:val="00D56C02"/>
    <w:rsid w:val="00D571C8"/>
    <w:rsid w:val="00D57462"/>
    <w:rsid w:val="00D57AA6"/>
    <w:rsid w:val="00D57BBE"/>
    <w:rsid w:val="00D6008C"/>
    <w:rsid w:val="00D60BCB"/>
    <w:rsid w:val="00D61468"/>
    <w:rsid w:val="00D619EE"/>
    <w:rsid w:val="00D61AA3"/>
    <w:rsid w:val="00D61CA0"/>
    <w:rsid w:val="00D620C2"/>
    <w:rsid w:val="00D636F6"/>
    <w:rsid w:val="00D63761"/>
    <w:rsid w:val="00D63DEB"/>
    <w:rsid w:val="00D63EEA"/>
    <w:rsid w:val="00D645A3"/>
    <w:rsid w:val="00D6495F"/>
    <w:rsid w:val="00D651B4"/>
    <w:rsid w:val="00D6607C"/>
    <w:rsid w:val="00D665FA"/>
    <w:rsid w:val="00D67534"/>
    <w:rsid w:val="00D67648"/>
    <w:rsid w:val="00D67847"/>
    <w:rsid w:val="00D67BA3"/>
    <w:rsid w:val="00D67BAA"/>
    <w:rsid w:val="00D67DDF"/>
    <w:rsid w:val="00D67DFC"/>
    <w:rsid w:val="00D67EA7"/>
    <w:rsid w:val="00D70971"/>
    <w:rsid w:val="00D70AD5"/>
    <w:rsid w:val="00D710CF"/>
    <w:rsid w:val="00D711BD"/>
    <w:rsid w:val="00D7144B"/>
    <w:rsid w:val="00D7149F"/>
    <w:rsid w:val="00D716D9"/>
    <w:rsid w:val="00D71964"/>
    <w:rsid w:val="00D72032"/>
    <w:rsid w:val="00D72082"/>
    <w:rsid w:val="00D720EA"/>
    <w:rsid w:val="00D72364"/>
    <w:rsid w:val="00D724A5"/>
    <w:rsid w:val="00D726CB"/>
    <w:rsid w:val="00D72DEA"/>
    <w:rsid w:val="00D731F9"/>
    <w:rsid w:val="00D7323E"/>
    <w:rsid w:val="00D73454"/>
    <w:rsid w:val="00D74240"/>
    <w:rsid w:val="00D74354"/>
    <w:rsid w:val="00D7474A"/>
    <w:rsid w:val="00D74990"/>
    <w:rsid w:val="00D76C41"/>
    <w:rsid w:val="00D76F58"/>
    <w:rsid w:val="00D76FFD"/>
    <w:rsid w:val="00D7795D"/>
    <w:rsid w:val="00D779CB"/>
    <w:rsid w:val="00D77EF8"/>
    <w:rsid w:val="00D801A2"/>
    <w:rsid w:val="00D8091F"/>
    <w:rsid w:val="00D80A3E"/>
    <w:rsid w:val="00D80E7C"/>
    <w:rsid w:val="00D810F6"/>
    <w:rsid w:val="00D8150D"/>
    <w:rsid w:val="00D81D9D"/>
    <w:rsid w:val="00D81D9E"/>
    <w:rsid w:val="00D8223F"/>
    <w:rsid w:val="00D822B2"/>
    <w:rsid w:val="00D82A1C"/>
    <w:rsid w:val="00D8347F"/>
    <w:rsid w:val="00D83E24"/>
    <w:rsid w:val="00D84616"/>
    <w:rsid w:val="00D84F25"/>
    <w:rsid w:val="00D854E7"/>
    <w:rsid w:val="00D855A8"/>
    <w:rsid w:val="00D8563A"/>
    <w:rsid w:val="00D85A21"/>
    <w:rsid w:val="00D869B0"/>
    <w:rsid w:val="00D86AFE"/>
    <w:rsid w:val="00D9095B"/>
    <w:rsid w:val="00D90C37"/>
    <w:rsid w:val="00D91707"/>
    <w:rsid w:val="00D91F2B"/>
    <w:rsid w:val="00D9201A"/>
    <w:rsid w:val="00D929D8"/>
    <w:rsid w:val="00D92B55"/>
    <w:rsid w:val="00D92D99"/>
    <w:rsid w:val="00D93613"/>
    <w:rsid w:val="00D941DD"/>
    <w:rsid w:val="00D949E2"/>
    <w:rsid w:val="00D94B16"/>
    <w:rsid w:val="00D94DF6"/>
    <w:rsid w:val="00D94F90"/>
    <w:rsid w:val="00D9509F"/>
    <w:rsid w:val="00D95374"/>
    <w:rsid w:val="00D95481"/>
    <w:rsid w:val="00D95F56"/>
    <w:rsid w:val="00D9605A"/>
    <w:rsid w:val="00D961DC"/>
    <w:rsid w:val="00D964D6"/>
    <w:rsid w:val="00D9686A"/>
    <w:rsid w:val="00D97363"/>
    <w:rsid w:val="00D97367"/>
    <w:rsid w:val="00D9765A"/>
    <w:rsid w:val="00D979F1"/>
    <w:rsid w:val="00D97C13"/>
    <w:rsid w:val="00D97EB9"/>
    <w:rsid w:val="00DA01C3"/>
    <w:rsid w:val="00DA137F"/>
    <w:rsid w:val="00DA14EF"/>
    <w:rsid w:val="00DA154B"/>
    <w:rsid w:val="00DA19EA"/>
    <w:rsid w:val="00DA1A86"/>
    <w:rsid w:val="00DA2749"/>
    <w:rsid w:val="00DA338E"/>
    <w:rsid w:val="00DA392A"/>
    <w:rsid w:val="00DA3F3B"/>
    <w:rsid w:val="00DA403C"/>
    <w:rsid w:val="00DA4163"/>
    <w:rsid w:val="00DA47B6"/>
    <w:rsid w:val="00DA4853"/>
    <w:rsid w:val="00DA500C"/>
    <w:rsid w:val="00DA5D40"/>
    <w:rsid w:val="00DA61FB"/>
    <w:rsid w:val="00DA656E"/>
    <w:rsid w:val="00DA68AB"/>
    <w:rsid w:val="00DA6C29"/>
    <w:rsid w:val="00DA6DB8"/>
    <w:rsid w:val="00DA6EFA"/>
    <w:rsid w:val="00DA6FB2"/>
    <w:rsid w:val="00DA70B5"/>
    <w:rsid w:val="00DA736B"/>
    <w:rsid w:val="00DA7379"/>
    <w:rsid w:val="00DA770D"/>
    <w:rsid w:val="00DA7745"/>
    <w:rsid w:val="00DA784C"/>
    <w:rsid w:val="00DA7972"/>
    <w:rsid w:val="00DA7987"/>
    <w:rsid w:val="00DA7C4F"/>
    <w:rsid w:val="00DB016E"/>
    <w:rsid w:val="00DB03EA"/>
    <w:rsid w:val="00DB09E5"/>
    <w:rsid w:val="00DB10EC"/>
    <w:rsid w:val="00DB1426"/>
    <w:rsid w:val="00DB15A1"/>
    <w:rsid w:val="00DB160D"/>
    <w:rsid w:val="00DB1F78"/>
    <w:rsid w:val="00DB21AC"/>
    <w:rsid w:val="00DB21B5"/>
    <w:rsid w:val="00DB2352"/>
    <w:rsid w:val="00DB23CA"/>
    <w:rsid w:val="00DB2826"/>
    <w:rsid w:val="00DB2DFD"/>
    <w:rsid w:val="00DB301B"/>
    <w:rsid w:val="00DB3061"/>
    <w:rsid w:val="00DB3AA4"/>
    <w:rsid w:val="00DB44B1"/>
    <w:rsid w:val="00DB4711"/>
    <w:rsid w:val="00DB4D49"/>
    <w:rsid w:val="00DB5212"/>
    <w:rsid w:val="00DB5983"/>
    <w:rsid w:val="00DB5C14"/>
    <w:rsid w:val="00DB5D25"/>
    <w:rsid w:val="00DB67CD"/>
    <w:rsid w:val="00DB6CD8"/>
    <w:rsid w:val="00DB768B"/>
    <w:rsid w:val="00DB774E"/>
    <w:rsid w:val="00DB79CE"/>
    <w:rsid w:val="00DC0449"/>
    <w:rsid w:val="00DC05EF"/>
    <w:rsid w:val="00DC06DB"/>
    <w:rsid w:val="00DC0A1A"/>
    <w:rsid w:val="00DC15A8"/>
    <w:rsid w:val="00DC1D8E"/>
    <w:rsid w:val="00DC1DEA"/>
    <w:rsid w:val="00DC1FAF"/>
    <w:rsid w:val="00DC22C8"/>
    <w:rsid w:val="00DC2955"/>
    <w:rsid w:val="00DC2EED"/>
    <w:rsid w:val="00DC2FD6"/>
    <w:rsid w:val="00DC319B"/>
    <w:rsid w:val="00DC32AD"/>
    <w:rsid w:val="00DC38F2"/>
    <w:rsid w:val="00DC3906"/>
    <w:rsid w:val="00DC421B"/>
    <w:rsid w:val="00DC4309"/>
    <w:rsid w:val="00DC4339"/>
    <w:rsid w:val="00DC4F18"/>
    <w:rsid w:val="00DC4FD0"/>
    <w:rsid w:val="00DC52CB"/>
    <w:rsid w:val="00DC5342"/>
    <w:rsid w:val="00DC5482"/>
    <w:rsid w:val="00DC58CE"/>
    <w:rsid w:val="00DC5B9C"/>
    <w:rsid w:val="00DC67BA"/>
    <w:rsid w:val="00DC6DAC"/>
    <w:rsid w:val="00DC7042"/>
    <w:rsid w:val="00DC7118"/>
    <w:rsid w:val="00DC71FD"/>
    <w:rsid w:val="00DC79B0"/>
    <w:rsid w:val="00DC7C35"/>
    <w:rsid w:val="00DD0467"/>
    <w:rsid w:val="00DD0617"/>
    <w:rsid w:val="00DD07BB"/>
    <w:rsid w:val="00DD0DE0"/>
    <w:rsid w:val="00DD0FF4"/>
    <w:rsid w:val="00DD26F7"/>
    <w:rsid w:val="00DD3912"/>
    <w:rsid w:val="00DD3945"/>
    <w:rsid w:val="00DD3D04"/>
    <w:rsid w:val="00DD3D3B"/>
    <w:rsid w:val="00DD3EB5"/>
    <w:rsid w:val="00DD3F83"/>
    <w:rsid w:val="00DD428D"/>
    <w:rsid w:val="00DD4640"/>
    <w:rsid w:val="00DD4D83"/>
    <w:rsid w:val="00DD50CD"/>
    <w:rsid w:val="00DD5478"/>
    <w:rsid w:val="00DD589B"/>
    <w:rsid w:val="00DD64C0"/>
    <w:rsid w:val="00DD6BBC"/>
    <w:rsid w:val="00DD6E2B"/>
    <w:rsid w:val="00DD7199"/>
    <w:rsid w:val="00DE0358"/>
    <w:rsid w:val="00DE0543"/>
    <w:rsid w:val="00DE09A3"/>
    <w:rsid w:val="00DE0BD7"/>
    <w:rsid w:val="00DE1241"/>
    <w:rsid w:val="00DE13C0"/>
    <w:rsid w:val="00DE13EC"/>
    <w:rsid w:val="00DE1668"/>
    <w:rsid w:val="00DE19C4"/>
    <w:rsid w:val="00DE2362"/>
    <w:rsid w:val="00DE2EF7"/>
    <w:rsid w:val="00DE31B4"/>
    <w:rsid w:val="00DE3637"/>
    <w:rsid w:val="00DE3C2B"/>
    <w:rsid w:val="00DE4403"/>
    <w:rsid w:val="00DE50C8"/>
    <w:rsid w:val="00DE58E8"/>
    <w:rsid w:val="00DE62BB"/>
    <w:rsid w:val="00DE6350"/>
    <w:rsid w:val="00DE6C2B"/>
    <w:rsid w:val="00DE6C54"/>
    <w:rsid w:val="00DE758C"/>
    <w:rsid w:val="00DE76F6"/>
    <w:rsid w:val="00DE7FF6"/>
    <w:rsid w:val="00DF0341"/>
    <w:rsid w:val="00DF0D02"/>
    <w:rsid w:val="00DF0EB9"/>
    <w:rsid w:val="00DF11E0"/>
    <w:rsid w:val="00DF1926"/>
    <w:rsid w:val="00DF2129"/>
    <w:rsid w:val="00DF2448"/>
    <w:rsid w:val="00DF2D33"/>
    <w:rsid w:val="00DF2EE0"/>
    <w:rsid w:val="00DF3375"/>
    <w:rsid w:val="00DF34CC"/>
    <w:rsid w:val="00DF3BDC"/>
    <w:rsid w:val="00DF3DAC"/>
    <w:rsid w:val="00DF3F8B"/>
    <w:rsid w:val="00DF4135"/>
    <w:rsid w:val="00DF4966"/>
    <w:rsid w:val="00DF4AAD"/>
    <w:rsid w:val="00DF4F6D"/>
    <w:rsid w:val="00DF5923"/>
    <w:rsid w:val="00DF59C9"/>
    <w:rsid w:val="00DF59DA"/>
    <w:rsid w:val="00DF5F35"/>
    <w:rsid w:val="00DF5FF8"/>
    <w:rsid w:val="00DF6922"/>
    <w:rsid w:val="00DF6AD0"/>
    <w:rsid w:val="00DF743C"/>
    <w:rsid w:val="00E0023A"/>
    <w:rsid w:val="00E00369"/>
    <w:rsid w:val="00E003BA"/>
    <w:rsid w:val="00E009D8"/>
    <w:rsid w:val="00E00C9A"/>
    <w:rsid w:val="00E00D4F"/>
    <w:rsid w:val="00E00F73"/>
    <w:rsid w:val="00E00FFB"/>
    <w:rsid w:val="00E01565"/>
    <w:rsid w:val="00E018DB"/>
    <w:rsid w:val="00E01B0D"/>
    <w:rsid w:val="00E026E3"/>
    <w:rsid w:val="00E027A9"/>
    <w:rsid w:val="00E027DF"/>
    <w:rsid w:val="00E02CC3"/>
    <w:rsid w:val="00E032FD"/>
    <w:rsid w:val="00E03792"/>
    <w:rsid w:val="00E039AF"/>
    <w:rsid w:val="00E03CDE"/>
    <w:rsid w:val="00E042FC"/>
    <w:rsid w:val="00E04E0C"/>
    <w:rsid w:val="00E04E6A"/>
    <w:rsid w:val="00E04EA9"/>
    <w:rsid w:val="00E051B1"/>
    <w:rsid w:val="00E054D9"/>
    <w:rsid w:val="00E0556E"/>
    <w:rsid w:val="00E056A1"/>
    <w:rsid w:val="00E05846"/>
    <w:rsid w:val="00E05CB8"/>
    <w:rsid w:val="00E05CE6"/>
    <w:rsid w:val="00E05E99"/>
    <w:rsid w:val="00E0749C"/>
    <w:rsid w:val="00E07D8E"/>
    <w:rsid w:val="00E07E0E"/>
    <w:rsid w:val="00E10204"/>
    <w:rsid w:val="00E102BE"/>
    <w:rsid w:val="00E102D2"/>
    <w:rsid w:val="00E10B44"/>
    <w:rsid w:val="00E10BC9"/>
    <w:rsid w:val="00E10F0A"/>
    <w:rsid w:val="00E1124A"/>
    <w:rsid w:val="00E11357"/>
    <w:rsid w:val="00E11551"/>
    <w:rsid w:val="00E11640"/>
    <w:rsid w:val="00E117F6"/>
    <w:rsid w:val="00E11AD2"/>
    <w:rsid w:val="00E11FD2"/>
    <w:rsid w:val="00E129D3"/>
    <w:rsid w:val="00E12C06"/>
    <w:rsid w:val="00E12D76"/>
    <w:rsid w:val="00E12DE2"/>
    <w:rsid w:val="00E1303A"/>
    <w:rsid w:val="00E13235"/>
    <w:rsid w:val="00E13BE0"/>
    <w:rsid w:val="00E142EB"/>
    <w:rsid w:val="00E14B00"/>
    <w:rsid w:val="00E14C7B"/>
    <w:rsid w:val="00E14F65"/>
    <w:rsid w:val="00E15062"/>
    <w:rsid w:val="00E1520D"/>
    <w:rsid w:val="00E15E28"/>
    <w:rsid w:val="00E1636E"/>
    <w:rsid w:val="00E1698E"/>
    <w:rsid w:val="00E16BD7"/>
    <w:rsid w:val="00E16CFC"/>
    <w:rsid w:val="00E1703A"/>
    <w:rsid w:val="00E1750C"/>
    <w:rsid w:val="00E17B32"/>
    <w:rsid w:val="00E17D00"/>
    <w:rsid w:val="00E202B4"/>
    <w:rsid w:val="00E202FE"/>
    <w:rsid w:val="00E20BBE"/>
    <w:rsid w:val="00E20D15"/>
    <w:rsid w:val="00E216E2"/>
    <w:rsid w:val="00E21860"/>
    <w:rsid w:val="00E21C77"/>
    <w:rsid w:val="00E21D7B"/>
    <w:rsid w:val="00E22123"/>
    <w:rsid w:val="00E22290"/>
    <w:rsid w:val="00E223DB"/>
    <w:rsid w:val="00E225CC"/>
    <w:rsid w:val="00E22BD5"/>
    <w:rsid w:val="00E22E8E"/>
    <w:rsid w:val="00E236E4"/>
    <w:rsid w:val="00E23FC4"/>
    <w:rsid w:val="00E24595"/>
    <w:rsid w:val="00E247CE"/>
    <w:rsid w:val="00E24BA3"/>
    <w:rsid w:val="00E25092"/>
    <w:rsid w:val="00E25307"/>
    <w:rsid w:val="00E256FB"/>
    <w:rsid w:val="00E2586F"/>
    <w:rsid w:val="00E258B7"/>
    <w:rsid w:val="00E259AC"/>
    <w:rsid w:val="00E25C69"/>
    <w:rsid w:val="00E261C6"/>
    <w:rsid w:val="00E26238"/>
    <w:rsid w:val="00E26834"/>
    <w:rsid w:val="00E26899"/>
    <w:rsid w:val="00E26B82"/>
    <w:rsid w:val="00E26C9E"/>
    <w:rsid w:val="00E26EE3"/>
    <w:rsid w:val="00E270A2"/>
    <w:rsid w:val="00E27161"/>
    <w:rsid w:val="00E2721C"/>
    <w:rsid w:val="00E27487"/>
    <w:rsid w:val="00E275B8"/>
    <w:rsid w:val="00E3022D"/>
    <w:rsid w:val="00E304B8"/>
    <w:rsid w:val="00E3104A"/>
    <w:rsid w:val="00E31DA0"/>
    <w:rsid w:val="00E32634"/>
    <w:rsid w:val="00E32A38"/>
    <w:rsid w:val="00E33360"/>
    <w:rsid w:val="00E336C8"/>
    <w:rsid w:val="00E33CFB"/>
    <w:rsid w:val="00E3437B"/>
    <w:rsid w:val="00E35669"/>
    <w:rsid w:val="00E36043"/>
    <w:rsid w:val="00E36110"/>
    <w:rsid w:val="00E3617B"/>
    <w:rsid w:val="00E369FA"/>
    <w:rsid w:val="00E36A2A"/>
    <w:rsid w:val="00E36EDB"/>
    <w:rsid w:val="00E37088"/>
    <w:rsid w:val="00E3708F"/>
    <w:rsid w:val="00E3715B"/>
    <w:rsid w:val="00E375B8"/>
    <w:rsid w:val="00E4069F"/>
    <w:rsid w:val="00E4118B"/>
    <w:rsid w:val="00E41198"/>
    <w:rsid w:val="00E412E3"/>
    <w:rsid w:val="00E4256B"/>
    <w:rsid w:val="00E4280D"/>
    <w:rsid w:val="00E432F8"/>
    <w:rsid w:val="00E43490"/>
    <w:rsid w:val="00E4379B"/>
    <w:rsid w:val="00E43E5A"/>
    <w:rsid w:val="00E43EB4"/>
    <w:rsid w:val="00E4406D"/>
    <w:rsid w:val="00E4416A"/>
    <w:rsid w:val="00E4491D"/>
    <w:rsid w:val="00E44A0B"/>
    <w:rsid w:val="00E44A66"/>
    <w:rsid w:val="00E44A7D"/>
    <w:rsid w:val="00E45487"/>
    <w:rsid w:val="00E4735D"/>
    <w:rsid w:val="00E47983"/>
    <w:rsid w:val="00E47FF2"/>
    <w:rsid w:val="00E500E3"/>
    <w:rsid w:val="00E503CA"/>
    <w:rsid w:val="00E5058A"/>
    <w:rsid w:val="00E50836"/>
    <w:rsid w:val="00E513B1"/>
    <w:rsid w:val="00E513B8"/>
    <w:rsid w:val="00E5148E"/>
    <w:rsid w:val="00E51620"/>
    <w:rsid w:val="00E5215C"/>
    <w:rsid w:val="00E5243E"/>
    <w:rsid w:val="00E52A20"/>
    <w:rsid w:val="00E52A56"/>
    <w:rsid w:val="00E53363"/>
    <w:rsid w:val="00E53526"/>
    <w:rsid w:val="00E53581"/>
    <w:rsid w:val="00E5379B"/>
    <w:rsid w:val="00E53855"/>
    <w:rsid w:val="00E53934"/>
    <w:rsid w:val="00E53A14"/>
    <w:rsid w:val="00E5418C"/>
    <w:rsid w:val="00E545C2"/>
    <w:rsid w:val="00E54D70"/>
    <w:rsid w:val="00E55399"/>
    <w:rsid w:val="00E554DB"/>
    <w:rsid w:val="00E56BE4"/>
    <w:rsid w:val="00E5714E"/>
    <w:rsid w:val="00E57869"/>
    <w:rsid w:val="00E57A87"/>
    <w:rsid w:val="00E57D2C"/>
    <w:rsid w:val="00E57E7C"/>
    <w:rsid w:val="00E607BA"/>
    <w:rsid w:val="00E6097D"/>
    <w:rsid w:val="00E60AFB"/>
    <w:rsid w:val="00E612C1"/>
    <w:rsid w:val="00E61877"/>
    <w:rsid w:val="00E61B59"/>
    <w:rsid w:val="00E61EFA"/>
    <w:rsid w:val="00E62056"/>
    <w:rsid w:val="00E628BB"/>
    <w:rsid w:val="00E62B88"/>
    <w:rsid w:val="00E62E84"/>
    <w:rsid w:val="00E6317F"/>
    <w:rsid w:val="00E63530"/>
    <w:rsid w:val="00E64A6C"/>
    <w:rsid w:val="00E650CA"/>
    <w:rsid w:val="00E65171"/>
    <w:rsid w:val="00E6531E"/>
    <w:rsid w:val="00E6536E"/>
    <w:rsid w:val="00E65EE6"/>
    <w:rsid w:val="00E66A15"/>
    <w:rsid w:val="00E66E9D"/>
    <w:rsid w:val="00E67129"/>
    <w:rsid w:val="00E671EC"/>
    <w:rsid w:val="00E67A33"/>
    <w:rsid w:val="00E70217"/>
    <w:rsid w:val="00E703C8"/>
    <w:rsid w:val="00E70676"/>
    <w:rsid w:val="00E70EBD"/>
    <w:rsid w:val="00E71493"/>
    <w:rsid w:val="00E714E3"/>
    <w:rsid w:val="00E715DC"/>
    <w:rsid w:val="00E718A0"/>
    <w:rsid w:val="00E71F0E"/>
    <w:rsid w:val="00E722C5"/>
    <w:rsid w:val="00E72620"/>
    <w:rsid w:val="00E72F05"/>
    <w:rsid w:val="00E732FD"/>
    <w:rsid w:val="00E734F2"/>
    <w:rsid w:val="00E73885"/>
    <w:rsid w:val="00E73999"/>
    <w:rsid w:val="00E74341"/>
    <w:rsid w:val="00E7489B"/>
    <w:rsid w:val="00E74B5C"/>
    <w:rsid w:val="00E74BCE"/>
    <w:rsid w:val="00E74C26"/>
    <w:rsid w:val="00E7593B"/>
    <w:rsid w:val="00E75A69"/>
    <w:rsid w:val="00E75BA6"/>
    <w:rsid w:val="00E75FC4"/>
    <w:rsid w:val="00E76134"/>
    <w:rsid w:val="00E762D1"/>
    <w:rsid w:val="00E767DB"/>
    <w:rsid w:val="00E76C08"/>
    <w:rsid w:val="00E7734B"/>
    <w:rsid w:val="00E774BB"/>
    <w:rsid w:val="00E77571"/>
    <w:rsid w:val="00E8098C"/>
    <w:rsid w:val="00E80AD5"/>
    <w:rsid w:val="00E8138A"/>
    <w:rsid w:val="00E818EC"/>
    <w:rsid w:val="00E81B1C"/>
    <w:rsid w:val="00E8234E"/>
    <w:rsid w:val="00E826BB"/>
    <w:rsid w:val="00E82736"/>
    <w:rsid w:val="00E82860"/>
    <w:rsid w:val="00E8491B"/>
    <w:rsid w:val="00E84DE9"/>
    <w:rsid w:val="00E84F2C"/>
    <w:rsid w:val="00E84F74"/>
    <w:rsid w:val="00E8575B"/>
    <w:rsid w:val="00E859ED"/>
    <w:rsid w:val="00E85D24"/>
    <w:rsid w:val="00E86044"/>
    <w:rsid w:val="00E8617F"/>
    <w:rsid w:val="00E86567"/>
    <w:rsid w:val="00E8736F"/>
    <w:rsid w:val="00E875EF"/>
    <w:rsid w:val="00E9006A"/>
    <w:rsid w:val="00E90101"/>
    <w:rsid w:val="00E906DB"/>
    <w:rsid w:val="00E90A4F"/>
    <w:rsid w:val="00E90BCA"/>
    <w:rsid w:val="00E90FA3"/>
    <w:rsid w:val="00E91134"/>
    <w:rsid w:val="00E912AB"/>
    <w:rsid w:val="00E9134A"/>
    <w:rsid w:val="00E9208D"/>
    <w:rsid w:val="00E921EF"/>
    <w:rsid w:val="00E9263E"/>
    <w:rsid w:val="00E92C1F"/>
    <w:rsid w:val="00E93D8F"/>
    <w:rsid w:val="00E942A1"/>
    <w:rsid w:val="00E948B7"/>
    <w:rsid w:val="00E94ED3"/>
    <w:rsid w:val="00E94F49"/>
    <w:rsid w:val="00E951AE"/>
    <w:rsid w:val="00E952ED"/>
    <w:rsid w:val="00E95A08"/>
    <w:rsid w:val="00E96761"/>
    <w:rsid w:val="00E96CF5"/>
    <w:rsid w:val="00E96E44"/>
    <w:rsid w:val="00E96EB7"/>
    <w:rsid w:val="00E9774E"/>
    <w:rsid w:val="00E97FB9"/>
    <w:rsid w:val="00EA008D"/>
    <w:rsid w:val="00EA06C1"/>
    <w:rsid w:val="00EA0858"/>
    <w:rsid w:val="00EA0921"/>
    <w:rsid w:val="00EA17EF"/>
    <w:rsid w:val="00EA1869"/>
    <w:rsid w:val="00EA1B69"/>
    <w:rsid w:val="00EA24CF"/>
    <w:rsid w:val="00EA3174"/>
    <w:rsid w:val="00EA373C"/>
    <w:rsid w:val="00EA3946"/>
    <w:rsid w:val="00EA39E1"/>
    <w:rsid w:val="00EA4050"/>
    <w:rsid w:val="00EA408E"/>
    <w:rsid w:val="00EA4688"/>
    <w:rsid w:val="00EA468F"/>
    <w:rsid w:val="00EA481C"/>
    <w:rsid w:val="00EA4ADF"/>
    <w:rsid w:val="00EA4E1D"/>
    <w:rsid w:val="00EA546E"/>
    <w:rsid w:val="00EA5D7A"/>
    <w:rsid w:val="00EA6A69"/>
    <w:rsid w:val="00EA7231"/>
    <w:rsid w:val="00EA77DB"/>
    <w:rsid w:val="00EB0ABB"/>
    <w:rsid w:val="00EB0AE2"/>
    <w:rsid w:val="00EB0F9A"/>
    <w:rsid w:val="00EB1059"/>
    <w:rsid w:val="00EB1611"/>
    <w:rsid w:val="00EB1FC5"/>
    <w:rsid w:val="00EB20BD"/>
    <w:rsid w:val="00EB2289"/>
    <w:rsid w:val="00EB288B"/>
    <w:rsid w:val="00EB2937"/>
    <w:rsid w:val="00EB2B1E"/>
    <w:rsid w:val="00EB2C8A"/>
    <w:rsid w:val="00EB4C09"/>
    <w:rsid w:val="00EB540A"/>
    <w:rsid w:val="00EB5902"/>
    <w:rsid w:val="00EB5CA5"/>
    <w:rsid w:val="00EB5CFC"/>
    <w:rsid w:val="00EB60E8"/>
    <w:rsid w:val="00EB6271"/>
    <w:rsid w:val="00EB66FB"/>
    <w:rsid w:val="00EB6F7E"/>
    <w:rsid w:val="00EB7AB2"/>
    <w:rsid w:val="00EB7BC1"/>
    <w:rsid w:val="00EC04BB"/>
    <w:rsid w:val="00EC061C"/>
    <w:rsid w:val="00EC066D"/>
    <w:rsid w:val="00EC0848"/>
    <w:rsid w:val="00EC0C1E"/>
    <w:rsid w:val="00EC0E60"/>
    <w:rsid w:val="00EC0EFD"/>
    <w:rsid w:val="00EC13F5"/>
    <w:rsid w:val="00EC16B4"/>
    <w:rsid w:val="00EC18EA"/>
    <w:rsid w:val="00EC1E99"/>
    <w:rsid w:val="00EC23CA"/>
    <w:rsid w:val="00EC2441"/>
    <w:rsid w:val="00EC3309"/>
    <w:rsid w:val="00EC3A0E"/>
    <w:rsid w:val="00EC3E52"/>
    <w:rsid w:val="00EC3F2B"/>
    <w:rsid w:val="00EC44D9"/>
    <w:rsid w:val="00EC47D6"/>
    <w:rsid w:val="00EC4B2E"/>
    <w:rsid w:val="00EC4E71"/>
    <w:rsid w:val="00EC58E8"/>
    <w:rsid w:val="00EC5C4D"/>
    <w:rsid w:val="00EC6151"/>
    <w:rsid w:val="00EC64BD"/>
    <w:rsid w:val="00EC6D26"/>
    <w:rsid w:val="00EC7082"/>
    <w:rsid w:val="00EC7261"/>
    <w:rsid w:val="00EC75EC"/>
    <w:rsid w:val="00EC7C00"/>
    <w:rsid w:val="00EC7E7E"/>
    <w:rsid w:val="00EC7FBE"/>
    <w:rsid w:val="00ED0468"/>
    <w:rsid w:val="00ED1087"/>
    <w:rsid w:val="00ED18D3"/>
    <w:rsid w:val="00ED1B87"/>
    <w:rsid w:val="00ED2E0C"/>
    <w:rsid w:val="00ED39FC"/>
    <w:rsid w:val="00ED3F88"/>
    <w:rsid w:val="00ED408E"/>
    <w:rsid w:val="00ED502D"/>
    <w:rsid w:val="00ED580F"/>
    <w:rsid w:val="00ED5DF9"/>
    <w:rsid w:val="00ED5F56"/>
    <w:rsid w:val="00ED6437"/>
    <w:rsid w:val="00ED6495"/>
    <w:rsid w:val="00ED65DB"/>
    <w:rsid w:val="00ED6C53"/>
    <w:rsid w:val="00ED6D2A"/>
    <w:rsid w:val="00ED718D"/>
    <w:rsid w:val="00ED7D09"/>
    <w:rsid w:val="00EE0554"/>
    <w:rsid w:val="00EE0A1D"/>
    <w:rsid w:val="00EE0B1C"/>
    <w:rsid w:val="00EE0BB1"/>
    <w:rsid w:val="00EE0F35"/>
    <w:rsid w:val="00EE11FE"/>
    <w:rsid w:val="00EE1E1A"/>
    <w:rsid w:val="00EE1EAB"/>
    <w:rsid w:val="00EE24A0"/>
    <w:rsid w:val="00EE3532"/>
    <w:rsid w:val="00EE3D6D"/>
    <w:rsid w:val="00EE3DE9"/>
    <w:rsid w:val="00EE41EF"/>
    <w:rsid w:val="00EE46A4"/>
    <w:rsid w:val="00EE482F"/>
    <w:rsid w:val="00EE49A8"/>
    <w:rsid w:val="00EE51A7"/>
    <w:rsid w:val="00EE58C4"/>
    <w:rsid w:val="00EE5A02"/>
    <w:rsid w:val="00EE5EE6"/>
    <w:rsid w:val="00EE5F59"/>
    <w:rsid w:val="00EE5FA0"/>
    <w:rsid w:val="00EE623B"/>
    <w:rsid w:val="00EE66F2"/>
    <w:rsid w:val="00EE6D65"/>
    <w:rsid w:val="00EE76D2"/>
    <w:rsid w:val="00EE77D2"/>
    <w:rsid w:val="00EE78C6"/>
    <w:rsid w:val="00EE7B40"/>
    <w:rsid w:val="00EE7E2D"/>
    <w:rsid w:val="00EE7FDE"/>
    <w:rsid w:val="00EF0271"/>
    <w:rsid w:val="00EF0519"/>
    <w:rsid w:val="00EF0557"/>
    <w:rsid w:val="00EF0813"/>
    <w:rsid w:val="00EF088C"/>
    <w:rsid w:val="00EF0FAE"/>
    <w:rsid w:val="00EF118F"/>
    <w:rsid w:val="00EF130A"/>
    <w:rsid w:val="00EF1CA5"/>
    <w:rsid w:val="00EF201E"/>
    <w:rsid w:val="00EF254E"/>
    <w:rsid w:val="00EF27E0"/>
    <w:rsid w:val="00EF2AE6"/>
    <w:rsid w:val="00EF2B5B"/>
    <w:rsid w:val="00EF2BC4"/>
    <w:rsid w:val="00EF3835"/>
    <w:rsid w:val="00EF3C28"/>
    <w:rsid w:val="00EF4443"/>
    <w:rsid w:val="00EF530C"/>
    <w:rsid w:val="00EF5AA0"/>
    <w:rsid w:val="00EF612D"/>
    <w:rsid w:val="00EF6812"/>
    <w:rsid w:val="00EF69D0"/>
    <w:rsid w:val="00EF7049"/>
    <w:rsid w:val="00EF7200"/>
    <w:rsid w:val="00F0012D"/>
    <w:rsid w:val="00F00283"/>
    <w:rsid w:val="00F01210"/>
    <w:rsid w:val="00F01D2F"/>
    <w:rsid w:val="00F01F44"/>
    <w:rsid w:val="00F023E0"/>
    <w:rsid w:val="00F0289C"/>
    <w:rsid w:val="00F02BB7"/>
    <w:rsid w:val="00F031A4"/>
    <w:rsid w:val="00F03352"/>
    <w:rsid w:val="00F03DBF"/>
    <w:rsid w:val="00F03DEF"/>
    <w:rsid w:val="00F04222"/>
    <w:rsid w:val="00F04731"/>
    <w:rsid w:val="00F04E54"/>
    <w:rsid w:val="00F05562"/>
    <w:rsid w:val="00F056E7"/>
    <w:rsid w:val="00F064DC"/>
    <w:rsid w:val="00F06F4B"/>
    <w:rsid w:val="00F07173"/>
    <w:rsid w:val="00F073C4"/>
    <w:rsid w:val="00F078D3"/>
    <w:rsid w:val="00F07F34"/>
    <w:rsid w:val="00F106EE"/>
    <w:rsid w:val="00F11099"/>
    <w:rsid w:val="00F113F7"/>
    <w:rsid w:val="00F11612"/>
    <w:rsid w:val="00F11676"/>
    <w:rsid w:val="00F11827"/>
    <w:rsid w:val="00F1197A"/>
    <w:rsid w:val="00F12AC3"/>
    <w:rsid w:val="00F135A0"/>
    <w:rsid w:val="00F13DCF"/>
    <w:rsid w:val="00F14267"/>
    <w:rsid w:val="00F143C2"/>
    <w:rsid w:val="00F145B0"/>
    <w:rsid w:val="00F147CF"/>
    <w:rsid w:val="00F152D0"/>
    <w:rsid w:val="00F1540D"/>
    <w:rsid w:val="00F15456"/>
    <w:rsid w:val="00F15652"/>
    <w:rsid w:val="00F15BCB"/>
    <w:rsid w:val="00F15C4C"/>
    <w:rsid w:val="00F1643C"/>
    <w:rsid w:val="00F16D27"/>
    <w:rsid w:val="00F17000"/>
    <w:rsid w:val="00F17396"/>
    <w:rsid w:val="00F201FF"/>
    <w:rsid w:val="00F20507"/>
    <w:rsid w:val="00F20631"/>
    <w:rsid w:val="00F20B7A"/>
    <w:rsid w:val="00F20C76"/>
    <w:rsid w:val="00F2154D"/>
    <w:rsid w:val="00F21D7E"/>
    <w:rsid w:val="00F21ED9"/>
    <w:rsid w:val="00F21FB8"/>
    <w:rsid w:val="00F222F9"/>
    <w:rsid w:val="00F22DDB"/>
    <w:rsid w:val="00F230D7"/>
    <w:rsid w:val="00F23381"/>
    <w:rsid w:val="00F2363D"/>
    <w:rsid w:val="00F23B7A"/>
    <w:rsid w:val="00F2420B"/>
    <w:rsid w:val="00F24574"/>
    <w:rsid w:val="00F246C1"/>
    <w:rsid w:val="00F24773"/>
    <w:rsid w:val="00F252D7"/>
    <w:rsid w:val="00F2641B"/>
    <w:rsid w:val="00F264DF"/>
    <w:rsid w:val="00F269CC"/>
    <w:rsid w:val="00F27156"/>
    <w:rsid w:val="00F272E6"/>
    <w:rsid w:val="00F2786D"/>
    <w:rsid w:val="00F27C69"/>
    <w:rsid w:val="00F30CDE"/>
    <w:rsid w:val="00F31240"/>
    <w:rsid w:val="00F31918"/>
    <w:rsid w:val="00F3237D"/>
    <w:rsid w:val="00F323C5"/>
    <w:rsid w:val="00F328E4"/>
    <w:rsid w:val="00F329CB"/>
    <w:rsid w:val="00F32C02"/>
    <w:rsid w:val="00F32FA2"/>
    <w:rsid w:val="00F33176"/>
    <w:rsid w:val="00F3391D"/>
    <w:rsid w:val="00F33B6A"/>
    <w:rsid w:val="00F341CB"/>
    <w:rsid w:val="00F343A5"/>
    <w:rsid w:val="00F343A6"/>
    <w:rsid w:val="00F3464A"/>
    <w:rsid w:val="00F34E59"/>
    <w:rsid w:val="00F34F75"/>
    <w:rsid w:val="00F350A9"/>
    <w:rsid w:val="00F3577F"/>
    <w:rsid w:val="00F35ACF"/>
    <w:rsid w:val="00F35E9E"/>
    <w:rsid w:val="00F36313"/>
    <w:rsid w:val="00F36458"/>
    <w:rsid w:val="00F40B4B"/>
    <w:rsid w:val="00F40C36"/>
    <w:rsid w:val="00F40FD5"/>
    <w:rsid w:val="00F41149"/>
    <w:rsid w:val="00F41252"/>
    <w:rsid w:val="00F41CDE"/>
    <w:rsid w:val="00F4229C"/>
    <w:rsid w:val="00F42D6A"/>
    <w:rsid w:val="00F4356B"/>
    <w:rsid w:val="00F43B1C"/>
    <w:rsid w:val="00F44638"/>
    <w:rsid w:val="00F44730"/>
    <w:rsid w:val="00F45234"/>
    <w:rsid w:val="00F4547A"/>
    <w:rsid w:val="00F454AD"/>
    <w:rsid w:val="00F45761"/>
    <w:rsid w:val="00F45E12"/>
    <w:rsid w:val="00F45FCA"/>
    <w:rsid w:val="00F462C0"/>
    <w:rsid w:val="00F4630D"/>
    <w:rsid w:val="00F4695F"/>
    <w:rsid w:val="00F47206"/>
    <w:rsid w:val="00F4788A"/>
    <w:rsid w:val="00F479A6"/>
    <w:rsid w:val="00F47A1E"/>
    <w:rsid w:val="00F47BCC"/>
    <w:rsid w:val="00F50AE6"/>
    <w:rsid w:val="00F50DE5"/>
    <w:rsid w:val="00F522EF"/>
    <w:rsid w:val="00F523B7"/>
    <w:rsid w:val="00F52B91"/>
    <w:rsid w:val="00F53CE6"/>
    <w:rsid w:val="00F541FB"/>
    <w:rsid w:val="00F54545"/>
    <w:rsid w:val="00F55217"/>
    <w:rsid w:val="00F55668"/>
    <w:rsid w:val="00F56FB8"/>
    <w:rsid w:val="00F57712"/>
    <w:rsid w:val="00F57ED2"/>
    <w:rsid w:val="00F60737"/>
    <w:rsid w:val="00F60780"/>
    <w:rsid w:val="00F610B0"/>
    <w:rsid w:val="00F61547"/>
    <w:rsid w:val="00F61615"/>
    <w:rsid w:val="00F61C83"/>
    <w:rsid w:val="00F61F81"/>
    <w:rsid w:val="00F623D2"/>
    <w:rsid w:val="00F62582"/>
    <w:rsid w:val="00F629A8"/>
    <w:rsid w:val="00F62C21"/>
    <w:rsid w:val="00F63264"/>
    <w:rsid w:val="00F6393A"/>
    <w:rsid w:val="00F63CF6"/>
    <w:rsid w:val="00F63E1A"/>
    <w:rsid w:val="00F63F66"/>
    <w:rsid w:val="00F648CC"/>
    <w:rsid w:val="00F64A4C"/>
    <w:rsid w:val="00F64CE9"/>
    <w:rsid w:val="00F65584"/>
    <w:rsid w:val="00F658EB"/>
    <w:rsid w:val="00F6594F"/>
    <w:rsid w:val="00F65C67"/>
    <w:rsid w:val="00F65C80"/>
    <w:rsid w:val="00F661C4"/>
    <w:rsid w:val="00F66329"/>
    <w:rsid w:val="00F664BA"/>
    <w:rsid w:val="00F70DB5"/>
    <w:rsid w:val="00F71015"/>
    <w:rsid w:val="00F7115F"/>
    <w:rsid w:val="00F715E2"/>
    <w:rsid w:val="00F71A53"/>
    <w:rsid w:val="00F71FFD"/>
    <w:rsid w:val="00F72143"/>
    <w:rsid w:val="00F723A2"/>
    <w:rsid w:val="00F7290E"/>
    <w:rsid w:val="00F730BD"/>
    <w:rsid w:val="00F737FF"/>
    <w:rsid w:val="00F73874"/>
    <w:rsid w:val="00F73FA6"/>
    <w:rsid w:val="00F74083"/>
    <w:rsid w:val="00F746DC"/>
    <w:rsid w:val="00F74755"/>
    <w:rsid w:val="00F750B6"/>
    <w:rsid w:val="00F75139"/>
    <w:rsid w:val="00F75386"/>
    <w:rsid w:val="00F756A7"/>
    <w:rsid w:val="00F75D86"/>
    <w:rsid w:val="00F762BE"/>
    <w:rsid w:val="00F764BE"/>
    <w:rsid w:val="00F767F1"/>
    <w:rsid w:val="00F76A4A"/>
    <w:rsid w:val="00F76CD5"/>
    <w:rsid w:val="00F7739D"/>
    <w:rsid w:val="00F77712"/>
    <w:rsid w:val="00F777D8"/>
    <w:rsid w:val="00F77988"/>
    <w:rsid w:val="00F77DB4"/>
    <w:rsid w:val="00F805E3"/>
    <w:rsid w:val="00F80A3C"/>
    <w:rsid w:val="00F80A79"/>
    <w:rsid w:val="00F81439"/>
    <w:rsid w:val="00F81A59"/>
    <w:rsid w:val="00F81C4B"/>
    <w:rsid w:val="00F81DC7"/>
    <w:rsid w:val="00F81E49"/>
    <w:rsid w:val="00F824BE"/>
    <w:rsid w:val="00F8254D"/>
    <w:rsid w:val="00F82749"/>
    <w:rsid w:val="00F8299C"/>
    <w:rsid w:val="00F82ED7"/>
    <w:rsid w:val="00F835C4"/>
    <w:rsid w:val="00F844D1"/>
    <w:rsid w:val="00F84672"/>
    <w:rsid w:val="00F849BE"/>
    <w:rsid w:val="00F850DC"/>
    <w:rsid w:val="00F851AD"/>
    <w:rsid w:val="00F8581B"/>
    <w:rsid w:val="00F8586F"/>
    <w:rsid w:val="00F85D4A"/>
    <w:rsid w:val="00F85DB1"/>
    <w:rsid w:val="00F85E4A"/>
    <w:rsid w:val="00F863E6"/>
    <w:rsid w:val="00F86BF8"/>
    <w:rsid w:val="00F86DF3"/>
    <w:rsid w:val="00F86E10"/>
    <w:rsid w:val="00F870FF"/>
    <w:rsid w:val="00F87197"/>
    <w:rsid w:val="00F87226"/>
    <w:rsid w:val="00F875A8"/>
    <w:rsid w:val="00F9018E"/>
    <w:rsid w:val="00F90246"/>
    <w:rsid w:val="00F90AF7"/>
    <w:rsid w:val="00F91E3B"/>
    <w:rsid w:val="00F91E62"/>
    <w:rsid w:val="00F92606"/>
    <w:rsid w:val="00F92746"/>
    <w:rsid w:val="00F927BD"/>
    <w:rsid w:val="00F92FD7"/>
    <w:rsid w:val="00F93077"/>
    <w:rsid w:val="00F93979"/>
    <w:rsid w:val="00F93E0C"/>
    <w:rsid w:val="00F93EC9"/>
    <w:rsid w:val="00F94417"/>
    <w:rsid w:val="00F9500A"/>
    <w:rsid w:val="00F952B9"/>
    <w:rsid w:val="00F95AE2"/>
    <w:rsid w:val="00F95CF2"/>
    <w:rsid w:val="00F96540"/>
    <w:rsid w:val="00F96854"/>
    <w:rsid w:val="00F96A91"/>
    <w:rsid w:val="00F96F04"/>
    <w:rsid w:val="00F97571"/>
    <w:rsid w:val="00F97CBB"/>
    <w:rsid w:val="00FA0564"/>
    <w:rsid w:val="00FA057A"/>
    <w:rsid w:val="00FA08C1"/>
    <w:rsid w:val="00FA090C"/>
    <w:rsid w:val="00FA14F4"/>
    <w:rsid w:val="00FA1C45"/>
    <w:rsid w:val="00FA1E1F"/>
    <w:rsid w:val="00FA1F99"/>
    <w:rsid w:val="00FA245F"/>
    <w:rsid w:val="00FA25B8"/>
    <w:rsid w:val="00FA2C4E"/>
    <w:rsid w:val="00FA341D"/>
    <w:rsid w:val="00FA3B70"/>
    <w:rsid w:val="00FA3DA9"/>
    <w:rsid w:val="00FA51C3"/>
    <w:rsid w:val="00FA5DC8"/>
    <w:rsid w:val="00FA60F6"/>
    <w:rsid w:val="00FA61FF"/>
    <w:rsid w:val="00FA72D0"/>
    <w:rsid w:val="00FA7424"/>
    <w:rsid w:val="00FA74BD"/>
    <w:rsid w:val="00FA7A4C"/>
    <w:rsid w:val="00FB0173"/>
    <w:rsid w:val="00FB045B"/>
    <w:rsid w:val="00FB0B52"/>
    <w:rsid w:val="00FB138C"/>
    <w:rsid w:val="00FB1A73"/>
    <w:rsid w:val="00FB1F2E"/>
    <w:rsid w:val="00FB2A0A"/>
    <w:rsid w:val="00FB2EBF"/>
    <w:rsid w:val="00FB2ED2"/>
    <w:rsid w:val="00FB300B"/>
    <w:rsid w:val="00FB3364"/>
    <w:rsid w:val="00FB34F2"/>
    <w:rsid w:val="00FB361C"/>
    <w:rsid w:val="00FB38CB"/>
    <w:rsid w:val="00FB3A51"/>
    <w:rsid w:val="00FB3B4A"/>
    <w:rsid w:val="00FB3E38"/>
    <w:rsid w:val="00FB45C5"/>
    <w:rsid w:val="00FB48C6"/>
    <w:rsid w:val="00FB497F"/>
    <w:rsid w:val="00FB4C55"/>
    <w:rsid w:val="00FB4FA8"/>
    <w:rsid w:val="00FB5056"/>
    <w:rsid w:val="00FB57BD"/>
    <w:rsid w:val="00FB5C0D"/>
    <w:rsid w:val="00FB5F6E"/>
    <w:rsid w:val="00FB6178"/>
    <w:rsid w:val="00FB63A1"/>
    <w:rsid w:val="00FB67A1"/>
    <w:rsid w:val="00FB6831"/>
    <w:rsid w:val="00FB69BC"/>
    <w:rsid w:val="00FB6BA2"/>
    <w:rsid w:val="00FB6D77"/>
    <w:rsid w:val="00FB6E2F"/>
    <w:rsid w:val="00FB72AD"/>
    <w:rsid w:val="00FB74AF"/>
    <w:rsid w:val="00FB7985"/>
    <w:rsid w:val="00FB7C8D"/>
    <w:rsid w:val="00FC02AD"/>
    <w:rsid w:val="00FC0DA8"/>
    <w:rsid w:val="00FC0E95"/>
    <w:rsid w:val="00FC11D9"/>
    <w:rsid w:val="00FC1E4F"/>
    <w:rsid w:val="00FC2A51"/>
    <w:rsid w:val="00FC2B8A"/>
    <w:rsid w:val="00FC2BA1"/>
    <w:rsid w:val="00FC34CB"/>
    <w:rsid w:val="00FC3533"/>
    <w:rsid w:val="00FC3998"/>
    <w:rsid w:val="00FC3D8D"/>
    <w:rsid w:val="00FC4487"/>
    <w:rsid w:val="00FC4594"/>
    <w:rsid w:val="00FC46B3"/>
    <w:rsid w:val="00FC5090"/>
    <w:rsid w:val="00FC59C4"/>
    <w:rsid w:val="00FC66BC"/>
    <w:rsid w:val="00FC6BE7"/>
    <w:rsid w:val="00FC6D12"/>
    <w:rsid w:val="00FC6D1E"/>
    <w:rsid w:val="00FC6EED"/>
    <w:rsid w:val="00FC72FB"/>
    <w:rsid w:val="00FC7823"/>
    <w:rsid w:val="00FD013C"/>
    <w:rsid w:val="00FD0551"/>
    <w:rsid w:val="00FD077F"/>
    <w:rsid w:val="00FD0A67"/>
    <w:rsid w:val="00FD0B86"/>
    <w:rsid w:val="00FD146D"/>
    <w:rsid w:val="00FD1677"/>
    <w:rsid w:val="00FD1753"/>
    <w:rsid w:val="00FD1A08"/>
    <w:rsid w:val="00FD1D34"/>
    <w:rsid w:val="00FD213D"/>
    <w:rsid w:val="00FD2244"/>
    <w:rsid w:val="00FD2492"/>
    <w:rsid w:val="00FD24F8"/>
    <w:rsid w:val="00FD2909"/>
    <w:rsid w:val="00FD33D2"/>
    <w:rsid w:val="00FD36E1"/>
    <w:rsid w:val="00FD37B9"/>
    <w:rsid w:val="00FD3B01"/>
    <w:rsid w:val="00FD431E"/>
    <w:rsid w:val="00FD444A"/>
    <w:rsid w:val="00FD4886"/>
    <w:rsid w:val="00FD4961"/>
    <w:rsid w:val="00FD4B7F"/>
    <w:rsid w:val="00FD56C8"/>
    <w:rsid w:val="00FD5BCA"/>
    <w:rsid w:val="00FD634F"/>
    <w:rsid w:val="00FD63DB"/>
    <w:rsid w:val="00FD764F"/>
    <w:rsid w:val="00FD77FC"/>
    <w:rsid w:val="00FD7901"/>
    <w:rsid w:val="00FE04ED"/>
    <w:rsid w:val="00FE05B7"/>
    <w:rsid w:val="00FE07E8"/>
    <w:rsid w:val="00FE08CD"/>
    <w:rsid w:val="00FE0C9D"/>
    <w:rsid w:val="00FE0F0D"/>
    <w:rsid w:val="00FE1404"/>
    <w:rsid w:val="00FE23FC"/>
    <w:rsid w:val="00FE2A75"/>
    <w:rsid w:val="00FE2C01"/>
    <w:rsid w:val="00FE2C60"/>
    <w:rsid w:val="00FE2F37"/>
    <w:rsid w:val="00FE3627"/>
    <w:rsid w:val="00FE3ADB"/>
    <w:rsid w:val="00FE3ADE"/>
    <w:rsid w:val="00FE50EF"/>
    <w:rsid w:val="00FE5171"/>
    <w:rsid w:val="00FE528A"/>
    <w:rsid w:val="00FE5486"/>
    <w:rsid w:val="00FE5922"/>
    <w:rsid w:val="00FE5DF4"/>
    <w:rsid w:val="00FE5E07"/>
    <w:rsid w:val="00FE6712"/>
    <w:rsid w:val="00FE6AD6"/>
    <w:rsid w:val="00FE6FC4"/>
    <w:rsid w:val="00FE7595"/>
    <w:rsid w:val="00FE76FE"/>
    <w:rsid w:val="00FF0031"/>
    <w:rsid w:val="00FF04C7"/>
    <w:rsid w:val="00FF0560"/>
    <w:rsid w:val="00FF068D"/>
    <w:rsid w:val="00FF0927"/>
    <w:rsid w:val="00FF0AE4"/>
    <w:rsid w:val="00FF0F43"/>
    <w:rsid w:val="00FF25E1"/>
    <w:rsid w:val="00FF2721"/>
    <w:rsid w:val="00FF29E7"/>
    <w:rsid w:val="00FF355B"/>
    <w:rsid w:val="00FF3744"/>
    <w:rsid w:val="00FF383A"/>
    <w:rsid w:val="00FF3BC6"/>
    <w:rsid w:val="00FF4084"/>
    <w:rsid w:val="00FF45A9"/>
    <w:rsid w:val="00FF485D"/>
    <w:rsid w:val="00FF5087"/>
    <w:rsid w:val="00FF55BD"/>
    <w:rsid w:val="00FF58D1"/>
    <w:rsid w:val="00FF5DDA"/>
    <w:rsid w:val="00FF6409"/>
    <w:rsid w:val="00FF6EDF"/>
    <w:rsid w:val="00FF779F"/>
    <w:rsid w:val="00FF78AA"/>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966F5"/>
  <w15:docId w15:val="{8610E6AA-AC6D-4216-9B51-1E4E3E914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semiHidden="1" w:uiPriority="0" w:unhideWhenUsed="1" w:qFormat="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locked="1" w:semiHidden="1" w:uiPriority="0" w:unhideWhenUsed="1"/>
    <w:lsdException w:name="index 9" w:locked="1" w:semiHidden="1" w:uiPriority="0"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locked="1" w:semiHidden="1" w:uiPriority="0" w:unhideWhenUsed="1"/>
    <w:lsdException w:name="caption" w:semiHidden="1" w:uiPriority="0" w:unhideWhenUsed="1" w:qFormat="1"/>
    <w:lsdException w:name="table of figures" w:locked="1" w:semiHidden="1" w:uiPriority="0" w:unhideWhenUsed="1"/>
    <w:lsdException w:name="envelope address" w:locked="1" w:semiHidden="1" w:uiPriority="0" w:unhideWhenUsed="1"/>
    <w:lsdException w:name="envelope return" w:locked="1" w:semiHidden="1" w:uiPriority="0" w:unhideWhenUsed="1"/>
    <w:lsdException w:name="footnote reference" w:locked="1" w:semiHidden="1" w:uiPriority="0"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iPriority="0" w:unhideWhenUsed="1"/>
    <w:lsdException w:name="macro" w:locked="1" w:semiHidden="1" w:uiPriority="0" w:unhideWhenUsed="1"/>
    <w:lsdException w:name="toa heading" w:locked="1" w:semiHidden="1" w:uiPriority="0" w:unhideWhenUsed="1"/>
    <w:lsdException w:name="List" w:locked="1" w:semiHidden="1" w:uiPriority="0" w:unhideWhenUsed="1"/>
    <w:lsdException w:name="List Bullet" w:locked="1" w:semiHidden="1" w:uiPriority="0" w:unhideWhenUsed="1"/>
    <w:lsdException w:name="List Number" w:locked="1" w:semiHidden="1" w:uiPriority="0" w:unhideWhenUsed="1"/>
    <w:lsdException w:name="List 2" w:locked="1" w:semiHidden="1" w:uiPriority="0" w:unhideWhenUsed="1"/>
    <w:lsdException w:name="List 3" w:locked="1" w:semiHidden="1" w:uiPriority="0" w:unhideWhenUsed="1"/>
    <w:lsdException w:name="List 4" w:locked="1" w:semiHidden="1" w:unhideWhenUsed="1"/>
    <w:lsdException w:name="List 5" w:locked="1" w:semiHidden="1" w:uiPriority="0"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nhideWhenUsed="1"/>
    <w:lsdException w:name="List Number 2" w:locked="1" w:semiHidden="1" w:uiPriority="0" w:unhideWhenUsed="1"/>
    <w:lsdException w:name="List Number 3" w:locked="1" w:semiHidden="1" w:uiPriority="0" w:unhideWhenUsed="1"/>
    <w:lsdException w:name="List Number 4" w:locked="1" w:semiHidden="1" w:uiPriority="0" w:unhideWhenUsed="1"/>
    <w:lsdException w:name="List Number 5" w:locked="1" w:semiHidden="1" w:unhideWhenUsed="1"/>
    <w:lsdException w:name="Title" w:uiPriority="10" w:qFormat="1"/>
    <w:lsdException w:name="Closing" w:locked="1" w:semiHidden="1" w:uiPriority="0" w:unhideWhenUsed="1"/>
    <w:lsdException w:name="Signature" w:locked="1" w:semiHidden="1" w:uiPriority="0" w:unhideWhenUsed="1"/>
    <w:lsdException w:name="Default Paragraph Font" w:locked="1" w:semiHidden="1" w:uiPriority="1" w:unhideWhenUsed="1"/>
    <w:lsdException w:name="Body Text" w:locked="1" w:semiHidden="1" w:uiPriority="0" w:unhideWhenUsed="1" w:qFormat="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iPriority="0" w:unhideWhenUsed="1"/>
    <w:lsdException w:name="Subtitle"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locked="1" w:semiHidden="1" w:uiPriority="0" w:unhideWhenUsed="1"/>
    <w:lsdException w:name="Note Heading" w:locked="1" w:semiHidden="1" w:uiPriority="0"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uiPriority="22" w:qFormat="1"/>
    <w:lsdException w:name="Emphasis" w:uiPriority="20" w:qFormat="1"/>
    <w:lsdException w:name="Document Map" w:locked="1" w:semiHidden="1" w:uiPriority="0" w:unhideWhenUsed="1"/>
    <w:lsdException w:name="Plain Text" w:locked="1" w:semiHidden="1" w:uiPriority="0" w:unhideWhenUsed="1"/>
    <w:lsdException w:name="E-mail Signature" w:locked="1" w:semiHidden="1" w:uiPriority="0"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iPriority="0"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8FD"/>
    <w:pPr>
      <w:tabs>
        <w:tab w:val="left" w:pos="720"/>
      </w:tabs>
      <w:overflowPunct w:val="0"/>
      <w:autoSpaceDE w:val="0"/>
      <w:autoSpaceDN w:val="0"/>
      <w:adjustRightInd w:val="0"/>
      <w:spacing w:after="200"/>
      <w:textAlignment w:val="baseline"/>
    </w:pPr>
    <w:rPr>
      <w:rFonts w:ascii="Helvetica" w:hAnsi="Helvetica"/>
    </w:rPr>
  </w:style>
  <w:style w:type="paragraph" w:styleId="Heading1">
    <w:name w:val="heading 1"/>
    <w:basedOn w:val="Normal"/>
    <w:next w:val="Normal"/>
    <w:link w:val="Heading1Char"/>
    <w:qFormat/>
    <w:rsid w:val="0069765A"/>
    <w:pPr>
      <w:keepNext/>
      <w:tabs>
        <w:tab w:val="clear" w:pos="720"/>
      </w:tabs>
      <w:spacing w:before="480" w:after="480"/>
      <w:jc w:val="center"/>
      <w:outlineLvl w:val="0"/>
    </w:pPr>
    <w:rPr>
      <w:b/>
      <w:sz w:val="32"/>
      <w:szCs w:val="32"/>
    </w:rPr>
  </w:style>
  <w:style w:type="paragraph" w:styleId="Heading2">
    <w:name w:val="heading 2"/>
    <w:aliases w:val="l2,heading 2"/>
    <w:basedOn w:val="Normal"/>
    <w:next w:val="Normal"/>
    <w:link w:val="Heading2Char"/>
    <w:qFormat/>
    <w:rsid w:val="005B60D2"/>
    <w:pPr>
      <w:keepNext/>
      <w:tabs>
        <w:tab w:val="clear" w:pos="720"/>
        <w:tab w:val="left" w:pos="1440"/>
      </w:tabs>
      <w:spacing w:after="160"/>
      <w:outlineLvl w:val="1"/>
    </w:pPr>
    <w:rPr>
      <w:b/>
      <w:caps/>
      <w:noProof/>
      <w:sz w:val="24"/>
      <w:szCs w:val="24"/>
    </w:rPr>
  </w:style>
  <w:style w:type="paragraph" w:styleId="Heading3">
    <w:name w:val="heading 3"/>
    <w:aliases w:val="l3"/>
    <w:basedOn w:val="Heading2"/>
    <w:next w:val="Normal"/>
    <w:link w:val="Heading3Char"/>
    <w:qFormat/>
    <w:rsid w:val="005B60D2"/>
    <w:pPr>
      <w:spacing w:after="80"/>
      <w:outlineLvl w:val="2"/>
    </w:pPr>
    <w:rPr>
      <w:caps w:val="0"/>
      <w:lang w:val="en"/>
    </w:rPr>
  </w:style>
  <w:style w:type="paragraph" w:styleId="Heading4">
    <w:name w:val="heading 4"/>
    <w:basedOn w:val="Heading3"/>
    <w:next w:val="Normal"/>
    <w:link w:val="Heading4Char"/>
    <w:qFormat/>
    <w:rsid w:val="0036629F"/>
    <w:pPr>
      <w:spacing w:before="240"/>
      <w:outlineLvl w:val="3"/>
    </w:pPr>
  </w:style>
  <w:style w:type="paragraph" w:styleId="Heading5">
    <w:name w:val="heading 5"/>
    <w:basedOn w:val="Heading4"/>
    <w:next w:val="Normal"/>
    <w:link w:val="Heading5Char"/>
    <w:qFormat/>
    <w:rsid w:val="0036629F"/>
    <w:pPr>
      <w:outlineLvl w:val="4"/>
    </w:pPr>
    <w:rPr>
      <w:sz w:val="22"/>
      <w:szCs w:val="22"/>
    </w:rPr>
  </w:style>
  <w:style w:type="paragraph" w:styleId="Heading6">
    <w:name w:val="heading 6"/>
    <w:basedOn w:val="Heading5"/>
    <w:next w:val="Normal"/>
    <w:link w:val="Heading6Char"/>
    <w:qFormat/>
    <w:rsid w:val="005027C5"/>
    <w:pPr>
      <w:outlineLvl w:val="5"/>
    </w:pPr>
  </w:style>
  <w:style w:type="paragraph" w:styleId="Heading7">
    <w:name w:val="heading 7"/>
    <w:basedOn w:val="Heading6"/>
    <w:next w:val="Normal"/>
    <w:link w:val="Heading7Char"/>
    <w:qFormat/>
    <w:rsid w:val="005027C5"/>
    <w:pPr>
      <w:outlineLvl w:val="6"/>
    </w:pPr>
  </w:style>
  <w:style w:type="paragraph" w:styleId="Heading8">
    <w:name w:val="heading 8"/>
    <w:aliases w:val="|8"/>
    <w:basedOn w:val="Heading7"/>
    <w:next w:val="Normal"/>
    <w:link w:val="Heading8Char"/>
    <w:qFormat/>
    <w:locked/>
    <w:rsid w:val="005027C5"/>
    <w:pPr>
      <w:outlineLvl w:val="7"/>
    </w:pPr>
    <w:rPr>
      <w:bCs/>
    </w:rPr>
  </w:style>
  <w:style w:type="paragraph" w:styleId="Heading9">
    <w:name w:val="heading 9"/>
    <w:basedOn w:val="Heading8"/>
    <w:next w:val="BodyText"/>
    <w:link w:val="Heading9Char"/>
    <w:qFormat/>
    <w:rsid w:val="00242329"/>
    <w:pPr>
      <w:numPr>
        <w:ilvl w:val="8"/>
      </w:numPr>
      <w:tabs>
        <w:tab w:val="clear" w:pos="1440"/>
      </w:tabs>
      <w:overflowPunct/>
      <w:autoSpaceDE/>
      <w:autoSpaceDN/>
      <w:adjustRightInd/>
      <w:spacing w:after="60"/>
      <w:textAlignment w:val="auto"/>
      <w:outlineLvl w:val="8"/>
    </w:pPr>
    <w:rPr>
      <w:rFonts w:ascii="Arial" w:hAnsi="Arial"/>
      <w:bCs w:val="0"/>
      <w:kern w:val="28"/>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9765A"/>
    <w:rPr>
      <w:rFonts w:ascii="Helvetica" w:hAnsi="Helvetica"/>
      <w:b/>
      <w:sz w:val="32"/>
      <w:szCs w:val="32"/>
    </w:rPr>
  </w:style>
  <w:style w:type="character" w:customStyle="1" w:styleId="Heading2Char">
    <w:name w:val="Heading 2 Char"/>
    <w:aliases w:val="l2 Char,heading 2 Char"/>
    <w:basedOn w:val="DefaultParagraphFont"/>
    <w:link w:val="Heading2"/>
    <w:locked/>
    <w:rsid w:val="005B60D2"/>
    <w:rPr>
      <w:rFonts w:ascii="Helvetica" w:hAnsi="Helvetica"/>
      <w:b/>
      <w:caps/>
      <w:noProof/>
      <w:sz w:val="24"/>
      <w:szCs w:val="24"/>
    </w:rPr>
  </w:style>
  <w:style w:type="character" w:customStyle="1" w:styleId="Heading3Char">
    <w:name w:val="Heading 3 Char"/>
    <w:aliases w:val="l3 Char"/>
    <w:basedOn w:val="DefaultParagraphFont"/>
    <w:link w:val="Heading3"/>
    <w:locked/>
    <w:rsid w:val="005B60D2"/>
    <w:rPr>
      <w:rFonts w:ascii="Helvetica" w:hAnsi="Helvetica"/>
      <w:b/>
      <w:noProof/>
      <w:sz w:val="24"/>
      <w:szCs w:val="24"/>
      <w:lang w:val="en"/>
    </w:rPr>
  </w:style>
  <w:style w:type="character" w:customStyle="1" w:styleId="Heading4Char">
    <w:name w:val="Heading 4 Char"/>
    <w:basedOn w:val="DefaultParagraphFont"/>
    <w:link w:val="Heading4"/>
    <w:locked/>
    <w:rsid w:val="0036629F"/>
    <w:rPr>
      <w:rFonts w:ascii="Helvetica" w:hAnsi="Helvetica"/>
      <w:b/>
      <w:noProof/>
      <w:sz w:val="24"/>
      <w:szCs w:val="24"/>
      <w:lang w:val="en"/>
    </w:rPr>
  </w:style>
  <w:style w:type="character" w:customStyle="1" w:styleId="Heading5Char">
    <w:name w:val="Heading 5 Char"/>
    <w:basedOn w:val="DefaultParagraphFont"/>
    <w:link w:val="Heading5"/>
    <w:locked/>
    <w:rsid w:val="0036629F"/>
    <w:rPr>
      <w:rFonts w:ascii="Helvetica" w:hAnsi="Helvetica"/>
      <w:b/>
      <w:noProof/>
      <w:sz w:val="22"/>
      <w:szCs w:val="22"/>
      <w:lang w:val="en"/>
    </w:rPr>
  </w:style>
  <w:style w:type="character" w:customStyle="1" w:styleId="Heading6Char">
    <w:name w:val="Heading 6 Char"/>
    <w:basedOn w:val="DefaultParagraphFont"/>
    <w:link w:val="Heading6"/>
    <w:locked/>
    <w:rsid w:val="00675498"/>
    <w:rPr>
      <w:rFonts w:ascii="Helvetica" w:hAnsi="Helvetica"/>
      <w:b/>
      <w:noProof/>
    </w:rPr>
  </w:style>
  <w:style w:type="character" w:customStyle="1" w:styleId="Heading7Char">
    <w:name w:val="Heading 7 Char"/>
    <w:basedOn w:val="DefaultParagraphFont"/>
    <w:link w:val="Heading7"/>
    <w:locked/>
    <w:rsid w:val="00675498"/>
    <w:rPr>
      <w:rFonts w:ascii="Helvetica" w:hAnsi="Helvetica"/>
      <w:b/>
      <w:noProof/>
    </w:rPr>
  </w:style>
  <w:style w:type="character" w:customStyle="1" w:styleId="Policepardfaut1">
    <w:name w:val="Police par défaut1"/>
    <w:uiPriority w:val="99"/>
    <w:rsid w:val="00F71015"/>
  </w:style>
  <w:style w:type="character" w:styleId="LineNumber">
    <w:name w:val="line number"/>
    <w:basedOn w:val="DefaultParagraphFont"/>
    <w:rsid w:val="005027C5"/>
    <w:rPr>
      <w:rFonts w:ascii="Helvetica" w:hAnsi="Helvetica"/>
      <w:sz w:val="16"/>
    </w:rPr>
  </w:style>
  <w:style w:type="character" w:styleId="Hyperlink">
    <w:name w:val="Hyperlink"/>
    <w:basedOn w:val="DefaultParagraphFont"/>
    <w:uiPriority w:val="99"/>
    <w:rsid w:val="00F71015"/>
    <w:rPr>
      <w:rFonts w:cs="Times New Roman"/>
      <w:color w:val="0000FF"/>
      <w:u w:val="single"/>
    </w:rPr>
  </w:style>
  <w:style w:type="character" w:customStyle="1" w:styleId="Puces">
    <w:name w:val="Puces"/>
    <w:uiPriority w:val="99"/>
    <w:rsid w:val="00F71015"/>
    <w:rPr>
      <w:rFonts w:ascii="StarSymbol" w:eastAsia="StarSymbol" w:hAnsi="StarSymbol"/>
      <w:sz w:val="18"/>
    </w:rPr>
  </w:style>
  <w:style w:type="paragraph" w:customStyle="1" w:styleId="Titre1">
    <w:name w:val="Titre1"/>
    <w:basedOn w:val="Normal"/>
    <w:next w:val="BodyText"/>
    <w:uiPriority w:val="99"/>
    <w:rsid w:val="00F71015"/>
    <w:pPr>
      <w:keepNext/>
      <w:spacing w:before="240" w:after="120"/>
    </w:pPr>
    <w:rPr>
      <w:rFonts w:ascii="Arial" w:hAnsi="Arial" w:cs="Tahoma"/>
      <w:sz w:val="28"/>
      <w:szCs w:val="28"/>
    </w:rPr>
  </w:style>
  <w:style w:type="paragraph" w:styleId="BodyText">
    <w:name w:val="Body Text"/>
    <w:basedOn w:val="Normal"/>
    <w:link w:val="BodyTextChar"/>
    <w:qFormat/>
    <w:rsid w:val="00F71015"/>
    <w:pPr>
      <w:spacing w:after="120"/>
    </w:pPr>
    <w:rPr>
      <w:rFonts w:cs="New York"/>
    </w:rPr>
  </w:style>
  <w:style w:type="character" w:customStyle="1" w:styleId="BodyTextChar">
    <w:name w:val="Body Text Char"/>
    <w:basedOn w:val="DefaultParagraphFont"/>
    <w:link w:val="BodyText"/>
    <w:locked/>
    <w:rsid w:val="0066565E"/>
    <w:rPr>
      <w:rFonts w:ascii="Helvetica" w:hAnsi="Helvetica" w:cs="Times New Roman"/>
      <w:lang w:val="en-US" w:eastAsia="ar-SA" w:bidi="ar-SA"/>
    </w:rPr>
  </w:style>
  <w:style w:type="paragraph" w:styleId="List">
    <w:name w:val="List"/>
    <w:basedOn w:val="BodyText"/>
    <w:link w:val="ListChar"/>
    <w:rsid w:val="00F71015"/>
    <w:rPr>
      <w:rFonts w:cs="Times New Roman"/>
    </w:rPr>
  </w:style>
  <w:style w:type="paragraph" w:customStyle="1" w:styleId="Lgende1">
    <w:name w:val="Légende1"/>
    <w:basedOn w:val="Normal"/>
    <w:uiPriority w:val="99"/>
    <w:rsid w:val="00F71015"/>
    <w:pPr>
      <w:suppressLineNumbers/>
      <w:spacing w:before="120" w:after="120"/>
    </w:pPr>
    <w:rPr>
      <w:rFonts w:cs="Tahoma"/>
      <w:i/>
      <w:iCs/>
      <w:sz w:val="24"/>
      <w:szCs w:val="24"/>
    </w:rPr>
  </w:style>
  <w:style w:type="paragraph" w:customStyle="1" w:styleId="Rpertoire">
    <w:name w:val="Répertoire"/>
    <w:basedOn w:val="Normal"/>
    <w:uiPriority w:val="99"/>
    <w:rsid w:val="00F71015"/>
    <w:pPr>
      <w:suppressLineNumbers/>
    </w:pPr>
    <w:rPr>
      <w:rFonts w:cs="Tahoma"/>
    </w:rPr>
  </w:style>
  <w:style w:type="paragraph" w:styleId="TOC8">
    <w:name w:val="toc 8"/>
    <w:basedOn w:val="Normal"/>
    <w:next w:val="Normal"/>
    <w:uiPriority w:val="39"/>
    <w:rsid w:val="00E4256B"/>
    <w:pPr>
      <w:tabs>
        <w:tab w:val="clear" w:pos="720"/>
        <w:tab w:val="right" w:leader="dot" w:pos="9450"/>
      </w:tabs>
      <w:spacing w:after="0"/>
    </w:pPr>
    <w:rPr>
      <w:i/>
      <w:color w:val="C0504D" w:themeColor="accent2"/>
    </w:rPr>
  </w:style>
  <w:style w:type="paragraph" w:styleId="TOC7">
    <w:name w:val="toc 7"/>
    <w:basedOn w:val="Normal"/>
    <w:next w:val="Normal"/>
    <w:uiPriority w:val="39"/>
    <w:rsid w:val="005027C5"/>
    <w:pPr>
      <w:tabs>
        <w:tab w:val="clear" w:pos="720"/>
        <w:tab w:val="right" w:leader="dot" w:pos="9450"/>
      </w:tabs>
      <w:spacing w:after="0"/>
      <w:ind w:left="2880"/>
    </w:pPr>
  </w:style>
  <w:style w:type="paragraph" w:styleId="TOC6">
    <w:name w:val="toc 6"/>
    <w:basedOn w:val="Normal"/>
    <w:next w:val="Normal"/>
    <w:uiPriority w:val="39"/>
    <w:rsid w:val="005027C5"/>
    <w:pPr>
      <w:tabs>
        <w:tab w:val="clear" w:pos="720"/>
        <w:tab w:val="right" w:leader="dot" w:pos="9450"/>
      </w:tabs>
      <w:spacing w:after="0"/>
      <w:ind w:left="2340"/>
    </w:pPr>
  </w:style>
  <w:style w:type="paragraph" w:styleId="TOC5">
    <w:name w:val="toc 5"/>
    <w:basedOn w:val="Normal"/>
    <w:next w:val="Normal"/>
    <w:uiPriority w:val="39"/>
    <w:rsid w:val="0063600E"/>
    <w:pPr>
      <w:tabs>
        <w:tab w:val="clear" w:pos="720"/>
        <w:tab w:val="right" w:leader="dot" w:pos="9450"/>
      </w:tabs>
      <w:spacing w:after="0"/>
      <w:ind w:left="1800" w:right="576"/>
    </w:pPr>
    <w:rPr>
      <w:rFonts w:cs="Helvetica"/>
      <w:noProof/>
    </w:rPr>
  </w:style>
  <w:style w:type="paragraph" w:styleId="TOC4">
    <w:name w:val="toc 4"/>
    <w:basedOn w:val="Normal"/>
    <w:next w:val="Normal"/>
    <w:uiPriority w:val="39"/>
    <w:rsid w:val="005027C5"/>
    <w:pPr>
      <w:tabs>
        <w:tab w:val="clear" w:pos="720"/>
        <w:tab w:val="right" w:leader="dot" w:pos="9450"/>
      </w:tabs>
      <w:spacing w:after="0"/>
      <w:ind w:left="1260" w:right="720"/>
    </w:pPr>
  </w:style>
  <w:style w:type="paragraph" w:styleId="TOC3">
    <w:name w:val="toc 3"/>
    <w:basedOn w:val="Normal"/>
    <w:next w:val="Normal"/>
    <w:uiPriority w:val="39"/>
    <w:rsid w:val="005027C5"/>
    <w:pPr>
      <w:tabs>
        <w:tab w:val="clear" w:pos="720"/>
        <w:tab w:val="right" w:leader="dot" w:pos="9450"/>
      </w:tabs>
      <w:spacing w:after="0"/>
      <w:ind w:left="720"/>
    </w:pPr>
  </w:style>
  <w:style w:type="paragraph" w:styleId="TOC2">
    <w:name w:val="toc 2"/>
    <w:basedOn w:val="Normal"/>
    <w:next w:val="Normal"/>
    <w:uiPriority w:val="39"/>
    <w:rsid w:val="005027C5"/>
    <w:pPr>
      <w:tabs>
        <w:tab w:val="clear" w:pos="720"/>
        <w:tab w:val="right" w:leader="dot" w:pos="9450"/>
      </w:tabs>
      <w:spacing w:before="40" w:after="40"/>
      <w:ind w:left="360"/>
    </w:pPr>
    <w:rPr>
      <w:caps/>
    </w:rPr>
  </w:style>
  <w:style w:type="paragraph" w:styleId="TOC1">
    <w:name w:val="toc 1"/>
    <w:basedOn w:val="Normal"/>
    <w:next w:val="Normal"/>
    <w:uiPriority w:val="39"/>
    <w:rsid w:val="005027C5"/>
    <w:pPr>
      <w:tabs>
        <w:tab w:val="clear" w:pos="720"/>
        <w:tab w:val="right" w:leader="dot" w:pos="9450"/>
      </w:tabs>
      <w:spacing w:before="40" w:after="40"/>
    </w:pPr>
  </w:style>
  <w:style w:type="paragraph" w:customStyle="1" w:styleId="TableTitle">
    <w:name w:val="Table Title"/>
    <w:basedOn w:val="Normal"/>
    <w:next w:val="Normal"/>
    <w:qFormat/>
    <w:rsid w:val="005027C5"/>
    <w:pPr>
      <w:tabs>
        <w:tab w:val="clear" w:pos="720"/>
      </w:tabs>
      <w:spacing w:after="0"/>
      <w:jc w:val="center"/>
    </w:pPr>
    <w:rPr>
      <w:b/>
    </w:rPr>
  </w:style>
  <w:style w:type="paragraph" w:customStyle="1" w:styleId="FigureTitle">
    <w:name w:val="Figure Title"/>
    <w:basedOn w:val="TableTitle"/>
    <w:qFormat/>
    <w:rsid w:val="005027C5"/>
    <w:pPr>
      <w:keepNext/>
      <w:keepLines/>
      <w:spacing w:before="200" w:after="280"/>
    </w:pPr>
  </w:style>
  <w:style w:type="paragraph" w:customStyle="1" w:styleId="Bullet2">
    <w:name w:val="Bullet2"/>
    <w:basedOn w:val="Normal"/>
    <w:link w:val="Bullet2Char"/>
    <w:qFormat/>
    <w:rsid w:val="005027C5"/>
    <w:pPr>
      <w:tabs>
        <w:tab w:val="clear" w:pos="720"/>
        <w:tab w:val="left" w:pos="1080"/>
      </w:tabs>
      <w:spacing w:after="60"/>
      <w:ind w:left="1080" w:hanging="350"/>
    </w:pPr>
  </w:style>
  <w:style w:type="paragraph" w:customStyle="1" w:styleId="Bullet3">
    <w:name w:val="Bullet3"/>
    <w:basedOn w:val="Bullet2"/>
    <w:qFormat/>
    <w:rsid w:val="005027C5"/>
    <w:pPr>
      <w:tabs>
        <w:tab w:val="left" w:pos="1440"/>
      </w:tabs>
      <w:ind w:left="1440" w:hanging="360"/>
    </w:pPr>
  </w:style>
  <w:style w:type="paragraph" w:customStyle="1" w:styleId="Bullet1">
    <w:name w:val="Bullet1"/>
    <w:basedOn w:val="Normal"/>
    <w:qFormat/>
    <w:rsid w:val="005027C5"/>
    <w:pPr>
      <w:spacing w:after="60"/>
      <w:ind w:left="720" w:hanging="360"/>
    </w:pPr>
  </w:style>
  <w:style w:type="paragraph" w:customStyle="1" w:styleId="Note">
    <w:name w:val="Note"/>
    <w:basedOn w:val="Normal"/>
    <w:qFormat/>
    <w:rsid w:val="005027C5"/>
    <w:pPr>
      <w:tabs>
        <w:tab w:val="clear" w:pos="720"/>
        <w:tab w:val="left" w:pos="1080"/>
      </w:tabs>
      <w:spacing w:after="60"/>
      <w:ind w:left="1080" w:hanging="720"/>
    </w:pPr>
    <w:rPr>
      <w:sz w:val="18"/>
    </w:rPr>
  </w:style>
  <w:style w:type="paragraph" w:customStyle="1" w:styleId="TableEntry">
    <w:name w:val="Table Entry"/>
    <w:basedOn w:val="Normal"/>
    <w:link w:val="TableEntryChar"/>
    <w:qFormat/>
    <w:rsid w:val="005027C5"/>
    <w:pPr>
      <w:tabs>
        <w:tab w:val="clear" w:pos="720"/>
      </w:tabs>
      <w:spacing w:before="40" w:after="40"/>
    </w:pPr>
  </w:style>
  <w:style w:type="paragraph" w:customStyle="1" w:styleId="Bullet0">
    <w:name w:val="Bullet0"/>
    <w:basedOn w:val="Normal"/>
    <w:qFormat/>
    <w:rsid w:val="005027C5"/>
    <w:pPr>
      <w:tabs>
        <w:tab w:val="clear" w:pos="720"/>
        <w:tab w:val="left" w:pos="360"/>
      </w:tabs>
      <w:spacing w:after="60"/>
      <w:ind w:left="360" w:hanging="367"/>
    </w:pPr>
  </w:style>
  <w:style w:type="paragraph" w:customStyle="1" w:styleId="TableLabel">
    <w:name w:val="Table Label"/>
    <w:basedOn w:val="TableEntry"/>
    <w:qFormat/>
    <w:rsid w:val="005027C5"/>
    <w:pPr>
      <w:keepNext/>
      <w:jc w:val="center"/>
    </w:pPr>
    <w:rPr>
      <w:b/>
    </w:rPr>
  </w:style>
  <w:style w:type="paragraph" w:customStyle="1" w:styleId="DocList">
    <w:name w:val="DocList"/>
    <w:basedOn w:val="Normal"/>
    <w:qFormat/>
    <w:rsid w:val="005027C5"/>
    <w:pPr>
      <w:tabs>
        <w:tab w:val="clear" w:pos="720"/>
        <w:tab w:val="left" w:pos="1620"/>
      </w:tabs>
      <w:spacing w:before="60" w:after="60"/>
      <w:ind w:left="1620" w:hanging="1080"/>
    </w:pPr>
  </w:style>
  <w:style w:type="paragraph" w:customStyle="1" w:styleId="PartTitle">
    <w:name w:val="Part Title"/>
    <w:basedOn w:val="Normal"/>
    <w:qFormat/>
    <w:rsid w:val="005027C5"/>
    <w:pPr>
      <w:tabs>
        <w:tab w:val="left" w:pos="360"/>
      </w:tabs>
      <w:jc w:val="center"/>
    </w:pPr>
    <w:rPr>
      <w:i/>
      <w:sz w:val="24"/>
    </w:rPr>
  </w:style>
  <w:style w:type="paragraph" w:customStyle="1" w:styleId="StandardTitle">
    <w:name w:val="Standard Title"/>
    <w:basedOn w:val="Normal"/>
    <w:qFormat/>
    <w:rsid w:val="005027C5"/>
    <w:pPr>
      <w:tabs>
        <w:tab w:val="left" w:pos="360"/>
      </w:tabs>
      <w:jc w:val="center"/>
    </w:pPr>
    <w:rPr>
      <w:b/>
      <w:sz w:val="24"/>
    </w:rPr>
  </w:style>
  <w:style w:type="paragraph" w:customStyle="1" w:styleId="Instruction">
    <w:name w:val="Instruction"/>
    <w:basedOn w:val="Heading8"/>
    <w:next w:val="Normal"/>
    <w:qFormat/>
    <w:rsid w:val="00E4256B"/>
    <w:pPr>
      <w:pBdr>
        <w:top w:val="single" w:sz="6" w:space="3" w:color="auto"/>
        <w:left w:val="single" w:sz="6" w:space="3" w:color="auto"/>
        <w:bottom w:val="single" w:sz="6" w:space="3" w:color="auto"/>
        <w:right w:val="single" w:sz="6" w:space="3" w:color="auto"/>
      </w:pBdr>
      <w:spacing w:before="120"/>
    </w:pPr>
    <w:rPr>
      <w:bCs w:val="0"/>
      <w:i/>
      <w:iCs/>
    </w:rPr>
  </w:style>
  <w:style w:type="paragraph" w:customStyle="1" w:styleId="List1">
    <w:name w:val="List1"/>
    <w:basedOn w:val="Bullet1"/>
    <w:qFormat/>
    <w:rsid w:val="005027C5"/>
  </w:style>
  <w:style w:type="paragraph" w:customStyle="1" w:styleId="List2">
    <w:name w:val="List2"/>
    <w:basedOn w:val="Bullet2"/>
    <w:link w:val="List2Char"/>
    <w:qFormat/>
    <w:rsid w:val="005027C5"/>
    <w:pPr>
      <w:ind w:hanging="360"/>
    </w:pPr>
  </w:style>
  <w:style w:type="paragraph" w:customStyle="1" w:styleId="List3">
    <w:name w:val="List3"/>
    <w:basedOn w:val="Bullet3"/>
    <w:qFormat/>
    <w:rsid w:val="005027C5"/>
  </w:style>
  <w:style w:type="paragraph" w:styleId="TOC9">
    <w:name w:val="toc 9"/>
    <w:basedOn w:val="Normal"/>
    <w:next w:val="Normal"/>
    <w:uiPriority w:val="39"/>
    <w:rsid w:val="005027C5"/>
    <w:pPr>
      <w:tabs>
        <w:tab w:val="clear" w:pos="720"/>
        <w:tab w:val="right" w:leader="dot" w:pos="9450"/>
      </w:tabs>
      <w:ind w:left="1600"/>
    </w:pPr>
  </w:style>
  <w:style w:type="paragraph" w:styleId="Header">
    <w:name w:val="header"/>
    <w:basedOn w:val="Normal"/>
    <w:link w:val="HeaderChar"/>
    <w:uiPriority w:val="99"/>
    <w:rsid w:val="005027C5"/>
    <w:pPr>
      <w:tabs>
        <w:tab w:val="clear" w:pos="720"/>
        <w:tab w:val="center" w:pos="4320"/>
        <w:tab w:val="right" w:pos="8640"/>
      </w:tabs>
    </w:pPr>
  </w:style>
  <w:style w:type="character" w:customStyle="1" w:styleId="HeaderChar">
    <w:name w:val="Header Char"/>
    <w:basedOn w:val="DefaultParagraphFont"/>
    <w:link w:val="Header"/>
    <w:uiPriority w:val="99"/>
    <w:locked/>
    <w:rsid w:val="006D668B"/>
    <w:rPr>
      <w:rFonts w:ascii="Helvetica" w:hAnsi="Helvetica"/>
    </w:rPr>
  </w:style>
  <w:style w:type="paragraph" w:styleId="Footer">
    <w:name w:val="footer"/>
    <w:basedOn w:val="Normal"/>
    <w:link w:val="FooterChar"/>
    <w:rsid w:val="005027C5"/>
    <w:pPr>
      <w:tabs>
        <w:tab w:val="clear" w:pos="720"/>
        <w:tab w:val="center" w:pos="4320"/>
        <w:tab w:val="right" w:pos="8640"/>
      </w:tabs>
    </w:pPr>
  </w:style>
  <w:style w:type="character" w:customStyle="1" w:styleId="FooterChar">
    <w:name w:val="Footer Char"/>
    <w:basedOn w:val="DefaultParagraphFont"/>
    <w:link w:val="Footer"/>
    <w:locked/>
    <w:rsid w:val="00BC7414"/>
    <w:rPr>
      <w:rFonts w:ascii="Helvetica" w:hAnsi="Helvetica"/>
    </w:rPr>
  </w:style>
  <w:style w:type="paragraph" w:customStyle="1" w:styleId="TableMacro">
    <w:name w:val="Table Macro"/>
    <w:basedOn w:val="TableEntry"/>
    <w:qFormat/>
    <w:rsid w:val="005027C5"/>
    <w:rPr>
      <w:i/>
    </w:rPr>
  </w:style>
  <w:style w:type="paragraph" w:customStyle="1" w:styleId="TableSubTitle">
    <w:name w:val="Table Sub Title"/>
    <w:basedOn w:val="TableEntry"/>
    <w:qFormat/>
    <w:rsid w:val="005027C5"/>
    <w:rPr>
      <w:b/>
      <w:i/>
    </w:rPr>
  </w:style>
  <w:style w:type="paragraph" w:styleId="BalloonText">
    <w:name w:val="Balloon Text"/>
    <w:basedOn w:val="Normal"/>
    <w:link w:val="BalloonTextChar"/>
    <w:uiPriority w:val="99"/>
    <w:rsid w:val="00F710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7414"/>
    <w:rPr>
      <w:rFonts w:cs="Times New Roman"/>
      <w:sz w:val="2"/>
      <w:lang w:eastAsia="ar-SA" w:bidi="ar-SA"/>
    </w:rPr>
  </w:style>
  <w:style w:type="paragraph" w:customStyle="1" w:styleId="Tabledesmatiresniveau10">
    <w:name w:val="Table des matières niveau 10"/>
    <w:basedOn w:val="Rpertoire"/>
    <w:uiPriority w:val="99"/>
    <w:rsid w:val="00F71015"/>
    <w:pPr>
      <w:tabs>
        <w:tab w:val="right" w:leader="dot" w:pos="9637"/>
      </w:tabs>
      <w:ind w:left="2547"/>
    </w:pPr>
  </w:style>
  <w:style w:type="paragraph" w:customStyle="1" w:styleId="Contenudetableau">
    <w:name w:val="Contenu de tableau"/>
    <w:basedOn w:val="Normal"/>
    <w:uiPriority w:val="99"/>
    <w:rsid w:val="00F71015"/>
    <w:pPr>
      <w:suppressLineNumbers/>
    </w:pPr>
  </w:style>
  <w:style w:type="paragraph" w:customStyle="1" w:styleId="Titredetableau">
    <w:name w:val="Titre de tableau"/>
    <w:basedOn w:val="Contenudetableau"/>
    <w:uiPriority w:val="99"/>
    <w:rsid w:val="00F71015"/>
    <w:pPr>
      <w:jc w:val="center"/>
    </w:pPr>
    <w:rPr>
      <w:b/>
      <w:bCs/>
    </w:rPr>
  </w:style>
  <w:style w:type="table" w:styleId="TableList4">
    <w:name w:val="Table List 4"/>
    <w:basedOn w:val="TableNormal"/>
    <w:uiPriority w:val="99"/>
    <w:rsid w:val="006D1D43"/>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
    <w:name w:val="Table Grid"/>
    <w:basedOn w:val="TableNormal"/>
    <w:uiPriority w:val="59"/>
    <w:rsid w:val="00ED7D09"/>
    <w:pPr>
      <w:tabs>
        <w:tab w:val="left" w:pos="720"/>
      </w:tabs>
      <w:suppressAutoHyphens/>
      <w:overflowPunct w:val="0"/>
      <w:autoSpaceDE w:val="0"/>
      <w:spacing w:after="20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Norm">
    <w:name w:val="RefNorm"/>
    <w:basedOn w:val="Normal"/>
    <w:next w:val="Normal"/>
    <w:uiPriority w:val="99"/>
    <w:rsid w:val="00122C8E"/>
    <w:pPr>
      <w:tabs>
        <w:tab w:val="clear" w:pos="720"/>
      </w:tabs>
      <w:overflowPunct/>
      <w:autoSpaceDE/>
      <w:spacing w:after="240" w:line="230" w:lineRule="atLeast"/>
      <w:textAlignment w:val="auto"/>
    </w:pPr>
    <w:rPr>
      <w:rFonts w:ascii="Arial" w:eastAsia="MS Mincho" w:hAnsi="Arial"/>
      <w:lang w:val="en-GB" w:eastAsia="ja-JP"/>
    </w:rPr>
  </w:style>
  <w:style w:type="character" w:customStyle="1" w:styleId="Defterms">
    <w:name w:val="Defterms"/>
    <w:uiPriority w:val="99"/>
    <w:rsid w:val="00B65650"/>
    <w:rPr>
      <w:color w:val="auto"/>
      <w:lang w:val="fr-FR"/>
    </w:rPr>
  </w:style>
  <w:style w:type="paragraph" w:customStyle="1" w:styleId="Figuretitle0">
    <w:name w:val="Figure title"/>
    <w:basedOn w:val="Normal"/>
    <w:next w:val="Normal"/>
    <w:uiPriority w:val="99"/>
    <w:rsid w:val="004E577B"/>
    <w:pPr>
      <w:tabs>
        <w:tab w:val="clear" w:pos="720"/>
      </w:tabs>
      <w:overflowPunct/>
      <w:autoSpaceDE/>
      <w:spacing w:before="220" w:after="220" w:line="230" w:lineRule="atLeast"/>
      <w:jc w:val="center"/>
      <w:textAlignment w:val="auto"/>
    </w:pPr>
    <w:rPr>
      <w:rFonts w:ascii="Arial" w:eastAsia="MS Mincho" w:hAnsi="Arial"/>
      <w:b/>
      <w:lang w:val="en-GB" w:eastAsia="ja-JP"/>
    </w:rPr>
  </w:style>
  <w:style w:type="paragraph" w:styleId="ListContinue2">
    <w:name w:val="List Continue 2"/>
    <w:basedOn w:val="Normal"/>
    <w:uiPriority w:val="99"/>
    <w:rsid w:val="004E577B"/>
    <w:pPr>
      <w:spacing w:after="120"/>
      <w:ind w:left="566"/>
    </w:pPr>
  </w:style>
  <w:style w:type="paragraph" w:styleId="NoteHeading">
    <w:name w:val="Note Heading"/>
    <w:basedOn w:val="Normal"/>
    <w:next w:val="Normal"/>
    <w:link w:val="NoteHeadingChar"/>
    <w:rsid w:val="00BE1BF6"/>
    <w:pPr>
      <w:tabs>
        <w:tab w:val="clear" w:pos="720"/>
      </w:tabs>
      <w:overflowPunct/>
      <w:autoSpaceDE/>
      <w:spacing w:after="240" w:line="230" w:lineRule="atLeast"/>
      <w:textAlignment w:val="auto"/>
    </w:pPr>
    <w:rPr>
      <w:rFonts w:ascii="Arial" w:eastAsia="MS Mincho" w:hAnsi="Arial"/>
      <w:lang w:val="en-GB" w:eastAsia="ja-JP"/>
    </w:rPr>
  </w:style>
  <w:style w:type="character" w:customStyle="1" w:styleId="NoteHeadingChar">
    <w:name w:val="Note Heading Char"/>
    <w:basedOn w:val="DefaultParagraphFont"/>
    <w:link w:val="NoteHeading"/>
    <w:locked/>
    <w:rsid w:val="00BC7414"/>
    <w:rPr>
      <w:rFonts w:ascii="Helvetica" w:hAnsi="Helvetica" w:cs="Times New Roman"/>
      <w:sz w:val="20"/>
      <w:szCs w:val="20"/>
      <w:lang w:eastAsia="ar-SA" w:bidi="ar-SA"/>
    </w:rPr>
  </w:style>
  <w:style w:type="paragraph" w:customStyle="1" w:styleId="p2">
    <w:name w:val="p2"/>
    <w:basedOn w:val="Normal"/>
    <w:next w:val="Normal"/>
    <w:uiPriority w:val="99"/>
    <w:rsid w:val="00BE1BF6"/>
    <w:pPr>
      <w:tabs>
        <w:tab w:val="clear" w:pos="720"/>
        <w:tab w:val="left" w:pos="560"/>
      </w:tabs>
      <w:overflowPunct/>
      <w:autoSpaceDE/>
      <w:spacing w:after="240" w:line="230" w:lineRule="atLeast"/>
      <w:textAlignment w:val="auto"/>
    </w:pPr>
    <w:rPr>
      <w:rFonts w:ascii="Arial" w:eastAsia="MS Mincho" w:hAnsi="Arial"/>
      <w:lang w:val="en-GB" w:eastAsia="ja-JP"/>
    </w:rPr>
  </w:style>
  <w:style w:type="paragraph" w:customStyle="1" w:styleId="p3">
    <w:name w:val="p3"/>
    <w:basedOn w:val="Normal"/>
    <w:next w:val="Normal"/>
    <w:uiPriority w:val="99"/>
    <w:rsid w:val="00BE1BF6"/>
    <w:pPr>
      <w:overflowPunct/>
      <w:autoSpaceDE/>
      <w:spacing w:after="240" w:line="230" w:lineRule="atLeast"/>
      <w:textAlignment w:val="auto"/>
    </w:pPr>
    <w:rPr>
      <w:rFonts w:ascii="Arial" w:eastAsia="MS Mincho" w:hAnsi="Arial"/>
      <w:lang w:val="en-GB" w:eastAsia="ja-JP"/>
    </w:rPr>
  </w:style>
  <w:style w:type="paragraph" w:customStyle="1" w:styleId="p4">
    <w:name w:val="p4"/>
    <w:basedOn w:val="Normal"/>
    <w:next w:val="Normal"/>
    <w:uiPriority w:val="99"/>
    <w:rsid w:val="00BE1BF6"/>
    <w:pPr>
      <w:tabs>
        <w:tab w:val="clear" w:pos="720"/>
        <w:tab w:val="left" w:pos="1100"/>
      </w:tabs>
      <w:overflowPunct/>
      <w:autoSpaceDE/>
      <w:spacing w:after="240" w:line="230" w:lineRule="atLeast"/>
      <w:textAlignment w:val="auto"/>
    </w:pPr>
    <w:rPr>
      <w:rFonts w:ascii="Arial" w:eastAsia="MS Mincho" w:hAnsi="Arial"/>
      <w:lang w:val="en-GB" w:eastAsia="ja-JP"/>
    </w:rPr>
  </w:style>
  <w:style w:type="paragraph" w:customStyle="1" w:styleId="Teletype">
    <w:name w:val="Teletype"/>
    <w:basedOn w:val="Normal"/>
    <w:uiPriority w:val="99"/>
    <w:rsid w:val="00950164"/>
    <w:pPr>
      <w:pBdr>
        <w:top w:val="single" w:sz="4" w:space="1" w:color="auto"/>
        <w:left w:val="single" w:sz="4" w:space="4" w:color="auto"/>
        <w:bottom w:val="single" w:sz="4" w:space="1" w:color="auto"/>
        <w:right w:val="single" w:sz="4" w:space="4" w:color="auto"/>
      </w:pBdr>
    </w:pPr>
    <w:rPr>
      <w:rFonts w:ascii="Courier" w:hAnsi="Courier"/>
    </w:rPr>
  </w:style>
  <w:style w:type="character" w:styleId="CommentReference">
    <w:name w:val="annotation reference"/>
    <w:basedOn w:val="DefaultParagraphFont"/>
    <w:uiPriority w:val="99"/>
    <w:rsid w:val="00C127DC"/>
    <w:rPr>
      <w:rFonts w:cs="Times New Roman"/>
      <w:sz w:val="16"/>
    </w:rPr>
  </w:style>
  <w:style w:type="paragraph" w:styleId="CommentText">
    <w:name w:val="annotation text"/>
    <w:basedOn w:val="Normal"/>
    <w:link w:val="CommentTextChar"/>
    <w:rsid w:val="00C127DC"/>
  </w:style>
  <w:style w:type="character" w:customStyle="1" w:styleId="CommentTextChar">
    <w:name w:val="Comment Text Char"/>
    <w:basedOn w:val="DefaultParagraphFont"/>
    <w:link w:val="CommentText"/>
    <w:locked/>
    <w:rsid w:val="00BC7414"/>
    <w:rPr>
      <w:rFonts w:ascii="Helvetica" w:hAnsi="Helvetica" w:cs="Times New Roman"/>
      <w:sz w:val="20"/>
      <w:szCs w:val="20"/>
      <w:lang w:eastAsia="ar-SA" w:bidi="ar-SA"/>
    </w:rPr>
  </w:style>
  <w:style w:type="paragraph" w:styleId="CommentSubject">
    <w:name w:val="annotation subject"/>
    <w:basedOn w:val="CommentText"/>
    <w:next w:val="CommentText"/>
    <w:link w:val="CommentSubjectChar"/>
    <w:rsid w:val="00C127DC"/>
    <w:rPr>
      <w:b/>
      <w:bCs/>
    </w:rPr>
  </w:style>
  <w:style w:type="character" w:customStyle="1" w:styleId="CommentSubjectChar">
    <w:name w:val="Comment Subject Char"/>
    <w:basedOn w:val="CommentTextChar"/>
    <w:link w:val="CommentSubject"/>
    <w:locked/>
    <w:rsid w:val="00BC7414"/>
    <w:rPr>
      <w:rFonts w:ascii="Helvetica" w:hAnsi="Helvetica" w:cs="Times New Roman"/>
      <w:b/>
      <w:bCs/>
      <w:sz w:val="20"/>
      <w:szCs w:val="20"/>
      <w:lang w:eastAsia="ar-SA" w:bidi="ar-SA"/>
    </w:rPr>
  </w:style>
  <w:style w:type="character" w:customStyle="1" w:styleId="ListChar">
    <w:name w:val="List Char"/>
    <w:link w:val="List"/>
    <w:locked/>
    <w:rsid w:val="0066565E"/>
    <w:rPr>
      <w:rFonts w:ascii="Helvetica" w:hAnsi="Helvetica"/>
      <w:lang w:val="en-US" w:eastAsia="ar-SA" w:bidi="ar-SA"/>
    </w:rPr>
  </w:style>
  <w:style w:type="character" w:customStyle="1" w:styleId="Bullet2Char">
    <w:name w:val="Bullet2 Char"/>
    <w:link w:val="Bullet2"/>
    <w:locked/>
    <w:rsid w:val="00A664B2"/>
    <w:rPr>
      <w:rFonts w:ascii="Helvetica" w:hAnsi="Helvetica"/>
    </w:rPr>
  </w:style>
  <w:style w:type="character" w:customStyle="1" w:styleId="List2Char">
    <w:name w:val="List2 Char"/>
    <w:basedOn w:val="Bullet2Char"/>
    <w:link w:val="List2"/>
    <w:locked/>
    <w:rsid w:val="00D70971"/>
    <w:rPr>
      <w:rFonts w:ascii="Helvetica" w:hAnsi="Helvetica"/>
    </w:rPr>
  </w:style>
  <w:style w:type="paragraph" w:styleId="ListParagraph">
    <w:name w:val="List Paragraph"/>
    <w:basedOn w:val="Normal"/>
    <w:uiPriority w:val="34"/>
    <w:qFormat/>
    <w:rsid w:val="00675498"/>
    <w:pPr>
      <w:ind w:left="720"/>
      <w:contextualSpacing/>
    </w:pPr>
    <w:rPr>
      <w:rFonts w:eastAsia="MS Mincho"/>
    </w:rPr>
  </w:style>
  <w:style w:type="paragraph" w:customStyle="1" w:styleId="Default">
    <w:name w:val="Default"/>
    <w:rsid w:val="001D6CD0"/>
    <w:pPr>
      <w:widowControl w:val="0"/>
      <w:autoSpaceDE w:val="0"/>
      <w:autoSpaceDN w:val="0"/>
      <w:adjustRightInd w:val="0"/>
      <w:spacing w:line="360" w:lineRule="atLeast"/>
      <w:jc w:val="both"/>
      <w:textAlignment w:val="baseline"/>
    </w:pPr>
    <w:rPr>
      <w:color w:val="000000"/>
      <w:sz w:val="24"/>
      <w:szCs w:val="24"/>
    </w:rPr>
  </w:style>
  <w:style w:type="paragraph" w:customStyle="1" w:styleId="western">
    <w:name w:val="western"/>
    <w:basedOn w:val="Normal"/>
    <w:uiPriority w:val="99"/>
    <w:rsid w:val="003D6BBF"/>
    <w:pPr>
      <w:tabs>
        <w:tab w:val="clear" w:pos="720"/>
      </w:tabs>
      <w:overflowPunct/>
      <w:autoSpaceDE/>
      <w:spacing w:before="115" w:after="0"/>
      <w:textAlignment w:val="auto"/>
    </w:pPr>
    <w:rPr>
      <w:rFonts w:ascii="Times New Roman" w:hAnsi="Times New Roman"/>
      <w:color w:val="000000"/>
      <w:sz w:val="24"/>
      <w:szCs w:val="24"/>
    </w:rPr>
  </w:style>
  <w:style w:type="paragraph" w:styleId="BodyText3">
    <w:name w:val="Body Text 3"/>
    <w:basedOn w:val="Normal"/>
    <w:link w:val="BodyText3Char"/>
    <w:rsid w:val="00AA2AD7"/>
    <w:pPr>
      <w:spacing w:after="120"/>
    </w:pPr>
    <w:rPr>
      <w:sz w:val="16"/>
      <w:szCs w:val="16"/>
    </w:rPr>
  </w:style>
  <w:style w:type="character" w:customStyle="1" w:styleId="BodyText3Char">
    <w:name w:val="Body Text 3 Char"/>
    <w:basedOn w:val="DefaultParagraphFont"/>
    <w:link w:val="BodyText3"/>
    <w:locked/>
    <w:rsid w:val="00BC7414"/>
    <w:rPr>
      <w:rFonts w:ascii="Helvetica" w:hAnsi="Helvetica" w:cs="Times New Roman"/>
      <w:sz w:val="16"/>
      <w:szCs w:val="16"/>
      <w:lang w:eastAsia="ar-SA" w:bidi="ar-SA"/>
    </w:rPr>
  </w:style>
  <w:style w:type="paragraph" w:styleId="EndnoteText">
    <w:name w:val="endnote text"/>
    <w:basedOn w:val="Normal"/>
    <w:link w:val="EndnoteTextChar"/>
    <w:rsid w:val="00AA2AD7"/>
    <w:pPr>
      <w:tabs>
        <w:tab w:val="left" w:pos="360"/>
      </w:tabs>
      <w:overflowPunct/>
      <w:autoSpaceDE/>
      <w:textAlignment w:val="auto"/>
    </w:pPr>
  </w:style>
  <w:style w:type="character" w:customStyle="1" w:styleId="EndnoteTextChar">
    <w:name w:val="Endnote Text Char"/>
    <w:basedOn w:val="DefaultParagraphFont"/>
    <w:link w:val="EndnoteText"/>
    <w:locked/>
    <w:rsid w:val="00BC7414"/>
    <w:rPr>
      <w:rFonts w:ascii="Helvetica" w:hAnsi="Helvetica" w:cs="Times New Roman"/>
      <w:sz w:val="20"/>
      <w:szCs w:val="20"/>
      <w:lang w:eastAsia="ar-SA" w:bidi="ar-SA"/>
    </w:rPr>
  </w:style>
  <w:style w:type="character" w:customStyle="1" w:styleId="TableTitleCharChar">
    <w:name w:val="Table Title Char Char"/>
    <w:uiPriority w:val="99"/>
    <w:rsid w:val="00AA2AD7"/>
    <w:rPr>
      <w:rFonts w:ascii="Helvetica" w:hAnsi="Helvetica"/>
      <w:b/>
      <w:lang w:val="en-US" w:eastAsia="en-US"/>
    </w:rPr>
  </w:style>
  <w:style w:type="paragraph" w:customStyle="1" w:styleId="TableTitleChar">
    <w:name w:val="Table Title Char"/>
    <w:basedOn w:val="Normal"/>
    <w:next w:val="Normal"/>
    <w:rsid w:val="00AA2AD7"/>
    <w:pPr>
      <w:tabs>
        <w:tab w:val="clear" w:pos="720"/>
      </w:tabs>
      <w:spacing w:after="0"/>
      <w:jc w:val="center"/>
    </w:pPr>
    <w:rPr>
      <w:b/>
    </w:rPr>
  </w:style>
  <w:style w:type="character" w:customStyle="1" w:styleId="FigureTitleCharChar">
    <w:name w:val="Figure Title Char Char"/>
    <w:uiPriority w:val="99"/>
    <w:rsid w:val="00AA2AD7"/>
    <w:rPr>
      <w:rFonts w:ascii="Helvetica" w:hAnsi="Helvetica"/>
      <w:b/>
      <w:lang w:val="en-US" w:eastAsia="en-US"/>
    </w:rPr>
  </w:style>
  <w:style w:type="paragraph" w:customStyle="1" w:styleId="FigureTitleChar">
    <w:name w:val="Figure Title Char"/>
    <w:basedOn w:val="Normal"/>
    <w:rsid w:val="00437074"/>
    <w:pPr>
      <w:keepNext/>
      <w:keepLines/>
      <w:tabs>
        <w:tab w:val="clear" w:pos="720"/>
      </w:tabs>
      <w:spacing w:before="200" w:after="280"/>
      <w:jc w:val="center"/>
    </w:pPr>
    <w:rPr>
      <w:b/>
    </w:rPr>
  </w:style>
  <w:style w:type="paragraph" w:styleId="Revision">
    <w:name w:val="Revision"/>
    <w:hidden/>
    <w:uiPriority w:val="99"/>
    <w:semiHidden/>
    <w:rsid w:val="008D1A96"/>
    <w:pPr>
      <w:widowControl w:val="0"/>
      <w:adjustRightInd w:val="0"/>
      <w:spacing w:line="360" w:lineRule="atLeast"/>
      <w:jc w:val="both"/>
      <w:textAlignment w:val="baseline"/>
    </w:pPr>
    <w:rPr>
      <w:rFonts w:ascii="Helvetica" w:hAnsi="Helvetica"/>
      <w:lang w:eastAsia="ar-SA"/>
    </w:rPr>
  </w:style>
  <w:style w:type="paragraph" w:customStyle="1" w:styleId="a3">
    <w:name w:val="a3"/>
    <w:basedOn w:val="Heading3"/>
    <w:next w:val="Normal"/>
    <w:uiPriority w:val="99"/>
    <w:rsid w:val="00D779CB"/>
    <w:pPr>
      <w:tabs>
        <w:tab w:val="clear" w:pos="1440"/>
        <w:tab w:val="num" w:pos="0"/>
        <w:tab w:val="left" w:pos="640"/>
        <w:tab w:val="num" w:pos="720"/>
        <w:tab w:val="left" w:pos="880"/>
      </w:tabs>
      <w:overflowPunct/>
      <w:autoSpaceDE/>
      <w:spacing w:before="60" w:after="240" w:line="250" w:lineRule="exact"/>
      <w:textAlignment w:val="auto"/>
    </w:pPr>
    <w:rPr>
      <w:rFonts w:ascii="Arial" w:eastAsia="MS Mincho" w:hAnsi="Arial"/>
      <w:sz w:val="22"/>
      <w:lang w:val="en-GB" w:eastAsia="ja-JP"/>
    </w:rPr>
  </w:style>
  <w:style w:type="paragraph" w:customStyle="1" w:styleId="Normal-10">
    <w:name w:val="Normal-10"/>
    <w:basedOn w:val="Normal"/>
    <w:uiPriority w:val="99"/>
    <w:rsid w:val="005D13B4"/>
    <w:pPr>
      <w:tabs>
        <w:tab w:val="clear" w:pos="720"/>
      </w:tabs>
      <w:overflowPunct/>
      <w:autoSpaceDE/>
      <w:spacing w:after="0"/>
      <w:textAlignment w:val="auto"/>
    </w:pPr>
    <w:rPr>
      <w:rFonts w:ascii="Times New Roman" w:hAnsi="Times New Roman"/>
    </w:rPr>
  </w:style>
  <w:style w:type="character" w:customStyle="1" w:styleId="TableEntryChar">
    <w:name w:val="Table Entry Char"/>
    <w:link w:val="TableEntry"/>
    <w:locked/>
    <w:rsid w:val="007E04CE"/>
    <w:rPr>
      <w:rFonts w:ascii="Helvetica" w:hAnsi="Helvetica"/>
    </w:rPr>
  </w:style>
  <w:style w:type="character" w:styleId="FollowedHyperlink">
    <w:name w:val="FollowedHyperlink"/>
    <w:basedOn w:val="DefaultParagraphFont"/>
    <w:rsid w:val="00805B0C"/>
    <w:rPr>
      <w:rFonts w:cs="Times New Roman"/>
      <w:color w:val="800080"/>
      <w:u w:val="single"/>
    </w:rPr>
  </w:style>
  <w:style w:type="paragraph" w:styleId="HTMLPreformatted">
    <w:name w:val="HTML Preformatted"/>
    <w:basedOn w:val="Normal"/>
    <w:link w:val="HTMLPreformattedChar"/>
    <w:uiPriority w:val="99"/>
    <w:rsid w:val="00CC7FAB"/>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spacing w:after="0"/>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C7FAB"/>
    <w:rPr>
      <w:rFonts w:ascii="Courier New" w:hAnsi="Courier New" w:cs="Courier New"/>
    </w:rPr>
  </w:style>
  <w:style w:type="character" w:styleId="HTMLCode">
    <w:name w:val="HTML Code"/>
    <w:basedOn w:val="DefaultParagraphFont"/>
    <w:uiPriority w:val="99"/>
    <w:semiHidden/>
    <w:rsid w:val="007C6A30"/>
    <w:rPr>
      <w:rFonts w:ascii="Courier New" w:hAnsi="Courier New" w:cs="Courier New"/>
      <w:sz w:val="20"/>
      <w:szCs w:val="20"/>
    </w:rPr>
  </w:style>
  <w:style w:type="character" w:customStyle="1" w:styleId="Heading8Char">
    <w:name w:val="Heading 8 Char"/>
    <w:aliases w:val="|8 Char"/>
    <w:basedOn w:val="DefaultParagraphFont"/>
    <w:link w:val="Heading8"/>
    <w:rsid w:val="00675498"/>
    <w:rPr>
      <w:rFonts w:ascii="Helvetica" w:hAnsi="Helvetica"/>
      <w:b/>
      <w:bCs/>
      <w:noProof/>
    </w:rPr>
  </w:style>
  <w:style w:type="paragraph" w:customStyle="1" w:styleId="Code">
    <w:name w:val="Code"/>
    <w:basedOn w:val="Normal"/>
    <w:link w:val="CodeChar"/>
    <w:qFormat/>
    <w:rsid w:val="00675498"/>
    <w:pPr>
      <w:spacing w:after="0"/>
    </w:pPr>
    <w:rPr>
      <w:rFonts w:ascii="Courier New" w:hAnsi="Courier New"/>
    </w:rPr>
  </w:style>
  <w:style w:type="character" w:customStyle="1" w:styleId="CodeChar">
    <w:name w:val="Code Char"/>
    <w:basedOn w:val="DefaultParagraphFont"/>
    <w:link w:val="Code"/>
    <w:rsid w:val="00675498"/>
    <w:rPr>
      <w:rFonts w:ascii="Courier New" w:hAnsi="Courier New"/>
    </w:rPr>
  </w:style>
  <w:style w:type="paragraph" w:customStyle="1" w:styleId="DICOMNote">
    <w:name w:val="DICOMNote"/>
    <w:basedOn w:val="Normal"/>
    <w:link w:val="DICOMNoteChar"/>
    <w:qFormat/>
    <w:rsid w:val="002F7F50"/>
    <w:pPr>
      <w:ind w:left="240"/>
    </w:pPr>
    <w:rPr>
      <w:rFonts w:eastAsia="MS Mincho"/>
      <w:sz w:val="18"/>
      <w:lang w:eastAsia="ja-JP"/>
    </w:rPr>
  </w:style>
  <w:style w:type="paragraph" w:styleId="NoSpacing">
    <w:name w:val="No Spacing"/>
    <w:uiPriority w:val="1"/>
    <w:qFormat/>
    <w:rsid w:val="00FA1C45"/>
    <w:pPr>
      <w:tabs>
        <w:tab w:val="left" w:pos="720"/>
      </w:tabs>
      <w:overflowPunct w:val="0"/>
      <w:autoSpaceDE w:val="0"/>
      <w:autoSpaceDN w:val="0"/>
      <w:adjustRightInd w:val="0"/>
      <w:textAlignment w:val="baseline"/>
    </w:pPr>
    <w:rPr>
      <w:rFonts w:ascii="Helvetica" w:hAnsi="Helvetica"/>
    </w:rPr>
  </w:style>
  <w:style w:type="character" w:customStyle="1" w:styleId="DICOMNoteChar">
    <w:name w:val="DICOMNote Char"/>
    <w:basedOn w:val="DefaultParagraphFont"/>
    <w:link w:val="DICOMNote"/>
    <w:rsid w:val="002F7F50"/>
    <w:rPr>
      <w:rFonts w:ascii="Helvetica" w:eastAsia="MS Mincho" w:hAnsi="Helvetica"/>
      <w:sz w:val="18"/>
      <w:lang w:eastAsia="ja-JP"/>
    </w:rPr>
  </w:style>
  <w:style w:type="paragraph" w:styleId="DocumentMap">
    <w:name w:val="Document Map"/>
    <w:basedOn w:val="Normal"/>
    <w:link w:val="DocumentMapChar"/>
    <w:semiHidden/>
    <w:unhideWhenUsed/>
    <w:locked/>
    <w:rsid w:val="002A70C2"/>
    <w:pPr>
      <w:spacing w:after="0"/>
    </w:pPr>
    <w:rPr>
      <w:rFonts w:ascii="Tahoma" w:hAnsi="Tahoma" w:cs="Tahoma"/>
      <w:sz w:val="16"/>
      <w:szCs w:val="16"/>
    </w:rPr>
  </w:style>
  <w:style w:type="character" w:customStyle="1" w:styleId="DocumentMapChar">
    <w:name w:val="Document Map Char"/>
    <w:basedOn w:val="DefaultParagraphFont"/>
    <w:link w:val="DocumentMap"/>
    <w:semiHidden/>
    <w:rsid w:val="002A70C2"/>
    <w:rPr>
      <w:rFonts w:ascii="Tahoma" w:hAnsi="Tahoma" w:cs="Tahoma"/>
      <w:sz w:val="16"/>
      <w:szCs w:val="16"/>
    </w:rPr>
  </w:style>
  <w:style w:type="paragraph" w:styleId="List20">
    <w:name w:val="List 2"/>
    <w:basedOn w:val="Normal"/>
    <w:link w:val="List2Char0"/>
    <w:unhideWhenUsed/>
    <w:locked/>
    <w:rsid w:val="00E76134"/>
    <w:pPr>
      <w:ind w:left="720" w:hanging="360"/>
      <w:contextualSpacing/>
    </w:pPr>
  </w:style>
  <w:style w:type="paragraph" w:styleId="ListBullet">
    <w:name w:val="List Bullet"/>
    <w:basedOn w:val="Normal"/>
    <w:link w:val="ListBulletChar"/>
    <w:unhideWhenUsed/>
    <w:locked/>
    <w:rsid w:val="00E76134"/>
    <w:pPr>
      <w:numPr>
        <w:numId w:val="1"/>
      </w:numPr>
      <w:contextualSpacing/>
    </w:pPr>
  </w:style>
  <w:style w:type="paragraph" w:styleId="ListNumber">
    <w:name w:val="List Number"/>
    <w:basedOn w:val="Normal"/>
    <w:unhideWhenUsed/>
    <w:locked/>
    <w:rsid w:val="00E76134"/>
    <w:pPr>
      <w:numPr>
        <w:numId w:val="2"/>
      </w:numPr>
      <w:contextualSpacing/>
    </w:pPr>
  </w:style>
  <w:style w:type="paragraph" w:styleId="ListNumber2">
    <w:name w:val="List Number 2"/>
    <w:basedOn w:val="Normal"/>
    <w:link w:val="ListNumber2Char"/>
    <w:unhideWhenUsed/>
    <w:locked/>
    <w:rsid w:val="000E4066"/>
    <w:pPr>
      <w:numPr>
        <w:numId w:val="3"/>
      </w:numPr>
      <w:contextualSpacing/>
    </w:pPr>
  </w:style>
  <w:style w:type="paragraph" w:styleId="NormalWeb">
    <w:name w:val="Normal (Web)"/>
    <w:basedOn w:val="Normal"/>
    <w:uiPriority w:val="99"/>
    <w:unhideWhenUsed/>
    <w:locked/>
    <w:rsid w:val="00323F74"/>
    <w:pPr>
      <w:tabs>
        <w:tab w:val="clear" w:pos="720"/>
      </w:tabs>
      <w:overflowPunct/>
      <w:autoSpaceDE/>
      <w:autoSpaceDN/>
      <w:adjustRightInd/>
      <w:spacing w:before="100" w:beforeAutospacing="1" w:after="100" w:afterAutospacing="1"/>
      <w:textAlignment w:val="auto"/>
    </w:pPr>
    <w:rPr>
      <w:rFonts w:ascii="Times New Roman" w:eastAsiaTheme="minorEastAsia" w:hAnsi="Times New Roman"/>
      <w:sz w:val="24"/>
      <w:szCs w:val="24"/>
    </w:rPr>
  </w:style>
  <w:style w:type="character" w:customStyle="1" w:styleId="StyleVisioncontentC00000000097307B0">
    <w:name w:val="StyleVision content_C_00000000097307B0"/>
    <w:rsid w:val="00705C5B"/>
    <w:rPr>
      <w:i/>
      <w:color w:val="808080"/>
    </w:rPr>
  </w:style>
  <w:style w:type="character" w:customStyle="1" w:styleId="StyleVisioncontentC0000000009731E70">
    <w:name w:val="StyleVision content_C_0000000009731E70"/>
    <w:rsid w:val="00705C5B"/>
    <w:rPr>
      <w:i/>
      <w:color w:val="808080"/>
    </w:rPr>
  </w:style>
  <w:style w:type="character" w:customStyle="1" w:styleId="StyleVisiontextC00000000097371F0">
    <w:name w:val="StyleVision text_C_00000000097371F0"/>
    <w:rsid w:val="00705C5B"/>
    <w:rPr>
      <w:i/>
      <w:color w:val="808080"/>
    </w:rPr>
  </w:style>
  <w:style w:type="character" w:customStyle="1" w:styleId="StyleVisiontablecellC00000000097372A0-contentC0000000009732010">
    <w:name w:val="StyleVision table cell_C_00000000097372A0-content_C_0000000009732010"/>
    <w:rsid w:val="00705C5B"/>
    <w:rPr>
      <w:i/>
      <w:color w:val="808080"/>
    </w:rPr>
  </w:style>
  <w:style w:type="character" w:customStyle="1" w:styleId="StyleVisiontextC00000000097AD7A0">
    <w:name w:val="StyleVision text_C_00000000097AD7A0"/>
    <w:rsid w:val="00705C5B"/>
    <w:rPr>
      <w:i/>
      <w:color w:val="808080"/>
    </w:rPr>
  </w:style>
  <w:style w:type="character" w:customStyle="1" w:styleId="StyleVisioncontentC0000000009821550">
    <w:name w:val="StyleVision content_C_0000000009821550"/>
    <w:rsid w:val="00705C5B"/>
    <w:rPr>
      <w:i/>
      <w:color w:val="808080"/>
    </w:rPr>
  </w:style>
  <w:style w:type="character" w:customStyle="1" w:styleId="apple-converted-space">
    <w:name w:val="apple-converted-space"/>
    <w:basedOn w:val="DefaultParagraphFont"/>
    <w:rsid w:val="00824863"/>
  </w:style>
  <w:style w:type="character" w:customStyle="1" w:styleId="TableEntryChar1">
    <w:name w:val="Table Entry Char1"/>
    <w:rsid w:val="00256A7B"/>
    <w:rPr>
      <w:rFonts w:ascii="Helvetica" w:eastAsia="Times New Roman" w:hAnsi="Helvetica"/>
      <w:noProof/>
    </w:rPr>
  </w:style>
  <w:style w:type="character" w:customStyle="1" w:styleId="BLTextadded">
    <w:name w:val="BL Text added"/>
    <w:basedOn w:val="DefaultParagraphFont"/>
    <w:uiPriority w:val="1"/>
    <w:qFormat/>
    <w:rsid w:val="007655F6"/>
    <w:rPr>
      <w:color w:val="4F6228" w:themeColor="accent3" w:themeShade="80"/>
      <w:u w:val="single"/>
    </w:rPr>
  </w:style>
  <w:style w:type="character" w:styleId="PlaceholderText">
    <w:name w:val="Placeholder Text"/>
    <w:basedOn w:val="DefaultParagraphFont"/>
    <w:uiPriority w:val="99"/>
    <w:semiHidden/>
    <w:rsid w:val="00AB53A1"/>
    <w:rPr>
      <w:color w:val="808080"/>
    </w:rPr>
  </w:style>
  <w:style w:type="table" w:customStyle="1" w:styleId="TableGrid1">
    <w:name w:val="Table Grid1"/>
    <w:basedOn w:val="TableNormal"/>
    <w:next w:val="TableGrid"/>
    <w:uiPriority w:val="39"/>
    <w:rsid w:val="00211161"/>
    <w:rPr>
      <w:rFonts w:ascii="Calibri" w:eastAsia="Calibri" w:hAnsi="Calibri" w:cs="Arial"/>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A82290"/>
    <w:pPr>
      <w:tabs>
        <w:tab w:val="clear" w:pos="720"/>
      </w:tabs>
      <w:overflowPunct/>
      <w:autoSpaceDE/>
      <w:autoSpaceDN/>
      <w:adjustRightInd/>
      <w:spacing w:before="100" w:beforeAutospacing="1" w:after="100" w:afterAutospacing="1"/>
      <w:textAlignment w:val="auto"/>
    </w:pPr>
    <w:rPr>
      <w:rFonts w:ascii="Times New Roman" w:hAnsi="Times New Roman"/>
      <w:sz w:val="24"/>
      <w:szCs w:val="24"/>
      <w:lang w:bidi="he-IL"/>
    </w:rPr>
  </w:style>
  <w:style w:type="character" w:styleId="Strong">
    <w:name w:val="Strong"/>
    <w:basedOn w:val="DefaultParagraphFont"/>
    <w:uiPriority w:val="22"/>
    <w:qFormat/>
    <w:rsid w:val="00A82290"/>
    <w:rPr>
      <w:b/>
      <w:bCs/>
    </w:rPr>
  </w:style>
  <w:style w:type="character" w:styleId="UnresolvedMention">
    <w:name w:val="Unresolved Mention"/>
    <w:basedOn w:val="DefaultParagraphFont"/>
    <w:uiPriority w:val="99"/>
    <w:semiHidden/>
    <w:unhideWhenUsed/>
    <w:rsid w:val="00A2284A"/>
    <w:rPr>
      <w:color w:val="605E5C"/>
      <w:shd w:val="clear" w:color="auto" w:fill="E1DFDD"/>
    </w:rPr>
  </w:style>
  <w:style w:type="character" w:customStyle="1" w:styleId="normaltextrun">
    <w:name w:val="normaltextrun"/>
    <w:basedOn w:val="DefaultParagraphFont"/>
    <w:rsid w:val="00753CA8"/>
  </w:style>
  <w:style w:type="character" w:customStyle="1" w:styleId="eop">
    <w:name w:val="eop"/>
    <w:basedOn w:val="DefaultParagraphFont"/>
    <w:rsid w:val="00753CA8"/>
  </w:style>
  <w:style w:type="character" w:customStyle="1" w:styleId="glossterm">
    <w:name w:val="glossterm"/>
    <w:basedOn w:val="DefaultParagraphFont"/>
    <w:rsid w:val="001B2466"/>
  </w:style>
  <w:style w:type="character" w:customStyle="1" w:styleId="orgname">
    <w:name w:val="orgname"/>
    <w:basedOn w:val="DefaultParagraphFont"/>
    <w:rsid w:val="008B3B6F"/>
  </w:style>
  <w:style w:type="character" w:customStyle="1" w:styleId="Date1">
    <w:name w:val="Date1"/>
    <w:basedOn w:val="DefaultParagraphFont"/>
    <w:rsid w:val="008B3B6F"/>
  </w:style>
  <w:style w:type="character" w:customStyle="1" w:styleId="Title2">
    <w:name w:val="Title2"/>
    <w:basedOn w:val="DefaultParagraphFont"/>
    <w:rsid w:val="008B3B6F"/>
  </w:style>
  <w:style w:type="character" w:styleId="Emphasis">
    <w:name w:val="Emphasis"/>
    <w:basedOn w:val="DefaultParagraphFont"/>
    <w:uiPriority w:val="20"/>
    <w:qFormat/>
    <w:rsid w:val="008B3B6F"/>
    <w:rPr>
      <w:i/>
      <w:iCs/>
    </w:rPr>
  </w:style>
  <w:style w:type="character" w:customStyle="1" w:styleId="bibliosource">
    <w:name w:val="bibliosource"/>
    <w:basedOn w:val="DefaultParagraphFont"/>
    <w:rsid w:val="008B3B6F"/>
  </w:style>
  <w:style w:type="paragraph" w:styleId="TOCHeading">
    <w:name w:val="TOC Heading"/>
    <w:basedOn w:val="Heading1"/>
    <w:next w:val="Normal"/>
    <w:uiPriority w:val="39"/>
    <w:unhideWhenUsed/>
    <w:qFormat/>
    <w:rsid w:val="00EC23CA"/>
    <w:pPr>
      <w:keepLines/>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color w:val="365F91" w:themeColor="accent1" w:themeShade="BF"/>
    </w:rPr>
  </w:style>
  <w:style w:type="character" w:customStyle="1" w:styleId="italic">
    <w:name w:val="italic"/>
    <w:basedOn w:val="DefaultParagraphFont"/>
    <w:rsid w:val="009A01D9"/>
  </w:style>
  <w:style w:type="paragraph" w:customStyle="1" w:styleId="Title3">
    <w:name w:val="Title3"/>
    <w:basedOn w:val="Normal"/>
    <w:rsid w:val="00621BE6"/>
    <w:pPr>
      <w:tabs>
        <w:tab w:val="clear" w:pos="720"/>
      </w:tabs>
      <w:overflowPunct/>
      <w:autoSpaceDE/>
      <w:autoSpaceDN/>
      <w:adjustRightInd/>
      <w:spacing w:before="100" w:beforeAutospacing="1" w:after="100" w:afterAutospacing="1"/>
      <w:textAlignment w:val="auto"/>
    </w:pPr>
    <w:rPr>
      <w:rFonts w:ascii="Times New Roman" w:hAnsi="Times New Roman"/>
      <w:sz w:val="24"/>
      <w:szCs w:val="24"/>
      <w:lang w:bidi="he-IL"/>
    </w:rPr>
  </w:style>
  <w:style w:type="paragraph" w:customStyle="1" w:styleId="Title4">
    <w:name w:val="Title4"/>
    <w:basedOn w:val="Normal"/>
    <w:rsid w:val="006A6411"/>
    <w:pPr>
      <w:tabs>
        <w:tab w:val="clear" w:pos="720"/>
      </w:tabs>
      <w:overflowPunct/>
      <w:autoSpaceDE/>
      <w:autoSpaceDN/>
      <w:adjustRightInd/>
      <w:spacing w:before="100" w:beforeAutospacing="1" w:after="100" w:afterAutospacing="1"/>
      <w:textAlignment w:val="auto"/>
    </w:pPr>
    <w:rPr>
      <w:rFonts w:ascii="Times New Roman" w:hAnsi="Times New Roman"/>
      <w:sz w:val="24"/>
      <w:szCs w:val="24"/>
      <w:lang w:bidi="he-IL"/>
    </w:rPr>
  </w:style>
  <w:style w:type="paragraph" w:customStyle="1" w:styleId="Title5">
    <w:name w:val="Title5"/>
    <w:basedOn w:val="Normal"/>
    <w:rsid w:val="007A0B68"/>
    <w:pPr>
      <w:tabs>
        <w:tab w:val="clear" w:pos="720"/>
      </w:tabs>
      <w:overflowPunct/>
      <w:autoSpaceDE/>
      <w:autoSpaceDN/>
      <w:adjustRightInd/>
      <w:spacing w:before="100" w:beforeAutospacing="1" w:after="100" w:afterAutospacing="1"/>
      <w:textAlignment w:val="auto"/>
    </w:pPr>
    <w:rPr>
      <w:rFonts w:ascii="Times New Roman" w:hAnsi="Times New Roman"/>
      <w:sz w:val="24"/>
      <w:szCs w:val="24"/>
      <w:lang w:bidi="he-IL"/>
    </w:rPr>
  </w:style>
  <w:style w:type="character" w:customStyle="1" w:styleId="Heading9Char">
    <w:name w:val="Heading 9 Char"/>
    <w:basedOn w:val="DefaultParagraphFont"/>
    <w:link w:val="Heading9"/>
    <w:rsid w:val="00242329"/>
    <w:rPr>
      <w:rFonts w:ascii="Arial" w:hAnsi="Arial"/>
      <w:b/>
      <w:noProof/>
      <w:kern w:val="28"/>
      <w:sz w:val="24"/>
    </w:rPr>
  </w:style>
  <w:style w:type="numbering" w:customStyle="1" w:styleId="NoList1">
    <w:name w:val="No List1"/>
    <w:next w:val="NoList"/>
    <w:uiPriority w:val="99"/>
    <w:semiHidden/>
    <w:unhideWhenUsed/>
    <w:rsid w:val="00242329"/>
  </w:style>
  <w:style w:type="paragraph" w:customStyle="1" w:styleId="Bullet20">
    <w:name w:val="Bullet 2"/>
    <w:basedOn w:val="Normal"/>
    <w:rsid w:val="00242329"/>
    <w:pPr>
      <w:tabs>
        <w:tab w:val="clear" w:pos="720"/>
      </w:tabs>
      <w:overflowPunct/>
      <w:autoSpaceDE/>
      <w:autoSpaceDN/>
      <w:adjustRightInd/>
      <w:spacing w:after="0"/>
      <w:ind w:left="1080" w:hanging="360"/>
      <w:textAlignment w:val="auto"/>
    </w:pPr>
    <w:rPr>
      <w:rFonts w:cs="Helvetica"/>
      <w:noProof/>
      <w:lang w:val="en" w:bidi="he-IL"/>
    </w:rPr>
  </w:style>
  <w:style w:type="character" w:customStyle="1" w:styleId="releaseinfo">
    <w:name w:val="releaseinfo"/>
    <w:rsid w:val="00242329"/>
  </w:style>
  <w:style w:type="character" w:customStyle="1" w:styleId="remark">
    <w:name w:val="remark"/>
    <w:rsid w:val="00242329"/>
  </w:style>
  <w:style w:type="character" w:customStyle="1" w:styleId="edition">
    <w:name w:val="edition"/>
    <w:rsid w:val="00242329"/>
  </w:style>
  <w:style w:type="character" w:customStyle="1" w:styleId="term">
    <w:name w:val="term"/>
    <w:basedOn w:val="DefaultParagraphFont"/>
    <w:rsid w:val="00242329"/>
  </w:style>
  <w:style w:type="paragraph" w:customStyle="1" w:styleId="TableEntryHeader">
    <w:name w:val="Table Entry Header"/>
    <w:basedOn w:val="TableEntry"/>
    <w:link w:val="TableEntryHeaderChar"/>
    <w:qFormat/>
    <w:rsid w:val="00242329"/>
    <w:pPr>
      <w:keepNext/>
      <w:overflowPunct/>
      <w:autoSpaceDE/>
      <w:autoSpaceDN/>
      <w:adjustRightInd/>
      <w:ind w:left="72" w:right="72"/>
      <w:jc w:val="center"/>
      <w:textAlignment w:val="auto"/>
    </w:pPr>
    <w:rPr>
      <w:rFonts w:ascii="Arial" w:hAnsi="Arial"/>
      <w:b/>
    </w:rPr>
  </w:style>
  <w:style w:type="character" w:customStyle="1" w:styleId="TableEntryHeaderChar">
    <w:name w:val="Table Entry Header Char"/>
    <w:link w:val="TableEntryHeader"/>
    <w:locked/>
    <w:rsid w:val="00242329"/>
    <w:rPr>
      <w:rFonts w:ascii="Arial" w:hAnsi="Arial"/>
      <w:b/>
    </w:rPr>
  </w:style>
  <w:style w:type="paragraph" w:customStyle="1" w:styleId="AppendixHeading4">
    <w:name w:val="Appendix Heading 4"/>
    <w:basedOn w:val="Heading4"/>
    <w:link w:val="AppendixHeading4Char"/>
    <w:qFormat/>
    <w:rsid w:val="00242329"/>
    <w:pPr>
      <w:tabs>
        <w:tab w:val="clear" w:pos="1440"/>
      </w:tabs>
      <w:overflowPunct/>
      <w:autoSpaceDE/>
      <w:autoSpaceDN/>
      <w:adjustRightInd/>
      <w:spacing w:after="60"/>
      <w:textAlignment w:val="auto"/>
    </w:pPr>
    <w:rPr>
      <w:rFonts w:ascii="Arial" w:hAnsi="Arial"/>
      <w:noProof w:val="0"/>
      <w:kern w:val="28"/>
      <w:szCs w:val="20"/>
      <w:lang w:val="en-US"/>
    </w:rPr>
  </w:style>
  <w:style w:type="paragraph" w:styleId="Bibliography">
    <w:name w:val="Bibliography"/>
    <w:basedOn w:val="Normal"/>
    <w:next w:val="Normal"/>
    <w:uiPriority w:val="37"/>
    <w:unhideWhenUsed/>
    <w:rsid w:val="00242329"/>
    <w:pPr>
      <w:tabs>
        <w:tab w:val="clear" w:pos="720"/>
      </w:tabs>
      <w:overflowPunct/>
      <w:autoSpaceDE/>
      <w:autoSpaceDN/>
      <w:adjustRightInd/>
      <w:spacing w:before="120" w:after="0"/>
      <w:textAlignment w:val="auto"/>
    </w:pPr>
    <w:rPr>
      <w:rFonts w:ascii="Times New Roman" w:hAnsi="Times New Roman"/>
      <w:sz w:val="24"/>
    </w:rPr>
  </w:style>
  <w:style w:type="paragraph" w:styleId="BlockText">
    <w:name w:val="Block Text"/>
    <w:basedOn w:val="Normal"/>
    <w:locked/>
    <w:rsid w:val="00242329"/>
    <w:pPr>
      <w:tabs>
        <w:tab w:val="clear" w:pos="720"/>
      </w:tabs>
      <w:overflowPunct/>
      <w:autoSpaceDE/>
      <w:autoSpaceDN/>
      <w:adjustRightInd/>
      <w:spacing w:before="120" w:after="120"/>
      <w:ind w:left="1440" w:right="1440"/>
      <w:textAlignment w:val="auto"/>
    </w:pPr>
    <w:rPr>
      <w:rFonts w:ascii="Times New Roman" w:hAnsi="Times New Roman"/>
      <w:sz w:val="24"/>
    </w:rPr>
  </w:style>
  <w:style w:type="paragraph" w:customStyle="1" w:styleId="XMLExample">
    <w:name w:val="XML Example"/>
    <w:basedOn w:val="BodyText"/>
    <w:rsid w:val="00242329"/>
    <w:pPr>
      <w:tabs>
        <w:tab w:val="clear" w:pos="720"/>
      </w:tabs>
      <w:overflowPunct/>
      <w:autoSpaceDE/>
      <w:autoSpaceDN/>
      <w:adjustRightInd/>
      <w:spacing w:after="0"/>
      <w:textAlignment w:val="auto"/>
    </w:pPr>
    <w:rPr>
      <w:rFonts w:ascii="Courier New" w:hAnsi="Courier New" w:cs="Courier New"/>
    </w:rPr>
  </w:style>
  <w:style w:type="paragraph" w:styleId="List30">
    <w:name w:val="List 3"/>
    <w:basedOn w:val="Normal"/>
    <w:link w:val="List3Char"/>
    <w:locked/>
    <w:rsid w:val="00242329"/>
    <w:pPr>
      <w:tabs>
        <w:tab w:val="clear" w:pos="720"/>
      </w:tabs>
      <w:overflowPunct/>
      <w:autoSpaceDE/>
      <w:autoSpaceDN/>
      <w:adjustRightInd/>
      <w:spacing w:before="120" w:after="0"/>
      <w:ind w:left="1800" w:hanging="720"/>
      <w:textAlignment w:val="auto"/>
    </w:pPr>
    <w:rPr>
      <w:rFonts w:ascii="Times New Roman" w:hAnsi="Times New Roman"/>
      <w:sz w:val="24"/>
    </w:rPr>
  </w:style>
  <w:style w:type="paragraph" w:styleId="ListContinue">
    <w:name w:val="List Continue"/>
    <w:basedOn w:val="Normal"/>
    <w:link w:val="ListContinueChar"/>
    <w:uiPriority w:val="99"/>
    <w:unhideWhenUsed/>
    <w:locked/>
    <w:rsid w:val="00242329"/>
    <w:pPr>
      <w:tabs>
        <w:tab w:val="clear" w:pos="720"/>
      </w:tabs>
      <w:overflowPunct/>
      <w:autoSpaceDE/>
      <w:autoSpaceDN/>
      <w:adjustRightInd/>
      <w:spacing w:before="120" w:after="0"/>
      <w:ind w:left="360"/>
      <w:contextualSpacing/>
      <w:textAlignment w:val="auto"/>
    </w:pPr>
    <w:rPr>
      <w:rFonts w:ascii="Times New Roman" w:hAnsi="Times New Roman"/>
      <w:sz w:val="24"/>
    </w:rPr>
  </w:style>
  <w:style w:type="paragraph" w:customStyle="1" w:styleId="ParagraphHeading">
    <w:name w:val="Paragraph Heading"/>
    <w:basedOn w:val="Caption"/>
    <w:next w:val="BodyText"/>
    <w:rsid w:val="00242329"/>
    <w:pPr>
      <w:spacing w:before="180"/>
    </w:pPr>
  </w:style>
  <w:style w:type="paragraph" w:customStyle="1" w:styleId="ListNumberContinue">
    <w:name w:val="List Number Continue"/>
    <w:basedOn w:val="Normal"/>
    <w:rsid w:val="00242329"/>
    <w:pPr>
      <w:tabs>
        <w:tab w:val="clear" w:pos="720"/>
      </w:tabs>
      <w:overflowPunct/>
      <w:autoSpaceDE/>
      <w:autoSpaceDN/>
      <w:adjustRightInd/>
      <w:spacing w:before="60" w:after="0"/>
      <w:ind w:left="900"/>
      <w:textAlignment w:val="auto"/>
    </w:pPr>
    <w:rPr>
      <w:rFonts w:ascii="Times New Roman" w:hAnsi="Times New Roman"/>
      <w:sz w:val="24"/>
    </w:rPr>
  </w:style>
  <w:style w:type="character" w:customStyle="1" w:styleId="ListBulletChar">
    <w:name w:val="List Bullet Char"/>
    <w:link w:val="ListBullet"/>
    <w:rsid w:val="00242329"/>
    <w:rPr>
      <w:rFonts w:ascii="Helvetica" w:hAnsi="Helvetica"/>
    </w:rPr>
  </w:style>
  <w:style w:type="paragraph" w:customStyle="1" w:styleId="List3Continue">
    <w:name w:val="List 3 Continue"/>
    <w:basedOn w:val="List30"/>
    <w:rsid w:val="00242329"/>
    <w:pPr>
      <w:ind w:firstLine="0"/>
    </w:pPr>
  </w:style>
  <w:style w:type="paragraph" w:customStyle="1" w:styleId="AppendixHeading2">
    <w:name w:val="Appendix Heading 2"/>
    <w:basedOn w:val="AppendixHeading1"/>
    <w:next w:val="BodyText"/>
    <w:rsid w:val="00242329"/>
    <w:pPr>
      <w:outlineLvl w:val="1"/>
    </w:pPr>
  </w:style>
  <w:style w:type="paragraph" w:customStyle="1" w:styleId="AppendixHeading1">
    <w:name w:val="Appendix Heading 1"/>
    <w:next w:val="BodyText"/>
    <w:rsid w:val="00242329"/>
    <w:pPr>
      <w:tabs>
        <w:tab w:val="left" w:pos="900"/>
      </w:tabs>
      <w:spacing w:before="240" w:after="60"/>
      <w:outlineLvl w:val="0"/>
    </w:pPr>
    <w:rPr>
      <w:rFonts w:ascii="Arial" w:hAnsi="Arial"/>
      <w:b/>
      <w:noProof/>
      <w:kern w:val="28"/>
      <w:sz w:val="28"/>
    </w:rPr>
  </w:style>
  <w:style w:type="paragraph" w:customStyle="1" w:styleId="AppendixHeading3">
    <w:name w:val="Appendix Heading 3"/>
    <w:basedOn w:val="AppendixHeading2"/>
    <w:next w:val="BodyText"/>
    <w:rsid w:val="00242329"/>
    <w:pPr>
      <w:numPr>
        <w:ilvl w:val="2"/>
        <w:numId w:val="14"/>
      </w:numPr>
      <w:outlineLvl w:val="2"/>
    </w:pPr>
    <w:rPr>
      <w:sz w:val="24"/>
    </w:rPr>
  </w:style>
  <w:style w:type="character" w:styleId="FootnoteReference">
    <w:name w:val="footnote reference"/>
    <w:semiHidden/>
    <w:locked/>
    <w:rsid w:val="00242329"/>
    <w:rPr>
      <w:vertAlign w:val="superscript"/>
    </w:rPr>
  </w:style>
  <w:style w:type="paragraph" w:styleId="FootnoteText">
    <w:name w:val="footnote text"/>
    <w:basedOn w:val="Normal"/>
    <w:link w:val="FootnoteTextChar"/>
    <w:locked/>
    <w:rsid w:val="00242329"/>
    <w:pPr>
      <w:tabs>
        <w:tab w:val="clear" w:pos="720"/>
      </w:tabs>
      <w:overflowPunct/>
      <w:autoSpaceDE/>
      <w:autoSpaceDN/>
      <w:adjustRightInd/>
      <w:spacing w:before="120" w:after="0"/>
      <w:textAlignment w:val="auto"/>
    </w:pPr>
    <w:rPr>
      <w:rFonts w:ascii="Times New Roman" w:hAnsi="Times New Roman"/>
    </w:rPr>
  </w:style>
  <w:style w:type="character" w:customStyle="1" w:styleId="FootnoteTextChar">
    <w:name w:val="Footnote Text Char"/>
    <w:basedOn w:val="DefaultParagraphFont"/>
    <w:link w:val="FootnoteText"/>
    <w:rsid w:val="00242329"/>
    <w:rPr>
      <w:rFonts w:ascii="Times New Roman" w:hAnsi="Times New Roman"/>
    </w:rPr>
  </w:style>
  <w:style w:type="character" w:styleId="PageNumber">
    <w:name w:val="page number"/>
    <w:locked/>
    <w:rsid w:val="00242329"/>
  </w:style>
  <w:style w:type="paragraph" w:customStyle="1" w:styleId="Glossary">
    <w:name w:val="Glossary"/>
    <w:basedOn w:val="Heading1"/>
    <w:rsid w:val="00242329"/>
    <w:pPr>
      <w:pageBreakBefore/>
      <w:overflowPunct/>
      <w:autoSpaceDE/>
      <w:autoSpaceDN/>
      <w:adjustRightInd/>
      <w:spacing w:before="240" w:after="60"/>
      <w:jc w:val="left"/>
      <w:textAlignment w:val="auto"/>
    </w:pPr>
    <w:rPr>
      <w:rFonts w:ascii="Arial" w:hAnsi="Arial"/>
      <w:noProof/>
      <w:kern w:val="28"/>
      <w:sz w:val="28"/>
      <w:szCs w:val="20"/>
    </w:rPr>
  </w:style>
  <w:style w:type="paragraph" w:styleId="ListContinue3">
    <w:name w:val="List Continue 3"/>
    <w:basedOn w:val="Normal"/>
    <w:uiPriority w:val="99"/>
    <w:unhideWhenUsed/>
    <w:locked/>
    <w:rsid w:val="00242329"/>
    <w:pPr>
      <w:tabs>
        <w:tab w:val="clear" w:pos="720"/>
      </w:tabs>
      <w:overflowPunct/>
      <w:autoSpaceDE/>
      <w:autoSpaceDN/>
      <w:adjustRightInd/>
      <w:spacing w:before="120" w:after="0"/>
      <w:ind w:left="1080"/>
      <w:contextualSpacing/>
      <w:textAlignment w:val="auto"/>
    </w:pPr>
    <w:rPr>
      <w:rFonts w:ascii="Times New Roman" w:hAnsi="Times New Roman"/>
      <w:sz w:val="24"/>
    </w:rPr>
  </w:style>
  <w:style w:type="paragraph" w:styleId="ListContinue4">
    <w:name w:val="List Continue 4"/>
    <w:basedOn w:val="Normal"/>
    <w:uiPriority w:val="99"/>
    <w:unhideWhenUsed/>
    <w:locked/>
    <w:rsid w:val="00242329"/>
    <w:pPr>
      <w:tabs>
        <w:tab w:val="clear" w:pos="720"/>
      </w:tabs>
      <w:overflowPunct/>
      <w:autoSpaceDE/>
      <w:autoSpaceDN/>
      <w:adjustRightInd/>
      <w:spacing w:before="120" w:after="0"/>
      <w:ind w:left="1440"/>
      <w:contextualSpacing/>
      <w:textAlignment w:val="auto"/>
    </w:pPr>
    <w:rPr>
      <w:rFonts w:ascii="Times New Roman" w:hAnsi="Times New Roman"/>
      <w:sz w:val="24"/>
    </w:rPr>
  </w:style>
  <w:style w:type="paragraph" w:styleId="ListContinue5">
    <w:name w:val="List Continue 5"/>
    <w:basedOn w:val="Normal"/>
    <w:uiPriority w:val="99"/>
    <w:unhideWhenUsed/>
    <w:locked/>
    <w:rsid w:val="00242329"/>
    <w:pPr>
      <w:tabs>
        <w:tab w:val="clear" w:pos="720"/>
      </w:tabs>
      <w:overflowPunct/>
      <w:autoSpaceDE/>
      <w:autoSpaceDN/>
      <w:adjustRightInd/>
      <w:spacing w:before="120" w:after="0"/>
      <w:ind w:left="1800"/>
      <w:contextualSpacing/>
      <w:textAlignment w:val="auto"/>
    </w:pPr>
    <w:rPr>
      <w:rFonts w:ascii="Times New Roman" w:hAnsi="Times New Roman"/>
      <w:sz w:val="24"/>
    </w:rPr>
  </w:style>
  <w:style w:type="paragraph" w:styleId="ListNumber3">
    <w:name w:val="List Number 3"/>
    <w:basedOn w:val="Normal"/>
    <w:locked/>
    <w:rsid w:val="00242329"/>
    <w:pPr>
      <w:numPr>
        <w:numId w:val="8"/>
      </w:numPr>
      <w:tabs>
        <w:tab w:val="clear" w:pos="720"/>
      </w:tabs>
      <w:overflowPunct/>
      <w:autoSpaceDE/>
      <w:autoSpaceDN/>
      <w:adjustRightInd/>
      <w:spacing w:before="120" w:after="0"/>
      <w:textAlignment w:val="auto"/>
    </w:pPr>
    <w:rPr>
      <w:rFonts w:ascii="Times New Roman" w:hAnsi="Times New Roman"/>
      <w:sz w:val="24"/>
    </w:rPr>
  </w:style>
  <w:style w:type="paragraph" w:styleId="ListNumber4">
    <w:name w:val="List Number 4"/>
    <w:basedOn w:val="Normal"/>
    <w:locked/>
    <w:rsid w:val="00242329"/>
    <w:pPr>
      <w:numPr>
        <w:numId w:val="9"/>
      </w:numPr>
      <w:tabs>
        <w:tab w:val="clear" w:pos="720"/>
      </w:tabs>
      <w:overflowPunct/>
      <w:autoSpaceDE/>
      <w:autoSpaceDN/>
      <w:adjustRightInd/>
      <w:spacing w:before="120" w:after="0"/>
      <w:textAlignment w:val="auto"/>
    </w:pPr>
    <w:rPr>
      <w:rFonts w:ascii="Times New Roman" w:hAnsi="Times New Roman"/>
      <w:sz w:val="24"/>
    </w:rPr>
  </w:style>
  <w:style w:type="paragraph" w:styleId="ListNumber5">
    <w:name w:val="List Number 5"/>
    <w:basedOn w:val="Normal"/>
    <w:uiPriority w:val="99"/>
    <w:unhideWhenUsed/>
    <w:locked/>
    <w:rsid w:val="00242329"/>
    <w:pPr>
      <w:numPr>
        <w:numId w:val="10"/>
      </w:numPr>
      <w:tabs>
        <w:tab w:val="clear" w:pos="720"/>
      </w:tabs>
      <w:overflowPunct/>
      <w:autoSpaceDE/>
      <w:autoSpaceDN/>
      <w:adjustRightInd/>
      <w:spacing w:before="120" w:after="0"/>
      <w:textAlignment w:val="auto"/>
    </w:pPr>
    <w:rPr>
      <w:rFonts w:ascii="Times New Roman" w:hAnsi="Times New Roman"/>
      <w:sz w:val="24"/>
    </w:rPr>
  </w:style>
  <w:style w:type="paragraph" w:styleId="PlainText">
    <w:name w:val="Plain Text"/>
    <w:basedOn w:val="Normal"/>
    <w:link w:val="PlainTextChar"/>
    <w:locked/>
    <w:rsid w:val="00242329"/>
    <w:pPr>
      <w:tabs>
        <w:tab w:val="clear" w:pos="720"/>
      </w:tabs>
      <w:overflowPunct/>
      <w:autoSpaceDE/>
      <w:autoSpaceDN/>
      <w:adjustRightInd/>
      <w:spacing w:before="120" w:after="0"/>
      <w:textAlignment w:val="auto"/>
    </w:pPr>
    <w:rPr>
      <w:rFonts w:ascii="Courier New" w:hAnsi="Courier New" w:cs="Courier New"/>
    </w:rPr>
  </w:style>
  <w:style w:type="character" w:customStyle="1" w:styleId="PlainTextChar">
    <w:name w:val="Plain Text Char"/>
    <w:basedOn w:val="DefaultParagraphFont"/>
    <w:link w:val="PlainText"/>
    <w:rsid w:val="00242329"/>
    <w:rPr>
      <w:rFonts w:ascii="Courier New" w:hAnsi="Courier New" w:cs="Courier New"/>
    </w:rPr>
  </w:style>
  <w:style w:type="character" w:styleId="SubtleEmphasis">
    <w:name w:val="Subtle Emphasis"/>
    <w:uiPriority w:val="19"/>
    <w:qFormat/>
    <w:rsid w:val="00242329"/>
    <w:rPr>
      <w:i/>
      <w:iCs/>
      <w:color w:val="404040"/>
    </w:rPr>
  </w:style>
  <w:style w:type="paragraph" w:styleId="TableofFigures">
    <w:name w:val="table of figures"/>
    <w:basedOn w:val="Normal"/>
    <w:next w:val="Normal"/>
    <w:semiHidden/>
    <w:locked/>
    <w:rsid w:val="00242329"/>
    <w:pPr>
      <w:tabs>
        <w:tab w:val="clear" w:pos="720"/>
      </w:tabs>
      <w:overflowPunct/>
      <w:autoSpaceDE/>
      <w:autoSpaceDN/>
      <w:adjustRightInd/>
      <w:spacing w:before="120" w:after="0"/>
      <w:ind w:left="480" w:hanging="480"/>
      <w:textAlignment w:val="auto"/>
    </w:pPr>
    <w:rPr>
      <w:rFonts w:ascii="Times New Roman" w:hAnsi="Times New Roman"/>
      <w:sz w:val="24"/>
    </w:rPr>
  </w:style>
  <w:style w:type="paragraph" w:styleId="Title">
    <w:name w:val="Title"/>
    <w:basedOn w:val="Normal"/>
    <w:next w:val="Normal"/>
    <w:link w:val="TitleChar"/>
    <w:uiPriority w:val="10"/>
    <w:qFormat/>
    <w:rsid w:val="00242329"/>
    <w:pPr>
      <w:pBdr>
        <w:bottom w:val="single" w:sz="8" w:space="4" w:color="4F81BD"/>
      </w:pBdr>
      <w:tabs>
        <w:tab w:val="clear" w:pos="720"/>
      </w:tabs>
      <w:overflowPunct/>
      <w:autoSpaceDE/>
      <w:autoSpaceDN/>
      <w:adjustRightInd/>
      <w:spacing w:after="300"/>
      <w:contextualSpacing/>
      <w:textAlignment w:val="auto"/>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242329"/>
    <w:rPr>
      <w:rFonts w:ascii="Cambria" w:hAnsi="Cambria"/>
      <w:color w:val="17365D"/>
      <w:spacing w:val="5"/>
      <w:kern w:val="28"/>
      <w:sz w:val="52"/>
      <w:szCs w:val="52"/>
    </w:rPr>
  </w:style>
  <w:style w:type="paragraph" w:styleId="TableofAuthorities">
    <w:name w:val="table of authorities"/>
    <w:basedOn w:val="Normal"/>
    <w:next w:val="Normal"/>
    <w:locked/>
    <w:rsid w:val="00242329"/>
    <w:pPr>
      <w:tabs>
        <w:tab w:val="clear" w:pos="720"/>
      </w:tabs>
      <w:overflowPunct/>
      <w:autoSpaceDE/>
      <w:autoSpaceDN/>
      <w:adjustRightInd/>
      <w:spacing w:before="120" w:after="0"/>
      <w:ind w:left="240" w:hanging="240"/>
      <w:textAlignment w:val="auto"/>
    </w:pPr>
    <w:rPr>
      <w:rFonts w:ascii="Times New Roman" w:hAnsi="Times New Roman"/>
      <w:sz w:val="24"/>
    </w:rPr>
  </w:style>
  <w:style w:type="paragraph" w:styleId="BodyTextIndent2">
    <w:name w:val="Body Text Indent 2"/>
    <w:basedOn w:val="Normal"/>
    <w:link w:val="BodyTextIndent2Char"/>
    <w:locked/>
    <w:rsid w:val="00242329"/>
    <w:pPr>
      <w:tabs>
        <w:tab w:val="clear" w:pos="720"/>
      </w:tabs>
      <w:overflowPunct/>
      <w:autoSpaceDE/>
      <w:autoSpaceDN/>
      <w:adjustRightInd/>
      <w:spacing w:before="120" w:after="0"/>
      <w:ind w:left="1620" w:hanging="360"/>
      <w:textAlignment w:val="auto"/>
    </w:pPr>
    <w:rPr>
      <w:rFonts w:ascii="Times New Roman" w:hAnsi="Times New Roman"/>
      <w:sz w:val="24"/>
    </w:rPr>
  </w:style>
  <w:style w:type="character" w:customStyle="1" w:styleId="BodyTextIndent2Char">
    <w:name w:val="Body Text Indent 2 Char"/>
    <w:basedOn w:val="DefaultParagraphFont"/>
    <w:link w:val="BodyTextIndent2"/>
    <w:rsid w:val="00242329"/>
    <w:rPr>
      <w:rFonts w:ascii="Times New Roman" w:hAnsi="Times New Roman"/>
      <w:sz w:val="24"/>
    </w:rPr>
  </w:style>
  <w:style w:type="paragraph" w:styleId="BodyTextFirstIndent">
    <w:name w:val="Body Text First Indent"/>
    <w:basedOn w:val="BodyText"/>
    <w:link w:val="BodyTextFirstIndentChar"/>
    <w:locked/>
    <w:rsid w:val="00242329"/>
    <w:pPr>
      <w:tabs>
        <w:tab w:val="clear" w:pos="720"/>
      </w:tabs>
      <w:overflowPunct/>
      <w:autoSpaceDE/>
      <w:autoSpaceDN/>
      <w:adjustRightInd/>
      <w:spacing w:before="120"/>
      <w:ind w:firstLine="210"/>
      <w:textAlignment w:val="auto"/>
    </w:pPr>
    <w:rPr>
      <w:rFonts w:ascii="Times New Roman" w:hAnsi="Times New Roman" w:cs="Times New Roman"/>
      <w:sz w:val="24"/>
    </w:rPr>
  </w:style>
  <w:style w:type="character" w:customStyle="1" w:styleId="BodyTextFirstIndentChar">
    <w:name w:val="Body Text First Indent Char"/>
    <w:basedOn w:val="BodyTextChar"/>
    <w:link w:val="BodyTextFirstIndent"/>
    <w:rsid w:val="00242329"/>
    <w:rPr>
      <w:rFonts w:ascii="Times New Roman" w:hAnsi="Times New Roman" w:cs="Times New Roman"/>
      <w:sz w:val="24"/>
      <w:lang w:val="en-US" w:eastAsia="ar-SA" w:bidi="ar-SA"/>
    </w:rPr>
  </w:style>
  <w:style w:type="paragraph" w:customStyle="1" w:styleId="EditorInstructions">
    <w:name w:val="Editor Instructions"/>
    <w:basedOn w:val="BodyText"/>
    <w:rsid w:val="00242329"/>
    <w:pPr>
      <w:pBdr>
        <w:top w:val="single" w:sz="4" w:space="1" w:color="auto"/>
        <w:left w:val="single" w:sz="4" w:space="4" w:color="auto"/>
        <w:bottom w:val="single" w:sz="4" w:space="1" w:color="auto"/>
        <w:right w:val="single" w:sz="4" w:space="4" w:color="auto"/>
      </w:pBdr>
      <w:tabs>
        <w:tab w:val="clear" w:pos="720"/>
      </w:tabs>
      <w:overflowPunct/>
      <w:autoSpaceDE/>
      <w:autoSpaceDN/>
      <w:adjustRightInd/>
      <w:spacing w:before="120" w:after="0"/>
      <w:textAlignment w:val="auto"/>
    </w:pPr>
    <w:rPr>
      <w:rFonts w:ascii="Times New Roman" w:hAnsi="Times New Roman" w:cs="Times New Roman"/>
      <w:i/>
      <w:iCs/>
      <w:sz w:val="24"/>
    </w:rPr>
  </w:style>
  <w:style w:type="character" w:customStyle="1" w:styleId="DeleteText">
    <w:name w:val="Delete Text"/>
    <w:rsid w:val="00242329"/>
    <w:rPr>
      <w:b/>
      <w:strike/>
      <w:dstrike w:val="0"/>
      <w:vertAlign w:val="baseline"/>
    </w:rPr>
  </w:style>
  <w:style w:type="character" w:customStyle="1" w:styleId="keyword">
    <w:name w:val="keyword"/>
    <w:rsid w:val="00242329"/>
    <w:rPr>
      <w:rFonts w:ascii="Bookman Old Style" w:hAnsi="Bookman Old Style"/>
      <w:b/>
      <w:caps/>
      <w:sz w:val="16"/>
    </w:rPr>
  </w:style>
  <w:style w:type="character" w:customStyle="1" w:styleId="InsertText">
    <w:name w:val="Insert Text"/>
    <w:qFormat/>
    <w:rsid w:val="00242329"/>
    <w:rPr>
      <w:b/>
      <w:dstrike w:val="0"/>
      <w:u w:val="single"/>
      <w:vertAlign w:val="baseline"/>
    </w:rPr>
  </w:style>
  <w:style w:type="paragraph" w:customStyle="1" w:styleId="XMLFragment">
    <w:name w:val="XML Fragment"/>
    <w:basedOn w:val="PlainText"/>
    <w:rsid w:val="00242329"/>
    <w:pPr>
      <w:keepNext/>
      <w:keepLines/>
      <w:pBdr>
        <w:top w:val="single" w:sz="4" w:space="1" w:color="auto"/>
        <w:left w:val="single" w:sz="4" w:space="4" w:color="auto"/>
        <w:bottom w:val="single" w:sz="4" w:space="1" w:color="auto"/>
        <w:right w:val="single" w:sz="4" w:space="4" w:color="auto"/>
      </w:pBdr>
      <w:tabs>
        <w:tab w:val="left" w:pos="187"/>
      </w:tabs>
      <w:spacing w:before="0"/>
    </w:pPr>
    <w:rPr>
      <w:noProof/>
    </w:rPr>
  </w:style>
  <w:style w:type="paragraph" w:styleId="BodyTextIndent">
    <w:name w:val="Body Text Indent"/>
    <w:basedOn w:val="Normal"/>
    <w:link w:val="BodyTextIndentChar"/>
    <w:unhideWhenUsed/>
    <w:locked/>
    <w:rsid w:val="00242329"/>
    <w:pPr>
      <w:tabs>
        <w:tab w:val="clear" w:pos="720"/>
      </w:tabs>
      <w:overflowPunct/>
      <w:autoSpaceDE/>
      <w:autoSpaceDN/>
      <w:adjustRightInd/>
      <w:spacing w:after="120"/>
      <w:ind w:left="360"/>
      <w:textAlignment w:val="auto"/>
    </w:pPr>
    <w:rPr>
      <w:rFonts w:cs="Helvetica"/>
      <w:noProof/>
      <w:lang w:val="en" w:bidi="he-IL"/>
    </w:rPr>
  </w:style>
  <w:style w:type="character" w:customStyle="1" w:styleId="BodyTextIndentChar">
    <w:name w:val="Body Text Indent Char"/>
    <w:basedOn w:val="DefaultParagraphFont"/>
    <w:link w:val="BodyTextIndent"/>
    <w:rsid w:val="00242329"/>
    <w:rPr>
      <w:rFonts w:ascii="Helvetica" w:hAnsi="Helvetica" w:cs="Helvetica"/>
      <w:noProof/>
      <w:lang w:val="en" w:bidi="he-IL"/>
    </w:rPr>
  </w:style>
  <w:style w:type="paragraph" w:styleId="BodyTextFirstIndent2">
    <w:name w:val="Body Text First Indent 2"/>
    <w:basedOn w:val="Normal"/>
    <w:link w:val="BodyTextFirstIndent2Char"/>
    <w:locked/>
    <w:rsid w:val="00242329"/>
    <w:pPr>
      <w:tabs>
        <w:tab w:val="clear" w:pos="720"/>
      </w:tabs>
      <w:overflowPunct/>
      <w:autoSpaceDE/>
      <w:autoSpaceDN/>
      <w:adjustRightInd/>
      <w:spacing w:before="120" w:after="0"/>
      <w:ind w:left="360" w:firstLine="210"/>
      <w:textAlignment w:val="auto"/>
    </w:pPr>
    <w:rPr>
      <w:rFonts w:ascii="Times New Roman" w:hAnsi="Times New Roman"/>
      <w:sz w:val="24"/>
    </w:rPr>
  </w:style>
  <w:style w:type="character" w:customStyle="1" w:styleId="BodyTextFirstIndent2Char">
    <w:name w:val="Body Text First Indent 2 Char"/>
    <w:basedOn w:val="BodyTextIndentChar"/>
    <w:link w:val="BodyTextFirstIndent2"/>
    <w:rsid w:val="00242329"/>
    <w:rPr>
      <w:rFonts w:ascii="Times New Roman" w:hAnsi="Times New Roman" w:cs="Helvetica"/>
      <w:noProof/>
      <w:sz w:val="24"/>
      <w:lang w:val="en" w:bidi="he-IL"/>
    </w:rPr>
  </w:style>
  <w:style w:type="paragraph" w:styleId="BodyTextIndent3">
    <w:name w:val="Body Text Indent 3"/>
    <w:basedOn w:val="Normal"/>
    <w:link w:val="BodyTextIndent3Char"/>
    <w:locked/>
    <w:rsid w:val="00242329"/>
    <w:pPr>
      <w:tabs>
        <w:tab w:val="clear" w:pos="720"/>
      </w:tabs>
      <w:overflowPunct/>
      <w:autoSpaceDE/>
      <w:autoSpaceDN/>
      <w:adjustRightInd/>
      <w:spacing w:before="120" w:after="120"/>
      <w:ind w:left="360"/>
      <w:textAlignment w:val="auto"/>
    </w:pPr>
    <w:rPr>
      <w:rFonts w:ascii="Times New Roman" w:hAnsi="Times New Roman"/>
      <w:sz w:val="16"/>
      <w:szCs w:val="16"/>
    </w:rPr>
  </w:style>
  <w:style w:type="character" w:customStyle="1" w:styleId="BodyTextIndent3Char">
    <w:name w:val="Body Text Indent 3 Char"/>
    <w:basedOn w:val="DefaultParagraphFont"/>
    <w:link w:val="BodyTextIndent3"/>
    <w:rsid w:val="00242329"/>
    <w:rPr>
      <w:rFonts w:ascii="Times New Roman" w:hAnsi="Times New Roman"/>
      <w:sz w:val="16"/>
      <w:szCs w:val="16"/>
    </w:rPr>
  </w:style>
  <w:style w:type="character" w:styleId="BookTitle">
    <w:name w:val="Book Title"/>
    <w:uiPriority w:val="33"/>
    <w:qFormat/>
    <w:rsid w:val="00242329"/>
    <w:rPr>
      <w:b/>
      <w:bCs/>
      <w:smallCaps/>
      <w:spacing w:val="5"/>
    </w:rPr>
  </w:style>
  <w:style w:type="paragraph" w:styleId="Closing">
    <w:name w:val="Closing"/>
    <w:basedOn w:val="Normal"/>
    <w:link w:val="ClosingChar"/>
    <w:locked/>
    <w:rsid w:val="00242329"/>
    <w:pPr>
      <w:tabs>
        <w:tab w:val="clear" w:pos="720"/>
      </w:tabs>
      <w:overflowPunct/>
      <w:autoSpaceDE/>
      <w:autoSpaceDN/>
      <w:adjustRightInd/>
      <w:spacing w:before="120" w:after="0"/>
      <w:ind w:left="4320"/>
      <w:textAlignment w:val="auto"/>
    </w:pPr>
    <w:rPr>
      <w:rFonts w:ascii="Times New Roman" w:hAnsi="Times New Roman"/>
      <w:sz w:val="24"/>
    </w:rPr>
  </w:style>
  <w:style w:type="character" w:customStyle="1" w:styleId="ClosingChar">
    <w:name w:val="Closing Char"/>
    <w:basedOn w:val="DefaultParagraphFont"/>
    <w:link w:val="Closing"/>
    <w:rsid w:val="00242329"/>
    <w:rPr>
      <w:rFonts w:ascii="Times New Roman" w:hAnsi="Times New Roman"/>
      <w:sz w:val="24"/>
    </w:rPr>
  </w:style>
  <w:style w:type="paragraph" w:styleId="Date">
    <w:name w:val="Date"/>
    <w:basedOn w:val="Normal"/>
    <w:next w:val="Normal"/>
    <w:link w:val="DateChar"/>
    <w:locked/>
    <w:rsid w:val="00242329"/>
    <w:pPr>
      <w:tabs>
        <w:tab w:val="clear" w:pos="720"/>
      </w:tabs>
      <w:overflowPunct/>
      <w:autoSpaceDE/>
      <w:autoSpaceDN/>
      <w:adjustRightInd/>
      <w:spacing w:before="120" w:after="0"/>
      <w:textAlignment w:val="auto"/>
    </w:pPr>
    <w:rPr>
      <w:rFonts w:ascii="Times New Roman" w:hAnsi="Times New Roman"/>
      <w:sz w:val="24"/>
    </w:rPr>
  </w:style>
  <w:style w:type="character" w:customStyle="1" w:styleId="DateChar">
    <w:name w:val="Date Char"/>
    <w:basedOn w:val="DefaultParagraphFont"/>
    <w:link w:val="Date"/>
    <w:rsid w:val="00242329"/>
    <w:rPr>
      <w:rFonts w:ascii="Times New Roman" w:hAnsi="Times New Roman"/>
      <w:sz w:val="24"/>
    </w:rPr>
  </w:style>
  <w:style w:type="numbering" w:customStyle="1" w:styleId="Constraints">
    <w:name w:val="Constraints"/>
    <w:rsid w:val="00242329"/>
    <w:pPr>
      <w:numPr>
        <w:numId w:val="13"/>
      </w:numPr>
    </w:pPr>
  </w:style>
  <w:style w:type="paragraph" w:styleId="BodyText2">
    <w:name w:val="Body Text 2"/>
    <w:basedOn w:val="Normal"/>
    <w:link w:val="BodyText2Char"/>
    <w:locked/>
    <w:rsid w:val="00242329"/>
    <w:pPr>
      <w:tabs>
        <w:tab w:val="clear" w:pos="720"/>
      </w:tabs>
      <w:overflowPunct/>
      <w:autoSpaceDE/>
      <w:autoSpaceDN/>
      <w:adjustRightInd/>
      <w:spacing w:after="0"/>
      <w:textAlignment w:val="auto"/>
    </w:pPr>
    <w:rPr>
      <w:rFonts w:ascii="Times New Roman" w:hAnsi="Times New Roman"/>
      <w:i/>
      <w:sz w:val="24"/>
    </w:rPr>
  </w:style>
  <w:style w:type="character" w:customStyle="1" w:styleId="BodyText2Char">
    <w:name w:val="Body Text 2 Char"/>
    <w:basedOn w:val="DefaultParagraphFont"/>
    <w:link w:val="BodyText2"/>
    <w:rsid w:val="00242329"/>
    <w:rPr>
      <w:rFonts w:ascii="Times New Roman" w:hAnsi="Times New Roman"/>
      <w:i/>
      <w:sz w:val="24"/>
    </w:rPr>
  </w:style>
  <w:style w:type="paragraph" w:customStyle="1" w:styleId="BodyText0">
    <w:name w:val="BodyText"/>
    <w:link w:val="BodyTextChar0"/>
    <w:qFormat/>
    <w:rsid w:val="00242329"/>
    <w:pPr>
      <w:tabs>
        <w:tab w:val="left" w:pos="1080"/>
        <w:tab w:val="left" w:pos="1440"/>
      </w:tabs>
      <w:spacing w:after="120" w:line="260" w:lineRule="exact"/>
      <w:ind w:left="720"/>
    </w:pPr>
    <w:rPr>
      <w:rFonts w:ascii="Bookman Old Style" w:eastAsia="?l?r ??’c" w:hAnsi="Bookman Old Style"/>
      <w:noProof/>
      <w:szCs w:val="24"/>
    </w:rPr>
  </w:style>
  <w:style w:type="character" w:customStyle="1" w:styleId="BodyTextChar0">
    <w:name w:val="BodyText Char"/>
    <w:link w:val="BodyText0"/>
    <w:rsid w:val="00242329"/>
    <w:rPr>
      <w:rFonts w:ascii="Bookman Old Style" w:eastAsia="?l?r ??’c" w:hAnsi="Bookman Old Style"/>
      <w:noProof/>
      <w:szCs w:val="24"/>
    </w:rPr>
  </w:style>
  <w:style w:type="character" w:styleId="SubtleReference">
    <w:name w:val="Subtle Reference"/>
    <w:uiPriority w:val="31"/>
    <w:qFormat/>
    <w:rsid w:val="00242329"/>
    <w:rPr>
      <w:smallCaps/>
      <w:color w:val="C0504D"/>
      <w:u w:val="single"/>
    </w:rPr>
  </w:style>
  <w:style w:type="character" w:customStyle="1" w:styleId="XMLname">
    <w:name w:val="XMLname"/>
    <w:qFormat/>
    <w:rsid w:val="00242329"/>
    <w:rPr>
      <w:rFonts w:ascii="Courier New" w:hAnsi="Courier New" w:cs="TimesNewRomanPSMT"/>
      <w:sz w:val="20"/>
      <w:lang w:eastAsia="en-US"/>
    </w:rPr>
  </w:style>
  <w:style w:type="paragraph" w:customStyle="1" w:styleId="Example">
    <w:name w:val="Example"/>
    <w:basedOn w:val="Normal"/>
    <w:link w:val="ExampleChar"/>
    <w:rsid w:val="00242329"/>
    <w:pPr>
      <w:keepNext/>
      <w:pBdr>
        <w:top w:val="single" w:sz="4" w:space="1" w:color="auto"/>
        <w:left w:val="single" w:sz="4" w:space="4" w:color="auto"/>
        <w:bottom w:val="single" w:sz="4" w:space="1" w:color="auto"/>
        <w:right w:val="single" w:sz="4" w:space="4" w:color="auto"/>
      </w:pBdr>
      <w:tabs>
        <w:tab w:val="clear" w:pos="720"/>
      </w:tabs>
      <w:overflowPunct/>
      <w:autoSpaceDE/>
      <w:autoSpaceDN/>
      <w:adjustRightInd/>
      <w:spacing w:after="120" w:line="220" w:lineRule="exact"/>
      <w:ind w:left="720"/>
      <w:contextualSpacing/>
      <w:textAlignment w:val="auto"/>
    </w:pPr>
    <w:rPr>
      <w:rFonts w:ascii="Courier New" w:hAnsi="Courier New"/>
      <w:sz w:val="18"/>
      <w:lang w:val="x-none" w:eastAsia="x-none"/>
    </w:rPr>
  </w:style>
  <w:style w:type="character" w:customStyle="1" w:styleId="ExampleChar">
    <w:name w:val="Example Char"/>
    <w:link w:val="Example"/>
    <w:rsid w:val="00242329"/>
    <w:rPr>
      <w:rFonts w:ascii="Courier New" w:hAnsi="Courier New"/>
      <w:sz w:val="18"/>
      <w:lang w:val="x-none" w:eastAsia="x-none"/>
    </w:rPr>
  </w:style>
  <w:style w:type="character" w:customStyle="1" w:styleId="XMLnameBold">
    <w:name w:val="XMLnameBold"/>
    <w:rsid w:val="00242329"/>
    <w:rPr>
      <w:rFonts w:ascii="Courier New" w:hAnsi="Courier New" w:cs="TimesNewRomanPSMT"/>
      <w:b/>
      <w:bCs/>
      <w:sz w:val="20"/>
      <w:lang w:eastAsia="en-US"/>
    </w:rPr>
  </w:style>
  <w:style w:type="paragraph" w:customStyle="1" w:styleId="BracketData">
    <w:name w:val="BracketData"/>
    <w:basedOn w:val="Normal"/>
    <w:next w:val="BodyText0"/>
    <w:rsid w:val="00242329"/>
    <w:pPr>
      <w:keepNext/>
      <w:tabs>
        <w:tab w:val="clear" w:pos="720"/>
      </w:tabs>
      <w:overflowPunct/>
      <w:autoSpaceDE/>
      <w:autoSpaceDN/>
      <w:adjustRightInd/>
      <w:spacing w:before="40" w:after="120"/>
      <w:ind w:left="720"/>
      <w:textAlignment w:val="auto"/>
    </w:pPr>
    <w:rPr>
      <w:rFonts w:ascii="Courier New" w:eastAsia="SimSun" w:hAnsi="Courier New" w:cs="Courier New"/>
      <w:lang w:eastAsia="zh-CN"/>
    </w:rPr>
  </w:style>
  <w:style w:type="character" w:customStyle="1" w:styleId="HyperlinkCourierBold">
    <w:name w:val="Hyperlink Courier Bold"/>
    <w:rsid w:val="00242329"/>
    <w:rPr>
      <w:rFonts w:ascii="Courier New" w:hAnsi="Courier New" w:cs="Arial"/>
      <w:b/>
      <w:dstrike w:val="0"/>
      <w:color w:val="333399"/>
      <w:sz w:val="20"/>
      <w:szCs w:val="24"/>
      <w:u w:val="single"/>
      <w:vertAlign w:val="baseline"/>
      <w:lang w:val="en-US" w:eastAsia="zh-CN" w:bidi="ar-SA"/>
    </w:rPr>
  </w:style>
  <w:style w:type="paragraph" w:styleId="ListBullet2">
    <w:name w:val="List Bullet 2"/>
    <w:basedOn w:val="Normal"/>
    <w:link w:val="ListBullet2Char"/>
    <w:locked/>
    <w:rsid w:val="00242329"/>
    <w:pPr>
      <w:numPr>
        <w:numId w:val="6"/>
      </w:numPr>
      <w:tabs>
        <w:tab w:val="clear" w:pos="720"/>
      </w:tabs>
      <w:overflowPunct/>
      <w:autoSpaceDE/>
      <w:autoSpaceDN/>
      <w:adjustRightInd/>
      <w:spacing w:before="120" w:after="0"/>
      <w:textAlignment w:val="auto"/>
    </w:pPr>
    <w:rPr>
      <w:rFonts w:ascii="Times New Roman" w:hAnsi="Times New Roman"/>
      <w:sz w:val="24"/>
    </w:rPr>
  </w:style>
  <w:style w:type="paragraph" w:styleId="ListBullet3">
    <w:name w:val="List Bullet 3"/>
    <w:basedOn w:val="Normal"/>
    <w:link w:val="ListBullet3Char"/>
    <w:locked/>
    <w:rsid w:val="00242329"/>
    <w:pPr>
      <w:numPr>
        <w:numId w:val="7"/>
      </w:numPr>
      <w:tabs>
        <w:tab w:val="clear" w:pos="720"/>
      </w:tabs>
      <w:overflowPunct/>
      <w:autoSpaceDE/>
      <w:autoSpaceDN/>
      <w:adjustRightInd/>
      <w:spacing w:before="120" w:after="0"/>
      <w:textAlignment w:val="auto"/>
    </w:pPr>
    <w:rPr>
      <w:rFonts w:ascii="Times New Roman" w:hAnsi="Times New Roman"/>
      <w:sz w:val="24"/>
    </w:rPr>
  </w:style>
  <w:style w:type="paragraph" w:styleId="Caption">
    <w:name w:val="caption"/>
    <w:basedOn w:val="BodyText"/>
    <w:next w:val="BodyText"/>
    <w:qFormat/>
    <w:rsid w:val="00242329"/>
    <w:pPr>
      <w:tabs>
        <w:tab w:val="clear" w:pos="720"/>
      </w:tabs>
      <w:overflowPunct/>
      <w:autoSpaceDE/>
      <w:autoSpaceDN/>
      <w:adjustRightInd/>
      <w:spacing w:before="120" w:after="0"/>
      <w:textAlignment w:val="auto"/>
    </w:pPr>
    <w:rPr>
      <w:rFonts w:ascii="Arial" w:hAnsi="Arial" w:cs="Times New Roman"/>
      <w:b/>
      <w:sz w:val="24"/>
    </w:rPr>
  </w:style>
  <w:style w:type="paragraph" w:styleId="ListBullet4">
    <w:name w:val="List Bullet 4"/>
    <w:basedOn w:val="Normal"/>
    <w:locked/>
    <w:rsid w:val="00242329"/>
    <w:pPr>
      <w:numPr>
        <w:numId w:val="11"/>
      </w:numPr>
      <w:tabs>
        <w:tab w:val="clear" w:pos="720"/>
      </w:tabs>
      <w:overflowPunct/>
      <w:autoSpaceDE/>
      <w:autoSpaceDN/>
      <w:adjustRightInd/>
      <w:spacing w:before="120" w:after="0"/>
      <w:textAlignment w:val="auto"/>
    </w:pPr>
    <w:rPr>
      <w:rFonts w:ascii="Times New Roman" w:hAnsi="Times New Roman"/>
      <w:sz w:val="24"/>
    </w:rPr>
  </w:style>
  <w:style w:type="paragraph" w:styleId="ListBullet5">
    <w:name w:val="List Bullet 5"/>
    <w:basedOn w:val="Normal"/>
    <w:uiPriority w:val="99"/>
    <w:unhideWhenUsed/>
    <w:locked/>
    <w:rsid w:val="00242329"/>
    <w:pPr>
      <w:numPr>
        <w:numId w:val="12"/>
      </w:numPr>
      <w:tabs>
        <w:tab w:val="clear" w:pos="720"/>
      </w:tabs>
      <w:overflowPunct/>
      <w:autoSpaceDE/>
      <w:autoSpaceDN/>
      <w:adjustRightInd/>
      <w:spacing w:before="120" w:after="0"/>
      <w:textAlignment w:val="auto"/>
    </w:pPr>
    <w:rPr>
      <w:rFonts w:ascii="Times New Roman" w:hAnsi="Times New Roman"/>
      <w:sz w:val="24"/>
    </w:rPr>
  </w:style>
  <w:style w:type="character" w:customStyle="1" w:styleId="ListBullet3Char">
    <w:name w:val="List Bullet 3 Char"/>
    <w:link w:val="ListBullet3"/>
    <w:rsid w:val="00242329"/>
    <w:rPr>
      <w:rFonts w:ascii="Times New Roman" w:hAnsi="Times New Roman"/>
      <w:sz w:val="24"/>
    </w:rPr>
  </w:style>
  <w:style w:type="paragraph" w:customStyle="1" w:styleId="ListBullet1">
    <w:name w:val="List Bullet 1"/>
    <w:basedOn w:val="ListBullet"/>
    <w:link w:val="ListBullet1Char"/>
    <w:qFormat/>
    <w:rsid w:val="00242329"/>
    <w:pPr>
      <w:numPr>
        <w:numId w:val="4"/>
      </w:numPr>
      <w:overflowPunct/>
      <w:autoSpaceDE/>
      <w:autoSpaceDN/>
      <w:adjustRightInd/>
      <w:spacing w:before="120" w:after="0"/>
      <w:contextualSpacing w:val="0"/>
      <w:textAlignment w:val="auto"/>
    </w:pPr>
    <w:rPr>
      <w:rFonts w:ascii="Times New Roman" w:hAnsi="Times New Roman"/>
      <w:sz w:val="24"/>
    </w:rPr>
  </w:style>
  <w:style w:type="character" w:customStyle="1" w:styleId="ListBullet2Char">
    <w:name w:val="List Bullet 2 Char"/>
    <w:link w:val="ListBullet2"/>
    <w:rsid w:val="00242329"/>
    <w:rPr>
      <w:rFonts w:ascii="Times New Roman" w:hAnsi="Times New Roman"/>
      <w:sz w:val="24"/>
    </w:rPr>
  </w:style>
  <w:style w:type="character" w:customStyle="1" w:styleId="ListBullet1Char">
    <w:name w:val="List Bullet 1 Char"/>
    <w:link w:val="ListBullet1"/>
    <w:rsid w:val="00242329"/>
    <w:rPr>
      <w:rFonts w:ascii="Times New Roman" w:hAnsi="Times New Roman"/>
      <w:sz w:val="24"/>
    </w:rPr>
  </w:style>
  <w:style w:type="paragraph" w:customStyle="1" w:styleId="List10">
    <w:name w:val="List 1"/>
    <w:basedOn w:val="List"/>
    <w:link w:val="List1Char"/>
    <w:qFormat/>
    <w:rsid w:val="00242329"/>
    <w:pPr>
      <w:tabs>
        <w:tab w:val="clear" w:pos="720"/>
      </w:tabs>
      <w:overflowPunct/>
      <w:autoSpaceDE/>
      <w:autoSpaceDN/>
      <w:adjustRightInd/>
      <w:spacing w:before="120" w:after="0"/>
      <w:ind w:left="1080" w:hanging="720"/>
      <w:textAlignment w:val="auto"/>
    </w:pPr>
    <w:rPr>
      <w:rFonts w:ascii="Times New Roman" w:hAnsi="Times New Roman"/>
      <w:sz w:val="24"/>
    </w:rPr>
  </w:style>
  <w:style w:type="character" w:customStyle="1" w:styleId="List1Char">
    <w:name w:val="List 1 Char"/>
    <w:link w:val="List10"/>
    <w:rsid w:val="00242329"/>
    <w:rPr>
      <w:rFonts w:ascii="Times New Roman" w:hAnsi="Times New Roman"/>
      <w:sz w:val="24"/>
    </w:rPr>
  </w:style>
  <w:style w:type="character" w:customStyle="1" w:styleId="List2Char0">
    <w:name w:val="List 2 Char"/>
    <w:link w:val="List20"/>
    <w:rsid w:val="00242329"/>
    <w:rPr>
      <w:rFonts w:ascii="Helvetica" w:hAnsi="Helvetica"/>
    </w:rPr>
  </w:style>
  <w:style w:type="character" w:customStyle="1" w:styleId="List3Char">
    <w:name w:val="List 3 Char"/>
    <w:link w:val="List30"/>
    <w:rsid w:val="00242329"/>
    <w:rPr>
      <w:rFonts w:ascii="Times New Roman" w:hAnsi="Times New Roman"/>
      <w:sz w:val="24"/>
    </w:rPr>
  </w:style>
  <w:style w:type="paragraph" w:styleId="List4">
    <w:name w:val="List 4"/>
    <w:basedOn w:val="Normal"/>
    <w:uiPriority w:val="99"/>
    <w:unhideWhenUsed/>
    <w:locked/>
    <w:rsid w:val="00242329"/>
    <w:pPr>
      <w:tabs>
        <w:tab w:val="clear" w:pos="720"/>
      </w:tabs>
      <w:overflowPunct/>
      <w:autoSpaceDE/>
      <w:autoSpaceDN/>
      <w:adjustRightInd/>
      <w:spacing w:before="120" w:after="0"/>
      <w:ind w:left="1800" w:hanging="360"/>
      <w:textAlignment w:val="auto"/>
    </w:pPr>
    <w:rPr>
      <w:rFonts w:ascii="Times New Roman" w:hAnsi="Times New Roman"/>
      <w:sz w:val="24"/>
    </w:rPr>
  </w:style>
  <w:style w:type="paragraph" w:styleId="List5">
    <w:name w:val="List 5"/>
    <w:basedOn w:val="Normal"/>
    <w:link w:val="List5Char"/>
    <w:locked/>
    <w:rsid w:val="00242329"/>
    <w:pPr>
      <w:tabs>
        <w:tab w:val="clear" w:pos="720"/>
      </w:tabs>
      <w:overflowPunct/>
      <w:autoSpaceDE/>
      <w:autoSpaceDN/>
      <w:adjustRightInd/>
      <w:spacing w:before="120" w:after="0"/>
      <w:ind w:left="1800" w:hanging="360"/>
      <w:textAlignment w:val="auto"/>
    </w:pPr>
    <w:rPr>
      <w:rFonts w:ascii="Times New Roman" w:hAnsi="Times New Roman"/>
      <w:sz w:val="24"/>
    </w:rPr>
  </w:style>
  <w:style w:type="character" w:customStyle="1" w:styleId="List5Char">
    <w:name w:val="List 5 Char"/>
    <w:link w:val="List5"/>
    <w:rsid w:val="00242329"/>
    <w:rPr>
      <w:rFonts w:ascii="Times New Roman" w:hAnsi="Times New Roman"/>
      <w:sz w:val="24"/>
    </w:rPr>
  </w:style>
  <w:style w:type="character" w:customStyle="1" w:styleId="ListContinueChar">
    <w:name w:val="List Continue Char"/>
    <w:link w:val="ListContinue"/>
    <w:uiPriority w:val="99"/>
    <w:rsid w:val="00242329"/>
    <w:rPr>
      <w:rFonts w:ascii="Times New Roman" w:hAnsi="Times New Roman"/>
      <w:sz w:val="24"/>
    </w:rPr>
  </w:style>
  <w:style w:type="paragraph" w:customStyle="1" w:styleId="ListContinue1">
    <w:name w:val="List Continue 1"/>
    <w:basedOn w:val="ListContinue"/>
    <w:link w:val="ListContinue1Char"/>
    <w:qFormat/>
    <w:rsid w:val="00242329"/>
  </w:style>
  <w:style w:type="character" w:customStyle="1" w:styleId="ListContinue1Char">
    <w:name w:val="List Continue 1 Char"/>
    <w:link w:val="ListContinue1"/>
    <w:rsid w:val="00242329"/>
    <w:rPr>
      <w:rFonts w:ascii="Times New Roman" w:hAnsi="Times New Roman"/>
      <w:sz w:val="24"/>
    </w:rPr>
  </w:style>
  <w:style w:type="character" w:customStyle="1" w:styleId="ListNumber2Char">
    <w:name w:val="List Number 2 Char"/>
    <w:link w:val="ListNumber2"/>
    <w:rsid w:val="00242329"/>
    <w:rPr>
      <w:rFonts w:ascii="Helvetica" w:hAnsi="Helvetica"/>
    </w:rPr>
  </w:style>
  <w:style w:type="paragraph" w:customStyle="1" w:styleId="ListNumber1">
    <w:name w:val="List Number 1"/>
    <w:basedOn w:val="ListNumber"/>
    <w:link w:val="ListNumber1Char"/>
    <w:qFormat/>
    <w:rsid w:val="00242329"/>
    <w:pPr>
      <w:numPr>
        <w:numId w:val="5"/>
      </w:numPr>
      <w:tabs>
        <w:tab w:val="clear" w:pos="720"/>
      </w:tabs>
      <w:overflowPunct/>
      <w:autoSpaceDE/>
      <w:autoSpaceDN/>
      <w:adjustRightInd/>
      <w:spacing w:before="120" w:after="0"/>
      <w:contextualSpacing w:val="0"/>
      <w:textAlignment w:val="auto"/>
    </w:pPr>
    <w:rPr>
      <w:rFonts w:ascii="Times New Roman" w:hAnsi="Times New Roman"/>
      <w:sz w:val="24"/>
    </w:rPr>
  </w:style>
  <w:style w:type="character" w:customStyle="1" w:styleId="ListNumber1Char">
    <w:name w:val="List Number 1 Char"/>
    <w:link w:val="ListNumber1"/>
    <w:rsid w:val="00242329"/>
    <w:rPr>
      <w:rFonts w:ascii="Times New Roman" w:hAnsi="Times New Roman"/>
      <w:sz w:val="24"/>
    </w:rPr>
  </w:style>
  <w:style w:type="paragraph" w:customStyle="1" w:styleId="AuthorInstructions">
    <w:name w:val="Author Instructions"/>
    <w:basedOn w:val="BodyText"/>
    <w:link w:val="AuthorInstructionsChar"/>
    <w:qFormat/>
    <w:rsid w:val="00242329"/>
    <w:pPr>
      <w:tabs>
        <w:tab w:val="clear" w:pos="720"/>
      </w:tabs>
      <w:overflowPunct/>
      <w:autoSpaceDE/>
      <w:autoSpaceDN/>
      <w:adjustRightInd/>
      <w:spacing w:before="120" w:after="0"/>
      <w:textAlignment w:val="auto"/>
    </w:pPr>
    <w:rPr>
      <w:rFonts w:ascii="Times New Roman" w:hAnsi="Times New Roman" w:cs="Times New Roman"/>
      <w:i/>
      <w:sz w:val="24"/>
    </w:rPr>
  </w:style>
  <w:style w:type="character" w:customStyle="1" w:styleId="AuthorInstructionsChar">
    <w:name w:val="Author Instructions Char"/>
    <w:link w:val="AuthorInstructions"/>
    <w:rsid w:val="00242329"/>
    <w:rPr>
      <w:rFonts w:ascii="Times New Roman" w:hAnsi="Times New Roman"/>
      <w:i/>
      <w:sz w:val="24"/>
    </w:rPr>
  </w:style>
  <w:style w:type="paragraph" w:styleId="E-mailSignature">
    <w:name w:val="E-mail Signature"/>
    <w:basedOn w:val="Normal"/>
    <w:link w:val="E-mailSignatureChar"/>
    <w:locked/>
    <w:rsid w:val="00242329"/>
    <w:pPr>
      <w:tabs>
        <w:tab w:val="clear" w:pos="720"/>
      </w:tabs>
      <w:overflowPunct/>
      <w:autoSpaceDE/>
      <w:autoSpaceDN/>
      <w:adjustRightInd/>
      <w:spacing w:before="120" w:after="0"/>
      <w:textAlignment w:val="auto"/>
    </w:pPr>
    <w:rPr>
      <w:rFonts w:ascii="Times New Roman" w:hAnsi="Times New Roman"/>
      <w:sz w:val="24"/>
    </w:rPr>
  </w:style>
  <w:style w:type="character" w:customStyle="1" w:styleId="E-mailSignatureChar">
    <w:name w:val="E-mail Signature Char"/>
    <w:basedOn w:val="DefaultParagraphFont"/>
    <w:link w:val="E-mailSignature"/>
    <w:rsid w:val="00242329"/>
    <w:rPr>
      <w:rFonts w:ascii="Times New Roman" w:hAnsi="Times New Roman"/>
      <w:sz w:val="24"/>
    </w:rPr>
  </w:style>
  <w:style w:type="paragraph" w:styleId="EnvelopeAddress">
    <w:name w:val="envelope address"/>
    <w:basedOn w:val="Normal"/>
    <w:locked/>
    <w:rsid w:val="00242329"/>
    <w:pPr>
      <w:framePr w:w="7920" w:h="1980" w:hRule="exact" w:hSpace="180" w:wrap="auto" w:hAnchor="page" w:xAlign="center" w:yAlign="bottom"/>
      <w:tabs>
        <w:tab w:val="clear" w:pos="720"/>
      </w:tabs>
      <w:overflowPunct/>
      <w:autoSpaceDE/>
      <w:autoSpaceDN/>
      <w:adjustRightInd/>
      <w:spacing w:before="120" w:after="0"/>
      <w:ind w:left="2880"/>
      <w:textAlignment w:val="auto"/>
    </w:pPr>
    <w:rPr>
      <w:rFonts w:ascii="Cambria" w:hAnsi="Cambria"/>
      <w:sz w:val="24"/>
      <w:szCs w:val="24"/>
    </w:rPr>
  </w:style>
  <w:style w:type="paragraph" w:styleId="EnvelopeReturn">
    <w:name w:val="envelope return"/>
    <w:basedOn w:val="Normal"/>
    <w:locked/>
    <w:rsid w:val="00242329"/>
    <w:pPr>
      <w:tabs>
        <w:tab w:val="clear" w:pos="720"/>
      </w:tabs>
      <w:overflowPunct/>
      <w:autoSpaceDE/>
      <w:autoSpaceDN/>
      <w:adjustRightInd/>
      <w:spacing w:before="120" w:after="0"/>
      <w:textAlignment w:val="auto"/>
    </w:pPr>
    <w:rPr>
      <w:rFonts w:ascii="Cambria" w:hAnsi="Cambria"/>
    </w:rPr>
  </w:style>
  <w:style w:type="paragraph" w:styleId="HTMLAddress">
    <w:name w:val="HTML Address"/>
    <w:basedOn w:val="Normal"/>
    <w:link w:val="HTMLAddressChar"/>
    <w:locked/>
    <w:rsid w:val="00242329"/>
    <w:pPr>
      <w:tabs>
        <w:tab w:val="clear" w:pos="720"/>
      </w:tabs>
      <w:overflowPunct/>
      <w:autoSpaceDE/>
      <w:autoSpaceDN/>
      <w:adjustRightInd/>
      <w:spacing w:before="120" w:after="0"/>
      <w:textAlignment w:val="auto"/>
    </w:pPr>
    <w:rPr>
      <w:rFonts w:ascii="Times New Roman" w:hAnsi="Times New Roman"/>
      <w:i/>
      <w:iCs/>
      <w:sz w:val="24"/>
    </w:rPr>
  </w:style>
  <w:style w:type="character" w:customStyle="1" w:styleId="HTMLAddressChar">
    <w:name w:val="HTML Address Char"/>
    <w:basedOn w:val="DefaultParagraphFont"/>
    <w:link w:val="HTMLAddress"/>
    <w:rsid w:val="00242329"/>
    <w:rPr>
      <w:rFonts w:ascii="Times New Roman" w:hAnsi="Times New Roman"/>
      <w:i/>
      <w:iCs/>
      <w:sz w:val="24"/>
    </w:rPr>
  </w:style>
  <w:style w:type="paragraph" w:styleId="Index1">
    <w:name w:val="index 1"/>
    <w:basedOn w:val="Normal"/>
    <w:next w:val="Normal"/>
    <w:autoRedefine/>
    <w:locked/>
    <w:rsid w:val="00242329"/>
    <w:pPr>
      <w:tabs>
        <w:tab w:val="clear" w:pos="720"/>
      </w:tabs>
      <w:overflowPunct/>
      <w:autoSpaceDE/>
      <w:autoSpaceDN/>
      <w:adjustRightInd/>
      <w:spacing w:before="120" w:after="0"/>
      <w:ind w:left="240" w:hanging="240"/>
      <w:textAlignment w:val="auto"/>
    </w:pPr>
    <w:rPr>
      <w:rFonts w:ascii="Times New Roman" w:hAnsi="Times New Roman"/>
      <w:sz w:val="24"/>
    </w:rPr>
  </w:style>
  <w:style w:type="paragraph" w:styleId="Index2">
    <w:name w:val="index 2"/>
    <w:basedOn w:val="Normal"/>
    <w:next w:val="Normal"/>
    <w:autoRedefine/>
    <w:locked/>
    <w:rsid w:val="00242329"/>
    <w:pPr>
      <w:tabs>
        <w:tab w:val="clear" w:pos="720"/>
      </w:tabs>
      <w:overflowPunct/>
      <w:autoSpaceDE/>
      <w:autoSpaceDN/>
      <w:adjustRightInd/>
      <w:spacing w:before="120" w:after="0"/>
      <w:ind w:left="480" w:hanging="240"/>
      <w:textAlignment w:val="auto"/>
    </w:pPr>
    <w:rPr>
      <w:rFonts w:ascii="Times New Roman" w:hAnsi="Times New Roman"/>
      <w:sz w:val="24"/>
    </w:rPr>
  </w:style>
  <w:style w:type="paragraph" w:styleId="Index3">
    <w:name w:val="index 3"/>
    <w:basedOn w:val="Normal"/>
    <w:next w:val="Normal"/>
    <w:autoRedefine/>
    <w:locked/>
    <w:rsid w:val="00242329"/>
    <w:pPr>
      <w:tabs>
        <w:tab w:val="clear" w:pos="720"/>
      </w:tabs>
      <w:overflowPunct/>
      <w:autoSpaceDE/>
      <w:autoSpaceDN/>
      <w:adjustRightInd/>
      <w:spacing w:before="120" w:after="0"/>
      <w:ind w:left="720" w:hanging="240"/>
      <w:textAlignment w:val="auto"/>
    </w:pPr>
    <w:rPr>
      <w:rFonts w:ascii="Times New Roman" w:hAnsi="Times New Roman"/>
      <w:sz w:val="24"/>
    </w:rPr>
  </w:style>
  <w:style w:type="paragraph" w:styleId="Index4">
    <w:name w:val="index 4"/>
    <w:basedOn w:val="Normal"/>
    <w:next w:val="Normal"/>
    <w:autoRedefine/>
    <w:locked/>
    <w:rsid w:val="00242329"/>
    <w:pPr>
      <w:tabs>
        <w:tab w:val="clear" w:pos="720"/>
      </w:tabs>
      <w:overflowPunct/>
      <w:autoSpaceDE/>
      <w:autoSpaceDN/>
      <w:adjustRightInd/>
      <w:spacing w:before="120" w:after="0"/>
      <w:ind w:left="960" w:hanging="240"/>
      <w:textAlignment w:val="auto"/>
    </w:pPr>
    <w:rPr>
      <w:rFonts w:ascii="Times New Roman" w:hAnsi="Times New Roman"/>
      <w:sz w:val="24"/>
    </w:rPr>
  </w:style>
  <w:style w:type="paragraph" w:styleId="Index5">
    <w:name w:val="index 5"/>
    <w:basedOn w:val="Normal"/>
    <w:next w:val="Normal"/>
    <w:autoRedefine/>
    <w:locked/>
    <w:rsid w:val="00242329"/>
    <w:pPr>
      <w:tabs>
        <w:tab w:val="clear" w:pos="720"/>
      </w:tabs>
      <w:overflowPunct/>
      <w:autoSpaceDE/>
      <w:autoSpaceDN/>
      <w:adjustRightInd/>
      <w:spacing w:before="120" w:after="0"/>
      <w:ind w:left="1200" w:hanging="240"/>
      <w:textAlignment w:val="auto"/>
    </w:pPr>
    <w:rPr>
      <w:rFonts w:ascii="Times New Roman" w:hAnsi="Times New Roman"/>
      <w:sz w:val="24"/>
    </w:rPr>
  </w:style>
  <w:style w:type="paragraph" w:styleId="Index6">
    <w:name w:val="index 6"/>
    <w:basedOn w:val="Normal"/>
    <w:next w:val="Normal"/>
    <w:autoRedefine/>
    <w:locked/>
    <w:rsid w:val="00242329"/>
    <w:pPr>
      <w:tabs>
        <w:tab w:val="clear" w:pos="720"/>
      </w:tabs>
      <w:overflowPunct/>
      <w:autoSpaceDE/>
      <w:autoSpaceDN/>
      <w:adjustRightInd/>
      <w:spacing w:before="120" w:after="0"/>
      <w:ind w:left="1440" w:hanging="240"/>
      <w:textAlignment w:val="auto"/>
    </w:pPr>
    <w:rPr>
      <w:rFonts w:ascii="Times New Roman" w:hAnsi="Times New Roman"/>
      <w:sz w:val="24"/>
    </w:rPr>
  </w:style>
  <w:style w:type="paragraph" w:styleId="Index7">
    <w:name w:val="index 7"/>
    <w:basedOn w:val="Normal"/>
    <w:next w:val="Normal"/>
    <w:autoRedefine/>
    <w:locked/>
    <w:rsid w:val="00242329"/>
    <w:pPr>
      <w:tabs>
        <w:tab w:val="clear" w:pos="720"/>
      </w:tabs>
      <w:overflowPunct/>
      <w:autoSpaceDE/>
      <w:autoSpaceDN/>
      <w:adjustRightInd/>
      <w:spacing w:before="120" w:after="0"/>
      <w:ind w:left="1680" w:hanging="240"/>
      <w:textAlignment w:val="auto"/>
    </w:pPr>
    <w:rPr>
      <w:rFonts w:ascii="Times New Roman" w:hAnsi="Times New Roman"/>
      <w:sz w:val="24"/>
    </w:rPr>
  </w:style>
  <w:style w:type="paragraph" w:styleId="Index8">
    <w:name w:val="index 8"/>
    <w:basedOn w:val="Normal"/>
    <w:next w:val="Normal"/>
    <w:autoRedefine/>
    <w:locked/>
    <w:rsid w:val="00242329"/>
    <w:pPr>
      <w:tabs>
        <w:tab w:val="clear" w:pos="720"/>
      </w:tabs>
      <w:overflowPunct/>
      <w:autoSpaceDE/>
      <w:autoSpaceDN/>
      <w:adjustRightInd/>
      <w:spacing w:before="120" w:after="0"/>
      <w:ind w:left="1920" w:hanging="240"/>
      <w:textAlignment w:val="auto"/>
    </w:pPr>
    <w:rPr>
      <w:rFonts w:ascii="Times New Roman" w:hAnsi="Times New Roman"/>
      <w:sz w:val="24"/>
    </w:rPr>
  </w:style>
  <w:style w:type="paragraph" w:styleId="Index9">
    <w:name w:val="index 9"/>
    <w:basedOn w:val="Normal"/>
    <w:next w:val="Normal"/>
    <w:autoRedefine/>
    <w:locked/>
    <w:rsid w:val="00242329"/>
    <w:pPr>
      <w:tabs>
        <w:tab w:val="clear" w:pos="720"/>
      </w:tabs>
      <w:overflowPunct/>
      <w:autoSpaceDE/>
      <w:autoSpaceDN/>
      <w:adjustRightInd/>
      <w:spacing w:before="120" w:after="0"/>
      <w:ind w:left="2160" w:hanging="240"/>
      <w:textAlignment w:val="auto"/>
    </w:pPr>
    <w:rPr>
      <w:rFonts w:ascii="Times New Roman" w:hAnsi="Times New Roman"/>
      <w:sz w:val="24"/>
    </w:rPr>
  </w:style>
  <w:style w:type="paragraph" w:styleId="IndexHeading">
    <w:name w:val="index heading"/>
    <w:basedOn w:val="Normal"/>
    <w:next w:val="Index1"/>
    <w:locked/>
    <w:rsid w:val="00242329"/>
    <w:pPr>
      <w:tabs>
        <w:tab w:val="clear" w:pos="720"/>
      </w:tabs>
      <w:overflowPunct/>
      <w:autoSpaceDE/>
      <w:autoSpaceDN/>
      <w:adjustRightInd/>
      <w:spacing w:before="120" w:after="0"/>
      <w:textAlignment w:val="auto"/>
    </w:pPr>
    <w:rPr>
      <w:rFonts w:ascii="Cambria" w:hAnsi="Cambria"/>
      <w:b/>
      <w:bCs/>
      <w:sz w:val="24"/>
    </w:rPr>
  </w:style>
  <w:style w:type="paragraph" w:styleId="IntenseQuote">
    <w:name w:val="Intense Quote"/>
    <w:basedOn w:val="Normal"/>
    <w:next w:val="Normal"/>
    <w:link w:val="IntenseQuoteChar"/>
    <w:uiPriority w:val="30"/>
    <w:qFormat/>
    <w:rsid w:val="00242329"/>
    <w:pPr>
      <w:pBdr>
        <w:bottom w:val="single" w:sz="4" w:space="4" w:color="4F81BD"/>
      </w:pBdr>
      <w:tabs>
        <w:tab w:val="clear" w:pos="720"/>
      </w:tabs>
      <w:overflowPunct/>
      <w:autoSpaceDE/>
      <w:autoSpaceDN/>
      <w:adjustRightInd/>
      <w:spacing w:before="200" w:after="280"/>
      <w:ind w:left="936" w:right="936"/>
      <w:textAlignment w:val="auto"/>
    </w:pPr>
    <w:rPr>
      <w:rFonts w:ascii="Times New Roman" w:hAnsi="Times New Roman"/>
      <w:b/>
      <w:bCs/>
      <w:i/>
      <w:iCs/>
      <w:color w:val="4F81BD"/>
      <w:sz w:val="24"/>
    </w:rPr>
  </w:style>
  <w:style w:type="character" w:customStyle="1" w:styleId="IntenseQuoteChar">
    <w:name w:val="Intense Quote Char"/>
    <w:basedOn w:val="DefaultParagraphFont"/>
    <w:link w:val="IntenseQuote"/>
    <w:uiPriority w:val="30"/>
    <w:rsid w:val="00242329"/>
    <w:rPr>
      <w:rFonts w:ascii="Times New Roman" w:hAnsi="Times New Roman"/>
      <w:b/>
      <w:bCs/>
      <w:i/>
      <w:iCs/>
      <w:color w:val="4F81BD"/>
      <w:sz w:val="24"/>
    </w:rPr>
  </w:style>
  <w:style w:type="paragraph" w:styleId="MacroText">
    <w:name w:val="macro"/>
    <w:link w:val="MacroTextChar"/>
    <w:locked/>
    <w:rsid w:val="00242329"/>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hAnsi="Courier New" w:cs="Courier New"/>
    </w:rPr>
  </w:style>
  <w:style w:type="character" w:customStyle="1" w:styleId="MacroTextChar">
    <w:name w:val="Macro Text Char"/>
    <w:basedOn w:val="DefaultParagraphFont"/>
    <w:link w:val="MacroText"/>
    <w:rsid w:val="00242329"/>
    <w:rPr>
      <w:rFonts w:ascii="Courier New" w:hAnsi="Courier New" w:cs="Courier New"/>
    </w:rPr>
  </w:style>
  <w:style w:type="paragraph" w:styleId="MessageHeader">
    <w:name w:val="Message Header"/>
    <w:basedOn w:val="Normal"/>
    <w:link w:val="MessageHeaderChar"/>
    <w:locked/>
    <w:rsid w:val="00242329"/>
    <w:pPr>
      <w:pBdr>
        <w:top w:val="single" w:sz="6" w:space="1" w:color="auto"/>
        <w:left w:val="single" w:sz="6" w:space="1" w:color="auto"/>
        <w:bottom w:val="single" w:sz="6" w:space="1" w:color="auto"/>
        <w:right w:val="single" w:sz="6" w:space="1" w:color="auto"/>
      </w:pBdr>
      <w:shd w:val="pct20" w:color="auto" w:fill="auto"/>
      <w:tabs>
        <w:tab w:val="clear" w:pos="720"/>
      </w:tabs>
      <w:overflowPunct/>
      <w:autoSpaceDE/>
      <w:autoSpaceDN/>
      <w:adjustRightInd/>
      <w:spacing w:before="120" w:after="0"/>
      <w:ind w:left="1080" w:hanging="1080"/>
      <w:textAlignment w:val="auto"/>
    </w:pPr>
    <w:rPr>
      <w:rFonts w:ascii="Cambria" w:hAnsi="Cambria"/>
      <w:sz w:val="24"/>
      <w:szCs w:val="24"/>
    </w:rPr>
  </w:style>
  <w:style w:type="character" w:customStyle="1" w:styleId="MessageHeaderChar">
    <w:name w:val="Message Header Char"/>
    <w:basedOn w:val="DefaultParagraphFont"/>
    <w:link w:val="MessageHeader"/>
    <w:rsid w:val="00242329"/>
    <w:rPr>
      <w:rFonts w:ascii="Cambria" w:hAnsi="Cambria"/>
      <w:sz w:val="24"/>
      <w:szCs w:val="24"/>
      <w:shd w:val="pct20" w:color="auto" w:fill="auto"/>
    </w:rPr>
  </w:style>
  <w:style w:type="paragraph" w:styleId="NormalIndent">
    <w:name w:val="Normal Indent"/>
    <w:basedOn w:val="Normal"/>
    <w:locked/>
    <w:rsid w:val="00242329"/>
    <w:pPr>
      <w:tabs>
        <w:tab w:val="clear" w:pos="720"/>
      </w:tabs>
      <w:overflowPunct/>
      <w:autoSpaceDE/>
      <w:autoSpaceDN/>
      <w:adjustRightInd/>
      <w:spacing w:before="120" w:after="0"/>
      <w:ind w:left="720"/>
      <w:textAlignment w:val="auto"/>
    </w:pPr>
    <w:rPr>
      <w:rFonts w:ascii="Times New Roman" w:hAnsi="Times New Roman"/>
      <w:sz w:val="24"/>
    </w:rPr>
  </w:style>
  <w:style w:type="paragraph" w:styleId="Quote">
    <w:name w:val="Quote"/>
    <w:basedOn w:val="Normal"/>
    <w:next w:val="Normal"/>
    <w:link w:val="QuoteChar"/>
    <w:uiPriority w:val="29"/>
    <w:qFormat/>
    <w:rsid w:val="00242329"/>
    <w:pPr>
      <w:tabs>
        <w:tab w:val="clear" w:pos="720"/>
      </w:tabs>
      <w:overflowPunct/>
      <w:autoSpaceDE/>
      <w:autoSpaceDN/>
      <w:adjustRightInd/>
      <w:spacing w:before="120" w:after="0"/>
      <w:textAlignment w:val="auto"/>
    </w:pPr>
    <w:rPr>
      <w:rFonts w:ascii="Times New Roman" w:hAnsi="Times New Roman"/>
      <w:i/>
      <w:iCs/>
      <w:color w:val="000000"/>
      <w:sz w:val="24"/>
    </w:rPr>
  </w:style>
  <w:style w:type="character" w:customStyle="1" w:styleId="QuoteChar">
    <w:name w:val="Quote Char"/>
    <w:basedOn w:val="DefaultParagraphFont"/>
    <w:link w:val="Quote"/>
    <w:uiPriority w:val="29"/>
    <w:rsid w:val="00242329"/>
    <w:rPr>
      <w:rFonts w:ascii="Times New Roman" w:hAnsi="Times New Roman"/>
      <w:i/>
      <w:iCs/>
      <w:color w:val="000000"/>
      <w:sz w:val="24"/>
    </w:rPr>
  </w:style>
  <w:style w:type="paragraph" w:styleId="Salutation">
    <w:name w:val="Salutation"/>
    <w:basedOn w:val="Normal"/>
    <w:next w:val="Normal"/>
    <w:link w:val="SalutationChar"/>
    <w:locked/>
    <w:rsid w:val="00242329"/>
    <w:pPr>
      <w:tabs>
        <w:tab w:val="clear" w:pos="720"/>
      </w:tabs>
      <w:overflowPunct/>
      <w:autoSpaceDE/>
      <w:autoSpaceDN/>
      <w:adjustRightInd/>
      <w:spacing w:before="120" w:after="0"/>
      <w:textAlignment w:val="auto"/>
    </w:pPr>
    <w:rPr>
      <w:rFonts w:ascii="Times New Roman" w:hAnsi="Times New Roman"/>
      <w:sz w:val="24"/>
    </w:rPr>
  </w:style>
  <w:style w:type="character" w:customStyle="1" w:styleId="SalutationChar">
    <w:name w:val="Salutation Char"/>
    <w:basedOn w:val="DefaultParagraphFont"/>
    <w:link w:val="Salutation"/>
    <w:rsid w:val="00242329"/>
    <w:rPr>
      <w:rFonts w:ascii="Times New Roman" w:hAnsi="Times New Roman"/>
      <w:sz w:val="24"/>
    </w:rPr>
  </w:style>
  <w:style w:type="paragraph" w:styleId="Signature">
    <w:name w:val="Signature"/>
    <w:basedOn w:val="Normal"/>
    <w:link w:val="SignatureChar"/>
    <w:locked/>
    <w:rsid w:val="00242329"/>
    <w:pPr>
      <w:tabs>
        <w:tab w:val="clear" w:pos="720"/>
      </w:tabs>
      <w:overflowPunct/>
      <w:autoSpaceDE/>
      <w:autoSpaceDN/>
      <w:adjustRightInd/>
      <w:spacing w:before="120" w:after="0"/>
      <w:ind w:left="4320"/>
      <w:textAlignment w:val="auto"/>
    </w:pPr>
    <w:rPr>
      <w:rFonts w:ascii="Times New Roman" w:hAnsi="Times New Roman"/>
      <w:sz w:val="24"/>
    </w:rPr>
  </w:style>
  <w:style w:type="character" w:customStyle="1" w:styleId="SignatureChar">
    <w:name w:val="Signature Char"/>
    <w:basedOn w:val="DefaultParagraphFont"/>
    <w:link w:val="Signature"/>
    <w:rsid w:val="00242329"/>
    <w:rPr>
      <w:rFonts w:ascii="Times New Roman" w:hAnsi="Times New Roman"/>
      <w:sz w:val="24"/>
    </w:rPr>
  </w:style>
  <w:style w:type="paragraph" w:styleId="Subtitle">
    <w:name w:val="Subtitle"/>
    <w:basedOn w:val="Normal"/>
    <w:next w:val="Normal"/>
    <w:link w:val="SubtitleChar"/>
    <w:qFormat/>
    <w:rsid w:val="00242329"/>
    <w:pPr>
      <w:tabs>
        <w:tab w:val="clear" w:pos="720"/>
      </w:tabs>
      <w:overflowPunct/>
      <w:autoSpaceDE/>
      <w:autoSpaceDN/>
      <w:adjustRightInd/>
      <w:spacing w:before="120" w:after="60"/>
      <w:jc w:val="center"/>
      <w:textAlignment w:val="auto"/>
      <w:outlineLvl w:val="1"/>
    </w:pPr>
    <w:rPr>
      <w:rFonts w:ascii="Cambria" w:hAnsi="Cambria"/>
      <w:sz w:val="24"/>
      <w:szCs w:val="24"/>
    </w:rPr>
  </w:style>
  <w:style w:type="character" w:customStyle="1" w:styleId="SubtitleChar">
    <w:name w:val="Subtitle Char"/>
    <w:basedOn w:val="DefaultParagraphFont"/>
    <w:link w:val="Subtitle"/>
    <w:rsid w:val="00242329"/>
    <w:rPr>
      <w:rFonts w:ascii="Cambria" w:hAnsi="Cambria"/>
      <w:sz w:val="24"/>
      <w:szCs w:val="24"/>
    </w:rPr>
  </w:style>
  <w:style w:type="paragraph" w:styleId="TOAHeading">
    <w:name w:val="toa heading"/>
    <w:basedOn w:val="Normal"/>
    <w:next w:val="Normal"/>
    <w:locked/>
    <w:rsid w:val="00242329"/>
    <w:pPr>
      <w:tabs>
        <w:tab w:val="clear" w:pos="720"/>
      </w:tabs>
      <w:overflowPunct/>
      <w:autoSpaceDE/>
      <w:autoSpaceDN/>
      <w:adjustRightInd/>
      <w:spacing w:before="120" w:after="0"/>
      <w:textAlignment w:val="auto"/>
    </w:pPr>
    <w:rPr>
      <w:rFonts w:ascii="Cambria" w:hAnsi="Cambria"/>
      <w:b/>
      <w:bCs/>
      <w:sz w:val="24"/>
      <w:szCs w:val="24"/>
    </w:rPr>
  </w:style>
  <w:style w:type="character" w:customStyle="1" w:styleId="AppendixHeading4Char">
    <w:name w:val="Appendix Heading 4 Char"/>
    <w:link w:val="AppendixHeading4"/>
    <w:rsid w:val="00242329"/>
    <w:rPr>
      <w:rFonts w:ascii="Arial" w:hAnsi="Arial"/>
      <w:b/>
      <w:kern w:val="28"/>
      <w:sz w:val="24"/>
    </w:rPr>
  </w:style>
  <w:style w:type="paragraph" w:customStyle="1" w:styleId="TableText">
    <w:name w:val="TableText"/>
    <w:basedOn w:val="Normal"/>
    <w:link w:val="TableTextChar"/>
    <w:rsid w:val="00242329"/>
    <w:pPr>
      <w:keepNext/>
      <w:tabs>
        <w:tab w:val="clear" w:pos="720"/>
      </w:tabs>
      <w:overflowPunct/>
      <w:autoSpaceDE/>
      <w:autoSpaceDN/>
      <w:adjustRightInd/>
      <w:spacing w:before="40" w:after="40" w:line="220" w:lineRule="exact"/>
      <w:textAlignment w:val="auto"/>
    </w:pPr>
    <w:rPr>
      <w:rFonts w:ascii="Bookman Old Style" w:hAnsi="Bookman Old Style"/>
      <w:noProof/>
      <w:sz w:val="18"/>
      <w:szCs w:val="18"/>
      <w:lang w:val="x-none" w:eastAsia="x-none"/>
    </w:rPr>
  </w:style>
  <w:style w:type="character" w:customStyle="1" w:styleId="TableTextChar">
    <w:name w:val="TableText Char"/>
    <w:link w:val="TableText"/>
    <w:rsid w:val="00242329"/>
    <w:rPr>
      <w:rFonts w:ascii="Bookman Old Style" w:hAnsi="Bookman Old Style"/>
      <w:noProof/>
      <w:sz w:val="18"/>
      <w:szCs w:val="18"/>
      <w:lang w:val="x-none" w:eastAsia="x-none"/>
    </w:rPr>
  </w:style>
  <w:style w:type="paragraph" w:customStyle="1" w:styleId="BodyText22ptBoldCenteredKernat14pt">
    <w:name w:val="Body Text 22 pt Bold Centered Kern at 14 pt"/>
    <w:basedOn w:val="BodyText"/>
    <w:rsid w:val="00242329"/>
    <w:pPr>
      <w:tabs>
        <w:tab w:val="clear" w:pos="720"/>
      </w:tabs>
      <w:overflowPunct/>
      <w:autoSpaceDE/>
      <w:autoSpaceDN/>
      <w:adjustRightInd/>
      <w:spacing w:before="120" w:after="0"/>
      <w:jc w:val="center"/>
      <w:textAlignment w:val="auto"/>
    </w:pPr>
    <w:rPr>
      <w:rFonts w:ascii="Times New Roman" w:hAnsi="Times New Roman" w:cs="Times New Roman"/>
      <w:b/>
      <w:bCs/>
      <w:kern w:val="28"/>
      <w:sz w:val="44"/>
    </w:rPr>
  </w:style>
  <w:style w:type="paragraph" w:customStyle="1" w:styleId="StyleBodyTextTopSinglesolidlineAuto6ptLinewidth">
    <w:name w:val="Style Body Text + Top: (Single solid line Auto  6 pt Line width)..."/>
    <w:basedOn w:val="BodyText"/>
    <w:rsid w:val="00242329"/>
    <w:pPr>
      <w:pBdr>
        <w:top w:val="single" w:sz="36" w:space="1" w:color="auto"/>
        <w:left w:val="single" w:sz="36" w:space="4" w:color="auto"/>
        <w:bottom w:val="single" w:sz="36" w:space="12" w:color="auto"/>
        <w:right w:val="single" w:sz="36" w:space="4" w:color="auto"/>
      </w:pBdr>
      <w:tabs>
        <w:tab w:val="clear" w:pos="720"/>
      </w:tabs>
      <w:overflowPunct/>
      <w:autoSpaceDE/>
      <w:autoSpaceDN/>
      <w:adjustRightInd/>
      <w:spacing w:before="120" w:after="0"/>
      <w:textAlignment w:val="auto"/>
    </w:pPr>
    <w:rPr>
      <w:rFonts w:ascii="Times New Roman" w:hAnsi="Times New Roman" w:cs="Times New Roman"/>
      <w:sz w:val="24"/>
    </w:rPr>
  </w:style>
  <w:style w:type="character" w:customStyle="1" w:styleId="TableTitleChar1">
    <w:name w:val="Table Title Char1"/>
    <w:rsid w:val="00242329"/>
    <w:rPr>
      <w:rFonts w:ascii="Arial" w:hAnsi="Arial"/>
      <w:b/>
      <w:sz w:val="22"/>
    </w:rPr>
  </w:style>
  <w:style w:type="paragraph" w:customStyle="1" w:styleId="ListBulletContinue">
    <w:name w:val="List Bullet Continue"/>
    <w:basedOn w:val="ListBullet"/>
    <w:rsid w:val="00242329"/>
    <w:pPr>
      <w:numPr>
        <w:numId w:val="0"/>
      </w:numPr>
      <w:overflowPunct/>
      <w:autoSpaceDE/>
      <w:autoSpaceDN/>
      <w:adjustRightInd/>
      <w:spacing w:before="120" w:after="0"/>
      <w:ind w:left="720"/>
      <w:contextualSpacing w:val="0"/>
      <w:textAlignment w:val="auto"/>
    </w:pPr>
    <w:rPr>
      <w:rFonts w:ascii="Times New Roman" w:hAnsi="Times New Roman"/>
      <w:sz w:val="24"/>
    </w:rPr>
  </w:style>
  <w:style w:type="paragraph" w:customStyle="1" w:styleId="ListBullet2Continue">
    <w:name w:val="List Bullet 2 Continue"/>
    <w:basedOn w:val="ListBullet2"/>
    <w:rsid w:val="00242329"/>
    <w:pPr>
      <w:numPr>
        <w:numId w:val="0"/>
      </w:numPr>
      <w:ind w:left="1080"/>
    </w:pPr>
  </w:style>
  <w:style w:type="paragraph" w:customStyle="1" w:styleId="ListBullet3Continue">
    <w:name w:val="List Bullet 3 Continue"/>
    <w:basedOn w:val="ListBullet3"/>
    <w:rsid w:val="00242329"/>
    <w:pPr>
      <w:numPr>
        <w:numId w:val="0"/>
      </w:numPr>
      <w:ind w:left="1440"/>
    </w:pPr>
  </w:style>
  <w:style w:type="paragraph" w:customStyle="1" w:styleId="instructions">
    <w:name w:val="instructions"/>
    <w:basedOn w:val="BodyText"/>
    <w:rsid w:val="00242329"/>
    <w:pPr>
      <w:pBdr>
        <w:top w:val="single" w:sz="4" w:space="1" w:color="auto"/>
        <w:left w:val="single" w:sz="4" w:space="4" w:color="auto"/>
        <w:bottom w:val="single" w:sz="4" w:space="1" w:color="auto"/>
        <w:right w:val="single" w:sz="4" w:space="4" w:color="auto"/>
      </w:pBdr>
      <w:tabs>
        <w:tab w:val="clear" w:pos="720"/>
      </w:tabs>
      <w:overflowPunct/>
      <w:autoSpaceDE/>
      <w:autoSpaceDN/>
      <w:adjustRightInd/>
      <w:spacing w:before="120" w:after="0"/>
      <w:textAlignment w:val="auto"/>
    </w:pPr>
    <w:rPr>
      <w:rFonts w:ascii="Times New Roman" w:hAnsi="Times New Roman" w:cs="Times New Roman"/>
      <w:b/>
      <w:i/>
      <w:sz w:val="22"/>
    </w:rPr>
  </w:style>
  <w:style w:type="character" w:customStyle="1" w:styleId="BodyTextCharChar">
    <w:name w:val="Body Text Char Char"/>
    <w:rsid w:val="00242329"/>
    <w:rPr>
      <w:noProof/>
      <w:sz w:val="24"/>
      <w:lang w:val="en-US" w:eastAsia="en-US" w:bidi="ar-SA"/>
    </w:rPr>
  </w:style>
  <w:style w:type="paragraph" w:customStyle="1" w:styleId="MediumList2-Accent21">
    <w:name w:val="Medium List 2 - Accent 21"/>
    <w:hidden/>
    <w:uiPriority w:val="99"/>
    <w:semiHidden/>
    <w:rsid w:val="00242329"/>
    <w:rPr>
      <w:rFonts w:ascii="Times New Roman" w:hAnsi="Times New Roman"/>
      <w:sz w:val="24"/>
    </w:rPr>
  </w:style>
  <w:style w:type="paragraph" w:customStyle="1" w:styleId="IHEBody">
    <w:name w:val="IHE Body"/>
    <w:basedOn w:val="BodyText"/>
    <w:link w:val="IHEBodyChar"/>
    <w:qFormat/>
    <w:rsid w:val="00242329"/>
    <w:pPr>
      <w:tabs>
        <w:tab w:val="clear" w:pos="720"/>
      </w:tabs>
      <w:overflowPunct/>
      <w:autoSpaceDE/>
      <w:autoSpaceDN/>
      <w:adjustRightInd/>
      <w:spacing w:before="120" w:after="200" w:line="276" w:lineRule="auto"/>
      <w:textAlignment w:val="auto"/>
    </w:pPr>
    <w:rPr>
      <w:rFonts w:ascii="Calibri" w:eastAsia="Calibri" w:hAnsi="Calibri" w:cs="Times New Roman"/>
      <w:sz w:val="23"/>
      <w:szCs w:val="23"/>
    </w:rPr>
  </w:style>
  <w:style w:type="character" w:customStyle="1" w:styleId="IHEBodyChar">
    <w:name w:val="IHE Body Char"/>
    <w:link w:val="IHEBody"/>
    <w:rsid w:val="00242329"/>
    <w:rPr>
      <w:rFonts w:ascii="Calibri" w:eastAsia="Calibri" w:hAnsi="Calibri"/>
      <w:sz w:val="23"/>
      <w:szCs w:val="23"/>
    </w:rPr>
  </w:style>
  <w:style w:type="paragraph" w:customStyle="1" w:styleId="NormalIndented">
    <w:name w:val="Normal Indented"/>
    <w:basedOn w:val="Normal"/>
    <w:rsid w:val="00242329"/>
    <w:pPr>
      <w:tabs>
        <w:tab w:val="clear" w:pos="720"/>
      </w:tabs>
      <w:overflowPunct/>
      <w:autoSpaceDE/>
      <w:autoSpaceDN/>
      <w:adjustRightInd/>
      <w:spacing w:before="120" w:after="120"/>
      <w:ind w:left="720"/>
      <w:textAlignment w:val="auto"/>
    </w:pPr>
    <w:rPr>
      <w:rFonts w:ascii="Times New Roman" w:hAnsi="Times New Roman"/>
      <w:kern w:val="20"/>
    </w:rPr>
  </w:style>
  <w:style w:type="paragraph" w:customStyle="1" w:styleId="AttributeTableHeader">
    <w:name w:val="Attribute Table Header"/>
    <w:basedOn w:val="Normal"/>
    <w:next w:val="Normal"/>
    <w:rsid w:val="00242329"/>
    <w:pPr>
      <w:keepNext/>
      <w:tabs>
        <w:tab w:val="clear" w:pos="720"/>
      </w:tabs>
      <w:overflowPunct/>
      <w:autoSpaceDE/>
      <w:autoSpaceDN/>
      <w:adjustRightInd/>
      <w:spacing w:before="40" w:after="120"/>
      <w:jc w:val="center"/>
      <w:textAlignment w:val="auto"/>
    </w:pPr>
    <w:rPr>
      <w:rFonts w:ascii="Arial" w:hAnsi="Arial"/>
      <w:b/>
      <w:kern w:val="20"/>
      <w:sz w:val="16"/>
    </w:rPr>
  </w:style>
  <w:style w:type="paragraph" w:customStyle="1" w:styleId="UserTableBody">
    <w:name w:val="User Table Body"/>
    <w:basedOn w:val="Normal"/>
    <w:rsid w:val="00242329"/>
    <w:pPr>
      <w:tabs>
        <w:tab w:val="clear" w:pos="720"/>
      </w:tabs>
      <w:overflowPunct/>
      <w:autoSpaceDE/>
      <w:autoSpaceDN/>
      <w:adjustRightInd/>
      <w:spacing w:before="20" w:after="120"/>
      <w:textAlignment w:val="auto"/>
    </w:pPr>
    <w:rPr>
      <w:rFonts w:ascii="Arial" w:hAnsi="Arial"/>
      <w:kern w:val="20"/>
      <w:sz w:val="16"/>
    </w:rPr>
  </w:style>
  <w:style w:type="paragraph" w:customStyle="1" w:styleId="UserTableHeader">
    <w:name w:val="User Table Header"/>
    <w:basedOn w:val="Normal"/>
    <w:next w:val="UserTableBody"/>
    <w:rsid w:val="00242329"/>
    <w:pPr>
      <w:keepNext/>
      <w:tabs>
        <w:tab w:val="clear" w:pos="720"/>
      </w:tabs>
      <w:overflowPunct/>
      <w:autoSpaceDE/>
      <w:autoSpaceDN/>
      <w:adjustRightInd/>
      <w:spacing w:before="40" w:after="120"/>
      <w:jc w:val="center"/>
      <w:textAlignment w:val="auto"/>
    </w:pPr>
    <w:rPr>
      <w:rFonts w:ascii="Arial" w:hAnsi="Arial"/>
      <w:b/>
      <w:kern w:val="20"/>
      <w:sz w:val="16"/>
    </w:rPr>
  </w:style>
  <w:style w:type="character" w:customStyle="1" w:styleId="HyperlinkTable">
    <w:name w:val="Hyperlink Table"/>
    <w:rsid w:val="00242329"/>
    <w:rPr>
      <w:rFonts w:ascii="Arial" w:hAnsi="Arial"/>
      <w:dstrike w:val="0"/>
      <w:color w:val="0000FF"/>
      <w:kern w:val="20"/>
      <w:u w:val="none"/>
      <w:vertAlign w:val="baseline"/>
    </w:rPr>
  </w:style>
  <w:style w:type="paragraph" w:customStyle="1" w:styleId="StyleBodyText14ptBoldCenteredFirstline05">
    <w:name w:val="Style Body Text + 14 pt Bold Centered First line:  0.5&quot;"/>
    <w:basedOn w:val="BodyText"/>
    <w:rsid w:val="00242329"/>
    <w:pPr>
      <w:tabs>
        <w:tab w:val="clear" w:pos="720"/>
      </w:tabs>
      <w:overflowPunct/>
      <w:autoSpaceDE/>
      <w:autoSpaceDN/>
      <w:adjustRightInd/>
      <w:spacing w:before="120" w:after="0"/>
      <w:jc w:val="center"/>
      <w:textAlignment w:val="auto"/>
    </w:pPr>
    <w:rPr>
      <w:rFonts w:ascii="Times New Roman" w:hAnsi="Times New Roman" w:cs="Times New Roman"/>
      <w:b/>
      <w:bCs/>
      <w:sz w:val="28"/>
    </w:rPr>
  </w:style>
  <w:style w:type="paragraph" w:customStyle="1" w:styleId="OtherTableBody">
    <w:name w:val="Other Table Body"/>
    <w:basedOn w:val="Normal"/>
    <w:rsid w:val="00242329"/>
    <w:pPr>
      <w:tabs>
        <w:tab w:val="clear" w:pos="720"/>
      </w:tabs>
      <w:overflowPunct/>
      <w:autoSpaceDE/>
      <w:autoSpaceDN/>
      <w:adjustRightInd/>
      <w:spacing w:before="60" w:after="60"/>
      <w:textAlignment w:val="auto"/>
    </w:pPr>
    <w:rPr>
      <w:rFonts w:ascii="Times New Roman" w:hAnsi="Times New Roman"/>
      <w:kern w:val="20"/>
      <w:sz w:val="18"/>
    </w:rPr>
  </w:style>
  <w:style w:type="paragraph" w:customStyle="1" w:styleId="IHEEditing">
    <w:name w:val="IHE Editing"/>
    <w:basedOn w:val="BalloonText"/>
    <w:link w:val="IHEEditingChar"/>
    <w:qFormat/>
    <w:rsid w:val="00242329"/>
    <w:pPr>
      <w:tabs>
        <w:tab w:val="clear" w:pos="720"/>
      </w:tabs>
      <w:overflowPunct/>
      <w:autoSpaceDE/>
      <w:autoSpaceDN/>
      <w:adjustRightInd/>
      <w:spacing w:before="120" w:after="0"/>
      <w:textAlignment w:val="auto"/>
    </w:pPr>
    <w:rPr>
      <w:rFonts w:ascii="Times New Roman" w:hAnsi="Times New Roman" w:cs="Times New Roman"/>
      <w:sz w:val="20"/>
      <w:szCs w:val="20"/>
      <w:lang w:val="x-none" w:eastAsia="x-none"/>
    </w:rPr>
  </w:style>
  <w:style w:type="character" w:customStyle="1" w:styleId="IHEEditingChar">
    <w:name w:val="IHE Editing Char"/>
    <w:link w:val="IHEEditing"/>
    <w:rsid w:val="00242329"/>
    <w:rPr>
      <w:rFonts w:ascii="Times New Roman" w:hAnsi="Times New Roman"/>
      <w:lang w:val="x-none" w:eastAsia="x-none"/>
    </w:rPr>
  </w:style>
  <w:style w:type="character" w:styleId="EndnoteReference">
    <w:name w:val="endnote reference"/>
    <w:semiHidden/>
    <w:unhideWhenUsed/>
    <w:locked/>
    <w:rsid w:val="00242329"/>
    <w:rPr>
      <w:vertAlign w:val="superscript"/>
    </w:rPr>
  </w:style>
  <w:style w:type="character" w:customStyle="1" w:styleId="bold">
    <w:name w:val="bold"/>
    <w:basedOn w:val="DefaultParagraphFont"/>
    <w:rsid w:val="00242329"/>
  </w:style>
  <w:style w:type="character" w:customStyle="1" w:styleId="UnresolvedMention1">
    <w:name w:val="Unresolved Mention1"/>
    <w:uiPriority w:val="99"/>
    <w:semiHidden/>
    <w:unhideWhenUsed/>
    <w:rsid w:val="00242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2730">
      <w:bodyDiv w:val="1"/>
      <w:marLeft w:val="0"/>
      <w:marRight w:val="0"/>
      <w:marTop w:val="0"/>
      <w:marBottom w:val="0"/>
      <w:divBdr>
        <w:top w:val="none" w:sz="0" w:space="0" w:color="auto"/>
        <w:left w:val="none" w:sz="0" w:space="0" w:color="auto"/>
        <w:bottom w:val="none" w:sz="0" w:space="0" w:color="auto"/>
        <w:right w:val="none" w:sz="0" w:space="0" w:color="auto"/>
      </w:divBdr>
    </w:div>
    <w:div w:id="12539684">
      <w:bodyDiv w:val="1"/>
      <w:marLeft w:val="0"/>
      <w:marRight w:val="0"/>
      <w:marTop w:val="0"/>
      <w:marBottom w:val="0"/>
      <w:divBdr>
        <w:top w:val="none" w:sz="0" w:space="0" w:color="auto"/>
        <w:left w:val="none" w:sz="0" w:space="0" w:color="auto"/>
        <w:bottom w:val="none" w:sz="0" w:space="0" w:color="auto"/>
        <w:right w:val="none" w:sz="0" w:space="0" w:color="auto"/>
      </w:divBdr>
      <w:divsChild>
        <w:div w:id="419722159">
          <w:marLeft w:val="0"/>
          <w:marRight w:val="0"/>
          <w:marTop w:val="0"/>
          <w:marBottom w:val="0"/>
          <w:divBdr>
            <w:top w:val="none" w:sz="0" w:space="0" w:color="auto"/>
            <w:left w:val="none" w:sz="0" w:space="0" w:color="auto"/>
            <w:bottom w:val="none" w:sz="0" w:space="0" w:color="auto"/>
            <w:right w:val="none" w:sz="0" w:space="0" w:color="auto"/>
          </w:divBdr>
          <w:divsChild>
            <w:div w:id="136380780">
              <w:marLeft w:val="0"/>
              <w:marRight w:val="0"/>
              <w:marTop w:val="0"/>
              <w:marBottom w:val="0"/>
              <w:divBdr>
                <w:top w:val="none" w:sz="0" w:space="0" w:color="auto"/>
                <w:left w:val="none" w:sz="0" w:space="0" w:color="auto"/>
                <w:bottom w:val="none" w:sz="0" w:space="0" w:color="auto"/>
                <w:right w:val="none" w:sz="0" w:space="0" w:color="auto"/>
              </w:divBdr>
              <w:divsChild>
                <w:div w:id="115992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0768">
          <w:marLeft w:val="0"/>
          <w:marRight w:val="0"/>
          <w:marTop w:val="0"/>
          <w:marBottom w:val="0"/>
          <w:divBdr>
            <w:top w:val="none" w:sz="0" w:space="0" w:color="auto"/>
            <w:left w:val="none" w:sz="0" w:space="0" w:color="auto"/>
            <w:bottom w:val="none" w:sz="0" w:space="0" w:color="auto"/>
            <w:right w:val="none" w:sz="0" w:space="0" w:color="auto"/>
          </w:divBdr>
          <w:divsChild>
            <w:div w:id="393117260">
              <w:marLeft w:val="0"/>
              <w:marRight w:val="0"/>
              <w:marTop w:val="0"/>
              <w:marBottom w:val="0"/>
              <w:divBdr>
                <w:top w:val="none" w:sz="0" w:space="0" w:color="auto"/>
                <w:left w:val="none" w:sz="0" w:space="0" w:color="auto"/>
                <w:bottom w:val="none" w:sz="0" w:space="0" w:color="auto"/>
                <w:right w:val="none" w:sz="0" w:space="0" w:color="auto"/>
              </w:divBdr>
              <w:divsChild>
                <w:div w:id="692607867">
                  <w:marLeft w:val="0"/>
                  <w:marRight w:val="0"/>
                  <w:marTop w:val="0"/>
                  <w:marBottom w:val="0"/>
                  <w:divBdr>
                    <w:top w:val="none" w:sz="0" w:space="0" w:color="auto"/>
                    <w:left w:val="none" w:sz="0" w:space="0" w:color="auto"/>
                    <w:bottom w:val="none" w:sz="0" w:space="0" w:color="auto"/>
                    <w:right w:val="none" w:sz="0" w:space="0" w:color="auto"/>
                  </w:divBdr>
                  <w:divsChild>
                    <w:div w:id="88240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41173">
      <w:bodyDiv w:val="1"/>
      <w:marLeft w:val="0"/>
      <w:marRight w:val="0"/>
      <w:marTop w:val="0"/>
      <w:marBottom w:val="0"/>
      <w:divBdr>
        <w:top w:val="none" w:sz="0" w:space="0" w:color="auto"/>
        <w:left w:val="none" w:sz="0" w:space="0" w:color="auto"/>
        <w:bottom w:val="none" w:sz="0" w:space="0" w:color="auto"/>
        <w:right w:val="none" w:sz="0" w:space="0" w:color="auto"/>
      </w:divBdr>
    </w:div>
    <w:div w:id="56436855">
      <w:bodyDiv w:val="1"/>
      <w:marLeft w:val="0"/>
      <w:marRight w:val="0"/>
      <w:marTop w:val="0"/>
      <w:marBottom w:val="0"/>
      <w:divBdr>
        <w:top w:val="none" w:sz="0" w:space="0" w:color="auto"/>
        <w:left w:val="none" w:sz="0" w:space="0" w:color="auto"/>
        <w:bottom w:val="none" w:sz="0" w:space="0" w:color="auto"/>
        <w:right w:val="none" w:sz="0" w:space="0" w:color="auto"/>
      </w:divBdr>
      <w:divsChild>
        <w:div w:id="240338308">
          <w:marLeft w:val="475"/>
          <w:marRight w:val="0"/>
          <w:marTop w:val="86"/>
          <w:marBottom w:val="120"/>
          <w:divBdr>
            <w:top w:val="none" w:sz="0" w:space="0" w:color="auto"/>
            <w:left w:val="none" w:sz="0" w:space="0" w:color="auto"/>
            <w:bottom w:val="none" w:sz="0" w:space="0" w:color="auto"/>
            <w:right w:val="none" w:sz="0" w:space="0" w:color="auto"/>
          </w:divBdr>
        </w:div>
        <w:div w:id="614823107">
          <w:marLeft w:val="475"/>
          <w:marRight w:val="0"/>
          <w:marTop w:val="86"/>
          <w:marBottom w:val="120"/>
          <w:divBdr>
            <w:top w:val="none" w:sz="0" w:space="0" w:color="auto"/>
            <w:left w:val="none" w:sz="0" w:space="0" w:color="auto"/>
            <w:bottom w:val="none" w:sz="0" w:space="0" w:color="auto"/>
            <w:right w:val="none" w:sz="0" w:space="0" w:color="auto"/>
          </w:divBdr>
        </w:div>
        <w:div w:id="754665666">
          <w:marLeft w:val="475"/>
          <w:marRight w:val="0"/>
          <w:marTop w:val="86"/>
          <w:marBottom w:val="120"/>
          <w:divBdr>
            <w:top w:val="none" w:sz="0" w:space="0" w:color="auto"/>
            <w:left w:val="none" w:sz="0" w:space="0" w:color="auto"/>
            <w:bottom w:val="none" w:sz="0" w:space="0" w:color="auto"/>
            <w:right w:val="none" w:sz="0" w:space="0" w:color="auto"/>
          </w:divBdr>
        </w:div>
        <w:div w:id="1221674140">
          <w:marLeft w:val="475"/>
          <w:marRight w:val="0"/>
          <w:marTop w:val="86"/>
          <w:marBottom w:val="120"/>
          <w:divBdr>
            <w:top w:val="none" w:sz="0" w:space="0" w:color="auto"/>
            <w:left w:val="none" w:sz="0" w:space="0" w:color="auto"/>
            <w:bottom w:val="none" w:sz="0" w:space="0" w:color="auto"/>
            <w:right w:val="none" w:sz="0" w:space="0" w:color="auto"/>
          </w:divBdr>
        </w:div>
      </w:divsChild>
    </w:div>
    <w:div w:id="78986656">
      <w:bodyDiv w:val="1"/>
      <w:marLeft w:val="0"/>
      <w:marRight w:val="0"/>
      <w:marTop w:val="0"/>
      <w:marBottom w:val="0"/>
      <w:divBdr>
        <w:top w:val="none" w:sz="0" w:space="0" w:color="auto"/>
        <w:left w:val="none" w:sz="0" w:space="0" w:color="auto"/>
        <w:bottom w:val="none" w:sz="0" w:space="0" w:color="auto"/>
        <w:right w:val="none" w:sz="0" w:space="0" w:color="auto"/>
      </w:divBdr>
    </w:div>
    <w:div w:id="83111578">
      <w:bodyDiv w:val="1"/>
      <w:marLeft w:val="0"/>
      <w:marRight w:val="0"/>
      <w:marTop w:val="0"/>
      <w:marBottom w:val="0"/>
      <w:divBdr>
        <w:top w:val="none" w:sz="0" w:space="0" w:color="auto"/>
        <w:left w:val="none" w:sz="0" w:space="0" w:color="auto"/>
        <w:bottom w:val="none" w:sz="0" w:space="0" w:color="auto"/>
        <w:right w:val="none" w:sz="0" w:space="0" w:color="auto"/>
      </w:divBdr>
    </w:div>
    <w:div w:id="83889659">
      <w:bodyDiv w:val="1"/>
      <w:marLeft w:val="0"/>
      <w:marRight w:val="0"/>
      <w:marTop w:val="0"/>
      <w:marBottom w:val="0"/>
      <w:divBdr>
        <w:top w:val="none" w:sz="0" w:space="0" w:color="auto"/>
        <w:left w:val="none" w:sz="0" w:space="0" w:color="auto"/>
        <w:bottom w:val="none" w:sz="0" w:space="0" w:color="auto"/>
        <w:right w:val="none" w:sz="0" w:space="0" w:color="auto"/>
      </w:divBdr>
    </w:div>
    <w:div w:id="86117575">
      <w:bodyDiv w:val="1"/>
      <w:marLeft w:val="0"/>
      <w:marRight w:val="0"/>
      <w:marTop w:val="0"/>
      <w:marBottom w:val="0"/>
      <w:divBdr>
        <w:top w:val="none" w:sz="0" w:space="0" w:color="auto"/>
        <w:left w:val="none" w:sz="0" w:space="0" w:color="auto"/>
        <w:bottom w:val="none" w:sz="0" w:space="0" w:color="auto"/>
        <w:right w:val="none" w:sz="0" w:space="0" w:color="auto"/>
      </w:divBdr>
      <w:divsChild>
        <w:div w:id="1438519934">
          <w:marLeft w:val="475"/>
          <w:marRight w:val="0"/>
          <w:marTop w:val="86"/>
          <w:marBottom w:val="120"/>
          <w:divBdr>
            <w:top w:val="none" w:sz="0" w:space="0" w:color="auto"/>
            <w:left w:val="none" w:sz="0" w:space="0" w:color="auto"/>
            <w:bottom w:val="none" w:sz="0" w:space="0" w:color="auto"/>
            <w:right w:val="none" w:sz="0" w:space="0" w:color="auto"/>
          </w:divBdr>
        </w:div>
      </w:divsChild>
    </w:div>
    <w:div w:id="97216637">
      <w:bodyDiv w:val="1"/>
      <w:marLeft w:val="0"/>
      <w:marRight w:val="0"/>
      <w:marTop w:val="0"/>
      <w:marBottom w:val="0"/>
      <w:divBdr>
        <w:top w:val="none" w:sz="0" w:space="0" w:color="auto"/>
        <w:left w:val="none" w:sz="0" w:space="0" w:color="auto"/>
        <w:bottom w:val="none" w:sz="0" w:space="0" w:color="auto"/>
        <w:right w:val="none" w:sz="0" w:space="0" w:color="auto"/>
      </w:divBdr>
      <w:divsChild>
        <w:div w:id="1047682258">
          <w:marLeft w:val="0"/>
          <w:marRight w:val="0"/>
          <w:marTop w:val="0"/>
          <w:marBottom w:val="0"/>
          <w:divBdr>
            <w:top w:val="none" w:sz="0" w:space="0" w:color="auto"/>
            <w:left w:val="none" w:sz="0" w:space="0" w:color="auto"/>
            <w:bottom w:val="none" w:sz="0" w:space="0" w:color="auto"/>
            <w:right w:val="none" w:sz="0" w:space="0" w:color="auto"/>
          </w:divBdr>
          <w:divsChild>
            <w:div w:id="1059480381">
              <w:marLeft w:val="0"/>
              <w:marRight w:val="0"/>
              <w:marTop w:val="0"/>
              <w:marBottom w:val="0"/>
              <w:divBdr>
                <w:top w:val="none" w:sz="0" w:space="0" w:color="auto"/>
                <w:left w:val="none" w:sz="0" w:space="0" w:color="auto"/>
                <w:bottom w:val="none" w:sz="0" w:space="0" w:color="auto"/>
                <w:right w:val="none" w:sz="0" w:space="0" w:color="auto"/>
              </w:divBdr>
              <w:divsChild>
                <w:div w:id="16760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55883">
          <w:marLeft w:val="0"/>
          <w:marRight w:val="0"/>
          <w:marTop w:val="0"/>
          <w:marBottom w:val="0"/>
          <w:divBdr>
            <w:top w:val="none" w:sz="0" w:space="0" w:color="auto"/>
            <w:left w:val="none" w:sz="0" w:space="0" w:color="auto"/>
            <w:bottom w:val="none" w:sz="0" w:space="0" w:color="auto"/>
            <w:right w:val="none" w:sz="0" w:space="0" w:color="auto"/>
          </w:divBdr>
          <w:divsChild>
            <w:div w:id="1619095093">
              <w:marLeft w:val="0"/>
              <w:marRight w:val="0"/>
              <w:marTop w:val="0"/>
              <w:marBottom w:val="0"/>
              <w:divBdr>
                <w:top w:val="none" w:sz="0" w:space="0" w:color="auto"/>
                <w:left w:val="none" w:sz="0" w:space="0" w:color="auto"/>
                <w:bottom w:val="none" w:sz="0" w:space="0" w:color="auto"/>
                <w:right w:val="none" w:sz="0" w:space="0" w:color="auto"/>
              </w:divBdr>
              <w:divsChild>
                <w:div w:id="1458571564">
                  <w:marLeft w:val="0"/>
                  <w:marRight w:val="0"/>
                  <w:marTop w:val="0"/>
                  <w:marBottom w:val="0"/>
                  <w:divBdr>
                    <w:top w:val="none" w:sz="0" w:space="0" w:color="auto"/>
                    <w:left w:val="none" w:sz="0" w:space="0" w:color="auto"/>
                    <w:bottom w:val="none" w:sz="0" w:space="0" w:color="auto"/>
                    <w:right w:val="none" w:sz="0" w:space="0" w:color="auto"/>
                  </w:divBdr>
                  <w:divsChild>
                    <w:div w:id="3841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69190">
      <w:bodyDiv w:val="1"/>
      <w:marLeft w:val="0"/>
      <w:marRight w:val="0"/>
      <w:marTop w:val="0"/>
      <w:marBottom w:val="0"/>
      <w:divBdr>
        <w:top w:val="none" w:sz="0" w:space="0" w:color="auto"/>
        <w:left w:val="none" w:sz="0" w:space="0" w:color="auto"/>
        <w:bottom w:val="none" w:sz="0" w:space="0" w:color="auto"/>
        <w:right w:val="none" w:sz="0" w:space="0" w:color="auto"/>
      </w:divBdr>
      <w:divsChild>
        <w:div w:id="1759330098">
          <w:marLeft w:val="0"/>
          <w:marRight w:val="0"/>
          <w:marTop w:val="0"/>
          <w:marBottom w:val="0"/>
          <w:divBdr>
            <w:top w:val="none" w:sz="0" w:space="0" w:color="auto"/>
            <w:left w:val="none" w:sz="0" w:space="0" w:color="auto"/>
            <w:bottom w:val="none" w:sz="0" w:space="0" w:color="auto"/>
            <w:right w:val="none" w:sz="0" w:space="0" w:color="auto"/>
          </w:divBdr>
          <w:divsChild>
            <w:div w:id="1384671489">
              <w:marLeft w:val="0"/>
              <w:marRight w:val="0"/>
              <w:marTop w:val="0"/>
              <w:marBottom w:val="0"/>
              <w:divBdr>
                <w:top w:val="none" w:sz="0" w:space="0" w:color="auto"/>
                <w:left w:val="none" w:sz="0" w:space="0" w:color="auto"/>
                <w:bottom w:val="none" w:sz="0" w:space="0" w:color="auto"/>
                <w:right w:val="none" w:sz="0" w:space="0" w:color="auto"/>
              </w:divBdr>
              <w:divsChild>
                <w:div w:id="130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62807">
      <w:bodyDiv w:val="1"/>
      <w:marLeft w:val="0"/>
      <w:marRight w:val="0"/>
      <w:marTop w:val="0"/>
      <w:marBottom w:val="0"/>
      <w:divBdr>
        <w:top w:val="none" w:sz="0" w:space="0" w:color="auto"/>
        <w:left w:val="none" w:sz="0" w:space="0" w:color="auto"/>
        <w:bottom w:val="none" w:sz="0" w:space="0" w:color="auto"/>
        <w:right w:val="none" w:sz="0" w:space="0" w:color="auto"/>
      </w:divBdr>
    </w:div>
    <w:div w:id="155340612">
      <w:bodyDiv w:val="1"/>
      <w:marLeft w:val="0"/>
      <w:marRight w:val="0"/>
      <w:marTop w:val="0"/>
      <w:marBottom w:val="0"/>
      <w:divBdr>
        <w:top w:val="none" w:sz="0" w:space="0" w:color="auto"/>
        <w:left w:val="none" w:sz="0" w:space="0" w:color="auto"/>
        <w:bottom w:val="none" w:sz="0" w:space="0" w:color="auto"/>
        <w:right w:val="none" w:sz="0" w:space="0" w:color="auto"/>
      </w:divBdr>
    </w:div>
    <w:div w:id="156461676">
      <w:bodyDiv w:val="1"/>
      <w:marLeft w:val="0"/>
      <w:marRight w:val="0"/>
      <w:marTop w:val="0"/>
      <w:marBottom w:val="0"/>
      <w:divBdr>
        <w:top w:val="none" w:sz="0" w:space="0" w:color="auto"/>
        <w:left w:val="none" w:sz="0" w:space="0" w:color="auto"/>
        <w:bottom w:val="none" w:sz="0" w:space="0" w:color="auto"/>
        <w:right w:val="none" w:sz="0" w:space="0" w:color="auto"/>
      </w:divBdr>
    </w:div>
    <w:div w:id="164323848">
      <w:bodyDiv w:val="1"/>
      <w:marLeft w:val="0"/>
      <w:marRight w:val="0"/>
      <w:marTop w:val="0"/>
      <w:marBottom w:val="0"/>
      <w:divBdr>
        <w:top w:val="none" w:sz="0" w:space="0" w:color="auto"/>
        <w:left w:val="none" w:sz="0" w:space="0" w:color="auto"/>
        <w:bottom w:val="none" w:sz="0" w:space="0" w:color="auto"/>
        <w:right w:val="none" w:sz="0" w:space="0" w:color="auto"/>
      </w:divBdr>
    </w:div>
    <w:div w:id="171339320">
      <w:bodyDiv w:val="1"/>
      <w:marLeft w:val="0"/>
      <w:marRight w:val="0"/>
      <w:marTop w:val="0"/>
      <w:marBottom w:val="0"/>
      <w:divBdr>
        <w:top w:val="none" w:sz="0" w:space="0" w:color="auto"/>
        <w:left w:val="none" w:sz="0" w:space="0" w:color="auto"/>
        <w:bottom w:val="none" w:sz="0" w:space="0" w:color="auto"/>
        <w:right w:val="none" w:sz="0" w:space="0" w:color="auto"/>
      </w:divBdr>
    </w:div>
    <w:div w:id="177542904">
      <w:bodyDiv w:val="1"/>
      <w:marLeft w:val="0"/>
      <w:marRight w:val="0"/>
      <w:marTop w:val="0"/>
      <w:marBottom w:val="0"/>
      <w:divBdr>
        <w:top w:val="none" w:sz="0" w:space="0" w:color="auto"/>
        <w:left w:val="none" w:sz="0" w:space="0" w:color="auto"/>
        <w:bottom w:val="none" w:sz="0" w:space="0" w:color="auto"/>
        <w:right w:val="none" w:sz="0" w:space="0" w:color="auto"/>
      </w:divBdr>
    </w:div>
    <w:div w:id="178739111">
      <w:bodyDiv w:val="1"/>
      <w:marLeft w:val="0"/>
      <w:marRight w:val="0"/>
      <w:marTop w:val="0"/>
      <w:marBottom w:val="0"/>
      <w:divBdr>
        <w:top w:val="none" w:sz="0" w:space="0" w:color="auto"/>
        <w:left w:val="none" w:sz="0" w:space="0" w:color="auto"/>
        <w:bottom w:val="none" w:sz="0" w:space="0" w:color="auto"/>
        <w:right w:val="none" w:sz="0" w:space="0" w:color="auto"/>
      </w:divBdr>
      <w:divsChild>
        <w:div w:id="1981691815">
          <w:marLeft w:val="475"/>
          <w:marRight w:val="0"/>
          <w:marTop w:val="86"/>
          <w:marBottom w:val="120"/>
          <w:divBdr>
            <w:top w:val="none" w:sz="0" w:space="0" w:color="auto"/>
            <w:left w:val="none" w:sz="0" w:space="0" w:color="auto"/>
            <w:bottom w:val="none" w:sz="0" w:space="0" w:color="auto"/>
            <w:right w:val="none" w:sz="0" w:space="0" w:color="auto"/>
          </w:divBdr>
        </w:div>
      </w:divsChild>
    </w:div>
    <w:div w:id="221067652">
      <w:bodyDiv w:val="1"/>
      <w:marLeft w:val="0"/>
      <w:marRight w:val="0"/>
      <w:marTop w:val="0"/>
      <w:marBottom w:val="0"/>
      <w:divBdr>
        <w:top w:val="none" w:sz="0" w:space="0" w:color="auto"/>
        <w:left w:val="none" w:sz="0" w:space="0" w:color="auto"/>
        <w:bottom w:val="none" w:sz="0" w:space="0" w:color="auto"/>
        <w:right w:val="none" w:sz="0" w:space="0" w:color="auto"/>
      </w:divBdr>
    </w:div>
    <w:div w:id="222564293">
      <w:bodyDiv w:val="1"/>
      <w:marLeft w:val="0"/>
      <w:marRight w:val="0"/>
      <w:marTop w:val="0"/>
      <w:marBottom w:val="0"/>
      <w:divBdr>
        <w:top w:val="none" w:sz="0" w:space="0" w:color="auto"/>
        <w:left w:val="none" w:sz="0" w:space="0" w:color="auto"/>
        <w:bottom w:val="none" w:sz="0" w:space="0" w:color="auto"/>
        <w:right w:val="none" w:sz="0" w:space="0" w:color="auto"/>
      </w:divBdr>
      <w:divsChild>
        <w:div w:id="492914219">
          <w:marLeft w:val="0"/>
          <w:marRight w:val="0"/>
          <w:marTop w:val="0"/>
          <w:marBottom w:val="0"/>
          <w:divBdr>
            <w:top w:val="none" w:sz="0" w:space="0" w:color="auto"/>
            <w:left w:val="none" w:sz="0" w:space="0" w:color="auto"/>
            <w:bottom w:val="none" w:sz="0" w:space="0" w:color="auto"/>
            <w:right w:val="none" w:sz="0" w:space="0" w:color="auto"/>
          </w:divBdr>
          <w:divsChild>
            <w:div w:id="87689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17244">
      <w:bodyDiv w:val="1"/>
      <w:marLeft w:val="0"/>
      <w:marRight w:val="0"/>
      <w:marTop w:val="0"/>
      <w:marBottom w:val="0"/>
      <w:divBdr>
        <w:top w:val="none" w:sz="0" w:space="0" w:color="auto"/>
        <w:left w:val="none" w:sz="0" w:space="0" w:color="auto"/>
        <w:bottom w:val="none" w:sz="0" w:space="0" w:color="auto"/>
        <w:right w:val="none" w:sz="0" w:space="0" w:color="auto"/>
      </w:divBdr>
    </w:div>
    <w:div w:id="236206844">
      <w:bodyDiv w:val="1"/>
      <w:marLeft w:val="0"/>
      <w:marRight w:val="0"/>
      <w:marTop w:val="0"/>
      <w:marBottom w:val="0"/>
      <w:divBdr>
        <w:top w:val="none" w:sz="0" w:space="0" w:color="auto"/>
        <w:left w:val="none" w:sz="0" w:space="0" w:color="auto"/>
        <w:bottom w:val="none" w:sz="0" w:space="0" w:color="auto"/>
        <w:right w:val="none" w:sz="0" w:space="0" w:color="auto"/>
      </w:divBdr>
      <w:divsChild>
        <w:div w:id="1257203942">
          <w:marLeft w:val="0"/>
          <w:marRight w:val="0"/>
          <w:marTop w:val="0"/>
          <w:marBottom w:val="0"/>
          <w:divBdr>
            <w:top w:val="none" w:sz="0" w:space="0" w:color="auto"/>
            <w:left w:val="none" w:sz="0" w:space="0" w:color="auto"/>
            <w:bottom w:val="none" w:sz="0" w:space="0" w:color="auto"/>
            <w:right w:val="none" w:sz="0" w:space="0" w:color="auto"/>
          </w:divBdr>
          <w:divsChild>
            <w:div w:id="1423261018">
              <w:marLeft w:val="0"/>
              <w:marRight w:val="0"/>
              <w:marTop w:val="0"/>
              <w:marBottom w:val="0"/>
              <w:divBdr>
                <w:top w:val="none" w:sz="0" w:space="0" w:color="auto"/>
                <w:left w:val="none" w:sz="0" w:space="0" w:color="auto"/>
                <w:bottom w:val="none" w:sz="0" w:space="0" w:color="auto"/>
                <w:right w:val="none" w:sz="0" w:space="0" w:color="auto"/>
              </w:divBdr>
              <w:divsChild>
                <w:div w:id="91235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4921">
          <w:marLeft w:val="0"/>
          <w:marRight w:val="0"/>
          <w:marTop w:val="0"/>
          <w:marBottom w:val="0"/>
          <w:divBdr>
            <w:top w:val="none" w:sz="0" w:space="0" w:color="auto"/>
            <w:left w:val="none" w:sz="0" w:space="0" w:color="auto"/>
            <w:bottom w:val="none" w:sz="0" w:space="0" w:color="auto"/>
            <w:right w:val="none" w:sz="0" w:space="0" w:color="auto"/>
          </w:divBdr>
        </w:div>
        <w:div w:id="1918514028">
          <w:marLeft w:val="0"/>
          <w:marRight w:val="0"/>
          <w:marTop w:val="0"/>
          <w:marBottom w:val="0"/>
          <w:divBdr>
            <w:top w:val="none" w:sz="0" w:space="0" w:color="auto"/>
            <w:left w:val="none" w:sz="0" w:space="0" w:color="auto"/>
            <w:bottom w:val="none" w:sz="0" w:space="0" w:color="auto"/>
            <w:right w:val="none" w:sz="0" w:space="0" w:color="auto"/>
          </w:divBdr>
          <w:divsChild>
            <w:div w:id="275872436">
              <w:marLeft w:val="0"/>
              <w:marRight w:val="0"/>
              <w:marTop w:val="0"/>
              <w:marBottom w:val="0"/>
              <w:divBdr>
                <w:top w:val="none" w:sz="0" w:space="0" w:color="auto"/>
                <w:left w:val="none" w:sz="0" w:space="0" w:color="auto"/>
                <w:bottom w:val="none" w:sz="0" w:space="0" w:color="auto"/>
                <w:right w:val="none" w:sz="0" w:space="0" w:color="auto"/>
              </w:divBdr>
            </w:div>
          </w:divsChild>
        </w:div>
        <w:div w:id="2123068301">
          <w:marLeft w:val="0"/>
          <w:marRight w:val="0"/>
          <w:marTop w:val="0"/>
          <w:marBottom w:val="0"/>
          <w:divBdr>
            <w:top w:val="none" w:sz="0" w:space="0" w:color="auto"/>
            <w:left w:val="none" w:sz="0" w:space="0" w:color="auto"/>
            <w:bottom w:val="none" w:sz="0" w:space="0" w:color="auto"/>
            <w:right w:val="none" w:sz="0" w:space="0" w:color="auto"/>
          </w:divBdr>
        </w:div>
      </w:divsChild>
    </w:div>
    <w:div w:id="248393018">
      <w:bodyDiv w:val="1"/>
      <w:marLeft w:val="0"/>
      <w:marRight w:val="0"/>
      <w:marTop w:val="0"/>
      <w:marBottom w:val="0"/>
      <w:divBdr>
        <w:top w:val="none" w:sz="0" w:space="0" w:color="auto"/>
        <w:left w:val="none" w:sz="0" w:space="0" w:color="auto"/>
        <w:bottom w:val="none" w:sz="0" w:space="0" w:color="auto"/>
        <w:right w:val="none" w:sz="0" w:space="0" w:color="auto"/>
      </w:divBdr>
    </w:div>
    <w:div w:id="274025341">
      <w:bodyDiv w:val="1"/>
      <w:marLeft w:val="0"/>
      <w:marRight w:val="0"/>
      <w:marTop w:val="0"/>
      <w:marBottom w:val="0"/>
      <w:divBdr>
        <w:top w:val="none" w:sz="0" w:space="0" w:color="auto"/>
        <w:left w:val="none" w:sz="0" w:space="0" w:color="auto"/>
        <w:bottom w:val="none" w:sz="0" w:space="0" w:color="auto"/>
        <w:right w:val="none" w:sz="0" w:space="0" w:color="auto"/>
      </w:divBdr>
    </w:div>
    <w:div w:id="285162568">
      <w:bodyDiv w:val="1"/>
      <w:marLeft w:val="0"/>
      <w:marRight w:val="0"/>
      <w:marTop w:val="0"/>
      <w:marBottom w:val="0"/>
      <w:divBdr>
        <w:top w:val="none" w:sz="0" w:space="0" w:color="auto"/>
        <w:left w:val="none" w:sz="0" w:space="0" w:color="auto"/>
        <w:bottom w:val="none" w:sz="0" w:space="0" w:color="auto"/>
        <w:right w:val="none" w:sz="0" w:space="0" w:color="auto"/>
      </w:divBdr>
    </w:div>
    <w:div w:id="293291666">
      <w:bodyDiv w:val="1"/>
      <w:marLeft w:val="0"/>
      <w:marRight w:val="0"/>
      <w:marTop w:val="0"/>
      <w:marBottom w:val="0"/>
      <w:divBdr>
        <w:top w:val="none" w:sz="0" w:space="0" w:color="auto"/>
        <w:left w:val="none" w:sz="0" w:space="0" w:color="auto"/>
        <w:bottom w:val="none" w:sz="0" w:space="0" w:color="auto"/>
        <w:right w:val="none" w:sz="0" w:space="0" w:color="auto"/>
      </w:divBdr>
      <w:divsChild>
        <w:div w:id="737939497">
          <w:marLeft w:val="0"/>
          <w:marRight w:val="0"/>
          <w:marTop w:val="0"/>
          <w:marBottom w:val="0"/>
          <w:divBdr>
            <w:top w:val="none" w:sz="0" w:space="0" w:color="auto"/>
            <w:left w:val="none" w:sz="0" w:space="0" w:color="auto"/>
            <w:bottom w:val="none" w:sz="0" w:space="0" w:color="auto"/>
            <w:right w:val="none" w:sz="0" w:space="0" w:color="auto"/>
          </w:divBdr>
          <w:divsChild>
            <w:div w:id="476267055">
              <w:marLeft w:val="0"/>
              <w:marRight w:val="0"/>
              <w:marTop w:val="0"/>
              <w:marBottom w:val="0"/>
              <w:divBdr>
                <w:top w:val="none" w:sz="0" w:space="0" w:color="auto"/>
                <w:left w:val="none" w:sz="0" w:space="0" w:color="auto"/>
                <w:bottom w:val="none" w:sz="0" w:space="0" w:color="auto"/>
                <w:right w:val="none" w:sz="0" w:space="0" w:color="auto"/>
              </w:divBdr>
              <w:divsChild>
                <w:div w:id="9900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50096">
          <w:marLeft w:val="0"/>
          <w:marRight w:val="0"/>
          <w:marTop w:val="0"/>
          <w:marBottom w:val="0"/>
          <w:divBdr>
            <w:top w:val="none" w:sz="0" w:space="0" w:color="auto"/>
            <w:left w:val="none" w:sz="0" w:space="0" w:color="auto"/>
            <w:bottom w:val="none" w:sz="0" w:space="0" w:color="auto"/>
            <w:right w:val="none" w:sz="0" w:space="0" w:color="auto"/>
          </w:divBdr>
        </w:div>
      </w:divsChild>
    </w:div>
    <w:div w:id="305745279">
      <w:bodyDiv w:val="1"/>
      <w:marLeft w:val="0"/>
      <w:marRight w:val="0"/>
      <w:marTop w:val="0"/>
      <w:marBottom w:val="0"/>
      <w:divBdr>
        <w:top w:val="none" w:sz="0" w:space="0" w:color="auto"/>
        <w:left w:val="none" w:sz="0" w:space="0" w:color="auto"/>
        <w:bottom w:val="none" w:sz="0" w:space="0" w:color="auto"/>
        <w:right w:val="none" w:sz="0" w:space="0" w:color="auto"/>
      </w:divBdr>
    </w:div>
    <w:div w:id="309478730">
      <w:bodyDiv w:val="1"/>
      <w:marLeft w:val="0"/>
      <w:marRight w:val="0"/>
      <w:marTop w:val="0"/>
      <w:marBottom w:val="0"/>
      <w:divBdr>
        <w:top w:val="none" w:sz="0" w:space="0" w:color="auto"/>
        <w:left w:val="none" w:sz="0" w:space="0" w:color="auto"/>
        <w:bottom w:val="none" w:sz="0" w:space="0" w:color="auto"/>
        <w:right w:val="none" w:sz="0" w:space="0" w:color="auto"/>
      </w:divBdr>
      <w:divsChild>
        <w:div w:id="633605151">
          <w:marLeft w:val="0"/>
          <w:marRight w:val="0"/>
          <w:marTop w:val="0"/>
          <w:marBottom w:val="0"/>
          <w:divBdr>
            <w:top w:val="none" w:sz="0" w:space="0" w:color="auto"/>
            <w:left w:val="none" w:sz="0" w:space="0" w:color="auto"/>
            <w:bottom w:val="none" w:sz="0" w:space="0" w:color="auto"/>
            <w:right w:val="none" w:sz="0" w:space="0" w:color="auto"/>
          </w:divBdr>
          <w:divsChild>
            <w:div w:id="38285485">
              <w:marLeft w:val="0"/>
              <w:marRight w:val="0"/>
              <w:marTop w:val="0"/>
              <w:marBottom w:val="0"/>
              <w:divBdr>
                <w:top w:val="none" w:sz="0" w:space="0" w:color="auto"/>
                <w:left w:val="none" w:sz="0" w:space="0" w:color="auto"/>
                <w:bottom w:val="none" w:sz="0" w:space="0" w:color="auto"/>
                <w:right w:val="none" w:sz="0" w:space="0" w:color="auto"/>
              </w:divBdr>
              <w:divsChild>
                <w:div w:id="1550262244">
                  <w:marLeft w:val="0"/>
                  <w:marRight w:val="0"/>
                  <w:marTop w:val="0"/>
                  <w:marBottom w:val="0"/>
                  <w:divBdr>
                    <w:top w:val="none" w:sz="0" w:space="0" w:color="auto"/>
                    <w:left w:val="none" w:sz="0" w:space="0" w:color="auto"/>
                    <w:bottom w:val="none" w:sz="0" w:space="0" w:color="auto"/>
                    <w:right w:val="none" w:sz="0" w:space="0" w:color="auto"/>
                  </w:divBdr>
                  <w:divsChild>
                    <w:div w:id="79763954">
                      <w:marLeft w:val="0"/>
                      <w:marRight w:val="0"/>
                      <w:marTop w:val="0"/>
                      <w:marBottom w:val="0"/>
                      <w:divBdr>
                        <w:top w:val="none" w:sz="0" w:space="0" w:color="auto"/>
                        <w:left w:val="none" w:sz="0" w:space="0" w:color="auto"/>
                        <w:bottom w:val="none" w:sz="0" w:space="0" w:color="auto"/>
                        <w:right w:val="none" w:sz="0" w:space="0" w:color="auto"/>
                      </w:divBdr>
                      <w:divsChild>
                        <w:div w:id="81857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8304">
              <w:marLeft w:val="0"/>
              <w:marRight w:val="0"/>
              <w:marTop w:val="0"/>
              <w:marBottom w:val="0"/>
              <w:divBdr>
                <w:top w:val="none" w:sz="0" w:space="0" w:color="auto"/>
                <w:left w:val="none" w:sz="0" w:space="0" w:color="auto"/>
                <w:bottom w:val="none" w:sz="0" w:space="0" w:color="auto"/>
                <w:right w:val="none" w:sz="0" w:space="0" w:color="auto"/>
              </w:divBdr>
            </w:div>
            <w:div w:id="464276600">
              <w:marLeft w:val="0"/>
              <w:marRight w:val="0"/>
              <w:marTop w:val="0"/>
              <w:marBottom w:val="0"/>
              <w:divBdr>
                <w:top w:val="none" w:sz="0" w:space="0" w:color="auto"/>
                <w:left w:val="none" w:sz="0" w:space="0" w:color="auto"/>
                <w:bottom w:val="none" w:sz="0" w:space="0" w:color="auto"/>
                <w:right w:val="none" w:sz="0" w:space="0" w:color="auto"/>
              </w:divBdr>
              <w:divsChild>
                <w:div w:id="2006475387">
                  <w:marLeft w:val="0"/>
                  <w:marRight w:val="0"/>
                  <w:marTop w:val="0"/>
                  <w:marBottom w:val="0"/>
                  <w:divBdr>
                    <w:top w:val="none" w:sz="0" w:space="0" w:color="auto"/>
                    <w:left w:val="none" w:sz="0" w:space="0" w:color="auto"/>
                    <w:bottom w:val="none" w:sz="0" w:space="0" w:color="auto"/>
                    <w:right w:val="none" w:sz="0" w:space="0" w:color="auto"/>
                  </w:divBdr>
                  <w:divsChild>
                    <w:div w:id="20060315">
                      <w:marLeft w:val="0"/>
                      <w:marRight w:val="0"/>
                      <w:marTop w:val="0"/>
                      <w:marBottom w:val="0"/>
                      <w:divBdr>
                        <w:top w:val="none" w:sz="0" w:space="0" w:color="auto"/>
                        <w:left w:val="none" w:sz="0" w:space="0" w:color="auto"/>
                        <w:bottom w:val="none" w:sz="0" w:space="0" w:color="auto"/>
                        <w:right w:val="none" w:sz="0" w:space="0" w:color="auto"/>
                      </w:divBdr>
                      <w:divsChild>
                        <w:div w:id="200516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77379">
              <w:marLeft w:val="0"/>
              <w:marRight w:val="0"/>
              <w:marTop w:val="0"/>
              <w:marBottom w:val="0"/>
              <w:divBdr>
                <w:top w:val="none" w:sz="0" w:space="0" w:color="auto"/>
                <w:left w:val="none" w:sz="0" w:space="0" w:color="auto"/>
                <w:bottom w:val="none" w:sz="0" w:space="0" w:color="auto"/>
                <w:right w:val="none" w:sz="0" w:space="0" w:color="auto"/>
              </w:divBdr>
              <w:divsChild>
                <w:div w:id="1452439544">
                  <w:marLeft w:val="0"/>
                  <w:marRight w:val="0"/>
                  <w:marTop w:val="0"/>
                  <w:marBottom w:val="0"/>
                  <w:divBdr>
                    <w:top w:val="none" w:sz="0" w:space="0" w:color="auto"/>
                    <w:left w:val="none" w:sz="0" w:space="0" w:color="auto"/>
                    <w:bottom w:val="none" w:sz="0" w:space="0" w:color="auto"/>
                    <w:right w:val="none" w:sz="0" w:space="0" w:color="auto"/>
                  </w:divBdr>
                  <w:divsChild>
                    <w:div w:id="671027710">
                      <w:marLeft w:val="0"/>
                      <w:marRight w:val="0"/>
                      <w:marTop w:val="0"/>
                      <w:marBottom w:val="0"/>
                      <w:divBdr>
                        <w:top w:val="none" w:sz="0" w:space="0" w:color="auto"/>
                        <w:left w:val="none" w:sz="0" w:space="0" w:color="auto"/>
                        <w:bottom w:val="none" w:sz="0" w:space="0" w:color="auto"/>
                        <w:right w:val="none" w:sz="0" w:space="0" w:color="auto"/>
                      </w:divBdr>
                      <w:divsChild>
                        <w:div w:id="812136940">
                          <w:marLeft w:val="0"/>
                          <w:marRight w:val="0"/>
                          <w:marTop w:val="0"/>
                          <w:marBottom w:val="0"/>
                          <w:divBdr>
                            <w:top w:val="none" w:sz="0" w:space="0" w:color="auto"/>
                            <w:left w:val="none" w:sz="0" w:space="0" w:color="auto"/>
                            <w:bottom w:val="none" w:sz="0" w:space="0" w:color="auto"/>
                            <w:right w:val="none" w:sz="0" w:space="0" w:color="auto"/>
                          </w:divBdr>
                          <w:divsChild>
                            <w:div w:id="346099901">
                              <w:marLeft w:val="0"/>
                              <w:marRight w:val="0"/>
                              <w:marTop w:val="0"/>
                              <w:marBottom w:val="0"/>
                              <w:divBdr>
                                <w:top w:val="none" w:sz="0" w:space="0" w:color="auto"/>
                                <w:left w:val="none" w:sz="0" w:space="0" w:color="auto"/>
                                <w:bottom w:val="none" w:sz="0" w:space="0" w:color="auto"/>
                                <w:right w:val="none" w:sz="0" w:space="0" w:color="auto"/>
                              </w:divBdr>
                              <w:divsChild>
                                <w:div w:id="11069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568795">
              <w:marLeft w:val="0"/>
              <w:marRight w:val="0"/>
              <w:marTop w:val="0"/>
              <w:marBottom w:val="0"/>
              <w:divBdr>
                <w:top w:val="none" w:sz="0" w:space="0" w:color="auto"/>
                <w:left w:val="none" w:sz="0" w:space="0" w:color="auto"/>
                <w:bottom w:val="none" w:sz="0" w:space="0" w:color="auto"/>
                <w:right w:val="none" w:sz="0" w:space="0" w:color="auto"/>
              </w:divBdr>
              <w:divsChild>
                <w:div w:id="735393093">
                  <w:marLeft w:val="0"/>
                  <w:marRight w:val="0"/>
                  <w:marTop w:val="0"/>
                  <w:marBottom w:val="0"/>
                  <w:divBdr>
                    <w:top w:val="none" w:sz="0" w:space="0" w:color="auto"/>
                    <w:left w:val="none" w:sz="0" w:space="0" w:color="auto"/>
                    <w:bottom w:val="none" w:sz="0" w:space="0" w:color="auto"/>
                    <w:right w:val="none" w:sz="0" w:space="0" w:color="auto"/>
                  </w:divBdr>
                  <w:divsChild>
                    <w:div w:id="2114938194">
                      <w:marLeft w:val="0"/>
                      <w:marRight w:val="0"/>
                      <w:marTop w:val="0"/>
                      <w:marBottom w:val="0"/>
                      <w:divBdr>
                        <w:top w:val="none" w:sz="0" w:space="0" w:color="auto"/>
                        <w:left w:val="none" w:sz="0" w:space="0" w:color="auto"/>
                        <w:bottom w:val="none" w:sz="0" w:space="0" w:color="auto"/>
                        <w:right w:val="none" w:sz="0" w:space="0" w:color="auto"/>
                      </w:divBdr>
                      <w:divsChild>
                        <w:div w:id="107624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568515">
              <w:marLeft w:val="0"/>
              <w:marRight w:val="0"/>
              <w:marTop w:val="0"/>
              <w:marBottom w:val="0"/>
              <w:divBdr>
                <w:top w:val="none" w:sz="0" w:space="0" w:color="auto"/>
                <w:left w:val="none" w:sz="0" w:space="0" w:color="auto"/>
                <w:bottom w:val="none" w:sz="0" w:space="0" w:color="auto"/>
                <w:right w:val="none" w:sz="0" w:space="0" w:color="auto"/>
              </w:divBdr>
            </w:div>
            <w:div w:id="1453549970">
              <w:marLeft w:val="0"/>
              <w:marRight w:val="0"/>
              <w:marTop w:val="0"/>
              <w:marBottom w:val="0"/>
              <w:divBdr>
                <w:top w:val="none" w:sz="0" w:space="0" w:color="auto"/>
                <w:left w:val="none" w:sz="0" w:space="0" w:color="auto"/>
                <w:bottom w:val="none" w:sz="0" w:space="0" w:color="auto"/>
                <w:right w:val="none" w:sz="0" w:space="0" w:color="auto"/>
              </w:divBdr>
              <w:divsChild>
                <w:div w:id="1766422071">
                  <w:marLeft w:val="0"/>
                  <w:marRight w:val="0"/>
                  <w:marTop w:val="0"/>
                  <w:marBottom w:val="0"/>
                  <w:divBdr>
                    <w:top w:val="none" w:sz="0" w:space="0" w:color="auto"/>
                    <w:left w:val="none" w:sz="0" w:space="0" w:color="auto"/>
                    <w:bottom w:val="none" w:sz="0" w:space="0" w:color="auto"/>
                    <w:right w:val="none" w:sz="0" w:space="0" w:color="auto"/>
                  </w:divBdr>
                  <w:divsChild>
                    <w:div w:id="843011905">
                      <w:marLeft w:val="0"/>
                      <w:marRight w:val="0"/>
                      <w:marTop w:val="0"/>
                      <w:marBottom w:val="0"/>
                      <w:divBdr>
                        <w:top w:val="none" w:sz="0" w:space="0" w:color="auto"/>
                        <w:left w:val="none" w:sz="0" w:space="0" w:color="auto"/>
                        <w:bottom w:val="none" w:sz="0" w:space="0" w:color="auto"/>
                        <w:right w:val="none" w:sz="0" w:space="0" w:color="auto"/>
                      </w:divBdr>
                      <w:divsChild>
                        <w:div w:id="17559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435083">
              <w:marLeft w:val="0"/>
              <w:marRight w:val="0"/>
              <w:marTop w:val="0"/>
              <w:marBottom w:val="0"/>
              <w:divBdr>
                <w:top w:val="none" w:sz="0" w:space="0" w:color="auto"/>
                <w:left w:val="none" w:sz="0" w:space="0" w:color="auto"/>
                <w:bottom w:val="none" w:sz="0" w:space="0" w:color="auto"/>
                <w:right w:val="none" w:sz="0" w:space="0" w:color="auto"/>
              </w:divBdr>
            </w:div>
            <w:div w:id="187623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70198">
      <w:bodyDiv w:val="1"/>
      <w:marLeft w:val="0"/>
      <w:marRight w:val="0"/>
      <w:marTop w:val="0"/>
      <w:marBottom w:val="0"/>
      <w:divBdr>
        <w:top w:val="none" w:sz="0" w:space="0" w:color="auto"/>
        <w:left w:val="none" w:sz="0" w:space="0" w:color="auto"/>
        <w:bottom w:val="none" w:sz="0" w:space="0" w:color="auto"/>
        <w:right w:val="none" w:sz="0" w:space="0" w:color="auto"/>
      </w:divBdr>
    </w:div>
    <w:div w:id="319769328">
      <w:bodyDiv w:val="1"/>
      <w:marLeft w:val="0"/>
      <w:marRight w:val="0"/>
      <w:marTop w:val="0"/>
      <w:marBottom w:val="0"/>
      <w:divBdr>
        <w:top w:val="none" w:sz="0" w:space="0" w:color="auto"/>
        <w:left w:val="none" w:sz="0" w:space="0" w:color="auto"/>
        <w:bottom w:val="none" w:sz="0" w:space="0" w:color="auto"/>
        <w:right w:val="none" w:sz="0" w:space="0" w:color="auto"/>
      </w:divBdr>
    </w:div>
    <w:div w:id="327752564">
      <w:bodyDiv w:val="1"/>
      <w:marLeft w:val="0"/>
      <w:marRight w:val="0"/>
      <w:marTop w:val="0"/>
      <w:marBottom w:val="0"/>
      <w:divBdr>
        <w:top w:val="none" w:sz="0" w:space="0" w:color="auto"/>
        <w:left w:val="none" w:sz="0" w:space="0" w:color="auto"/>
        <w:bottom w:val="none" w:sz="0" w:space="0" w:color="auto"/>
        <w:right w:val="none" w:sz="0" w:space="0" w:color="auto"/>
      </w:divBdr>
    </w:div>
    <w:div w:id="340932438">
      <w:bodyDiv w:val="1"/>
      <w:marLeft w:val="0"/>
      <w:marRight w:val="0"/>
      <w:marTop w:val="0"/>
      <w:marBottom w:val="0"/>
      <w:divBdr>
        <w:top w:val="none" w:sz="0" w:space="0" w:color="auto"/>
        <w:left w:val="none" w:sz="0" w:space="0" w:color="auto"/>
        <w:bottom w:val="none" w:sz="0" w:space="0" w:color="auto"/>
        <w:right w:val="none" w:sz="0" w:space="0" w:color="auto"/>
      </w:divBdr>
    </w:div>
    <w:div w:id="379944416">
      <w:bodyDiv w:val="1"/>
      <w:marLeft w:val="0"/>
      <w:marRight w:val="0"/>
      <w:marTop w:val="0"/>
      <w:marBottom w:val="0"/>
      <w:divBdr>
        <w:top w:val="none" w:sz="0" w:space="0" w:color="auto"/>
        <w:left w:val="none" w:sz="0" w:space="0" w:color="auto"/>
        <w:bottom w:val="none" w:sz="0" w:space="0" w:color="auto"/>
        <w:right w:val="none" w:sz="0" w:space="0" w:color="auto"/>
      </w:divBdr>
    </w:div>
    <w:div w:id="383214455">
      <w:bodyDiv w:val="1"/>
      <w:marLeft w:val="0"/>
      <w:marRight w:val="0"/>
      <w:marTop w:val="0"/>
      <w:marBottom w:val="0"/>
      <w:divBdr>
        <w:top w:val="none" w:sz="0" w:space="0" w:color="auto"/>
        <w:left w:val="none" w:sz="0" w:space="0" w:color="auto"/>
        <w:bottom w:val="none" w:sz="0" w:space="0" w:color="auto"/>
        <w:right w:val="none" w:sz="0" w:space="0" w:color="auto"/>
      </w:divBdr>
    </w:div>
    <w:div w:id="386731834">
      <w:bodyDiv w:val="1"/>
      <w:marLeft w:val="0"/>
      <w:marRight w:val="0"/>
      <w:marTop w:val="0"/>
      <w:marBottom w:val="0"/>
      <w:divBdr>
        <w:top w:val="none" w:sz="0" w:space="0" w:color="auto"/>
        <w:left w:val="none" w:sz="0" w:space="0" w:color="auto"/>
        <w:bottom w:val="none" w:sz="0" w:space="0" w:color="auto"/>
        <w:right w:val="none" w:sz="0" w:space="0" w:color="auto"/>
      </w:divBdr>
    </w:div>
    <w:div w:id="402486347">
      <w:bodyDiv w:val="1"/>
      <w:marLeft w:val="0"/>
      <w:marRight w:val="0"/>
      <w:marTop w:val="0"/>
      <w:marBottom w:val="0"/>
      <w:divBdr>
        <w:top w:val="none" w:sz="0" w:space="0" w:color="auto"/>
        <w:left w:val="none" w:sz="0" w:space="0" w:color="auto"/>
        <w:bottom w:val="none" w:sz="0" w:space="0" w:color="auto"/>
        <w:right w:val="none" w:sz="0" w:space="0" w:color="auto"/>
      </w:divBdr>
    </w:div>
    <w:div w:id="413479848">
      <w:bodyDiv w:val="1"/>
      <w:marLeft w:val="0"/>
      <w:marRight w:val="0"/>
      <w:marTop w:val="0"/>
      <w:marBottom w:val="0"/>
      <w:divBdr>
        <w:top w:val="none" w:sz="0" w:space="0" w:color="auto"/>
        <w:left w:val="none" w:sz="0" w:space="0" w:color="auto"/>
        <w:bottom w:val="none" w:sz="0" w:space="0" w:color="auto"/>
        <w:right w:val="none" w:sz="0" w:space="0" w:color="auto"/>
      </w:divBdr>
      <w:divsChild>
        <w:div w:id="252981062">
          <w:marLeft w:val="0"/>
          <w:marRight w:val="0"/>
          <w:marTop w:val="0"/>
          <w:marBottom w:val="0"/>
          <w:divBdr>
            <w:top w:val="none" w:sz="0" w:space="0" w:color="auto"/>
            <w:left w:val="none" w:sz="0" w:space="0" w:color="auto"/>
            <w:bottom w:val="none" w:sz="0" w:space="0" w:color="auto"/>
            <w:right w:val="none" w:sz="0" w:space="0" w:color="auto"/>
          </w:divBdr>
        </w:div>
      </w:divsChild>
    </w:div>
    <w:div w:id="417873042">
      <w:bodyDiv w:val="1"/>
      <w:marLeft w:val="0"/>
      <w:marRight w:val="0"/>
      <w:marTop w:val="0"/>
      <w:marBottom w:val="0"/>
      <w:divBdr>
        <w:top w:val="none" w:sz="0" w:space="0" w:color="auto"/>
        <w:left w:val="none" w:sz="0" w:space="0" w:color="auto"/>
        <w:bottom w:val="none" w:sz="0" w:space="0" w:color="auto"/>
        <w:right w:val="none" w:sz="0" w:space="0" w:color="auto"/>
      </w:divBdr>
    </w:div>
    <w:div w:id="469440570">
      <w:bodyDiv w:val="1"/>
      <w:marLeft w:val="0"/>
      <w:marRight w:val="0"/>
      <w:marTop w:val="0"/>
      <w:marBottom w:val="0"/>
      <w:divBdr>
        <w:top w:val="none" w:sz="0" w:space="0" w:color="auto"/>
        <w:left w:val="none" w:sz="0" w:space="0" w:color="auto"/>
        <w:bottom w:val="none" w:sz="0" w:space="0" w:color="auto"/>
        <w:right w:val="none" w:sz="0" w:space="0" w:color="auto"/>
      </w:divBdr>
      <w:divsChild>
        <w:div w:id="1487936000">
          <w:marLeft w:val="0"/>
          <w:marRight w:val="0"/>
          <w:marTop w:val="0"/>
          <w:marBottom w:val="0"/>
          <w:divBdr>
            <w:top w:val="none" w:sz="0" w:space="0" w:color="auto"/>
            <w:left w:val="none" w:sz="0" w:space="0" w:color="auto"/>
            <w:bottom w:val="none" w:sz="0" w:space="0" w:color="auto"/>
            <w:right w:val="none" w:sz="0" w:space="0" w:color="auto"/>
          </w:divBdr>
          <w:divsChild>
            <w:div w:id="1891114629">
              <w:marLeft w:val="0"/>
              <w:marRight w:val="0"/>
              <w:marTop w:val="0"/>
              <w:marBottom w:val="0"/>
              <w:divBdr>
                <w:top w:val="none" w:sz="0" w:space="0" w:color="auto"/>
                <w:left w:val="none" w:sz="0" w:space="0" w:color="auto"/>
                <w:bottom w:val="none" w:sz="0" w:space="0" w:color="auto"/>
                <w:right w:val="none" w:sz="0" w:space="0" w:color="auto"/>
              </w:divBdr>
              <w:divsChild>
                <w:div w:id="103149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20123">
          <w:marLeft w:val="0"/>
          <w:marRight w:val="0"/>
          <w:marTop w:val="0"/>
          <w:marBottom w:val="0"/>
          <w:divBdr>
            <w:top w:val="none" w:sz="0" w:space="0" w:color="auto"/>
            <w:left w:val="none" w:sz="0" w:space="0" w:color="auto"/>
            <w:bottom w:val="none" w:sz="0" w:space="0" w:color="auto"/>
            <w:right w:val="none" w:sz="0" w:space="0" w:color="auto"/>
          </w:divBdr>
          <w:divsChild>
            <w:div w:id="52705544">
              <w:marLeft w:val="0"/>
              <w:marRight w:val="0"/>
              <w:marTop w:val="0"/>
              <w:marBottom w:val="0"/>
              <w:divBdr>
                <w:top w:val="none" w:sz="0" w:space="0" w:color="auto"/>
                <w:left w:val="none" w:sz="0" w:space="0" w:color="auto"/>
                <w:bottom w:val="none" w:sz="0" w:space="0" w:color="auto"/>
                <w:right w:val="none" w:sz="0" w:space="0" w:color="auto"/>
              </w:divBdr>
              <w:divsChild>
                <w:div w:id="1716080736">
                  <w:marLeft w:val="0"/>
                  <w:marRight w:val="0"/>
                  <w:marTop w:val="0"/>
                  <w:marBottom w:val="0"/>
                  <w:divBdr>
                    <w:top w:val="none" w:sz="0" w:space="0" w:color="auto"/>
                    <w:left w:val="none" w:sz="0" w:space="0" w:color="auto"/>
                    <w:bottom w:val="none" w:sz="0" w:space="0" w:color="auto"/>
                    <w:right w:val="none" w:sz="0" w:space="0" w:color="auto"/>
                  </w:divBdr>
                  <w:divsChild>
                    <w:div w:id="493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1845">
      <w:bodyDiv w:val="1"/>
      <w:marLeft w:val="0"/>
      <w:marRight w:val="0"/>
      <w:marTop w:val="0"/>
      <w:marBottom w:val="0"/>
      <w:divBdr>
        <w:top w:val="none" w:sz="0" w:space="0" w:color="auto"/>
        <w:left w:val="none" w:sz="0" w:space="0" w:color="auto"/>
        <w:bottom w:val="none" w:sz="0" w:space="0" w:color="auto"/>
        <w:right w:val="none" w:sz="0" w:space="0" w:color="auto"/>
      </w:divBdr>
    </w:div>
    <w:div w:id="494951419">
      <w:bodyDiv w:val="1"/>
      <w:marLeft w:val="0"/>
      <w:marRight w:val="0"/>
      <w:marTop w:val="0"/>
      <w:marBottom w:val="0"/>
      <w:divBdr>
        <w:top w:val="none" w:sz="0" w:space="0" w:color="auto"/>
        <w:left w:val="none" w:sz="0" w:space="0" w:color="auto"/>
        <w:bottom w:val="none" w:sz="0" w:space="0" w:color="auto"/>
        <w:right w:val="none" w:sz="0" w:space="0" w:color="auto"/>
      </w:divBdr>
    </w:div>
    <w:div w:id="503086307">
      <w:bodyDiv w:val="1"/>
      <w:marLeft w:val="0"/>
      <w:marRight w:val="0"/>
      <w:marTop w:val="0"/>
      <w:marBottom w:val="0"/>
      <w:divBdr>
        <w:top w:val="none" w:sz="0" w:space="0" w:color="auto"/>
        <w:left w:val="none" w:sz="0" w:space="0" w:color="auto"/>
        <w:bottom w:val="none" w:sz="0" w:space="0" w:color="auto"/>
        <w:right w:val="none" w:sz="0" w:space="0" w:color="auto"/>
      </w:divBdr>
    </w:div>
    <w:div w:id="503859401">
      <w:bodyDiv w:val="1"/>
      <w:marLeft w:val="0"/>
      <w:marRight w:val="0"/>
      <w:marTop w:val="0"/>
      <w:marBottom w:val="0"/>
      <w:divBdr>
        <w:top w:val="none" w:sz="0" w:space="0" w:color="auto"/>
        <w:left w:val="none" w:sz="0" w:space="0" w:color="auto"/>
        <w:bottom w:val="none" w:sz="0" w:space="0" w:color="auto"/>
        <w:right w:val="none" w:sz="0" w:space="0" w:color="auto"/>
      </w:divBdr>
    </w:div>
    <w:div w:id="504246548">
      <w:bodyDiv w:val="1"/>
      <w:marLeft w:val="0"/>
      <w:marRight w:val="0"/>
      <w:marTop w:val="0"/>
      <w:marBottom w:val="0"/>
      <w:divBdr>
        <w:top w:val="none" w:sz="0" w:space="0" w:color="auto"/>
        <w:left w:val="none" w:sz="0" w:space="0" w:color="auto"/>
        <w:bottom w:val="none" w:sz="0" w:space="0" w:color="auto"/>
        <w:right w:val="none" w:sz="0" w:space="0" w:color="auto"/>
      </w:divBdr>
    </w:div>
    <w:div w:id="527765281">
      <w:bodyDiv w:val="1"/>
      <w:marLeft w:val="0"/>
      <w:marRight w:val="0"/>
      <w:marTop w:val="0"/>
      <w:marBottom w:val="0"/>
      <w:divBdr>
        <w:top w:val="none" w:sz="0" w:space="0" w:color="auto"/>
        <w:left w:val="none" w:sz="0" w:space="0" w:color="auto"/>
        <w:bottom w:val="none" w:sz="0" w:space="0" w:color="auto"/>
        <w:right w:val="none" w:sz="0" w:space="0" w:color="auto"/>
      </w:divBdr>
    </w:div>
    <w:div w:id="529805234">
      <w:bodyDiv w:val="1"/>
      <w:marLeft w:val="0"/>
      <w:marRight w:val="0"/>
      <w:marTop w:val="0"/>
      <w:marBottom w:val="0"/>
      <w:divBdr>
        <w:top w:val="none" w:sz="0" w:space="0" w:color="auto"/>
        <w:left w:val="none" w:sz="0" w:space="0" w:color="auto"/>
        <w:bottom w:val="none" w:sz="0" w:space="0" w:color="auto"/>
        <w:right w:val="none" w:sz="0" w:space="0" w:color="auto"/>
      </w:divBdr>
      <w:divsChild>
        <w:div w:id="292368348">
          <w:marLeft w:val="0"/>
          <w:marRight w:val="0"/>
          <w:marTop w:val="0"/>
          <w:marBottom w:val="0"/>
          <w:divBdr>
            <w:top w:val="none" w:sz="0" w:space="0" w:color="auto"/>
            <w:left w:val="none" w:sz="0" w:space="0" w:color="auto"/>
            <w:bottom w:val="none" w:sz="0" w:space="0" w:color="auto"/>
            <w:right w:val="none" w:sz="0" w:space="0" w:color="auto"/>
          </w:divBdr>
          <w:divsChild>
            <w:div w:id="206486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86473">
      <w:bodyDiv w:val="1"/>
      <w:marLeft w:val="0"/>
      <w:marRight w:val="0"/>
      <w:marTop w:val="0"/>
      <w:marBottom w:val="0"/>
      <w:divBdr>
        <w:top w:val="none" w:sz="0" w:space="0" w:color="auto"/>
        <w:left w:val="none" w:sz="0" w:space="0" w:color="auto"/>
        <w:bottom w:val="none" w:sz="0" w:space="0" w:color="auto"/>
        <w:right w:val="none" w:sz="0" w:space="0" w:color="auto"/>
      </w:divBdr>
    </w:div>
    <w:div w:id="549612826">
      <w:bodyDiv w:val="1"/>
      <w:marLeft w:val="0"/>
      <w:marRight w:val="0"/>
      <w:marTop w:val="0"/>
      <w:marBottom w:val="0"/>
      <w:divBdr>
        <w:top w:val="none" w:sz="0" w:space="0" w:color="auto"/>
        <w:left w:val="none" w:sz="0" w:space="0" w:color="auto"/>
        <w:bottom w:val="none" w:sz="0" w:space="0" w:color="auto"/>
        <w:right w:val="none" w:sz="0" w:space="0" w:color="auto"/>
      </w:divBdr>
    </w:div>
    <w:div w:id="616177741">
      <w:bodyDiv w:val="1"/>
      <w:marLeft w:val="0"/>
      <w:marRight w:val="0"/>
      <w:marTop w:val="0"/>
      <w:marBottom w:val="0"/>
      <w:divBdr>
        <w:top w:val="none" w:sz="0" w:space="0" w:color="auto"/>
        <w:left w:val="none" w:sz="0" w:space="0" w:color="auto"/>
        <w:bottom w:val="none" w:sz="0" w:space="0" w:color="auto"/>
        <w:right w:val="none" w:sz="0" w:space="0" w:color="auto"/>
      </w:divBdr>
      <w:divsChild>
        <w:div w:id="133182118">
          <w:marLeft w:val="0"/>
          <w:marRight w:val="0"/>
          <w:marTop w:val="0"/>
          <w:marBottom w:val="0"/>
          <w:divBdr>
            <w:top w:val="none" w:sz="0" w:space="0" w:color="auto"/>
            <w:left w:val="none" w:sz="0" w:space="0" w:color="auto"/>
            <w:bottom w:val="none" w:sz="0" w:space="0" w:color="auto"/>
            <w:right w:val="none" w:sz="0" w:space="0" w:color="auto"/>
          </w:divBdr>
        </w:div>
      </w:divsChild>
    </w:div>
    <w:div w:id="633146400">
      <w:bodyDiv w:val="1"/>
      <w:marLeft w:val="0"/>
      <w:marRight w:val="0"/>
      <w:marTop w:val="0"/>
      <w:marBottom w:val="0"/>
      <w:divBdr>
        <w:top w:val="none" w:sz="0" w:space="0" w:color="auto"/>
        <w:left w:val="none" w:sz="0" w:space="0" w:color="auto"/>
        <w:bottom w:val="none" w:sz="0" w:space="0" w:color="auto"/>
        <w:right w:val="none" w:sz="0" w:space="0" w:color="auto"/>
      </w:divBdr>
      <w:divsChild>
        <w:div w:id="50731987">
          <w:marLeft w:val="994"/>
          <w:marRight w:val="0"/>
          <w:marTop w:val="72"/>
          <w:marBottom w:val="120"/>
          <w:divBdr>
            <w:top w:val="none" w:sz="0" w:space="0" w:color="auto"/>
            <w:left w:val="none" w:sz="0" w:space="0" w:color="auto"/>
            <w:bottom w:val="none" w:sz="0" w:space="0" w:color="auto"/>
            <w:right w:val="none" w:sz="0" w:space="0" w:color="auto"/>
          </w:divBdr>
        </w:div>
        <w:div w:id="178593060">
          <w:marLeft w:val="994"/>
          <w:marRight w:val="0"/>
          <w:marTop w:val="72"/>
          <w:marBottom w:val="120"/>
          <w:divBdr>
            <w:top w:val="none" w:sz="0" w:space="0" w:color="auto"/>
            <w:left w:val="none" w:sz="0" w:space="0" w:color="auto"/>
            <w:bottom w:val="none" w:sz="0" w:space="0" w:color="auto"/>
            <w:right w:val="none" w:sz="0" w:space="0" w:color="auto"/>
          </w:divBdr>
        </w:div>
        <w:div w:id="252596377">
          <w:marLeft w:val="994"/>
          <w:marRight w:val="0"/>
          <w:marTop w:val="72"/>
          <w:marBottom w:val="120"/>
          <w:divBdr>
            <w:top w:val="none" w:sz="0" w:space="0" w:color="auto"/>
            <w:left w:val="none" w:sz="0" w:space="0" w:color="auto"/>
            <w:bottom w:val="none" w:sz="0" w:space="0" w:color="auto"/>
            <w:right w:val="none" w:sz="0" w:space="0" w:color="auto"/>
          </w:divBdr>
        </w:div>
        <w:div w:id="667905462">
          <w:marLeft w:val="994"/>
          <w:marRight w:val="0"/>
          <w:marTop w:val="72"/>
          <w:marBottom w:val="120"/>
          <w:divBdr>
            <w:top w:val="none" w:sz="0" w:space="0" w:color="auto"/>
            <w:left w:val="none" w:sz="0" w:space="0" w:color="auto"/>
            <w:bottom w:val="none" w:sz="0" w:space="0" w:color="auto"/>
            <w:right w:val="none" w:sz="0" w:space="0" w:color="auto"/>
          </w:divBdr>
        </w:div>
        <w:div w:id="712390921">
          <w:marLeft w:val="994"/>
          <w:marRight w:val="0"/>
          <w:marTop w:val="72"/>
          <w:marBottom w:val="120"/>
          <w:divBdr>
            <w:top w:val="none" w:sz="0" w:space="0" w:color="auto"/>
            <w:left w:val="none" w:sz="0" w:space="0" w:color="auto"/>
            <w:bottom w:val="none" w:sz="0" w:space="0" w:color="auto"/>
            <w:right w:val="none" w:sz="0" w:space="0" w:color="auto"/>
          </w:divBdr>
        </w:div>
        <w:div w:id="1226524313">
          <w:marLeft w:val="994"/>
          <w:marRight w:val="0"/>
          <w:marTop w:val="72"/>
          <w:marBottom w:val="120"/>
          <w:divBdr>
            <w:top w:val="none" w:sz="0" w:space="0" w:color="auto"/>
            <w:left w:val="none" w:sz="0" w:space="0" w:color="auto"/>
            <w:bottom w:val="none" w:sz="0" w:space="0" w:color="auto"/>
            <w:right w:val="none" w:sz="0" w:space="0" w:color="auto"/>
          </w:divBdr>
        </w:div>
        <w:div w:id="1793087712">
          <w:marLeft w:val="994"/>
          <w:marRight w:val="0"/>
          <w:marTop w:val="72"/>
          <w:marBottom w:val="120"/>
          <w:divBdr>
            <w:top w:val="none" w:sz="0" w:space="0" w:color="auto"/>
            <w:left w:val="none" w:sz="0" w:space="0" w:color="auto"/>
            <w:bottom w:val="none" w:sz="0" w:space="0" w:color="auto"/>
            <w:right w:val="none" w:sz="0" w:space="0" w:color="auto"/>
          </w:divBdr>
        </w:div>
        <w:div w:id="1863744411">
          <w:marLeft w:val="994"/>
          <w:marRight w:val="0"/>
          <w:marTop w:val="72"/>
          <w:marBottom w:val="120"/>
          <w:divBdr>
            <w:top w:val="none" w:sz="0" w:space="0" w:color="auto"/>
            <w:left w:val="none" w:sz="0" w:space="0" w:color="auto"/>
            <w:bottom w:val="none" w:sz="0" w:space="0" w:color="auto"/>
            <w:right w:val="none" w:sz="0" w:space="0" w:color="auto"/>
          </w:divBdr>
        </w:div>
      </w:divsChild>
    </w:div>
    <w:div w:id="671420552">
      <w:bodyDiv w:val="1"/>
      <w:marLeft w:val="0"/>
      <w:marRight w:val="0"/>
      <w:marTop w:val="0"/>
      <w:marBottom w:val="0"/>
      <w:divBdr>
        <w:top w:val="none" w:sz="0" w:space="0" w:color="auto"/>
        <w:left w:val="none" w:sz="0" w:space="0" w:color="auto"/>
        <w:bottom w:val="none" w:sz="0" w:space="0" w:color="auto"/>
        <w:right w:val="none" w:sz="0" w:space="0" w:color="auto"/>
      </w:divBdr>
    </w:div>
    <w:div w:id="681469203">
      <w:bodyDiv w:val="1"/>
      <w:marLeft w:val="0"/>
      <w:marRight w:val="0"/>
      <w:marTop w:val="0"/>
      <w:marBottom w:val="0"/>
      <w:divBdr>
        <w:top w:val="none" w:sz="0" w:space="0" w:color="auto"/>
        <w:left w:val="none" w:sz="0" w:space="0" w:color="auto"/>
        <w:bottom w:val="none" w:sz="0" w:space="0" w:color="auto"/>
        <w:right w:val="none" w:sz="0" w:space="0" w:color="auto"/>
      </w:divBdr>
    </w:div>
    <w:div w:id="688415841">
      <w:bodyDiv w:val="1"/>
      <w:marLeft w:val="0"/>
      <w:marRight w:val="0"/>
      <w:marTop w:val="0"/>
      <w:marBottom w:val="0"/>
      <w:divBdr>
        <w:top w:val="none" w:sz="0" w:space="0" w:color="auto"/>
        <w:left w:val="none" w:sz="0" w:space="0" w:color="auto"/>
        <w:bottom w:val="none" w:sz="0" w:space="0" w:color="auto"/>
        <w:right w:val="none" w:sz="0" w:space="0" w:color="auto"/>
      </w:divBdr>
    </w:div>
    <w:div w:id="720325053">
      <w:bodyDiv w:val="1"/>
      <w:marLeft w:val="0"/>
      <w:marRight w:val="0"/>
      <w:marTop w:val="0"/>
      <w:marBottom w:val="0"/>
      <w:divBdr>
        <w:top w:val="none" w:sz="0" w:space="0" w:color="auto"/>
        <w:left w:val="none" w:sz="0" w:space="0" w:color="auto"/>
        <w:bottom w:val="none" w:sz="0" w:space="0" w:color="auto"/>
        <w:right w:val="none" w:sz="0" w:space="0" w:color="auto"/>
      </w:divBdr>
    </w:div>
    <w:div w:id="720901560">
      <w:bodyDiv w:val="1"/>
      <w:marLeft w:val="0"/>
      <w:marRight w:val="0"/>
      <w:marTop w:val="0"/>
      <w:marBottom w:val="0"/>
      <w:divBdr>
        <w:top w:val="none" w:sz="0" w:space="0" w:color="auto"/>
        <w:left w:val="none" w:sz="0" w:space="0" w:color="auto"/>
        <w:bottom w:val="none" w:sz="0" w:space="0" w:color="auto"/>
        <w:right w:val="none" w:sz="0" w:space="0" w:color="auto"/>
      </w:divBdr>
    </w:div>
    <w:div w:id="726563896">
      <w:bodyDiv w:val="1"/>
      <w:marLeft w:val="0"/>
      <w:marRight w:val="0"/>
      <w:marTop w:val="0"/>
      <w:marBottom w:val="0"/>
      <w:divBdr>
        <w:top w:val="none" w:sz="0" w:space="0" w:color="auto"/>
        <w:left w:val="none" w:sz="0" w:space="0" w:color="auto"/>
        <w:bottom w:val="none" w:sz="0" w:space="0" w:color="auto"/>
        <w:right w:val="none" w:sz="0" w:space="0" w:color="auto"/>
      </w:divBdr>
    </w:div>
    <w:div w:id="731660173">
      <w:bodyDiv w:val="1"/>
      <w:marLeft w:val="0"/>
      <w:marRight w:val="0"/>
      <w:marTop w:val="0"/>
      <w:marBottom w:val="0"/>
      <w:divBdr>
        <w:top w:val="none" w:sz="0" w:space="0" w:color="auto"/>
        <w:left w:val="none" w:sz="0" w:space="0" w:color="auto"/>
        <w:bottom w:val="none" w:sz="0" w:space="0" w:color="auto"/>
        <w:right w:val="none" w:sz="0" w:space="0" w:color="auto"/>
      </w:divBdr>
      <w:divsChild>
        <w:div w:id="1911503512">
          <w:marLeft w:val="0"/>
          <w:marRight w:val="0"/>
          <w:marTop w:val="0"/>
          <w:marBottom w:val="0"/>
          <w:divBdr>
            <w:top w:val="none" w:sz="0" w:space="0" w:color="auto"/>
            <w:left w:val="none" w:sz="0" w:space="0" w:color="auto"/>
            <w:bottom w:val="none" w:sz="0" w:space="0" w:color="auto"/>
            <w:right w:val="none" w:sz="0" w:space="0" w:color="auto"/>
          </w:divBdr>
          <w:divsChild>
            <w:div w:id="1269042230">
              <w:marLeft w:val="0"/>
              <w:marRight w:val="0"/>
              <w:marTop w:val="0"/>
              <w:marBottom w:val="0"/>
              <w:divBdr>
                <w:top w:val="none" w:sz="0" w:space="0" w:color="auto"/>
                <w:left w:val="none" w:sz="0" w:space="0" w:color="auto"/>
                <w:bottom w:val="none" w:sz="0" w:space="0" w:color="auto"/>
                <w:right w:val="none" w:sz="0" w:space="0" w:color="auto"/>
              </w:divBdr>
              <w:divsChild>
                <w:div w:id="16590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29874">
          <w:marLeft w:val="0"/>
          <w:marRight w:val="0"/>
          <w:marTop w:val="0"/>
          <w:marBottom w:val="0"/>
          <w:divBdr>
            <w:top w:val="none" w:sz="0" w:space="0" w:color="auto"/>
            <w:left w:val="none" w:sz="0" w:space="0" w:color="auto"/>
            <w:bottom w:val="none" w:sz="0" w:space="0" w:color="auto"/>
            <w:right w:val="none" w:sz="0" w:space="0" w:color="auto"/>
          </w:divBdr>
        </w:div>
        <w:div w:id="1382048313">
          <w:marLeft w:val="0"/>
          <w:marRight w:val="0"/>
          <w:marTop w:val="0"/>
          <w:marBottom w:val="0"/>
          <w:divBdr>
            <w:top w:val="none" w:sz="0" w:space="0" w:color="auto"/>
            <w:left w:val="none" w:sz="0" w:space="0" w:color="auto"/>
            <w:bottom w:val="none" w:sz="0" w:space="0" w:color="auto"/>
            <w:right w:val="none" w:sz="0" w:space="0" w:color="auto"/>
          </w:divBdr>
          <w:divsChild>
            <w:div w:id="955211431">
              <w:marLeft w:val="0"/>
              <w:marRight w:val="0"/>
              <w:marTop w:val="0"/>
              <w:marBottom w:val="0"/>
              <w:divBdr>
                <w:top w:val="none" w:sz="0" w:space="0" w:color="auto"/>
                <w:left w:val="none" w:sz="0" w:space="0" w:color="auto"/>
                <w:bottom w:val="none" w:sz="0" w:space="0" w:color="auto"/>
                <w:right w:val="none" w:sz="0" w:space="0" w:color="auto"/>
              </w:divBdr>
            </w:div>
          </w:divsChild>
        </w:div>
        <w:div w:id="1729262351">
          <w:marLeft w:val="0"/>
          <w:marRight w:val="0"/>
          <w:marTop w:val="0"/>
          <w:marBottom w:val="0"/>
          <w:divBdr>
            <w:top w:val="none" w:sz="0" w:space="0" w:color="auto"/>
            <w:left w:val="none" w:sz="0" w:space="0" w:color="auto"/>
            <w:bottom w:val="none" w:sz="0" w:space="0" w:color="auto"/>
            <w:right w:val="none" w:sz="0" w:space="0" w:color="auto"/>
          </w:divBdr>
        </w:div>
      </w:divsChild>
    </w:div>
    <w:div w:id="735322804">
      <w:bodyDiv w:val="1"/>
      <w:marLeft w:val="0"/>
      <w:marRight w:val="0"/>
      <w:marTop w:val="0"/>
      <w:marBottom w:val="0"/>
      <w:divBdr>
        <w:top w:val="none" w:sz="0" w:space="0" w:color="auto"/>
        <w:left w:val="none" w:sz="0" w:space="0" w:color="auto"/>
        <w:bottom w:val="none" w:sz="0" w:space="0" w:color="auto"/>
        <w:right w:val="none" w:sz="0" w:space="0" w:color="auto"/>
      </w:divBdr>
    </w:div>
    <w:div w:id="740634850">
      <w:bodyDiv w:val="1"/>
      <w:marLeft w:val="0"/>
      <w:marRight w:val="0"/>
      <w:marTop w:val="0"/>
      <w:marBottom w:val="0"/>
      <w:divBdr>
        <w:top w:val="none" w:sz="0" w:space="0" w:color="auto"/>
        <w:left w:val="none" w:sz="0" w:space="0" w:color="auto"/>
        <w:bottom w:val="none" w:sz="0" w:space="0" w:color="auto"/>
        <w:right w:val="none" w:sz="0" w:space="0" w:color="auto"/>
      </w:divBdr>
      <w:divsChild>
        <w:div w:id="1089038482">
          <w:marLeft w:val="0"/>
          <w:marRight w:val="0"/>
          <w:marTop w:val="0"/>
          <w:marBottom w:val="0"/>
          <w:divBdr>
            <w:top w:val="none" w:sz="0" w:space="0" w:color="auto"/>
            <w:left w:val="none" w:sz="0" w:space="0" w:color="auto"/>
            <w:bottom w:val="none" w:sz="0" w:space="0" w:color="auto"/>
            <w:right w:val="none" w:sz="0" w:space="0" w:color="auto"/>
          </w:divBdr>
          <w:divsChild>
            <w:div w:id="1174341667">
              <w:marLeft w:val="0"/>
              <w:marRight w:val="0"/>
              <w:marTop w:val="0"/>
              <w:marBottom w:val="0"/>
              <w:divBdr>
                <w:top w:val="none" w:sz="0" w:space="0" w:color="auto"/>
                <w:left w:val="none" w:sz="0" w:space="0" w:color="auto"/>
                <w:bottom w:val="none" w:sz="0" w:space="0" w:color="auto"/>
                <w:right w:val="none" w:sz="0" w:space="0" w:color="auto"/>
              </w:divBdr>
              <w:divsChild>
                <w:div w:id="1883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02903">
          <w:marLeft w:val="0"/>
          <w:marRight w:val="0"/>
          <w:marTop w:val="0"/>
          <w:marBottom w:val="0"/>
          <w:divBdr>
            <w:top w:val="none" w:sz="0" w:space="0" w:color="auto"/>
            <w:left w:val="none" w:sz="0" w:space="0" w:color="auto"/>
            <w:bottom w:val="none" w:sz="0" w:space="0" w:color="auto"/>
            <w:right w:val="none" w:sz="0" w:space="0" w:color="auto"/>
          </w:divBdr>
          <w:divsChild>
            <w:div w:id="1358039782">
              <w:marLeft w:val="0"/>
              <w:marRight w:val="0"/>
              <w:marTop w:val="0"/>
              <w:marBottom w:val="0"/>
              <w:divBdr>
                <w:top w:val="none" w:sz="0" w:space="0" w:color="auto"/>
                <w:left w:val="none" w:sz="0" w:space="0" w:color="auto"/>
                <w:bottom w:val="none" w:sz="0" w:space="0" w:color="auto"/>
                <w:right w:val="none" w:sz="0" w:space="0" w:color="auto"/>
              </w:divBdr>
              <w:divsChild>
                <w:div w:id="1773696527">
                  <w:marLeft w:val="0"/>
                  <w:marRight w:val="0"/>
                  <w:marTop w:val="0"/>
                  <w:marBottom w:val="0"/>
                  <w:divBdr>
                    <w:top w:val="none" w:sz="0" w:space="0" w:color="auto"/>
                    <w:left w:val="none" w:sz="0" w:space="0" w:color="auto"/>
                    <w:bottom w:val="none" w:sz="0" w:space="0" w:color="auto"/>
                    <w:right w:val="none" w:sz="0" w:space="0" w:color="auto"/>
                  </w:divBdr>
                  <w:divsChild>
                    <w:div w:id="148774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28455">
      <w:bodyDiv w:val="1"/>
      <w:marLeft w:val="0"/>
      <w:marRight w:val="0"/>
      <w:marTop w:val="0"/>
      <w:marBottom w:val="0"/>
      <w:divBdr>
        <w:top w:val="none" w:sz="0" w:space="0" w:color="auto"/>
        <w:left w:val="none" w:sz="0" w:space="0" w:color="auto"/>
        <w:bottom w:val="none" w:sz="0" w:space="0" w:color="auto"/>
        <w:right w:val="none" w:sz="0" w:space="0" w:color="auto"/>
      </w:divBdr>
    </w:div>
    <w:div w:id="781070900">
      <w:bodyDiv w:val="1"/>
      <w:marLeft w:val="0"/>
      <w:marRight w:val="0"/>
      <w:marTop w:val="0"/>
      <w:marBottom w:val="0"/>
      <w:divBdr>
        <w:top w:val="none" w:sz="0" w:space="0" w:color="auto"/>
        <w:left w:val="none" w:sz="0" w:space="0" w:color="auto"/>
        <w:bottom w:val="none" w:sz="0" w:space="0" w:color="auto"/>
        <w:right w:val="none" w:sz="0" w:space="0" w:color="auto"/>
      </w:divBdr>
      <w:divsChild>
        <w:div w:id="1073046615">
          <w:marLeft w:val="0"/>
          <w:marRight w:val="0"/>
          <w:marTop w:val="0"/>
          <w:marBottom w:val="0"/>
          <w:divBdr>
            <w:top w:val="none" w:sz="0" w:space="0" w:color="auto"/>
            <w:left w:val="none" w:sz="0" w:space="0" w:color="auto"/>
            <w:bottom w:val="none" w:sz="0" w:space="0" w:color="auto"/>
            <w:right w:val="none" w:sz="0" w:space="0" w:color="auto"/>
          </w:divBdr>
        </w:div>
        <w:div w:id="938758007">
          <w:marLeft w:val="0"/>
          <w:marRight w:val="0"/>
          <w:marTop w:val="0"/>
          <w:marBottom w:val="0"/>
          <w:divBdr>
            <w:top w:val="none" w:sz="0" w:space="0" w:color="auto"/>
            <w:left w:val="none" w:sz="0" w:space="0" w:color="auto"/>
            <w:bottom w:val="none" w:sz="0" w:space="0" w:color="auto"/>
            <w:right w:val="none" w:sz="0" w:space="0" w:color="auto"/>
          </w:divBdr>
          <w:divsChild>
            <w:div w:id="1242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060">
      <w:bodyDiv w:val="1"/>
      <w:marLeft w:val="0"/>
      <w:marRight w:val="0"/>
      <w:marTop w:val="0"/>
      <w:marBottom w:val="0"/>
      <w:divBdr>
        <w:top w:val="none" w:sz="0" w:space="0" w:color="auto"/>
        <w:left w:val="none" w:sz="0" w:space="0" w:color="auto"/>
        <w:bottom w:val="none" w:sz="0" w:space="0" w:color="auto"/>
        <w:right w:val="none" w:sz="0" w:space="0" w:color="auto"/>
      </w:divBdr>
      <w:divsChild>
        <w:div w:id="163861094">
          <w:marLeft w:val="0"/>
          <w:marRight w:val="0"/>
          <w:marTop w:val="0"/>
          <w:marBottom w:val="0"/>
          <w:divBdr>
            <w:top w:val="none" w:sz="0" w:space="0" w:color="auto"/>
            <w:left w:val="none" w:sz="0" w:space="0" w:color="auto"/>
            <w:bottom w:val="none" w:sz="0" w:space="0" w:color="auto"/>
            <w:right w:val="none" w:sz="0" w:space="0" w:color="auto"/>
          </w:divBdr>
        </w:div>
      </w:divsChild>
    </w:div>
    <w:div w:id="843938269">
      <w:bodyDiv w:val="1"/>
      <w:marLeft w:val="0"/>
      <w:marRight w:val="0"/>
      <w:marTop w:val="0"/>
      <w:marBottom w:val="0"/>
      <w:divBdr>
        <w:top w:val="none" w:sz="0" w:space="0" w:color="auto"/>
        <w:left w:val="none" w:sz="0" w:space="0" w:color="auto"/>
        <w:bottom w:val="none" w:sz="0" w:space="0" w:color="auto"/>
        <w:right w:val="none" w:sz="0" w:space="0" w:color="auto"/>
      </w:divBdr>
    </w:div>
    <w:div w:id="845556480">
      <w:bodyDiv w:val="1"/>
      <w:marLeft w:val="0"/>
      <w:marRight w:val="0"/>
      <w:marTop w:val="0"/>
      <w:marBottom w:val="0"/>
      <w:divBdr>
        <w:top w:val="none" w:sz="0" w:space="0" w:color="auto"/>
        <w:left w:val="none" w:sz="0" w:space="0" w:color="auto"/>
        <w:bottom w:val="none" w:sz="0" w:space="0" w:color="auto"/>
        <w:right w:val="none" w:sz="0" w:space="0" w:color="auto"/>
      </w:divBdr>
      <w:divsChild>
        <w:div w:id="1278222479">
          <w:marLeft w:val="0"/>
          <w:marRight w:val="0"/>
          <w:marTop w:val="0"/>
          <w:marBottom w:val="0"/>
          <w:divBdr>
            <w:top w:val="none" w:sz="0" w:space="0" w:color="auto"/>
            <w:left w:val="none" w:sz="0" w:space="0" w:color="auto"/>
            <w:bottom w:val="none" w:sz="0" w:space="0" w:color="auto"/>
            <w:right w:val="none" w:sz="0" w:space="0" w:color="auto"/>
          </w:divBdr>
        </w:div>
      </w:divsChild>
    </w:div>
    <w:div w:id="857549040">
      <w:bodyDiv w:val="1"/>
      <w:marLeft w:val="0"/>
      <w:marRight w:val="0"/>
      <w:marTop w:val="0"/>
      <w:marBottom w:val="0"/>
      <w:divBdr>
        <w:top w:val="none" w:sz="0" w:space="0" w:color="auto"/>
        <w:left w:val="none" w:sz="0" w:space="0" w:color="auto"/>
        <w:bottom w:val="none" w:sz="0" w:space="0" w:color="auto"/>
        <w:right w:val="none" w:sz="0" w:space="0" w:color="auto"/>
      </w:divBdr>
    </w:div>
    <w:div w:id="862939744">
      <w:bodyDiv w:val="1"/>
      <w:marLeft w:val="0"/>
      <w:marRight w:val="0"/>
      <w:marTop w:val="0"/>
      <w:marBottom w:val="0"/>
      <w:divBdr>
        <w:top w:val="none" w:sz="0" w:space="0" w:color="auto"/>
        <w:left w:val="none" w:sz="0" w:space="0" w:color="auto"/>
        <w:bottom w:val="none" w:sz="0" w:space="0" w:color="auto"/>
        <w:right w:val="none" w:sz="0" w:space="0" w:color="auto"/>
      </w:divBdr>
    </w:div>
    <w:div w:id="870068518">
      <w:bodyDiv w:val="1"/>
      <w:marLeft w:val="0"/>
      <w:marRight w:val="0"/>
      <w:marTop w:val="0"/>
      <w:marBottom w:val="0"/>
      <w:divBdr>
        <w:top w:val="none" w:sz="0" w:space="0" w:color="auto"/>
        <w:left w:val="none" w:sz="0" w:space="0" w:color="auto"/>
        <w:bottom w:val="none" w:sz="0" w:space="0" w:color="auto"/>
        <w:right w:val="none" w:sz="0" w:space="0" w:color="auto"/>
      </w:divBdr>
    </w:div>
    <w:div w:id="874466061">
      <w:bodyDiv w:val="1"/>
      <w:marLeft w:val="0"/>
      <w:marRight w:val="0"/>
      <w:marTop w:val="0"/>
      <w:marBottom w:val="0"/>
      <w:divBdr>
        <w:top w:val="none" w:sz="0" w:space="0" w:color="auto"/>
        <w:left w:val="none" w:sz="0" w:space="0" w:color="auto"/>
        <w:bottom w:val="none" w:sz="0" w:space="0" w:color="auto"/>
        <w:right w:val="none" w:sz="0" w:space="0" w:color="auto"/>
      </w:divBdr>
    </w:div>
    <w:div w:id="920062743">
      <w:bodyDiv w:val="1"/>
      <w:marLeft w:val="0"/>
      <w:marRight w:val="0"/>
      <w:marTop w:val="0"/>
      <w:marBottom w:val="0"/>
      <w:divBdr>
        <w:top w:val="none" w:sz="0" w:space="0" w:color="auto"/>
        <w:left w:val="none" w:sz="0" w:space="0" w:color="auto"/>
        <w:bottom w:val="none" w:sz="0" w:space="0" w:color="auto"/>
        <w:right w:val="none" w:sz="0" w:space="0" w:color="auto"/>
      </w:divBdr>
    </w:div>
    <w:div w:id="929656888">
      <w:bodyDiv w:val="1"/>
      <w:marLeft w:val="0"/>
      <w:marRight w:val="0"/>
      <w:marTop w:val="0"/>
      <w:marBottom w:val="0"/>
      <w:divBdr>
        <w:top w:val="none" w:sz="0" w:space="0" w:color="auto"/>
        <w:left w:val="none" w:sz="0" w:space="0" w:color="auto"/>
        <w:bottom w:val="none" w:sz="0" w:space="0" w:color="auto"/>
        <w:right w:val="none" w:sz="0" w:space="0" w:color="auto"/>
      </w:divBdr>
      <w:divsChild>
        <w:div w:id="1602489933">
          <w:marLeft w:val="0"/>
          <w:marRight w:val="0"/>
          <w:marTop w:val="0"/>
          <w:marBottom w:val="0"/>
          <w:divBdr>
            <w:top w:val="none" w:sz="0" w:space="0" w:color="auto"/>
            <w:left w:val="none" w:sz="0" w:space="0" w:color="auto"/>
            <w:bottom w:val="none" w:sz="0" w:space="0" w:color="auto"/>
            <w:right w:val="none" w:sz="0" w:space="0" w:color="auto"/>
          </w:divBdr>
        </w:div>
      </w:divsChild>
    </w:div>
    <w:div w:id="929659548">
      <w:bodyDiv w:val="1"/>
      <w:marLeft w:val="0"/>
      <w:marRight w:val="0"/>
      <w:marTop w:val="0"/>
      <w:marBottom w:val="0"/>
      <w:divBdr>
        <w:top w:val="none" w:sz="0" w:space="0" w:color="auto"/>
        <w:left w:val="none" w:sz="0" w:space="0" w:color="auto"/>
        <w:bottom w:val="none" w:sz="0" w:space="0" w:color="auto"/>
        <w:right w:val="none" w:sz="0" w:space="0" w:color="auto"/>
      </w:divBdr>
      <w:divsChild>
        <w:div w:id="329646107">
          <w:marLeft w:val="0"/>
          <w:marRight w:val="0"/>
          <w:marTop w:val="0"/>
          <w:marBottom w:val="0"/>
          <w:divBdr>
            <w:top w:val="none" w:sz="0" w:space="0" w:color="auto"/>
            <w:left w:val="none" w:sz="0" w:space="0" w:color="auto"/>
            <w:bottom w:val="none" w:sz="0" w:space="0" w:color="auto"/>
            <w:right w:val="none" w:sz="0" w:space="0" w:color="auto"/>
          </w:divBdr>
          <w:divsChild>
            <w:div w:id="333187750">
              <w:marLeft w:val="0"/>
              <w:marRight w:val="0"/>
              <w:marTop w:val="0"/>
              <w:marBottom w:val="0"/>
              <w:divBdr>
                <w:top w:val="none" w:sz="0" w:space="0" w:color="auto"/>
                <w:left w:val="none" w:sz="0" w:space="0" w:color="auto"/>
                <w:bottom w:val="none" w:sz="0" w:space="0" w:color="auto"/>
                <w:right w:val="none" w:sz="0" w:space="0" w:color="auto"/>
              </w:divBdr>
              <w:divsChild>
                <w:div w:id="13413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52002">
          <w:marLeft w:val="0"/>
          <w:marRight w:val="0"/>
          <w:marTop w:val="0"/>
          <w:marBottom w:val="0"/>
          <w:divBdr>
            <w:top w:val="none" w:sz="0" w:space="0" w:color="auto"/>
            <w:left w:val="none" w:sz="0" w:space="0" w:color="auto"/>
            <w:bottom w:val="none" w:sz="0" w:space="0" w:color="auto"/>
            <w:right w:val="none" w:sz="0" w:space="0" w:color="auto"/>
          </w:divBdr>
        </w:div>
        <w:div w:id="2003461070">
          <w:marLeft w:val="0"/>
          <w:marRight w:val="0"/>
          <w:marTop w:val="0"/>
          <w:marBottom w:val="0"/>
          <w:divBdr>
            <w:top w:val="none" w:sz="0" w:space="0" w:color="auto"/>
            <w:left w:val="none" w:sz="0" w:space="0" w:color="auto"/>
            <w:bottom w:val="none" w:sz="0" w:space="0" w:color="auto"/>
            <w:right w:val="none" w:sz="0" w:space="0" w:color="auto"/>
          </w:divBdr>
          <w:divsChild>
            <w:div w:id="1045106732">
              <w:marLeft w:val="0"/>
              <w:marRight w:val="0"/>
              <w:marTop w:val="0"/>
              <w:marBottom w:val="0"/>
              <w:divBdr>
                <w:top w:val="none" w:sz="0" w:space="0" w:color="auto"/>
                <w:left w:val="none" w:sz="0" w:space="0" w:color="auto"/>
                <w:bottom w:val="none" w:sz="0" w:space="0" w:color="auto"/>
                <w:right w:val="none" w:sz="0" w:space="0" w:color="auto"/>
              </w:divBdr>
            </w:div>
          </w:divsChild>
        </w:div>
        <w:div w:id="614679428">
          <w:marLeft w:val="0"/>
          <w:marRight w:val="0"/>
          <w:marTop w:val="0"/>
          <w:marBottom w:val="0"/>
          <w:divBdr>
            <w:top w:val="none" w:sz="0" w:space="0" w:color="auto"/>
            <w:left w:val="none" w:sz="0" w:space="0" w:color="auto"/>
            <w:bottom w:val="none" w:sz="0" w:space="0" w:color="auto"/>
            <w:right w:val="none" w:sz="0" w:space="0" w:color="auto"/>
          </w:divBdr>
        </w:div>
      </w:divsChild>
    </w:div>
    <w:div w:id="933241430">
      <w:bodyDiv w:val="1"/>
      <w:marLeft w:val="0"/>
      <w:marRight w:val="0"/>
      <w:marTop w:val="0"/>
      <w:marBottom w:val="0"/>
      <w:divBdr>
        <w:top w:val="none" w:sz="0" w:space="0" w:color="auto"/>
        <w:left w:val="none" w:sz="0" w:space="0" w:color="auto"/>
        <w:bottom w:val="none" w:sz="0" w:space="0" w:color="auto"/>
        <w:right w:val="none" w:sz="0" w:space="0" w:color="auto"/>
      </w:divBdr>
    </w:div>
    <w:div w:id="958688363">
      <w:bodyDiv w:val="1"/>
      <w:marLeft w:val="0"/>
      <w:marRight w:val="0"/>
      <w:marTop w:val="0"/>
      <w:marBottom w:val="0"/>
      <w:divBdr>
        <w:top w:val="none" w:sz="0" w:space="0" w:color="auto"/>
        <w:left w:val="none" w:sz="0" w:space="0" w:color="auto"/>
        <w:bottom w:val="none" w:sz="0" w:space="0" w:color="auto"/>
        <w:right w:val="none" w:sz="0" w:space="0" w:color="auto"/>
      </w:divBdr>
    </w:div>
    <w:div w:id="962735424">
      <w:bodyDiv w:val="1"/>
      <w:marLeft w:val="0"/>
      <w:marRight w:val="0"/>
      <w:marTop w:val="0"/>
      <w:marBottom w:val="0"/>
      <w:divBdr>
        <w:top w:val="none" w:sz="0" w:space="0" w:color="auto"/>
        <w:left w:val="none" w:sz="0" w:space="0" w:color="auto"/>
        <w:bottom w:val="none" w:sz="0" w:space="0" w:color="auto"/>
        <w:right w:val="none" w:sz="0" w:space="0" w:color="auto"/>
      </w:divBdr>
    </w:div>
    <w:div w:id="999037389">
      <w:bodyDiv w:val="1"/>
      <w:marLeft w:val="0"/>
      <w:marRight w:val="0"/>
      <w:marTop w:val="0"/>
      <w:marBottom w:val="0"/>
      <w:divBdr>
        <w:top w:val="none" w:sz="0" w:space="0" w:color="auto"/>
        <w:left w:val="none" w:sz="0" w:space="0" w:color="auto"/>
        <w:bottom w:val="none" w:sz="0" w:space="0" w:color="auto"/>
        <w:right w:val="none" w:sz="0" w:space="0" w:color="auto"/>
      </w:divBdr>
      <w:divsChild>
        <w:div w:id="1426923824">
          <w:marLeft w:val="0"/>
          <w:marRight w:val="0"/>
          <w:marTop w:val="0"/>
          <w:marBottom w:val="0"/>
          <w:divBdr>
            <w:top w:val="none" w:sz="0" w:space="0" w:color="auto"/>
            <w:left w:val="none" w:sz="0" w:space="0" w:color="auto"/>
            <w:bottom w:val="none" w:sz="0" w:space="0" w:color="auto"/>
            <w:right w:val="none" w:sz="0" w:space="0" w:color="auto"/>
          </w:divBdr>
          <w:divsChild>
            <w:div w:id="8420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0430">
      <w:bodyDiv w:val="1"/>
      <w:marLeft w:val="0"/>
      <w:marRight w:val="0"/>
      <w:marTop w:val="0"/>
      <w:marBottom w:val="0"/>
      <w:divBdr>
        <w:top w:val="none" w:sz="0" w:space="0" w:color="auto"/>
        <w:left w:val="none" w:sz="0" w:space="0" w:color="auto"/>
        <w:bottom w:val="none" w:sz="0" w:space="0" w:color="auto"/>
        <w:right w:val="none" w:sz="0" w:space="0" w:color="auto"/>
      </w:divBdr>
    </w:div>
    <w:div w:id="999962918">
      <w:bodyDiv w:val="1"/>
      <w:marLeft w:val="0"/>
      <w:marRight w:val="0"/>
      <w:marTop w:val="0"/>
      <w:marBottom w:val="0"/>
      <w:divBdr>
        <w:top w:val="none" w:sz="0" w:space="0" w:color="auto"/>
        <w:left w:val="none" w:sz="0" w:space="0" w:color="auto"/>
        <w:bottom w:val="none" w:sz="0" w:space="0" w:color="auto"/>
        <w:right w:val="none" w:sz="0" w:space="0" w:color="auto"/>
      </w:divBdr>
      <w:divsChild>
        <w:div w:id="8413883">
          <w:marLeft w:val="0"/>
          <w:marRight w:val="0"/>
          <w:marTop w:val="0"/>
          <w:marBottom w:val="0"/>
          <w:divBdr>
            <w:top w:val="none" w:sz="0" w:space="0" w:color="auto"/>
            <w:left w:val="none" w:sz="0" w:space="0" w:color="auto"/>
            <w:bottom w:val="none" w:sz="0" w:space="0" w:color="auto"/>
            <w:right w:val="none" w:sz="0" w:space="0" w:color="auto"/>
          </w:divBdr>
        </w:div>
      </w:divsChild>
    </w:div>
    <w:div w:id="1002469938">
      <w:bodyDiv w:val="1"/>
      <w:marLeft w:val="0"/>
      <w:marRight w:val="0"/>
      <w:marTop w:val="0"/>
      <w:marBottom w:val="0"/>
      <w:divBdr>
        <w:top w:val="none" w:sz="0" w:space="0" w:color="auto"/>
        <w:left w:val="none" w:sz="0" w:space="0" w:color="auto"/>
        <w:bottom w:val="none" w:sz="0" w:space="0" w:color="auto"/>
        <w:right w:val="none" w:sz="0" w:space="0" w:color="auto"/>
      </w:divBdr>
    </w:div>
    <w:div w:id="1020085223">
      <w:bodyDiv w:val="1"/>
      <w:marLeft w:val="0"/>
      <w:marRight w:val="0"/>
      <w:marTop w:val="0"/>
      <w:marBottom w:val="0"/>
      <w:divBdr>
        <w:top w:val="none" w:sz="0" w:space="0" w:color="auto"/>
        <w:left w:val="none" w:sz="0" w:space="0" w:color="auto"/>
        <w:bottom w:val="none" w:sz="0" w:space="0" w:color="auto"/>
        <w:right w:val="none" w:sz="0" w:space="0" w:color="auto"/>
      </w:divBdr>
      <w:divsChild>
        <w:div w:id="565914673">
          <w:marLeft w:val="0"/>
          <w:marRight w:val="0"/>
          <w:marTop w:val="0"/>
          <w:marBottom w:val="0"/>
          <w:divBdr>
            <w:top w:val="none" w:sz="0" w:space="0" w:color="auto"/>
            <w:left w:val="none" w:sz="0" w:space="0" w:color="auto"/>
            <w:bottom w:val="none" w:sz="0" w:space="0" w:color="auto"/>
            <w:right w:val="none" w:sz="0" w:space="0" w:color="auto"/>
          </w:divBdr>
          <w:divsChild>
            <w:div w:id="1640959445">
              <w:marLeft w:val="0"/>
              <w:marRight w:val="0"/>
              <w:marTop w:val="0"/>
              <w:marBottom w:val="0"/>
              <w:divBdr>
                <w:top w:val="none" w:sz="0" w:space="0" w:color="auto"/>
                <w:left w:val="none" w:sz="0" w:space="0" w:color="auto"/>
                <w:bottom w:val="none" w:sz="0" w:space="0" w:color="auto"/>
                <w:right w:val="none" w:sz="0" w:space="0" w:color="auto"/>
              </w:divBdr>
              <w:divsChild>
                <w:div w:id="48274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6832">
          <w:marLeft w:val="0"/>
          <w:marRight w:val="0"/>
          <w:marTop w:val="0"/>
          <w:marBottom w:val="0"/>
          <w:divBdr>
            <w:top w:val="none" w:sz="0" w:space="0" w:color="auto"/>
            <w:left w:val="none" w:sz="0" w:space="0" w:color="auto"/>
            <w:bottom w:val="none" w:sz="0" w:space="0" w:color="auto"/>
            <w:right w:val="none" w:sz="0" w:space="0" w:color="auto"/>
          </w:divBdr>
        </w:div>
        <w:div w:id="120349168">
          <w:marLeft w:val="0"/>
          <w:marRight w:val="0"/>
          <w:marTop w:val="0"/>
          <w:marBottom w:val="0"/>
          <w:divBdr>
            <w:top w:val="none" w:sz="0" w:space="0" w:color="auto"/>
            <w:left w:val="none" w:sz="0" w:space="0" w:color="auto"/>
            <w:bottom w:val="none" w:sz="0" w:space="0" w:color="auto"/>
            <w:right w:val="none" w:sz="0" w:space="0" w:color="auto"/>
          </w:divBdr>
          <w:divsChild>
            <w:div w:id="300883653">
              <w:marLeft w:val="0"/>
              <w:marRight w:val="0"/>
              <w:marTop w:val="0"/>
              <w:marBottom w:val="0"/>
              <w:divBdr>
                <w:top w:val="none" w:sz="0" w:space="0" w:color="auto"/>
                <w:left w:val="none" w:sz="0" w:space="0" w:color="auto"/>
                <w:bottom w:val="none" w:sz="0" w:space="0" w:color="auto"/>
                <w:right w:val="none" w:sz="0" w:space="0" w:color="auto"/>
              </w:divBdr>
            </w:div>
          </w:divsChild>
        </w:div>
        <w:div w:id="1656840560">
          <w:marLeft w:val="0"/>
          <w:marRight w:val="0"/>
          <w:marTop w:val="0"/>
          <w:marBottom w:val="0"/>
          <w:divBdr>
            <w:top w:val="none" w:sz="0" w:space="0" w:color="auto"/>
            <w:left w:val="none" w:sz="0" w:space="0" w:color="auto"/>
            <w:bottom w:val="none" w:sz="0" w:space="0" w:color="auto"/>
            <w:right w:val="none" w:sz="0" w:space="0" w:color="auto"/>
          </w:divBdr>
        </w:div>
      </w:divsChild>
    </w:div>
    <w:div w:id="1030762482">
      <w:bodyDiv w:val="1"/>
      <w:marLeft w:val="0"/>
      <w:marRight w:val="0"/>
      <w:marTop w:val="0"/>
      <w:marBottom w:val="0"/>
      <w:divBdr>
        <w:top w:val="none" w:sz="0" w:space="0" w:color="auto"/>
        <w:left w:val="none" w:sz="0" w:space="0" w:color="auto"/>
        <w:bottom w:val="none" w:sz="0" w:space="0" w:color="auto"/>
        <w:right w:val="none" w:sz="0" w:space="0" w:color="auto"/>
      </w:divBdr>
    </w:div>
    <w:div w:id="1038361030">
      <w:bodyDiv w:val="1"/>
      <w:marLeft w:val="0"/>
      <w:marRight w:val="0"/>
      <w:marTop w:val="0"/>
      <w:marBottom w:val="0"/>
      <w:divBdr>
        <w:top w:val="none" w:sz="0" w:space="0" w:color="auto"/>
        <w:left w:val="none" w:sz="0" w:space="0" w:color="auto"/>
        <w:bottom w:val="none" w:sz="0" w:space="0" w:color="auto"/>
        <w:right w:val="none" w:sz="0" w:space="0" w:color="auto"/>
      </w:divBdr>
      <w:divsChild>
        <w:div w:id="1087337455">
          <w:marLeft w:val="0"/>
          <w:marRight w:val="0"/>
          <w:marTop w:val="0"/>
          <w:marBottom w:val="0"/>
          <w:divBdr>
            <w:top w:val="none" w:sz="0" w:space="0" w:color="auto"/>
            <w:left w:val="none" w:sz="0" w:space="0" w:color="auto"/>
            <w:bottom w:val="none" w:sz="0" w:space="0" w:color="auto"/>
            <w:right w:val="none" w:sz="0" w:space="0" w:color="auto"/>
          </w:divBdr>
        </w:div>
      </w:divsChild>
    </w:div>
    <w:div w:id="1053043729">
      <w:bodyDiv w:val="1"/>
      <w:marLeft w:val="0"/>
      <w:marRight w:val="0"/>
      <w:marTop w:val="0"/>
      <w:marBottom w:val="0"/>
      <w:divBdr>
        <w:top w:val="none" w:sz="0" w:space="0" w:color="auto"/>
        <w:left w:val="none" w:sz="0" w:space="0" w:color="auto"/>
        <w:bottom w:val="none" w:sz="0" w:space="0" w:color="auto"/>
        <w:right w:val="none" w:sz="0" w:space="0" w:color="auto"/>
      </w:divBdr>
      <w:divsChild>
        <w:div w:id="688919104">
          <w:marLeft w:val="0"/>
          <w:marRight w:val="0"/>
          <w:marTop w:val="0"/>
          <w:marBottom w:val="0"/>
          <w:divBdr>
            <w:top w:val="none" w:sz="0" w:space="0" w:color="auto"/>
            <w:left w:val="none" w:sz="0" w:space="0" w:color="auto"/>
            <w:bottom w:val="none" w:sz="0" w:space="0" w:color="auto"/>
            <w:right w:val="none" w:sz="0" w:space="0" w:color="auto"/>
          </w:divBdr>
        </w:div>
      </w:divsChild>
    </w:div>
    <w:div w:id="1064330189">
      <w:bodyDiv w:val="1"/>
      <w:marLeft w:val="0"/>
      <w:marRight w:val="0"/>
      <w:marTop w:val="0"/>
      <w:marBottom w:val="0"/>
      <w:divBdr>
        <w:top w:val="none" w:sz="0" w:space="0" w:color="auto"/>
        <w:left w:val="none" w:sz="0" w:space="0" w:color="auto"/>
        <w:bottom w:val="none" w:sz="0" w:space="0" w:color="auto"/>
        <w:right w:val="none" w:sz="0" w:space="0" w:color="auto"/>
      </w:divBdr>
      <w:divsChild>
        <w:div w:id="1129275200">
          <w:marLeft w:val="0"/>
          <w:marRight w:val="0"/>
          <w:marTop w:val="0"/>
          <w:marBottom w:val="0"/>
          <w:divBdr>
            <w:top w:val="none" w:sz="0" w:space="0" w:color="auto"/>
            <w:left w:val="none" w:sz="0" w:space="0" w:color="auto"/>
            <w:bottom w:val="none" w:sz="0" w:space="0" w:color="auto"/>
            <w:right w:val="none" w:sz="0" w:space="0" w:color="auto"/>
          </w:divBdr>
        </w:div>
        <w:div w:id="290139374">
          <w:marLeft w:val="0"/>
          <w:marRight w:val="0"/>
          <w:marTop w:val="0"/>
          <w:marBottom w:val="0"/>
          <w:divBdr>
            <w:top w:val="none" w:sz="0" w:space="0" w:color="auto"/>
            <w:left w:val="none" w:sz="0" w:space="0" w:color="auto"/>
            <w:bottom w:val="none" w:sz="0" w:space="0" w:color="auto"/>
            <w:right w:val="none" w:sz="0" w:space="0" w:color="auto"/>
          </w:divBdr>
          <w:divsChild>
            <w:div w:id="184840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65864">
      <w:bodyDiv w:val="1"/>
      <w:marLeft w:val="0"/>
      <w:marRight w:val="0"/>
      <w:marTop w:val="0"/>
      <w:marBottom w:val="0"/>
      <w:divBdr>
        <w:top w:val="none" w:sz="0" w:space="0" w:color="auto"/>
        <w:left w:val="none" w:sz="0" w:space="0" w:color="auto"/>
        <w:bottom w:val="none" w:sz="0" w:space="0" w:color="auto"/>
        <w:right w:val="none" w:sz="0" w:space="0" w:color="auto"/>
      </w:divBdr>
      <w:divsChild>
        <w:div w:id="83382189">
          <w:marLeft w:val="994"/>
          <w:marRight w:val="0"/>
          <w:marTop w:val="77"/>
          <w:marBottom w:val="120"/>
          <w:divBdr>
            <w:top w:val="none" w:sz="0" w:space="0" w:color="auto"/>
            <w:left w:val="none" w:sz="0" w:space="0" w:color="auto"/>
            <w:bottom w:val="none" w:sz="0" w:space="0" w:color="auto"/>
            <w:right w:val="none" w:sz="0" w:space="0" w:color="auto"/>
          </w:divBdr>
        </w:div>
        <w:div w:id="753209777">
          <w:marLeft w:val="475"/>
          <w:marRight w:val="0"/>
          <w:marTop w:val="86"/>
          <w:marBottom w:val="120"/>
          <w:divBdr>
            <w:top w:val="none" w:sz="0" w:space="0" w:color="auto"/>
            <w:left w:val="none" w:sz="0" w:space="0" w:color="auto"/>
            <w:bottom w:val="none" w:sz="0" w:space="0" w:color="auto"/>
            <w:right w:val="none" w:sz="0" w:space="0" w:color="auto"/>
          </w:divBdr>
        </w:div>
        <w:div w:id="1316300172">
          <w:marLeft w:val="994"/>
          <w:marRight w:val="0"/>
          <w:marTop w:val="77"/>
          <w:marBottom w:val="120"/>
          <w:divBdr>
            <w:top w:val="none" w:sz="0" w:space="0" w:color="auto"/>
            <w:left w:val="none" w:sz="0" w:space="0" w:color="auto"/>
            <w:bottom w:val="none" w:sz="0" w:space="0" w:color="auto"/>
            <w:right w:val="none" w:sz="0" w:space="0" w:color="auto"/>
          </w:divBdr>
        </w:div>
        <w:div w:id="2033455057">
          <w:marLeft w:val="475"/>
          <w:marRight w:val="0"/>
          <w:marTop w:val="86"/>
          <w:marBottom w:val="120"/>
          <w:divBdr>
            <w:top w:val="none" w:sz="0" w:space="0" w:color="auto"/>
            <w:left w:val="none" w:sz="0" w:space="0" w:color="auto"/>
            <w:bottom w:val="none" w:sz="0" w:space="0" w:color="auto"/>
            <w:right w:val="none" w:sz="0" w:space="0" w:color="auto"/>
          </w:divBdr>
        </w:div>
        <w:div w:id="2058583061">
          <w:marLeft w:val="475"/>
          <w:marRight w:val="0"/>
          <w:marTop w:val="86"/>
          <w:marBottom w:val="120"/>
          <w:divBdr>
            <w:top w:val="none" w:sz="0" w:space="0" w:color="auto"/>
            <w:left w:val="none" w:sz="0" w:space="0" w:color="auto"/>
            <w:bottom w:val="none" w:sz="0" w:space="0" w:color="auto"/>
            <w:right w:val="none" w:sz="0" w:space="0" w:color="auto"/>
          </w:divBdr>
        </w:div>
      </w:divsChild>
    </w:div>
    <w:div w:id="1108770049">
      <w:bodyDiv w:val="1"/>
      <w:marLeft w:val="0"/>
      <w:marRight w:val="0"/>
      <w:marTop w:val="0"/>
      <w:marBottom w:val="0"/>
      <w:divBdr>
        <w:top w:val="none" w:sz="0" w:space="0" w:color="auto"/>
        <w:left w:val="none" w:sz="0" w:space="0" w:color="auto"/>
        <w:bottom w:val="none" w:sz="0" w:space="0" w:color="auto"/>
        <w:right w:val="none" w:sz="0" w:space="0" w:color="auto"/>
      </w:divBdr>
      <w:divsChild>
        <w:div w:id="702250691">
          <w:marLeft w:val="475"/>
          <w:marRight w:val="0"/>
          <w:marTop w:val="86"/>
          <w:marBottom w:val="120"/>
          <w:divBdr>
            <w:top w:val="none" w:sz="0" w:space="0" w:color="auto"/>
            <w:left w:val="none" w:sz="0" w:space="0" w:color="auto"/>
            <w:bottom w:val="none" w:sz="0" w:space="0" w:color="auto"/>
            <w:right w:val="none" w:sz="0" w:space="0" w:color="auto"/>
          </w:divBdr>
        </w:div>
        <w:div w:id="797064589">
          <w:marLeft w:val="994"/>
          <w:marRight w:val="0"/>
          <w:marTop w:val="77"/>
          <w:marBottom w:val="120"/>
          <w:divBdr>
            <w:top w:val="none" w:sz="0" w:space="0" w:color="auto"/>
            <w:left w:val="none" w:sz="0" w:space="0" w:color="auto"/>
            <w:bottom w:val="none" w:sz="0" w:space="0" w:color="auto"/>
            <w:right w:val="none" w:sz="0" w:space="0" w:color="auto"/>
          </w:divBdr>
        </w:div>
        <w:div w:id="865947075">
          <w:marLeft w:val="994"/>
          <w:marRight w:val="0"/>
          <w:marTop w:val="77"/>
          <w:marBottom w:val="120"/>
          <w:divBdr>
            <w:top w:val="none" w:sz="0" w:space="0" w:color="auto"/>
            <w:left w:val="none" w:sz="0" w:space="0" w:color="auto"/>
            <w:bottom w:val="none" w:sz="0" w:space="0" w:color="auto"/>
            <w:right w:val="none" w:sz="0" w:space="0" w:color="auto"/>
          </w:divBdr>
        </w:div>
        <w:div w:id="916211902">
          <w:marLeft w:val="475"/>
          <w:marRight w:val="0"/>
          <w:marTop w:val="86"/>
          <w:marBottom w:val="120"/>
          <w:divBdr>
            <w:top w:val="none" w:sz="0" w:space="0" w:color="auto"/>
            <w:left w:val="none" w:sz="0" w:space="0" w:color="auto"/>
            <w:bottom w:val="none" w:sz="0" w:space="0" w:color="auto"/>
            <w:right w:val="none" w:sz="0" w:space="0" w:color="auto"/>
          </w:divBdr>
        </w:div>
        <w:div w:id="1320378103">
          <w:marLeft w:val="994"/>
          <w:marRight w:val="0"/>
          <w:marTop w:val="77"/>
          <w:marBottom w:val="120"/>
          <w:divBdr>
            <w:top w:val="none" w:sz="0" w:space="0" w:color="auto"/>
            <w:left w:val="none" w:sz="0" w:space="0" w:color="auto"/>
            <w:bottom w:val="none" w:sz="0" w:space="0" w:color="auto"/>
            <w:right w:val="none" w:sz="0" w:space="0" w:color="auto"/>
          </w:divBdr>
        </w:div>
      </w:divsChild>
    </w:div>
    <w:div w:id="1113864129">
      <w:bodyDiv w:val="1"/>
      <w:marLeft w:val="0"/>
      <w:marRight w:val="0"/>
      <w:marTop w:val="0"/>
      <w:marBottom w:val="0"/>
      <w:divBdr>
        <w:top w:val="none" w:sz="0" w:space="0" w:color="auto"/>
        <w:left w:val="none" w:sz="0" w:space="0" w:color="auto"/>
        <w:bottom w:val="none" w:sz="0" w:space="0" w:color="auto"/>
        <w:right w:val="none" w:sz="0" w:space="0" w:color="auto"/>
      </w:divBdr>
      <w:divsChild>
        <w:div w:id="940139098">
          <w:marLeft w:val="0"/>
          <w:marRight w:val="0"/>
          <w:marTop w:val="0"/>
          <w:marBottom w:val="0"/>
          <w:divBdr>
            <w:top w:val="none" w:sz="0" w:space="0" w:color="auto"/>
            <w:left w:val="none" w:sz="0" w:space="0" w:color="auto"/>
            <w:bottom w:val="none" w:sz="0" w:space="0" w:color="auto"/>
            <w:right w:val="none" w:sz="0" w:space="0" w:color="auto"/>
          </w:divBdr>
        </w:div>
      </w:divsChild>
    </w:div>
    <w:div w:id="1131021435">
      <w:bodyDiv w:val="1"/>
      <w:marLeft w:val="0"/>
      <w:marRight w:val="0"/>
      <w:marTop w:val="0"/>
      <w:marBottom w:val="0"/>
      <w:divBdr>
        <w:top w:val="none" w:sz="0" w:space="0" w:color="auto"/>
        <w:left w:val="none" w:sz="0" w:space="0" w:color="auto"/>
        <w:bottom w:val="none" w:sz="0" w:space="0" w:color="auto"/>
        <w:right w:val="none" w:sz="0" w:space="0" w:color="auto"/>
      </w:divBdr>
      <w:divsChild>
        <w:div w:id="1691832844">
          <w:marLeft w:val="475"/>
          <w:marRight w:val="0"/>
          <w:marTop w:val="82"/>
          <w:marBottom w:val="120"/>
          <w:divBdr>
            <w:top w:val="none" w:sz="0" w:space="0" w:color="auto"/>
            <w:left w:val="none" w:sz="0" w:space="0" w:color="auto"/>
            <w:bottom w:val="none" w:sz="0" w:space="0" w:color="auto"/>
            <w:right w:val="none" w:sz="0" w:space="0" w:color="auto"/>
          </w:divBdr>
        </w:div>
      </w:divsChild>
    </w:div>
    <w:div w:id="1132821954">
      <w:bodyDiv w:val="1"/>
      <w:marLeft w:val="0"/>
      <w:marRight w:val="0"/>
      <w:marTop w:val="0"/>
      <w:marBottom w:val="0"/>
      <w:divBdr>
        <w:top w:val="none" w:sz="0" w:space="0" w:color="auto"/>
        <w:left w:val="none" w:sz="0" w:space="0" w:color="auto"/>
        <w:bottom w:val="none" w:sz="0" w:space="0" w:color="auto"/>
        <w:right w:val="none" w:sz="0" w:space="0" w:color="auto"/>
      </w:divBdr>
    </w:div>
    <w:div w:id="1135097156">
      <w:bodyDiv w:val="1"/>
      <w:marLeft w:val="0"/>
      <w:marRight w:val="0"/>
      <w:marTop w:val="0"/>
      <w:marBottom w:val="0"/>
      <w:divBdr>
        <w:top w:val="none" w:sz="0" w:space="0" w:color="auto"/>
        <w:left w:val="none" w:sz="0" w:space="0" w:color="auto"/>
        <w:bottom w:val="none" w:sz="0" w:space="0" w:color="auto"/>
        <w:right w:val="none" w:sz="0" w:space="0" w:color="auto"/>
      </w:divBdr>
    </w:div>
    <w:div w:id="1156914212">
      <w:bodyDiv w:val="1"/>
      <w:marLeft w:val="0"/>
      <w:marRight w:val="0"/>
      <w:marTop w:val="0"/>
      <w:marBottom w:val="0"/>
      <w:divBdr>
        <w:top w:val="none" w:sz="0" w:space="0" w:color="auto"/>
        <w:left w:val="none" w:sz="0" w:space="0" w:color="auto"/>
        <w:bottom w:val="none" w:sz="0" w:space="0" w:color="auto"/>
        <w:right w:val="none" w:sz="0" w:space="0" w:color="auto"/>
      </w:divBdr>
    </w:div>
    <w:div w:id="1163204990">
      <w:bodyDiv w:val="1"/>
      <w:marLeft w:val="0"/>
      <w:marRight w:val="0"/>
      <w:marTop w:val="0"/>
      <w:marBottom w:val="0"/>
      <w:divBdr>
        <w:top w:val="none" w:sz="0" w:space="0" w:color="auto"/>
        <w:left w:val="none" w:sz="0" w:space="0" w:color="auto"/>
        <w:bottom w:val="none" w:sz="0" w:space="0" w:color="auto"/>
        <w:right w:val="none" w:sz="0" w:space="0" w:color="auto"/>
      </w:divBdr>
    </w:div>
    <w:div w:id="1202748377">
      <w:bodyDiv w:val="1"/>
      <w:marLeft w:val="0"/>
      <w:marRight w:val="0"/>
      <w:marTop w:val="0"/>
      <w:marBottom w:val="0"/>
      <w:divBdr>
        <w:top w:val="none" w:sz="0" w:space="0" w:color="auto"/>
        <w:left w:val="none" w:sz="0" w:space="0" w:color="auto"/>
        <w:bottom w:val="none" w:sz="0" w:space="0" w:color="auto"/>
        <w:right w:val="none" w:sz="0" w:space="0" w:color="auto"/>
      </w:divBdr>
      <w:divsChild>
        <w:div w:id="1240677465">
          <w:marLeft w:val="0"/>
          <w:marRight w:val="0"/>
          <w:marTop w:val="0"/>
          <w:marBottom w:val="0"/>
          <w:divBdr>
            <w:top w:val="none" w:sz="0" w:space="0" w:color="auto"/>
            <w:left w:val="none" w:sz="0" w:space="0" w:color="auto"/>
            <w:bottom w:val="none" w:sz="0" w:space="0" w:color="auto"/>
            <w:right w:val="none" w:sz="0" w:space="0" w:color="auto"/>
          </w:divBdr>
          <w:divsChild>
            <w:div w:id="440801157">
              <w:marLeft w:val="0"/>
              <w:marRight w:val="0"/>
              <w:marTop w:val="0"/>
              <w:marBottom w:val="0"/>
              <w:divBdr>
                <w:top w:val="none" w:sz="0" w:space="0" w:color="auto"/>
                <w:left w:val="none" w:sz="0" w:space="0" w:color="auto"/>
                <w:bottom w:val="none" w:sz="0" w:space="0" w:color="auto"/>
                <w:right w:val="none" w:sz="0" w:space="0" w:color="auto"/>
              </w:divBdr>
              <w:divsChild>
                <w:div w:id="11265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14765">
      <w:bodyDiv w:val="1"/>
      <w:marLeft w:val="0"/>
      <w:marRight w:val="0"/>
      <w:marTop w:val="0"/>
      <w:marBottom w:val="0"/>
      <w:divBdr>
        <w:top w:val="none" w:sz="0" w:space="0" w:color="auto"/>
        <w:left w:val="none" w:sz="0" w:space="0" w:color="auto"/>
        <w:bottom w:val="none" w:sz="0" w:space="0" w:color="auto"/>
        <w:right w:val="none" w:sz="0" w:space="0" w:color="auto"/>
      </w:divBdr>
      <w:divsChild>
        <w:div w:id="29845129">
          <w:marLeft w:val="994"/>
          <w:marRight w:val="0"/>
          <w:marTop w:val="72"/>
          <w:marBottom w:val="120"/>
          <w:divBdr>
            <w:top w:val="none" w:sz="0" w:space="0" w:color="auto"/>
            <w:left w:val="none" w:sz="0" w:space="0" w:color="auto"/>
            <w:bottom w:val="none" w:sz="0" w:space="0" w:color="auto"/>
            <w:right w:val="none" w:sz="0" w:space="0" w:color="auto"/>
          </w:divBdr>
        </w:div>
      </w:divsChild>
    </w:div>
    <w:div w:id="1207066196">
      <w:bodyDiv w:val="1"/>
      <w:marLeft w:val="0"/>
      <w:marRight w:val="0"/>
      <w:marTop w:val="0"/>
      <w:marBottom w:val="0"/>
      <w:divBdr>
        <w:top w:val="none" w:sz="0" w:space="0" w:color="auto"/>
        <w:left w:val="none" w:sz="0" w:space="0" w:color="auto"/>
        <w:bottom w:val="none" w:sz="0" w:space="0" w:color="auto"/>
        <w:right w:val="none" w:sz="0" w:space="0" w:color="auto"/>
      </w:divBdr>
    </w:div>
    <w:div w:id="1234193729">
      <w:bodyDiv w:val="1"/>
      <w:marLeft w:val="0"/>
      <w:marRight w:val="0"/>
      <w:marTop w:val="0"/>
      <w:marBottom w:val="0"/>
      <w:divBdr>
        <w:top w:val="none" w:sz="0" w:space="0" w:color="auto"/>
        <w:left w:val="none" w:sz="0" w:space="0" w:color="auto"/>
        <w:bottom w:val="none" w:sz="0" w:space="0" w:color="auto"/>
        <w:right w:val="none" w:sz="0" w:space="0" w:color="auto"/>
      </w:divBdr>
    </w:div>
    <w:div w:id="1245334646">
      <w:bodyDiv w:val="1"/>
      <w:marLeft w:val="0"/>
      <w:marRight w:val="0"/>
      <w:marTop w:val="0"/>
      <w:marBottom w:val="0"/>
      <w:divBdr>
        <w:top w:val="none" w:sz="0" w:space="0" w:color="auto"/>
        <w:left w:val="none" w:sz="0" w:space="0" w:color="auto"/>
        <w:bottom w:val="none" w:sz="0" w:space="0" w:color="auto"/>
        <w:right w:val="none" w:sz="0" w:space="0" w:color="auto"/>
      </w:divBdr>
    </w:div>
    <w:div w:id="1250768049">
      <w:bodyDiv w:val="1"/>
      <w:marLeft w:val="0"/>
      <w:marRight w:val="0"/>
      <w:marTop w:val="0"/>
      <w:marBottom w:val="0"/>
      <w:divBdr>
        <w:top w:val="none" w:sz="0" w:space="0" w:color="auto"/>
        <w:left w:val="none" w:sz="0" w:space="0" w:color="auto"/>
        <w:bottom w:val="none" w:sz="0" w:space="0" w:color="auto"/>
        <w:right w:val="none" w:sz="0" w:space="0" w:color="auto"/>
      </w:divBdr>
      <w:divsChild>
        <w:div w:id="1468165670">
          <w:marLeft w:val="0"/>
          <w:marRight w:val="0"/>
          <w:marTop w:val="0"/>
          <w:marBottom w:val="0"/>
          <w:divBdr>
            <w:top w:val="none" w:sz="0" w:space="0" w:color="auto"/>
            <w:left w:val="none" w:sz="0" w:space="0" w:color="auto"/>
            <w:bottom w:val="none" w:sz="0" w:space="0" w:color="auto"/>
            <w:right w:val="none" w:sz="0" w:space="0" w:color="auto"/>
          </w:divBdr>
        </w:div>
      </w:divsChild>
    </w:div>
    <w:div w:id="1273975471">
      <w:bodyDiv w:val="1"/>
      <w:marLeft w:val="0"/>
      <w:marRight w:val="0"/>
      <w:marTop w:val="0"/>
      <w:marBottom w:val="0"/>
      <w:divBdr>
        <w:top w:val="none" w:sz="0" w:space="0" w:color="auto"/>
        <w:left w:val="none" w:sz="0" w:space="0" w:color="auto"/>
        <w:bottom w:val="none" w:sz="0" w:space="0" w:color="auto"/>
        <w:right w:val="none" w:sz="0" w:space="0" w:color="auto"/>
      </w:divBdr>
      <w:divsChild>
        <w:div w:id="1750039269">
          <w:marLeft w:val="0"/>
          <w:marRight w:val="0"/>
          <w:marTop w:val="0"/>
          <w:marBottom w:val="0"/>
          <w:divBdr>
            <w:top w:val="none" w:sz="0" w:space="0" w:color="auto"/>
            <w:left w:val="none" w:sz="0" w:space="0" w:color="auto"/>
            <w:bottom w:val="none" w:sz="0" w:space="0" w:color="auto"/>
            <w:right w:val="none" w:sz="0" w:space="0" w:color="auto"/>
          </w:divBdr>
          <w:divsChild>
            <w:div w:id="183225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3778">
      <w:bodyDiv w:val="1"/>
      <w:marLeft w:val="0"/>
      <w:marRight w:val="0"/>
      <w:marTop w:val="0"/>
      <w:marBottom w:val="0"/>
      <w:divBdr>
        <w:top w:val="none" w:sz="0" w:space="0" w:color="auto"/>
        <w:left w:val="none" w:sz="0" w:space="0" w:color="auto"/>
        <w:bottom w:val="none" w:sz="0" w:space="0" w:color="auto"/>
        <w:right w:val="none" w:sz="0" w:space="0" w:color="auto"/>
      </w:divBdr>
      <w:divsChild>
        <w:div w:id="447285251">
          <w:marLeft w:val="994"/>
          <w:marRight w:val="0"/>
          <w:marTop w:val="86"/>
          <w:marBottom w:val="120"/>
          <w:divBdr>
            <w:top w:val="none" w:sz="0" w:space="0" w:color="auto"/>
            <w:left w:val="none" w:sz="0" w:space="0" w:color="auto"/>
            <w:bottom w:val="none" w:sz="0" w:space="0" w:color="auto"/>
            <w:right w:val="none" w:sz="0" w:space="0" w:color="auto"/>
          </w:divBdr>
        </w:div>
        <w:div w:id="585462589">
          <w:marLeft w:val="994"/>
          <w:marRight w:val="0"/>
          <w:marTop w:val="86"/>
          <w:marBottom w:val="120"/>
          <w:divBdr>
            <w:top w:val="none" w:sz="0" w:space="0" w:color="auto"/>
            <w:left w:val="none" w:sz="0" w:space="0" w:color="auto"/>
            <w:bottom w:val="none" w:sz="0" w:space="0" w:color="auto"/>
            <w:right w:val="none" w:sz="0" w:space="0" w:color="auto"/>
          </w:divBdr>
        </w:div>
        <w:div w:id="1033728999">
          <w:marLeft w:val="475"/>
          <w:marRight w:val="0"/>
          <w:marTop w:val="96"/>
          <w:marBottom w:val="120"/>
          <w:divBdr>
            <w:top w:val="none" w:sz="0" w:space="0" w:color="auto"/>
            <w:left w:val="none" w:sz="0" w:space="0" w:color="auto"/>
            <w:bottom w:val="none" w:sz="0" w:space="0" w:color="auto"/>
            <w:right w:val="none" w:sz="0" w:space="0" w:color="auto"/>
          </w:divBdr>
        </w:div>
        <w:div w:id="1781097738">
          <w:marLeft w:val="994"/>
          <w:marRight w:val="0"/>
          <w:marTop w:val="86"/>
          <w:marBottom w:val="120"/>
          <w:divBdr>
            <w:top w:val="none" w:sz="0" w:space="0" w:color="auto"/>
            <w:left w:val="none" w:sz="0" w:space="0" w:color="auto"/>
            <w:bottom w:val="none" w:sz="0" w:space="0" w:color="auto"/>
            <w:right w:val="none" w:sz="0" w:space="0" w:color="auto"/>
          </w:divBdr>
        </w:div>
      </w:divsChild>
    </w:div>
    <w:div w:id="1295868495">
      <w:bodyDiv w:val="1"/>
      <w:marLeft w:val="0"/>
      <w:marRight w:val="0"/>
      <w:marTop w:val="0"/>
      <w:marBottom w:val="0"/>
      <w:divBdr>
        <w:top w:val="none" w:sz="0" w:space="0" w:color="auto"/>
        <w:left w:val="none" w:sz="0" w:space="0" w:color="auto"/>
        <w:bottom w:val="none" w:sz="0" w:space="0" w:color="auto"/>
        <w:right w:val="none" w:sz="0" w:space="0" w:color="auto"/>
      </w:divBdr>
    </w:div>
    <w:div w:id="1304508824">
      <w:bodyDiv w:val="1"/>
      <w:marLeft w:val="0"/>
      <w:marRight w:val="0"/>
      <w:marTop w:val="0"/>
      <w:marBottom w:val="0"/>
      <w:divBdr>
        <w:top w:val="none" w:sz="0" w:space="0" w:color="auto"/>
        <w:left w:val="none" w:sz="0" w:space="0" w:color="auto"/>
        <w:bottom w:val="none" w:sz="0" w:space="0" w:color="auto"/>
        <w:right w:val="none" w:sz="0" w:space="0" w:color="auto"/>
      </w:divBdr>
    </w:div>
    <w:div w:id="1310282484">
      <w:bodyDiv w:val="1"/>
      <w:marLeft w:val="0"/>
      <w:marRight w:val="0"/>
      <w:marTop w:val="0"/>
      <w:marBottom w:val="0"/>
      <w:divBdr>
        <w:top w:val="none" w:sz="0" w:space="0" w:color="auto"/>
        <w:left w:val="none" w:sz="0" w:space="0" w:color="auto"/>
        <w:bottom w:val="none" w:sz="0" w:space="0" w:color="auto"/>
        <w:right w:val="none" w:sz="0" w:space="0" w:color="auto"/>
      </w:divBdr>
    </w:div>
    <w:div w:id="1312832372">
      <w:bodyDiv w:val="1"/>
      <w:marLeft w:val="0"/>
      <w:marRight w:val="0"/>
      <w:marTop w:val="0"/>
      <w:marBottom w:val="0"/>
      <w:divBdr>
        <w:top w:val="none" w:sz="0" w:space="0" w:color="auto"/>
        <w:left w:val="none" w:sz="0" w:space="0" w:color="auto"/>
        <w:bottom w:val="none" w:sz="0" w:space="0" w:color="auto"/>
        <w:right w:val="none" w:sz="0" w:space="0" w:color="auto"/>
      </w:divBdr>
    </w:div>
    <w:div w:id="1315377292">
      <w:bodyDiv w:val="1"/>
      <w:marLeft w:val="0"/>
      <w:marRight w:val="0"/>
      <w:marTop w:val="0"/>
      <w:marBottom w:val="0"/>
      <w:divBdr>
        <w:top w:val="none" w:sz="0" w:space="0" w:color="auto"/>
        <w:left w:val="none" w:sz="0" w:space="0" w:color="auto"/>
        <w:bottom w:val="none" w:sz="0" w:space="0" w:color="auto"/>
        <w:right w:val="none" w:sz="0" w:space="0" w:color="auto"/>
      </w:divBdr>
    </w:div>
    <w:div w:id="1343123133">
      <w:bodyDiv w:val="1"/>
      <w:marLeft w:val="0"/>
      <w:marRight w:val="0"/>
      <w:marTop w:val="0"/>
      <w:marBottom w:val="0"/>
      <w:divBdr>
        <w:top w:val="none" w:sz="0" w:space="0" w:color="auto"/>
        <w:left w:val="none" w:sz="0" w:space="0" w:color="auto"/>
        <w:bottom w:val="none" w:sz="0" w:space="0" w:color="auto"/>
        <w:right w:val="none" w:sz="0" w:space="0" w:color="auto"/>
      </w:divBdr>
    </w:div>
    <w:div w:id="1359819101">
      <w:bodyDiv w:val="1"/>
      <w:marLeft w:val="0"/>
      <w:marRight w:val="0"/>
      <w:marTop w:val="0"/>
      <w:marBottom w:val="0"/>
      <w:divBdr>
        <w:top w:val="none" w:sz="0" w:space="0" w:color="auto"/>
        <w:left w:val="none" w:sz="0" w:space="0" w:color="auto"/>
        <w:bottom w:val="none" w:sz="0" w:space="0" w:color="auto"/>
        <w:right w:val="none" w:sz="0" w:space="0" w:color="auto"/>
      </w:divBdr>
    </w:div>
    <w:div w:id="1363087748">
      <w:bodyDiv w:val="1"/>
      <w:marLeft w:val="0"/>
      <w:marRight w:val="0"/>
      <w:marTop w:val="0"/>
      <w:marBottom w:val="0"/>
      <w:divBdr>
        <w:top w:val="none" w:sz="0" w:space="0" w:color="auto"/>
        <w:left w:val="none" w:sz="0" w:space="0" w:color="auto"/>
        <w:bottom w:val="none" w:sz="0" w:space="0" w:color="auto"/>
        <w:right w:val="none" w:sz="0" w:space="0" w:color="auto"/>
      </w:divBdr>
    </w:div>
    <w:div w:id="1370179328">
      <w:bodyDiv w:val="1"/>
      <w:marLeft w:val="0"/>
      <w:marRight w:val="0"/>
      <w:marTop w:val="0"/>
      <w:marBottom w:val="0"/>
      <w:divBdr>
        <w:top w:val="none" w:sz="0" w:space="0" w:color="auto"/>
        <w:left w:val="none" w:sz="0" w:space="0" w:color="auto"/>
        <w:bottom w:val="none" w:sz="0" w:space="0" w:color="auto"/>
        <w:right w:val="none" w:sz="0" w:space="0" w:color="auto"/>
      </w:divBdr>
      <w:divsChild>
        <w:div w:id="153617277">
          <w:marLeft w:val="0"/>
          <w:marRight w:val="0"/>
          <w:marTop w:val="0"/>
          <w:marBottom w:val="0"/>
          <w:divBdr>
            <w:top w:val="none" w:sz="0" w:space="0" w:color="auto"/>
            <w:left w:val="none" w:sz="0" w:space="0" w:color="auto"/>
            <w:bottom w:val="none" w:sz="0" w:space="0" w:color="auto"/>
            <w:right w:val="none" w:sz="0" w:space="0" w:color="auto"/>
          </w:divBdr>
          <w:divsChild>
            <w:div w:id="786310280">
              <w:marLeft w:val="0"/>
              <w:marRight w:val="0"/>
              <w:marTop w:val="0"/>
              <w:marBottom w:val="0"/>
              <w:divBdr>
                <w:top w:val="none" w:sz="0" w:space="0" w:color="auto"/>
                <w:left w:val="none" w:sz="0" w:space="0" w:color="auto"/>
                <w:bottom w:val="none" w:sz="0" w:space="0" w:color="auto"/>
                <w:right w:val="none" w:sz="0" w:space="0" w:color="auto"/>
              </w:divBdr>
            </w:div>
          </w:divsChild>
        </w:div>
        <w:div w:id="764691705">
          <w:marLeft w:val="0"/>
          <w:marRight w:val="0"/>
          <w:marTop w:val="0"/>
          <w:marBottom w:val="0"/>
          <w:divBdr>
            <w:top w:val="none" w:sz="0" w:space="0" w:color="auto"/>
            <w:left w:val="none" w:sz="0" w:space="0" w:color="auto"/>
            <w:bottom w:val="none" w:sz="0" w:space="0" w:color="auto"/>
            <w:right w:val="none" w:sz="0" w:space="0" w:color="auto"/>
          </w:divBdr>
          <w:divsChild>
            <w:div w:id="1571041538">
              <w:marLeft w:val="0"/>
              <w:marRight w:val="0"/>
              <w:marTop w:val="0"/>
              <w:marBottom w:val="0"/>
              <w:divBdr>
                <w:top w:val="none" w:sz="0" w:space="0" w:color="auto"/>
                <w:left w:val="none" w:sz="0" w:space="0" w:color="auto"/>
                <w:bottom w:val="none" w:sz="0" w:space="0" w:color="auto"/>
                <w:right w:val="none" w:sz="0" w:space="0" w:color="auto"/>
              </w:divBdr>
            </w:div>
          </w:divsChild>
        </w:div>
        <w:div w:id="1282415427">
          <w:marLeft w:val="0"/>
          <w:marRight w:val="0"/>
          <w:marTop w:val="0"/>
          <w:marBottom w:val="0"/>
          <w:divBdr>
            <w:top w:val="none" w:sz="0" w:space="0" w:color="auto"/>
            <w:left w:val="none" w:sz="0" w:space="0" w:color="auto"/>
            <w:bottom w:val="none" w:sz="0" w:space="0" w:color="auto"/>
            <w:right w:val="none" w:sz="0" w:space="0" w:color="auto"/>
          </w:divBdr>
          <w:divsChild>
            <w:div w:id="715547857">
              <w:marLeft w:val="0"/>
              <w:marRight w:val="0"/>
              <w:marTop w:val="0"/>
              <w:marBottom w:val="0"/>
              <w:divBdr>
                <w:top w:val="none" w:sz="0" w:space="0" w:color="auto"/>
                <w:left w:val="none" w:sz="0" w:space="0" w:color="auto"/>
                <w:bottom w:val="none" w:sz="0" w:space="0" w:color="auto"/>
                <w:right w:val="none" w:sz="0" w:space="0" w:color="auto"/>
              </w:divBdr>
            </w:div>
          </w:divsChild>
        </w:div>
        <w:div w:id="1726028683">
          <w:marLeft w:val="0"/>
          <w:marRight w:val="0"/>
          <w:marTop w:val="0"/>
          <w:marBottom w:val="0"/>
          <w:divBdr>
            <w:top w:val="none" w:sz="0" w:space="0" w:color="auto"/>
            <w:left w:val="none" w:sz="0" w:space="0" w:color="auto"/>
            <w:bottom w:val="none" w:sz="0" w:space="0" w:color="auto"/>
            <w:right w:val="none" w:sz="0" w:space="0" w:color="auto"/>
          </w:divBdr>
          <w:divsChild>
            <w:div w:id="19875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04277">
      <w:bodyDiv w:val="1"/>
      <w:marLeft w:val="0"/>
      <w:marRight w:val="0"/>
      <w:marTop w:val="0"/>
      <w:marBottom w:val="0"/>
      <w:divBdr>
        <w:top w:val="none" w:sz="0" w:space="0" w:color="auto"/>
        <w:left w:val="none" w:sz="0" w:space="0" w:color="auto"/>
        <w:bottom w:val="none" w:sz="0" w:space="0" w:color="auto"/>
        <w:right w:val="none" w:sz="0" w:space="0" w:color="auto"/>
      </w:divBdr>
    </w:div>
    <w:div w:id="1398093400">
      <w:bodyDiv w:val="1"/>
      <w:marLeft w:val="0"/>
      <w:marRight w:val="0"/>
      <w:marTop w:val="0"/>
      <w:marBottom w:val="0"/>
      <w:divBdr>
        <w:top w:val="none" w:sz="0" w:space="0" w:color="auto"/>
        <w:left w:val="none" w:sz="0" w:space="0" w:color="auto"/>
        <w:bottom w:val="none" w:sz="0" w:space="0" w:color="auto"/>
        <w:right w:val="none" w:sz="0" w:space="0" w:color="auto"/>
      </w:divBdr>
    </w:div>
    <w:div w:id="1402094191">
      <w:bodyDiv w:val="1"/>
      <w:marLeft w:val="0"/>
      <w:marRight w:val="0"/>
      <w:marTop w:val="0"/>
      <w:marBottom w:val="0"/>
      <w:divBdr>
        <w:top w:val="none" w:sz="0" w:space="0" w:color="auto"/>
        <w:left w:val="none" w:sz="0" w:space="0" w:color="auto"/>
        <w:bottom w:val="none" w:sz="0" w:space="0" w:color="auto"/>
        <w:right w:val="none" w:sz="0" w:space="0" w:color="auto"/>
      </w:divBdr>
    </w:div>
    <w:div w:id="1404792846">
      <w:bodyDiv w:val="1"/>
      <w:marLeft w:val="0"/>
      <w:marRight w:val="0"/>
      <w:marTop w:val="0"/>
      <w:marBottom w:val="0"/>
      <w:divBdr>
        <w:top w:val="none" w:sz="0" w:space="0" w:color="auto"/>
        <w:left w:val="none" w:sz="0" w:space="0" w:color="auto"/>
        <w:bottom w:val="none" w:sz="0" w:space="0" w:color="auto"/>
        <w:right w:val="none" w:sz="0" w:space="0" w:color="auto"/>
      </w:divBdr>
      <w:divsChild>
        <w:div w:id="2115397263">
          <w:marLeft w:val="0"/>
          <w:marRight w:val="0"/>
          <w:marTop w:val="0"/>
          <w:marBottom w:val="0"/>
          <w:divBdr>
            <w:top w:val="none" w:sz="0" w:space="0" w:color="auto"/>
            <w:left w:val="none" w:sz="0" w:space="0" w:color="auto"/>
            <w:bottom w:val="none" w:sz="0" w:space="0" w:color="auto"/>
            <w:right w:val="none" w:sz="0" w:space="0" w:color="auto"/>
          </w:divBdr>
          <w:divsChild>
            <w:div w:id="3365150">
              <w:marLeft w:val="0"/>
              <w:marRight w:val="0"/>
              <w:marTop w:val="0"/>
              <w:marBottom w:val="0"/>
              <w:divBdr>
                <w:top w:val="none" w:sz="0" w:space="0" w:color="auto"/>
                <w:left w:val="none" w:sz="0" w:space="0" w:color="auto"/>
                <w:bottom w:val="none" w:sz="0" w:space="0" w:color="auto"/>
                <w:right w:val="none" w:sz="0" w:space="0" w:color="auto"/>
              </w:divBdr>
              <w:divsChild>
                <w:div w:id="19237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36428">
          <w:marLeft w:val="0"/>
          <w:marRight w:val="0"/>
          <w:marTop w:val="0"/>
          <w:marBottom w:val="0"/>
          <w:divBdr>
            <w:top w:val="none" w:sz="0" w:space="0" w:color="auto"/>
            <w:left w:val="none" w:sz="0" w:space="0" w:color="auto"/>
            <w:bottom w:val="none" w:sz="0" w:space="0" w:color="auto"/>
            <w:right w:val="none" w:sz="0" w:space="0" w:color="auto"/>
          </w:divBdr>
        </w:div>
        <w:div w:id="1008093574">
          <w:marLeft w:val="0"/>
          <w:marRight w:val="0"/>
          <w:marTop w:val="0"/>
          <w:marBottom w:val="0"/>
          <w:divBdr>
            <w:top w:val="none" w:sz="0" w:space="0" w:color="auto"/>
            <w:left w:val="none" w:sz="0" w:space="0" w:color="auto"/>
            <w:bottom w:val="none" w:sz="0" w:space="0" w:color="auto"/>
            <w:right w:val="none" w:sz="0" w:space="0" w:color="auto"/>
          </w:divBdr>
          <w:divsChild>
            <w:div w:id="590967047">
              <w:marLeft w:val="0"/>
              <w:marRight w:val="0"/>
              <w:marTop w:val="0"/>
              <w:marBottom w:val="0"/>
              <w:divBdr>
                <w:top w:val="none" w:sz="0" w:space="0" w:color="auto"/>
                <w:left w:val="none" w:sz="0" w:space="0" w:color="auto"/>
                <w:bottom w:val="none" w:sz="0" w:space="0" w:color="auto"/>
                <w:right w:val="none" w:sz="0" w:space="0" w:color="auto"/>
              </w:divBdr>
            </w:div>
          </w:divsChild>
        </w:div>
        <w:div w:id="580529227">
          <w:marLeft w:val="0"/>
          <w:marRight w:val="0"/>
          <w:marTop w:val="0"/>
          <w:marBottom w:val="0"/>
          <w:divBdr>
            <w:top w:val="none" w:sz="0" w:space="0" w:color="auto"/>
            <w:left w:val="none" w:sz="0" w:space="0" w:color="auto"/>
            <w:bottom w:val="none" w:sz="0" w:space="0" w:color="auto"/>
            <w:right w:val="none" w:sz="0" w:space="0" w:color="auto"/>
          </w:divBdr>
        </w:div>
      </w:divsChild>
    </w:div>
    <w:div w:id="1405647102">
      <w:bodyDiv w:val="1"/>
      <w:marLeft w:val="0"/>
      <w:marRight w:val="0"/>
      <w:marTop w:val="0"/>
      <w:marBottom w:val="0"/>
      <w:divBdr>
        <w:top w:val="none" w:sz="0" w:space="0" w:color="auto"/>
        <w:left w:val="none" w:sz="0" w:space="0" w:color="auto"/>
        <w:bottom w:val="none" w:sz="0" w:space="0" w:color="auto"/>
        <w:right w:val="none" w:sz="0" w:space="0" w:color="auto"/>
      </w:divBdr>
      <w:divsChild>
        <w:div w:id="1990939563">
          <w:marLeft w:val="0"/>
          <w:marRight w:val="0"/>
          <w:marTop w:val="0"/>
          <w:marBottom w:val="0"/>
          <w:divBdr>
            <w:top w:val="none" w:sz="0" w:space="0" w:color="auto"/>
            <w:left w:val="none" w:sz="0" w:space="0" w:color="auto"/>
            <w:bottom w:val="none" w:sz="0" w:space="0" w:color="auto"/>
            <w:right w:val="none" w:sz="0" w:space="0" w:color="auto"/>
          </w:divBdr>
          <w:divsChild>
            <w:div w:id="728964625">
              <w:marLeft w:val="0"/>
              <w:marRight w:val="0"/>
              <w:marTop w:val="0"/>
              <w:marBottom w:val="0"/>
              <w:divBdr>
                <w:top w:val="none" w:sz="0" w:space="0" w:color="auto"/>
                <w:left w:val="none" w:sz="0" w:space="0" w:color="auto"/>
                <w:bottom w:val="none" w:sz="0" w:space="0" w:color="auto"/>
                <w:right w:val="none" w:sz="0" w:space="0" w:color="auto"/>
              </w:divBdr>
              <w:divsChild>
                <w:div w:id="79521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25077">
          <w:marLeft w:val="0"/>
          <w:marRight w:val="0"/>
          <w:marTop w:val="0"/>
          <w:marBottom w:val="0"/>
          <w:divBdr>
            <w:top w:val="none" w:sz="0" w:space="0" w:color="auto"/>
            <w:left w:val="none" w:sz="0" w:space="0" w:color="auto"/>
            <w:bottom w:val="none" w:sz="0" w:space="0" w:color="auto"/>
            <w:right w:val="none" w:sz="0" w:space="0" w:color="auto"/>
          </w:divBdr>
        </w:div>
        <w:div w:id="1917468407">
          <w:marLeft w:val="0"/>
          <w:marRight w:val="0"/>
          <w:marTop w:val="0"/>
          <w:marBottom w:val="0"/>
          <w:divBdr>
            <w:top w:val="none" w:sz="0" w:space="0" w:color="auto"/>
            <w:left w:val="none" w:sz="0" w:space="0" w:color="auto"/>
            <w:bottom w:val="none" w:sz="0" w:space="0" w:color="auto"/>
            <w:right w:val="none" w:sz="0" w:space="0" w:color="auto"/>
          </w:divBdr>
          <w:divsChild>
            <w:div w:id="2019234406">
              <w:marLeft w:val="0"/>
              <w:marRight w:val="0"/>
              <w:marTop w:val="0"/>
              <w:marBottom w:val="0"/>
              <w:divBdr>
                <w:top w:val="none" w:sz="0" w:space="0" w:color="auto"/>
                <w:left w:val="none" w:sz="0" w:space="0" w:color="auto"/>
                <w:bottom w:val="none" w:sz="0" w:space="0" w:color="auto"/>
                <w:right w:val="none" w:sz="0" w:space="0" w:color="auto"/>
              </w:divBdr>
            </w:div>
          </w:divsChild>
        </w:div>
        <w:div w:id="2026591587">
          <w:marLeft w:val="0"/>
          <w:marRight w:val="0"/>
          <w:marTop w:val="0"/>
          <w:marBottom w:val="0"/>
          <w:divBdr>
            <w:top w:val="none" w:sz="0" w:space="0" w:color="auto"/>
            <w:left w:val="none" w:sz="0" w:space="0" w:color="auto"/>
            <w:bottom w:val="none" w:sz="0" w:space="0" w:color="auto"/>
            <w:right w:val="none" w:sz="0" w:space="0" w:color="auto"/>
          </w:divBdr>
        </w:div>
      </w:divsChild>
    </w:div>
    <w:div w:id="1410734953">
      <w:bodyDiv w:val="1"/>
      <w:marLeft w:val="0"/>
      <w:marRight w:val="0"/>
      <w:marTop w:val="0"/>
      <w:marBottom w:val="0"/>
      <w:divBdr>
        <w:top w:val="none" w:sz="0" w:space="0" w:color="auto"/>
        <w:left w:val="none" w:sz="0" w:space="0" w:color="auto"/>
        <w:bottom w:val="none" w:sz="0" w:space="0" w:color="auto"/>
        <w:right w:val="none" w:sz="0" w:space="0" w:color="auto"/>
      </w:divBdr>
      <w:divsChild>
        <w:div w:id="1624533388">
          <w:marLeft w:val="0"/>
          <w:marRight w:val="0"/>
          <w:marTop w:val="0"/>
          <w:marBottom w:val="0"/>
          <w:divBdr>
            <w:top w:val="none" w:sz="0" w:space="0" w:color="auto"/>
            <w:left w:val="none" w:sz="0" w:space="0" w:color="auto"/>
            <w:bottom w:val="none" w:sz="0" w:space="0" w:color="auto"/>
            <w:right w:val="none" w:sz="0" w:space="0" w:color="auto"/>
          </w:divBdr>
        </w:div>
      </w:divsChild>
    </w:div>
    <w:div w:id="1415517118">
      <w:bodyDiv w:val="1"/>
      <w:marLeft w:val="0"/>
      <w:marRight w:val="0"/>
      <w:marTop w:val="0"/>
      <w:marBottom w:val="0"/>
      <w:divBdr>
        <w:top w:val="none" w:sz="0" w:space="0" w:color="auto"/>
        <w:left w:val="none" w:sz="0" w:space="0" w:color="auto"/>
        <w:bottom w:val="none" w:sz="0" w:space="0" w:color="auto"/>
        <w:right w:val="none" w:sz="0" w:space="0" w:color="auto"/>
      </w:divBdr>
    </w:div>
    <w:div w:id="1415974764">
      <w:bodyDiv w:val="1"/>
      <w:marLeft w:val="0"/>
      <w:marRight w:val="0"/>
      <w:marTop w:val="0"/>
      <w:marBottom w:val="0"/>
      <w:divBdr>
        <w:top w:val="none" w:sz="0" w:space="0" w:color="auto"/>
        <w:left w:val="none" w:sz="0" w:space="0" w:color="auto"/>
        <w:bottom w:val="none" w:sz="0" w:space="0" w:color="auto"/>
        <w:right w:val="none" w:sz="0" w:space="0" w:color="auto"/>
      </w:divBdr>
      <w:divsChild>
        <w:div w:id="734665651">
          <w:marLeft w:val="0"/>
          <w:marRight w:val="0"/>
          <w:marTop w:val="0"/>
          <w:marBottom w:val="0"/>
          <w:divBdr>
            <w:top w:val="none" w:sz="0" w:space="0" w:color="auto"/>
            <w:left w:val="none" w:sz="0" w:space="0" w:color="auto"/>
            <w:bottom w:val="none" w:sz="0" w:space="0" w:color="auto"/>
            <w:right w:val="none" w:sz="0" w:space="0" w:color="auto"/>
          </w:divBdr>
        </w:div>
      </w:divsChild>
    </w:div>
    <w:div w:id="1421608886">
      <w:bodyDiv w:val="1"/>
      <w:marLeft w:val="0"/>
      <w:marRight w:val="0"/>
      <w:marTop w:val="0"/>
      <w:marBottom w:val="0"/>
      <w:divBdr>
        <w:top w:val="none" w:sz="0" w:space="0" w:color="auto"/>
        <w:left w:val="none" w:sz="0" w:space="0" w:color="auto"/>
        <w:bottom w:val="none" w:sz="0" w:space="0" w:color="auto"/>
        <w:right w:val="none" w:sz="0" w:space="0" w:color="auto"/>
      </w:divBdr>
    </w:div>
    <w:div w:id="1430811872">
      <w:bodyDiv w:val="1"/>
      <w:marLeft w:val="0"/>
      <w:marRight w:val="0"/>
      <w:marTop w:val="0"/>
      <w:marBottom w:val="0"/>
      <w:divBdr>
        <w:top w:val="none" w:sz="0" w:space="0" w:color="auto"/>
        <w:left w:val="none" w:sz="0" w:space="0" w:color="auto"/>
        <w:bottom w:val="none" w:sz="0" w:space="0" w:color="auto"/>
        <w:right w:val="none" w:sz="0" w:space="0" w:color="auto"/>
      </w:divBdr>
    </w:div>
    <w:div w:id="1447239033">
      <w:bodyDiv w:val="1"/>
      <w:marLeft w:val="0"/>
      <w:marRight w:val="0"/>
      <w:marTop w:val="0"/>
      <w:marBottom w:val="0"/>
      <w:divBdr>
        <w:top w:val="none" w:sz="0" w:space="0" w:color="auto"/>
        <w:left w:val="none" w:sz="0" w:space="0" w:color="auto"/>
        <w:bottom w:val="none" w:sz="0" w:space="0" w:color="auto"/>
        <w:right w:val="none" w:sz="0" w:space="0" w:color="auto"/>
      </w:divBdr>
    </w:div>
    <w:div w:id="1451901480">
      <w:bodyDiv w:val="1"/>
      <w:marLeft w:val="0"/>
      <w:marRight w:val="0"/>
      <w:marTop w:val="0"/>
      <w:marBottom w:val="0"/>
      <w:divBdr>
        <w:top w:val="none" w:sz="0" w:space="0" w:color="auto"/>
        <w:left w:val="none" w:sz="0" w:space="0" w:color="auto"/>
        <w:bottom w:val="none" w:sz="0" w:space="0" w:color="auto"/>
        <w:right w:val="none" w:sz="0" w:space="0" w:color="auto"/>
      </w:divBdr>
    </w:div>
    <w:div w:id="1475221817">
      <w:bodyDiv w:val="1"/>
      <w:marLeft w:val="0"/>
      <w:marRight w:val="0"/>
      <w:marTop w:val="0"/>
      <w:marBottom w:val="0"/>
      <w:divBdr>
        <w:top w:val="none" w:sz="0" w:space="0" w:color="auto"/>
        <w:left w:val="none" w:sz="0" w:space="0" w:color="auto"/>
        <w:bottom w:val="none" w:sz="0" w:space="0" w:color="auto"/>
        <w:right w:val="none" w:sz="0" w:space="0" w:color="auto"/>
      </w:divBdr>
    </w:div>
    <w:div w:id="1492719024">
      <w:bodyDiv w:val="1"/>
      <w:marLeft w:val="0"/>
      <w:marRight w:val="0"/>
      <w:marTop w:val="0"/>
      <w:marBottom w:val="0"/>
      <w:divBdr>
        <w:top w:val="none" w:sz="0" w:space="0" w:color="auto"/>
        <w:left w:val="none" w:sz="0" w:space="0" w:color="auto"/>
        <w:bottom w:val="none" w:sz="0" w:space="0" w:color="auto"/>
        <w:right w:val="none" w:sz="0" w:space="0" w:color="auto"/>
      </w:divBdr>
    </w:div>
    <w:div w:id="1530416827">
      <w:bodyDiv w:val="1"/>
      <w:marLeft w:val="0"/>
      <w:marRight w:val="0"/>
      <w:marTop w:val="0"/>
      <w:marBottom w:val="0"/>
      <w:divBdr>
        <w:top w:val="none" w:sz="0" w:space="0" w:color="auto"/>
        <w:left w:val="none" w:sz="0" w:space="0" w:color="auto"/>
        <w:bottom w:val="none" w:sz="0" w:space="0" w:color="auto"/>
        <w:right w:val="none" w:sz="0" w:space="0" w:color="auto"/>
      </w:divBdr>
    </w:div>
    <w:div w:id="1583492047">
      <w:bodyDiv w:val="1"/>
      <w:marLeft w:val="0"/>
      <w:marRight w:val="0"/>
      <w:marTop w:val="0"/>
      <w:marBottom w:val="0"/>
      <w:divBdr>
        <w:top w:val="none" w:sz="0" w:space="0" w:color="auto"/>
        <w:left w:val="none" w:sz="0" w:space="0" w:color="auto"/>
        <w:bottom w:val="none" w:sz="0" w:space="0" w:color="auto"/>
        <w:right w:val="none" w:sz="0" w:space="0" w:color="auto"/>
      </w:divBdr>
    </w:div>
    <w:div w:id="1620456749">
      <w:bodyDiv w:val="1"/>
      <w:marLeft w:val="0"/>
      <w:marRight w:val="0"/>
      <w:marTop w:val="0"/>
      <w:marBottom w:val="0"/>
      <w:divBdr>
        <w:top w:val="none" w:sz="0" w:space="0" w:color="auto"/>
        <w:left w:val="none" w:sz="0" w:space="0" w:color="auto"/>
        <w:bottom w:val="none" w:sz="0" w:space="0" w:color="auto"/>
        <w:right w:val="none" w:sz="0" w:space="0" w:color="auto"/>
      </w:divBdr>
    </w:div>
    <w:div w:id="1635015690">
      <w:bodyDiv w:val="1"/>
      <w:marLeft w:val="0"/>
      <w:marRight w:val="0"/>
      <w:marTop w:val="0"/>
      <w:marBottom w:val="0"/>
      <w:divBdr>
        <w:top w:val="none" w:sz="0" w:space="0" w:color="auto"/>
        <w:left w:val="none" w:sz="0" w:space="0" w:color="auto"/>
        <w:bottom w:val="none" w:sz="0" w:space="0" w:color="auto"/>
        <w:right w:val="none" w:sz="0" w:space="0" w:color="auto"/>
      </w:divBdr>
    </w:div>
    <w:div w:id="1645812755">
      <w:bodyDiv w:val="1"/>
      <w:marLeft w:val="0"/>
      <w:marRight w:val="0"/>
      <w:marTop w:val="0"/>
      <w:marBottom w:val="0"/>
      <w:divBdr>
        <w:top w:val="none" w:sz="0" w:space="0" w:color="auto"/>
        <w:left w:val="none" w:sz="0" w:space="0" w:color="auto"/>
        <w:bottom w:val="none" w:sz="0" w:space="0" w:color="auto"/>
        <w:right w:val="none" w:sz="0" w:space="0" w:color="auto"/>
      </w:divBdr>
    </w:div>
    <w:div w:id="1647275318">
      <w:bodyDiv w:val="1"/>
      <w:marLeft w:val="0"/>
      <w:marRight w:val="0"/>
      <w:marTop w:val="0"/>
      <w:marBottom w:val="0"/>
      <w:divBdr>
        <w:top w:val="none" w:sz="0" w:space="0" w:color="auto"/>
        <w:left w:val="none" w:sz="0" w:space="0" w:color="auto"/>
        <w:bottom w:val="none" w:sz="0" w:space="0" w:color="auto"/>
        <w:right w:val="none" w:sz="0" w:space="0" w:color="auto"/>
      </w:divBdr>
      <w:divsChild>
        <w:div w:id="1648435823">
          <w:marLeft w:val="0"/>
          <w:marRight w:val="0"/>
          <w:marTop w:val="0"/>
          <w:marBottom w:val="0"/>
          <w:divBdr>
            <w:top w:val="none" w:sz="0" w:space="0" w:color="auto"/>
            <w:left w:val="none" w:sz="0" w:space="0" w:color="auto"/>
            <w:bottom w:val="none" w:sz="0" w:space="0" w:color="auto"/>
            <w:right w:val="none" w:sz="0" w:space="0" w:color="auto"/>
          </w:divBdr>
          <w:divsChild>
            <w:div w:id="1836148896">
              <w:marLeft w:val="0"/>
              <w:marRight w:val="0"/>
              <w:marTop w:val="0"/>
              <w:marBottom w:val="0"/>
              <w:divBdr>
                <w:top w:val="none" w:sz="0" w:space="0" w:color="auto"/>
                <w:left w:val="none" w:sz="0" w:space="0" w:color="auto"/>
                <w:bottom w:val="none" w:sz="0" w:space="0" w:color="auto"/>
                <w:right w:val="none" w:sz="0" w:space="0" w:color="auto"/>
              </w:divBdr>
              <w:divsChild>
                <w:div w:id="193810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934">
          <w:marLeft w:val="0"/>
          <w:marRight w:val="0"/>
          <w:marTop w:val="0"/>
          <w:marBottom w:val="0"/>
          <w:divBdr>
            <w:top w:val="none" w:sz="0" w:space="0" w:color="auto"/>
            <w:left w:val="none" w:sz="0" w:space="0" w:color="auto"/>
            <w:bottom w:val="none" w:sz="0" w:space="0" w:color="auto"/>
            <w:right w:val="none" w:sz="0" w:space="0" w:color="auto"/>
          </w:divBdr>
        </w:div>
        <w:div w:id="837698027">
          <w:marLeft w:val="0"/>
          <w:marRight w:val="0"/>
          <w:marTop w:val="0"/>
          <w:marBottom w:val="0"/>
          <w:divBdr>
            <w:top w:val="none" w:sz="0" w:space="0" w:color="auto"/>
            <w:left w:val="none" w:sz="0" w:space="0" w:color="auto"/>
            <w:bottom w:val="none" w:sz="0" w:space="0" w:color="auto"/>
            <w:right w:val="none" w:sz="0" w:space="0" w:color="auto"/>
          </w:divBdr>
          <w:divsChild>
            <w:div w:id="1883591800">
              <w:marLeft w:val="0"/>
              <w:marRight w:val="0"/>
              <w:marTop w:val="0"/>
              <w:marBottom w:val="0"/>
              <w:divBdr>
                <w:top w:val="none" w:sz="0" w:space="0" w:color="auto"/>
                <w:left w:val="none" w:sz="0" w:space="0" w:color="auto"/>
                <w:bottom w:val="none" w:sz="0" w:space="0" w:color="auto"/>
                <w:right w:val="none" w:sz="0" w:space="0" w:color="auto"/>
              </w:divBdr>
            </w:div>
          </w:divsChild>
        </w:div>
        <w:div w:id="1888643265">
          <w:marLeft w:val="0"/>
          <w:marRight w:val="0"/>
          <w:marTop w:val="0"/>
          <w:marBottom w:val="0"/>
          <w:divBdr>
            <w:top w:val="none" w:sz="0" w:space="0" w:color="auto"/>
            <w:left w:val="none" w:sz="0" w:space="0" w:color="auto"/>
            <w:bottom w:val="none" w:sz="0" w:space="0" w:color="auto"/>
            <w:right w:val="none" w:sz="0" w:space="0" w:color="auto"/>
          </w:divBdr>
        </w:div>
      </w:divsChild>
    </w:div>
    <w:div w:id="1647315322">
      <w:bodyDiv w:val="1"/>
      <w:marLeft w:val="0"/>
      <w:marRight w:val="0"/>
      <w:marTop w:val="0"/>
      <w:marBottom w:val="0"/>
      <w:divBdr>
        <w:top w:val="none" w:sz="0" w:space="0" w:color="auto"/>
        <w:left w:val="none" w:sz="0" w:space="0" w:color="auto"/>
        <w:bottom w:val="none" w:sz="0" w:space="0" w:color="auto"/>
        <w:right w:val="none" w:sz="0" w:space="0" w:color="auto"/>
      </w:divBdr>
    </w:div>
    <w:div w:id="1668165607">
      <w:bodyDiv w:val="1"/>
      <w:marLeft w:val="0"/>
      <w:marRight w:val="0"/>
      <w:marTop w:val="0"/>
      <w:marBottom w:val="0"/>
      <w:divBdr>
        <w:top w:val="none" w:sz="0" w:space="0" w:color="auto"/>
        <w:left w:val="none" w:sz="0" w:space="0" w:color="auto"/>
        <w:bottom w:val="none" w:sz="0" w:space="0" w:color="auto"/>
        <w:right w:val="none" w:sz="0" w:space="0" w:color="auto"/>
      </w:divBdr>
    </w:div>
    <w:div w:id="1712656680">
      <w:bodyDiv w:val="1"/>
      <w:marLeft w:val="0"/>
      <w:marRight w:val="0"/>
      <w:marTop w:val="0"/>
      <w:marBottom w:val="0"/>
      <w:divBdr>
        <w:top w:val="none" w:sz="0" w:space="0" w:color="auto"/>
        <w:left w:val="none" w:sz="0" w:space="0" w:color="auto"/>
        <w:bottom w:val="none" w:sz="0" w:space="0" w:color="auto"/>
        <w:right w:val="none" w:sz="0" w:space="0" w:color="auto"/>
      </w:divBdr>
    </w:div>
    <w:div w:id="1724451120">
      <w:bodyDiv w:val="1"/>
      <w:marLeft w:val="0"/>
      <w:marRight w:val="0"/>
      <w:marTop w:val="0"/>
      <w:marBottom w:val="0"/>
      <w:divBdr>
        <w:top w:val="none" w:sz="0" w:space="0" w:color="auto"/>
        <w:left w:val="none" w:sz="0" w:space="0" w:color="auto"/>
        <w:bottom w:val="none" w:sz="0" w:space="0" w:color="auto"/>
        <w:right w:val="none" w:sz="0" w:space="0" w:color="auto"/>
      </w:divBdr>
      <w:divsChild>
        <w:div w:id="848182786">
          <w:marLeft w:val="0"/>
          <w:marRight w:val="0"/>
          <w:marTop w:val="0"/>
          <w:marBottom w:val="0"/>
          <w:divBdr>
            <w:top w:val="none" w:sz="0" w:space="0" w:color="auto"/>
            <w:left w:val="none" w:sz="0" w:space="0" w:color="auto"/>
            <w:bottom w:val="none" w:sz="0" w:space="0" w:color="auto"/>
            <w:right w:val="none" w:sz="0" w:space="0" w:color="auto"/>
          </w:divBdr>
        </w:div>
      </w:divsChild>
    </w:div>
    <w:div w:id="1736706450">
      <w:bodyDiv w:val="1"/>
      <w:marLeft w:val="0"/>
      <w:marRight w:val="0"/>
      <w:marTop w:val="0"/>
      <w:marBottom w:val="0"/>
      <w:divBdr>
        <w:top w:val="none" w:sz="0" w:space="0" w:color="auto"/>
        <w:left w:val="none" w:sz="0" w:space="0" w:color="auto"/>
        <w:bottom w:val="none" w:sz="0" w:space="0" w:color="auto"/>
        <w:right w:val="none" w:sz="0" w:space="0" w:color="auto"/>
      </w:divBdr>
    </w:div>
    <w:div w:id="1767194671">
      <w:bodyDiv w:val="1"/>
      <w:marLeft w:val="0"/>
      <w:marRight w:val="0"/>
      <w:marTop w:val="0"/>
      <w:marBottom w:val="0"/>
      <w:divBdr>
        <w:top w:val="none" w:sz="0" w:space="0" w:color="auto"/>
        <w:left w:val="none" w:sz="0" w:space="0" w:color="auto"/>
        <w:bottom w:val="none" w:sz="0" w:space="0" w:color="auto"/>
        <w:right w:val="none" w:sz="0" w:space="0" w:color="auto"/>
      </w:divBdr>
    </w:div>
    <w:div w:id="1770082063">
      <w:bodyDiv w:val="1"/>
      <w:marLeft w:val="0"/>
      <w:marRight w:val="0"/>
      <w:marTop w:val="0"/>
      <w:marBottom w:val="0"/>
      <w:divBdr>
        <w:top w:val="none" w:sz="0" w:space="0" w:color="auto"/>
        <w:left w:val="none" w:sz="0" w:space="0" w:color="auto"/>
        <w:bottom w:val="none" w:sz="0" w:space="0" w:color="auto"/>
        <w:right w:val="none" w:sz="0" w:space="0" w:color="auto"/>
      </w:divBdr>
    </w:div>
    <w:div w:id="1796214606">
      <w:bodyDiv w:val="1"/>
      <w:marLeft w:val="0"/>
      <w:marRight w:val="0"/>
      <w:marTop w:val="0"/>
      <w:marBottom w:val="0"/>
      <w:divBdr>
        <w:top w:val="none" w:sz="0" w:space="0" w:color="auto"/>
        <w:left w:val="none" w:sz="0" w:space="0" w:color="auto"/>
        <w:bottom w:val="none" w:sz="0" w:space="0" w:color="auto"/>
        <w:right w:val="none" w:sz="0" w:space="0" w:color="auto"/>
      </w:divBdr>
    </w:div>
    <w:div w:id="1826698931">
      <w:bodyDiv w:val="1"/>
      <w:marLeft w:val="0"/>
      <w:marRight w:val="0"/>
      <w:marTop w:val="0"/>
      <w:marBottom w:val="0"/>
      <w:divBdr>
        <w:top w:val="none" w:sz="0" w:space="0" w:color="auto"/>
        <w:left w:val="none" w:sz="0" w:space="0" w:color="auto"/>
        <w:bottom w:val="none" w:sz="0" w:space="0" w:color="auto"/>
        <w:right w:val="none" w:sz="0" w:space="0" w:color="auto"/>
      </w:divBdr>
      <w:divsChild>
        <w:div w:id="30500348">
          <w:marLeft w:val="0"/>
          <w:marRight w:val="0"/>
          <w:marTop w:val="0"/>
          <w:marBottom w:val="0"/>
          <w:divBdr>
            <w:top w:val="none" w:sz="0" w:space="0" w:color="auto"/>
            <w:left w:val="none" w:sz="0" w:space="0" w:color="auto"/>
            <w:bottom w:val="none" w:sz="0" w:space="0" w:color="auto"/>
            <w:right w:val="none" w:sz="0" w:space="0" w:color="auto"/>
          </w:divBdr>
        </w:div>
        <w:div w:id="1062098569">
          <w:marLeft w:val="0"/>
          <w:marRight w:val="0"/>
          <w:marTop w:val="0"/>
          <w:marBottom w:val="0"/>
          <w:divBdr>
            <w:top w:val="none" w:sz="0" w:space="0" w:color="auto"/>
            <w:left w:val="none" w:sz="0" w:space="0" w:color="auto"/>
            <w:bottom w:val="none" w:sz="0" w:space="0" w:color="auto"/>
            <w:right w:val="none" w:sz="0" w:space="0" w:color="auto"/>
          </w:divBdr>
          <w:divsChild>
            <w:div w:id="10412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47931">
      <w:bodyDiv w:val="1"/>
      <w:marLeft w:val="0"/>
      <w:marRight w:val="0"/>
      <w:marTop w:val="0"/>
      <w:marBottom w:val="0"/>
      <w:divBdr>
        <w:top w:val="none" w:sz="0" w:space="0" w:color="auto"/>
        <w:left w:val="none" w:sz="0" w:space="0" w:color="auto"/>
        <w:bottom w:val="none" w:sz="0" w:space="0" w:color="auto"/>
        <w:right w:val="none" w:sz="0" w:space="0" w:color="auto"/>
      </w:divBdr>
    </w:div>
    <w:div w:id="1831362372">
      <w:bodyDiv w:val="1"/>
      <w:marLeft w:val="0"/>
      <w:marRight w:val="0"/>
      <w:marTop w:val="0"/>
      <w:marBottom w:val="0"/>
      <w:divBdr>
        <w:top w:val="none" w:sz="0" w:space="0" w:color="auto"/>
        <w:left w:val="none" w:sz="0" w:space="0" w:color="auto"/>
        <w:bottom w:val="none" w:sz="0" w:space="0" w:color="auto"/>
        <w:right w:val="none" w:sz="0" w:space="0" w:color="auto"/>
      </w:divBdr>
    </w:div>
    <w:div w:id="1836916502">
      <w:bodyDiv w:val="1"/>
      <w:marLeft w:val="0"/>
      <w:marRight w:val="0"/>
      <w:marTop w:val="0"/>
      <w:marBottom w:val="0"/>
      <w:divBdr>
        <w:top w:val="none" w:sz="0" w:space="0" w:color="auto"/>
        <w:left w:val="none" w:sz="0" w:space="0" w:color="auto"/>
        <w:bottom w:val="none" w:sz="0" w:space="0" w:color="auto"/>
        <w:right w:val="none" w:sz="0" w:space="0" w:color="auto"/>
      </w:divBdr>
    </w:div>
    <w:div w:id="1842046209">
      <w:bodyDiv w:val="1"/>
      <w:marLeft w:val="0"/>
      <w:marRight w:val="0"/>
      <w:marTop w:val="0"/>
      <w:marBottom w:val="0"/>
      <w:divBdr>
        <w:top w:val="none" w:sz="0" w:space="0" w:color="auto"/>
        <w:left w:val="none" w:sz="0" w:space="0" w:color="auto"/>
        <w:bottom w:val="none" w:sz="0" w:space="0" w:color="auto"/>
        <w:right w:val="none" w:sz="0" w:space="0" w:color="auto"/>
      </w:divBdr>
    </w:div>
    <w:div w:id="1867063052">
      <w:bodyDiv w:val="1"/>
      <w:marLeft w:val="0"/>
      <w:marRight w:val="0"/>
      <w:marTop w:val="0"/>
      <w:marBottom w:val="0"/>
      <w:divBdr>
        <w:top w:val="none" w:sz="0" w:space="0" w:color="auto"/>
        <w:left w:val="none" w:sz="0" w:space="0" w:color="auto"/>
        <w:bottom w:val="none" w:sz="0" w:space="0" w:color="auto"/>
        <w:right w:val="none" w:sz="0" w:space="0" w:color="auto"/>
      </w:divBdr>
    </w:div>
    <w:div w:id="1901286636">
      <w:bodyDiv w:val="1"/>
      <w:marLeft w:val="0"/>
      <w:marRight w:val="0"/>
      <w:marTop w:val="0"/>
      <w:marBottom w:val="0"/>
      <w:divBdr>
        <w:top w:val="none" w:sz="0" w:space="0" w:color="auto"/>
        <w:left w:val="none" w:sz="0" w:space="0" w:color="auto"/>
        <w:bottom w:val="none" w:sz="0" w:space="0" w:color="auto"/>
        <w:right w:val="none" w:sz="0" w:space="0" w:color="auto"/>
      </w:divBdr>
    </w:div>
    <w:div w:id="1909149002">
      <w:bodyDiv w:val="1"/>
      <w:marLeft w:val="0"/>
      <w:marRight w:val="0"/>
      <w:marTop w:val="0"/>
      <w:marBottom w:val="0"/>
      <w:divBdr>
        <w:top w:val="none" w:sz="0" w:space="0" w:color="auto"/>
        <w:left w:val="none" w:sz="0" w:space="0" w:color="auto"/>
        <w:bottom w:val="none" w:sz="0" w:space="0" w:color="auto"/>
        <w:right w:val="none" w:sz="0" w:space="0" w:color="auto"/>
      </w:divBdr>
    </w:div>
    <w:div w:id="1923373615">
      <w:bodyDiv w:val="1"/>
      <w:marLeft w:val="0"/>
      <w:marRight w:val="0"/>
      <w:marTop w:val="0"/>
      <w:marBottom w:val="0"/>
      <w:divBdr>
        <w:top w:val="none" w:sz="0" w:space="0" w:color="auto"/>
        <w:left w:val="none" w:sz="0" w:space="0" w:color="auto"/>
        <w:bottom w:val="none" w:sz="0" w:space="0" w:color="auto"/>
        <w:right w:val="none" w:sz="0" w:space="0" w:color="auto"/>
      </w:divBdr>
      <w:divsChild>
        <w:div w:id="429590118">
          <w:marLeft w:val="0"/>
          <w:marRight w:val="0"/>
          <w:marTop w:val="0"/>
          <w:marBottom w:val="0"/>
          <w:divBdr>
            <w:top w:val="none" w:sz="0" w:space="0" w:color="auto"/>
            <w:left w:val="none" w:sz="0" w:space="0" w:color="auto"/>
            <w:bottom w:val="none" w:sz="0" w:space="0" w:color="auto"/>
            <w:right w:val="none" w:sz="0" w:space="0" w:color="auto"/>
          </w:divBdr>
        </w:div>
      </w:divsChild>
    </w:div>
    <w:div w:id="1923634363">
      <w:bodyDiv w:val="1"/>
      <w:marLeft w:val="0"/>
      <w:marRight w:val="0"/>
      <w:marTop w:val="0"/>
      <w:marBottom w:val="0"/>
      <w:divBdr>
        <w:top w:val="none" w:sz="0" w:space="0" w:color="auto"/>
        <w:left w:val="none" w:sz="0" w:space="0" w:color="auto"/>
        <w:bottom w:val="none" w:sz="0" w:space="0" w:color="auto"/>
        <w:right w:val="none" w:sz="0" w:space="0" w:color="auto"/>
      </w:divBdr>
      <w:divsChild>
        <w:div w:id="1952972819">
          <w:marLeft w:val="0"/>
          <w:marRight w:val="0"/>
          <w:marTop w:val="0"/>
          <w:marBottom w:val="0"/>
          <w:divBdr>
            <w:top w:val="none" w:sz="0" w:space="0" w:color="auto"/>
            <w:left w:val="none" w:sz="0" w:space="0" w:color="auto"/>
            <w:bottom w:val="none" w:sz="0" w:space="0" w:color="auto"/>
            <w:right w:val="none" w:sz="0" w:space="0" w:color="auto"/>
          </w:divBdr>
          <w:divsChild>
            <w:div w:id="172886276">
              <w:marLeft w:val="0"/>
              <w:marRight w:val="0"/>
              <w:marTop w:val="0"/>
              <w:marBottom w:val="0"/>
              <w:divBdr>
                <w:top w:val="none" w:sz="0" w:space="0" w:color="auto"/>
                <w:left w:val="none" w:sz="0" w:space="0" w:color="auto"/>
                <w:bottom w:val="none" w:sz="0" w:space="0" w:color="auto"/>
                <w:right w:val="none" w:sz="0" w:space="0" w:color="auto"/>
              </w:divBdr>
              <w:divsChild>
                <w:div w:id="28921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5058">
      <w:bodyDiv w:val="1"/>
      <w:marLeft w:val="0"/>
      <w:marRight w:val="0"/>
      <w:marTop w:val="0"/>
      <w:marBottom w:val="0"/>
      <w:divBdr>
        <w:top w:val="none" w:sz="0" w:space="0" w:color="auto"/>
        <w:left w:val="none" w:sz="0" w:space="0" w:color="auto"/>
        <w:bottom w:val="none" w:sz="0" w:space="0" w:color="auto"/>
        <w:right w:val="none" w:sz="0" w:space="0" w:color="auto"/>
      </w:divBdr>
      <w:divsChild>
        <w:div w:id="827332366">
          <w:marLeft w:val="0"/>
          <w:marRight w:val="0"/>
          <w:marTop w:val="0"/>
          <w:marBottom w:val="0"/>
          <w:divBdr>
            <w:top w:val="none" w:sz="0" w:space="0" w:color="auto"/>
            <w:left w:val="none" w:sz="0" w:space="0" w:color="auto"/>
            <w:bottom w:val="none" w:sz="0" w:space="0" w:color="auto"/>
            <w:right w:val="none" w:sz="0" w:space="0" w:color="auto"/>
          </w:divBdr>
          <w:divsChild>
            <w:div w:id="1415862973">
              <w:marLeft w:val="0"/>
              <w:marRight w:val="0"/>
              <w:marTop w:val="0"/>
              <w:marBottom w:val="0"/>
              <w:divBdr>
                <w:top w:val="none" w:sz="0" w:space="0" w:color="auto"/>
                <w:left w:val="none" w:sz="0" w:space="0" w:color="auto"/>
                <w:bottom w:val="none" w:sz="0" w:space="0" w:color="auto"/>
                <w:right w:val="none" w:sz="0" w:space="0" w:color="auto"/>
              </w:divBdr>
              <w:divsChild>
                <w:div w:id="1712612655">
                  <w:marLeft w:val="0"/>
                  <w:marRight w:val="0"/>
                  <w:marTop w:val="0"/>
                  <w:marBottom w:val="0"/>
                  <w:divBdr>
                    <w:top w:val="none" w:sz="0" w:space="0" w:color="auto"/>
                    <w:left w:val="none" w:sz="0" w:space="0" w:color="auto"/>
                    <w:bottom w:val="none" w:sz="0" w:space="0" w:color="auto"/>
                    <w:right w:val="none" w:sz="0" w:space="0" w:color="auto"/>
                  </w:divBdr>
                  <w:divsChild>
                    <w:div w:id="152339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5165">
          <w:marLeft w:val="0"/>
          <w:marRight w:val="0"/>
          <w:marTop w:val="0"/>
          <w:marBottom w:val="0"/>
          <w:divBdr>
            <w:top w:val="none" w:sz="0" w:space="0" w:color="auto"/>
            <w:left w:val="none" w:sz="0" w:space="0" w:color="auto"/>
            <w:bottom w:val="none" w:sz="0" w:space="0" w:color="auto"/>
            <w:right w:val="none" w:sz="0" w:space="0" w:color="auto"/>
          </w:divBdr>
          <w:divsChild>
            <w:div w:id="856429574">
              <w:marLeft w:val="0"/>
              <w:marRight w:val="0"/>
              <w:marTop w:val="0"/>
              <w:marBottom w:val="0"/>
              <w:divBdr>
                <w:top w:val="none" w:sz="0" w:space="0" w:color="auto"/>
                <w:left w:val="none" w:sz="0" w:space="0" w:color="auto"/>
                <w:bottom w:val="none" w:sz="0" w:space="0" w:color="auto"/>
                <w:right w:val="none" w:sz="0" w:space="0" w:color="auto"/>
              </w:divBdr>
              <w:divsChild>
                <w:div w:id="24407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24166">
      <w:bodyDiv w:val="1"/>
      <w:marLeft w:val="0"/>
      <w:marRight w:val="0"/>
      <w:marTop w:val="0"/>
      <w:marBottom w:val="0"/>
      <w:divBdr>
        <w:top w:val="none" w:sz="0" w:space="0" w:color="auto"/>
        <w:left w:val="none" w:sz="0" w:space="0" w:color="auto"/>
        <w:bottom w:val="none" w:sz="0" w:space="0" w:color="auto"/>
        <w:right w:val="none" w:sz="0" w:space="0" w:color="auto"/>
      </w:divBdr>
    </w:div>
    <w:div w:id="1958491136">
      <w:bodyDiv w:val="1"/>
      <w:marLeft w:val="0"/>
      <w:marRight w:val="0"/>
      <w:marTop w:val="0"/>
      <w:marBottom w:val="0"/>
      <w:divBdr>
        <w:top w:val="none" w:sz="0" w:space="0" w:color="auto"/>
        <w:left w:val="none" w:sz="0" w:space="0" w:color="auto"/>
        <w:bottom w:val="none" w:sz="0" w:space="0" w:color="auto"/>
        <w:right w:val="none" w:sz="0" w:space="0" w:color="auto"/>
      </w:divBdr>
    </w:div>
    <w:div w:id="1958875167">
      <w:bodyDiv w:val="1"/>
      <w:marLeft w:val="0"/>
      <w:marRight w:val="0"/>
      <w:marTop w:val="0"/>
      <w:marBottom w:val="0"/>
      <w:divBdr>
        <w:top w:val="none" w:sz="0" w:space="0" w:color="auto"/>
        <w:left w:val="none" w:sz="0" w:space="0" w:color="auto"/>
        <w:bottom w:val="none" w:sz="0" w:space="0" w:color="auto"/>
        <w:right w:val="none" w:sz="0" w:space="0" w:color="auto"/>
      </w:divBdr>
    </w:div>
    <w:div w:id="1993832642">
      <w:bodyDiv w:val="1"/>
      <w:marLeft w:val="0"/>
      <w:marRight w:val="0"/>
      <w:marTop w:val="0"/>
      <w:marBottom w:val="0"/>
      <w:divBdr>
        <w:top w:val="none" w:sz="0" w:space="0" w:color="auto"/>
        <w:left w:val="none" w:sz="0" w:space="0" w:color="auto"/>
        <w:bottom w:val="none" w:sz="0" w:space="0" w:color="auto"/>
        <w:right w:val="none" w:sz="0" w:space="0" w:color="auto"/>
      </w:divBdr>
      <w:divsChild>
        <w:div w:id="1668553012">
          <w:marLeft w:val="475"/>
          <w:marRight w:val="0"/>
          <w:marTop w:val="86"/>
          <w:marBottom w:val="120"/>
          <w:divBdr>
            <w:top w:val="none" w:sz="0" w:space="0" w:color="auto"/>
            <w:left w:val="none" w:sz="0" w:space="0" w:color="auto"/>
            <w:bottom w:val="none" w:sz="0" w:space="0" w:color="auto"/>
            <w:right w:val="none" w:sz="0" w:space="0" w:color="auto"/>
          </w:divBdr>
        </w:div>
      </w:divsChild>
    </w:div>
    <w:div w:id="2000427012">
      <w:bodyDiv w:val="1"/>
      <w:marLeft w:val="0"/>
      <w:marRight w:val="0"/>
      <w:marTop w:val="0"/>
      <w:marBottom w:val="0"/>
      <w:divBdr>
        <w:top w:val="none" w:sz="0" w:space="0" w:color="auto"/>
        <w:left w:val="none" w:sz="0" w:space="0" w:color="auto"/>
        <w:bottom w:val="none" w:sz="0" w:space="0" w:color="auto"/>
        <w:right w:val="none" w:sz="0" w:space="0" w:color="auto"/>
      </w:divBdr>
      <w:divsChild>
        <w:div w:id="740372559">
          <w:marLeft w:val="0"/>
          <w:marRight w:val="0"/>
          <w:marTop w:val="0"/>
          <w:marBottom w:val="0"/>
          <w:divBdr>
            <w:top w:val="none" w:sz="0" w:space="0" w:color="auto"/>
            <w:left w:val="none" w:sz="0" w:space="0" w:color="auto"/>
            <w:bottom w:val="none" w:sz="0" w:space="0" w:color="auto"/>
            <w:right w:val="none" w:sz="0" w:space="0" w:color="auto"/>
          </w:divBdr>
          <w:divsChild>
            <w:div w:id="1210724690">
              <w:marLeft w:val="0"/>
              <w:marRight w:val="0"/>
              <w:marTop w:val="0"/>
              <w:marBottom w:val="0"/>
              <w:divBdr>
                <w:top w:val="none" w:sz="0" w:space="0" w:color="auto"/>
                <w:left w:val="none" w:sz="0" w:space="0" w:color="auto"/>
                <w:bottom w:val="none" w:sz="0" w:space="0" w:color="auto"/>
                <w:right w:val="none" w:sz="0" w:space="0" w:color="auto"/>
              </w:divBdr>
              <w:divsChild>
                <w:div w:id="159890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98692">
          <w:marLeft w:val="0"/>
          <w:marRight w:val="0"/>
          <w:marTop w:val="0"/>
          <w:marBottom w:val="0"/>
          <w:divBdr>
            <w:top w:val="none" w:sz="0" w:space="0" w:color="auto"/>
            <w:left w:val="none" w:sz="0" w:space="0" w:color="auto"/>
            <w:bottom w:val="none" w:sz="0" w:space="0" w:color="auto"/>
            <w:right w:val="none" w:sz="0" w:space="0" w:color="auto"/>
          </w:divBdr>
        </w:div>
      </w:divsChild>
    </w:div>
    <w:div w:id="2011249176">
      <w:bodyDiv w:val="1"/>
      <w:marLeft w:val="0"/>
      <w:marRight w:val="0"/>
      <w:marTop w:val="0"/>
      <w:marBottom w:val="0"/>
      <w:divBdr>
        <w:top w:val="none" w:sz="0" w:space="0" w:color="auto"/>
        <w:left w:val="none" w:sz="0" w:space="0" w:color="auto"/>
        <w:bottom w:val="none" w:sz="0" w:space="0" w:color="auto"/>
        <w:right w:val="none" w:sz="0" w:space="0" w:color="auto"/>
      </w:divBdr>
      <w:divsChild>
        <w:div w:id="1179152812">
          <w:marLeft w:val="0"/>
          <w:marRight w:val="0"/>
          <w:marTop w:val="0"/>
          <w:marBottom w:val="0"/>
          <w:divBdr>
            <w:top w:val="none" w:sz="0" w:space="0" w:color="auto"/>
            <w:left w:val="none" w:sz="0" w:space="0" w:color="auto"/>
            <w:bottom w:val="none" w:sz="0" w:space="0" w:color="auto"/>
            <w:right w:val="none" w:sz="0" w:space="0" w:color="auto"/>
          </w:divBdr>
          <w:divsChild>
            <w:div w:id="4958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48534">
      <w:marLeft w:val="0"/>
      <w:marRight w:val="0"/>
      <w:marTop w:val="0"/>
      <w:marBottom w:val="0"/>
      <w:divBdr>
        <w:top w:val="none" w:sz="0" w:space="0" w:color="auto"/>
        <w:left w:val="none" w:sz="0" w:space="0" w:color="auto"/>
        <w:bottom w:val="none" w:sz="0" w:space="0" w:color="auto"/>
        <w:right w:val="none" w:sz="0" w:space="0" w:color="auto"/>
      </w:divBdr>
      <w:divsChild>
        <w:div w:id="2038848536">
          <w:marLeft w:val="864"/>
          <w:marRight w:val="0"/>
          <w:marTop w:val="100"/>
          <w:marBottom w:val="0"/>
          <w:divBdr>
            <w:top w:val="none" w:sz="0" w:space="0" w:color="auto"/>
            <w:left w:val="none" w:sz="0" w:space="0" w:color="auto"/>
            <w:bottom w:val="none" w:sz="0" w:space="0" w:color="auto"/>
            <w:right w:val="none" w:sz="0" w:space="0" w:color="auto"/>
          </w:divBdr>
        </w:div>
        <w:div w:id="2038848553">
          <w:marLeft w:val="1296"/>
          <w:marRight w:val="0"/>
          <w:marTop w:val="100"/>
          <w:marBottom w:val="0"/>
          <w:divBdr>
            <w:top w:val="none" w:sz="0" w:space="0" w:color="auto"/>
            <w:left w:val="none" w:sz="0" w:space="0" w:color="auto"/>
            <w:bottom w:val="none" w:sz="0" w:space="0" w:color="auto"/>
            <w:right w:val="none" w:sz="0" w:space="0" w:color="auto"/>
          </w:divBdr>
        </w:div>
        <w:div w:id="2038848560">
          <w:marLeft w:val="432"/>
          <w:marRight w:val="0"/>
          <w:marTop w:val="120"/>
          <w:marBottom w:val="0"/>
          <w:divBdr>
            <w:top w:val="none" w:sz="0" w:space="0" w:color="auto"/>
            <w:left w:val="none" w:sz="0" w:space="0" w:color="auto"/>
            <w:bottom w:val="none" w:sz="0" w:space="0" w:color="auto"/>
            <w:right w:val="none" w:sz="0" w:space="0" w:color="auto"/>
          </w:divBdr>
        </w:div>
        <w:div w:id="2038848567">
          <w:marLeft w:val="1296"/>
          <w:marRight w:val="0"/>
          <w:marTop w:val="100"/>
          <w:marBottom w:val="0"/>
          <w:divBdr>
            <w:top w:val="none" w:sz="0" w:space="0" w:color="auto"/>
            <w:left w:val="none" w:sz="0" w:space="0" w:color="auto"/>
            <w:bottom w:val="none" w:sz="0" w:space="0" w:color="auto"/>
            <w:right w:val="none" w:sz="0" w:space="0" w:color="auto"/>
          </w:divBdr>
        </w:div>
        <w:div w:id="2038848568">
          <w:marLeft w:val="864"/>
          <w:marRight w:val="0"/>
          <w:marTop w:val="100"/>
          <w:marBottom w:val="0"/>
          <w:divBdr>
            <w:top w:val="none" w:sz="0" w:space="0" w:color="auto"/>
            <w:left w:val="none" w:sz="0" w:space="0" w:color="auto"/>
            <w:bottom w:val="none" w:sz="0" w:space="0" w:color="auto"/>
            <w:right w:val="none" w:sz="0" w:space="0" w:color="auto"/>
          </w:divBdr>
        </w:div>
        <w:div w:id="2038848604">
          <w:marLeft w:val="864"/>
          <w:marRight w:val="0"/>
          <w:marTop w:val="100"/>
          <w:marBottom w:val="0"/>
          <w:divBdr>
            <w:top w:val="none" w:sz="0" w:space="0" w:color="auto"/>
            <w:left w:val="none" w:sz="0" w:space="0" w:color="auto"/>
            <w:bottom w:val="none" w:sz="0" w:space="0" w:color="auto"/>
            <w:right w:val="none" w:sz="0" w:space="0" w:color="auto"/>
          </w:divBdr>
        </w:div>
        <w:div w:id="2038848619">
          <w:marLeft w:val="1296"/>
          <w:marRight w:val="0"/>
          <w:marTop w:val="100"/>
          <w:marBottom w:val="0"/>
          <w:divBdr>
            <w:top w:val="none" w:sz="0" w:space="0" w:color="auto"/>
            <w:left w:val="none" w:sz="0" w:space="0" w:color="auto"/>
            <w:bottom w:val="none" w:sz="0" w:space="0" w:color="auto"/>
            <w:right w:val="none" w:sz="0" w:space="0" w:color="auto"/>
          </w:divBdr>
        </w:div>
        <w:div w:id="2038848621">
          <w:marLeft w:val="864"/>
          <w:marRight w:val="0"/>
          <w:marTop w:val="100"/>
          <w:marBottom w:val="0"/>
          <w:divBdr>
            <w:top w:val="none" w:sz="0" w:space="0" w:color="auto"/>
            <w:left w:val="none" w:sz="0" w:space="0" w:color="auto"/>
            <w:bottom w:val="none" w:sz="0" w:space="0" w:color="auto"/>
            <w:right w:val="none" w:sz="0" w:space="0" w:color="auto"/>
          </w:divBdr>
        </w:div>
        <w:div w:id="2038848627">
          <w:marLeft w:val="864"/>
          <w:marRight w:val="0"/>
          <w:marTop w:val="100"/>
          <w:marBottom w:val="0"/>
          <w:divBdr>
            <w:top w:val="none" w:sz="0" w:space="0" w:color="auto"/>
            <w:left w:val="none" w:sz="0" w:space="0" w:color="auto"/>
            <w:bottom w:val="none" w:sz="0" w:space="0" w:color="auto"/>
            <w:right w:val="none" w:sz="0" w:space="0" w:color="auto"/>
          </w:divBdr>
        </w:div>
      </w:divsChild>
    </w:div>
    <w:div w:id="2038848540">
      <w:marLeft w:val="0"/>
      <w:marRight w:val="0"/>
      <w:marTop w:val="0"/>
      <w:marBottom w:val="0"/>
      <w:divBdr>
        <w:top w:val="none" w:sz="0" w:space="0" w:color="auto"/>
        <w:left w:val="none" w:sz="0" w:space="0" w:color="auto"/>
        <w:bottom w:val="none" w:sz="0" w:space="0" w:color="auto"/>
        <w:right w:val="none" w:sz="0" w:space="0" w:color="auto"/>
      </w:divBdr>
    </w:div>
    <w:div w:id="2038848542">
      <w:marLeft w:val="0"/>
      <w:marRight w:val="0"/>
      <w:marTop w:val="0"/>
      <w:marBottom w:val="0"/>
      <w:divBdr>
        <w:top w:val="none" w:sz="0" w:space="0" w:color="auto"/>
        <w:left w:val="none" w:sz="0" w:space="0" w:color="auto"/>
        <w:bottom w:val="none" w:sz="0" w:space="0" w:color="auto"/>
        <w:right w:val="none" w:sz="0" w:space="0" w:color="auto"/>
      </w:divBdr>
    </w:div>
    <w:div w:id="2038848549">
      <w:marLeft w:val="0"/>
      <w:marRight w:val="0"/>
      <w:marTop w:val="0"/>
      <w:marBottom w:val="0"/>
      <w:divBdr>
        <w:top w:val="none" w:sz="0" w:space="0" w:color="auto"/>
        <w:left w:val="none" w:sz="0" w:space="0" w:color="auto"/>
        <w:bottom w:val="none" w:sz="0" w:space="0" w:color="auto"/>
        <w:right w:val="none" w:sz="0" w:space="0" w:color="auto"/>
      </w:divBdr>
    </w:div>
    <w:div w:id="2038848551">
      <w:marLeft w:val="0"/>
      <w:marRight w:val="0"/>
      <w:marTop w:val="0"/>
      <w:marBottom w:val="0"/>
      <w:divBdr>
        <w:top w:val="none" w:sz="0" w:space="0" w:color="auto"/>
        <w:left w:val="none" w:sz="0" w:space="0" w:color="auto"/>
        <w:bottom w:val="none" w:sz="0" w:space="0" w:color="auto"/>
        <w:right w:val="none" w:sz="0" w:space="0" w:color="auto"/>
      </w:divBdr>
      <w:divsChild>
        <w:div w:id="2038848625">
          <w:marLeft w:val="432"/>
          <w:marRight w:val="0"/>
          <w:marTop w:val="120"/>
          <w:marBottom w:val="0"/>
          <w:divBdr>
            <w:top w:val="none" w:sz="0" w:space="0" w:color="auto"/>
            <w:left w:val="none" w:sz="0" w:space="0" w:color="auto"/>
            <w:bottom w:val="none" w:sz="0" w:space="0" w:color="auto"/>
            <w:right w:val="none" w:sz="0" w:space="0" w:color="auto"/>
          </w:divBdr>
        </w:div>
      </w:divsChild>
    </w:div>
    <w:div w:id="2038848555">
      <w:marLeft w:val="0"/>
      <w:marRight w:val="0"/>
      <w:marTop w:val="0"/>
      <w:marBottom w:val="0"/>
      <w:divBdr>
        <w:top w:val="none" w:sz="0" w:space="0" w:color="auto"/>
        <w:left w:val="none" w:sz="0" w:space="0" w:color="auto"/>
        <w:bottom w:val="none" w:sz="0" w:space="0" w:color="auto"/>
        <w:right w:val="none" w:sz="0" w:space="0" w:color="auto"/>
      </w:divBdr>
    </w:div>
    <w:div w:id="2038848556">
      <w:marLeft w:val="0"/>
      <w:marRight w:val="0"/>
      <w:marTop w:val="0"/>
      <w:marBottom w:val="0"/>
      <w:divBdr>
        <w:top w:val="none" w:sz="0" w:space="0" w:color="auto"/>
        <w:left w:val="none" w:sz="0" w:space="0" w:color="auto"/>
        <w:bottom w:val="none" w:sz="0" w:space="0" w:color="auto"/>
        <w:right w:val="none" w:sz="0" w:space="0" w:color="auto"/>
      </w:divBdr>
      <w:divsChild>
        <w:div w:id="2038848547">
          <w:marLeft w:val="1800"/>
          <w:marRight w:val="0"/>
          <w:marTop w:val="67"/>
          <w:marBottom w:val="0"/>
          <w:divBdr>
            <w:top w:val="none" w:sz="0" w:space="0" w:color="auto"/>
            <w:left w:val="none" w:sz="0" w:space="0" w:color="auto"/>
            <w:bottom w:val="none" w:sz="0" w:space="0" w:color="auto"/>
            <w:right w:val="none" w:sz="0" w:space="0" w:color="auto"/>
          </w:divBdr>
        </w:div>
        <w:div w:id="2038848559">
          <w:marLeft w:val="1800"/>
          <w:marRight w:val="0"/>
          <w:marTop w:val="67"/>
          <w:marBottom w:val="0"/>
          <w:divBdr>
            <w:top w:val="none" w:sz="0" w:space="0" w:color="auto"/>
            <w:left w:val="none" w:sz="0" w:space="0" w:color="auto"/>
            <w:bottom w:val="none" w:sz="0" w:space="0" w:color="auto"/>
            <w:right w:val="none" w:sz="0" w:space="0" w:color="auto"/>
          </w:divBdr>
        </w:div>
        <w:div w:id="2038848581">
          <w:marLeft w:val="1800"/>
          <w:marRight w:val="0"/>
          <w:marTop w:val="67"/>
          <w:marBottom w:val="0"/>
          <w:divBdr>
            <w:top w:val="none" w:sz="0" w:space="0" w:color="auto"/>
            <w:left w:val="none" w:sz="0" w:space="0" w:color="auto"/>
            <w:bottom w:val="none" w:sz="0" w:space="0" w:color="auto"/>
            <w:right w:val="none" w:sz="0" w:space="0" w:color="auto"/>
          </w:divBdr>
        </w:div>
        <w:div w:id="2038848598">
          <w:marLeft w:val="1800"/>
          <w:marRight w:val="0"/>
          <w:marTop w:val="67"/>
          <w:marBottom w:val="0"/>
          <w:divBdr>
            <w:top w:val="none" w:sz="0" w:space="0" w:color="auto"/>
            <w:left w:val="none" w:sz="0" w:space="0" w:color="auto"/>
            <w:bottom w:val="none" w:sz="0" w:space="0" w:color="auto"/>
            <w:right w:val="none" w:sz="0" w:space="0" w:color="auto"/>
          </w:divBdr>
        </w:div>
        <w:div w:id="2038848620">
          <w:marLeft w:val="1166"/>
          <w:marRight w:val="0"/>
          <w:marTop w:val="86"/>
          <w:marBottom w:val="0"/>
          <w:divBdr>
            <w:top w:val="none" w:sz="0" w:space="0" w:color="auto"/>
            <w:left w:val="none" w:sz="0" w:space="0" w:color="auto"/>
            <w:bottom w:val="none" w:sz="0" w:space="0" w:color="auto"/>
            <w:right w:val="none" w:sz="0" w:space="0" w:color="auto"/>
          </w:divBdr>
        </w:div>
        <w:div w:id="2038848622">
          <w:marLeft w:val="1800"/>
          <w:marRight w:val="0"/>
          <w:marTop w:val="67"/>
          <w:marBottom w:val="0"/>
          <w:divBdr>
            <w:top w:val="none" w:sz="0" w:space="0" w:color="auto"/>
            <w:left w:val="none" w:sz="0" w:space="0" w:color="auto"/>
            <w:bottom w:val="none" w:sz="0" w:space="0" w:color="auto"/>
            <w:right w:val="none" w:sz="0" w:space="0" w:color="auto"/>
          </w:divBdr>
        </w:div>
      </w:divsChild>
    </w:div>
    <w:div w:id="2038848561">
      <w:marLeft w:val="0"/>
      <w:marRight w:val="0"/>
      <w:marTop w:val="0"/>
      <w:marBottom w:val="0"/>
      <w:divBdr>
        <w:top w:val="none" w:sz="0" w:space="0" w:color="auto"/>
        <w:left w:val="none" w:sz="0" w:space="0" w:color="auto"/>
        <w:bottom w:val="none" w:sz="0" w:space="0" w:color="auto"/>
        <w:right w:val="none" w:sz="0" w:space="0" w:color="auto"/>
      </w:divBdr>
      <w:divsChild>
        <w:div w:id="2038848535">
          <w:marLeft w:val="864"/>
          <w:marRight w:val="0"/>
          <w:marTop w:val="100"/>
          <w:marBottom w:val="0"/>
          <w:divBdr>
            <w:top w:val="none" w:sz="0" w:space="0" w:color="auto"/>
            <w:left w:val="none" w:sz="0" w:space="0" w:color="auto"/>
            <w:bottom w:val="none" w:sz="0" w:space="0" w:color="auto"/>
            <w:right w:val="none" w:sz="0" w:space="0" w:color="auto"/>
          </w:divBdr>
        </w:div>
        <w:div w:id="2038848544">
          <w:marLeft w:val="432"/>
          <w:marRight w:val="0"/>
          <w:marTop w:val="120"/>
          <w:marBottom w:val="0"/>
          <w:divBdr>
            <w:top w:val="none" w:sz="0" w:space="0" w:color="auto"/>
            <w:left w:val="none" w:sz="0" w:space="0" w:color="auto"/>
            <w:bottom w:val="none" w:sz="0" w:space="0" w:color="auto"/>
            <w:right w:val="none" w:sz="0" w:space="0" w:color="auto"/>
          </w:divBdr>
        </w:div>
        <w:div w:id="2038848554">
          <w:marLeft w:val="864"/>
          <w:marRight w:val="0"/>
          <w:marTop w:val="100"/>
          <w:marBottom w:val="0"/>
          <w:divBdr>
            <w:top w:val="none" w:sz="0" w:space="0" w:color="auto"/>
            <w:left w:val="none" w:sz="0" w:space="0" w:color="auto"/>
            <w:bottom w:val="none" w:sz="0" w:space="0" w:color="auto"/>
            <w:right w:val="none" w:sz="0" w:space="0" w:color="auto"/>
          </w:divBdr>
        </w:div>
        <w:div w:id="2038848596">
          <w:marLeft w:val="864"/>
          <w:marRight w:val="0"/>
          <w:marTop w:val="100"/>
          <w:marBottom w:val="0"/>
          <w:divBdr>
            <w:top w:val="none" w:sz="0" w:space="0" w:color="auto"/>
            <w:left w:val="none" w:sz="0" w:space="0" w:color="auto"/>
            <w:bottom w:val="none" w:sz="0" w:space="0" w:color="auto"/>
            <w:right w:val="none" w:sz="0" w:space="0" w:color="auto"/>
          </w:divBdr>
        </w:div>
      </w:divsChild>
    </w:div>
    <w:div w:id="2038848566">
      <w:marLeft w:val="0"/>
      <w:marRight w:val="0"/>
      <w:marTop w:val="0"/>
      <w:marBottom w:val="0"/>
      <w:divBdr>
        <w:top w:val="none" w:sz="0" w:space="0" w:color="auto"/>
        <w:left w:val="none" w:sz="0" w:space="0" w:color="auto"/>
        <w:bottom w:val="none" w:sz="0" w:space="0" w:color="auto"/>
        <w:right w:val="none" w:sz="0" w:space="0" w:color="auto"/>
      </w:divBdr>
    </w:div>
    <w:div w:id="2038848569">
      <w:marLeft w:val="0"/>
      <w:marRight w:val="0"/>
      <w:marTop w:val="0"/>
      <w:marBottom w:val="0"/>
      <w:divBdr>
        <w:top w:val="none" w:sz="0" w:space="0" w:color="auto"/>
        <w:left w:val="none" w:sz="0" w:space="0" w:color="auto"/>
        <w:bottom w:val="none" w:sz="0" w:space="0" w:color="auto"/>
        <w:right w:val="none" w:sz="0" w:space="0" w:color="auto"/>
      </w:divBdr>
    </w:div>
    <w:div w:id="2038848572">
      <w:marLeft w:val="0"/>
      <w:marRight w:val="0"/>
      <w:marTop w:val="0"/>
      <w:marBottom w:val="0"/>
      <w:divBdr>
        <w:top w:val="none" w:sz="0" w:space="0" w:color="auto"/>
        <w:left w:val="none" w:sz="0" w:space="0" w:color="auto"/>
        <w:bottom w:val="none" w:sz="0" w:space="0" w:color="auto"/>
        <w:right w:val="none" w:sz="0" w:space="0" w:color="auto"/>
      </w:divBdr>
    </w:div>
    <w:div w:id="2038848575">
      <w:marLeft w:val="0"/>
      <w:marRight w:val="0"/>
      <w:marTop w:val="0"/>
      <w:marBottom w:val="0"/>
      <w:divBdr>
        <w:top w:val="none" w:sz="0" w:space="0" w:color="auto"/>
        <w:left w:val="none" w:sz="0" w:space="0" w:color="auto"/>
        <w:bottom w:val="none" w:sz="0" w:space="0" w:color="auto"/>
        <w:right w:val="none" w:sz="0" w:space="0" w:color="auto"/>
      </w:divBdr>
      <w:divsChild>
        <w:div w:id="2038848548">
          <w:marLeft w:val="1296"/>
          <w:marRight w:val="0"/>
          <w:marTop w:val="100"/>
          <w:marBottom w:val="0"/>
          <w:divBdr>
            <w:top w:val="none" w:sz="0" w:space="0" w:color="auto"/>
            <w:left w:val="none" w:sz="0" w:space="0" w:color="auto"/>
            <w:bottom w:val="none" w:sz="0" w:space="0" w:color="auto"/>
            <w:right w:val="none" w:sz="0" w:space="0" w:color="auto"/>
          </w:divBdr>
        </w:div>
        <w:div w:id="2038848563">
          <w:marLeft w:val="1296"/>
          <w:marRight w:val="0"/>
          <w:marTop w:val="100"/>
          <w:marBottom w:val="0"/>
          <w:divBdr>
            <w:top w:val="none" w:sz="0" w:space="0" w:color="auto"/>
            <w:left w:val="none" w:sz="0" w:space="0" w:color="auto"/>
            <w:bottom w:val="none" w:sz="0" w:space="0" w:color="auto"/>
            <w:right w:val="none" w:sz="0" w:space="0" w:color="auto"/>
          </w:divBdr>
        </w:div>
        <w:div w:id="2038848570">
          <w:marLeft w:val="1296"/>
          <w:marRight w:val="0"/>
          <w:marTop w:val="100"/>
          <w:marBottom w:val="0"/>
          <w:divBdr>
            <w:top w:val="none" w:sz="0" w:space="0" w:color="auto"/>
            <w:left w:val="none" w:sz="0" w:space="0" w:color="auto"/>
            <w:bottom w:val="none" w:sz="0" w:space="0" w:color="auto"/>
            <w:right w:val="none" w:sz="0" w:space="0" w:color="auto"/>
          </w:divBdr>
        </w:div>
        <w:div w:id="2038848592">
          <w:marLeft w:val="864"/>
          <w:marRight w:val="0"/>
          <w:marTop w:val="100"/>
          <w:marBottom w:val="0"/>
          <w:divBdr>
            <w:top w:val="none" w:sz="0" w:space="0" w:color="auto"/>
            <w:left w:val="none" w:sz="0" w:space="0" w:color="auto"/>
            <w:bottom w:val="none" w:sz="0" w:space="0" w:color="auto"/>
            <w:right w:val="none" w:sz="0" w:space="0" w:color="auto"/>
          </w:divBdr>
        </w:div>
        <w:div w:id="2038848595">
          <w:marLeft w:val="1296"/>
          <w:marRight w:val="0"/>
          <w:marTop w:val="100"/>
          <w:marBottom w:val="0"/>
          <w:divBdr>
            <w:top w:val="none" w:sz="0" w:space="0" w:color="auto"/>
            <w:left w:val="none" w:sz="0" w:space="0" w:color="auto"/>
            <w:bottom w:val="none" w:sz="0" w:space="0" w:color="auto"/>
            <w:right w:val="none" w:sz="0" w:space="0" w:color="auto"/>
          </w:divBdr>
        </w:div>
        <w:div w:id="2038848609">
          <w:marLeft w:val="1296"/>
          <w:marRight w:val="0"/>
          <w:marTop w:val="100"/>
          <w:marBottom w:val="0"/>
          <w:divBdr>
            <w:top w:val="none" w:sz="0" w:space="0" w:color="auto"/>
            <w:left w:val="none" w:sz="0" w:space="0" w:color="auto"/>
            <w:bottom w:val="none" w:sz="0" w:space="0" w:color="auto"/>
            <w:right w:val="none" w:sz="0" w:space="0" w:color="auto"/>
          </w:divBdr>
        </w:div>
      </w:divsChild>
    </w:div>
    <w:div w:id="2038848576">
      <w:marLeft w:val="0"/>
      <w:marRight w:val="0"/>
      <w:marTop w:val="0"/>
      <w:marBottom w:val="0"/>
      <w:divBdr>
        <w:top w:val="none" w:sz="0" w:space="0" w:color="auto"/>
        <w:left w:val="none" w:sz="0" w:space="0" w:color="auto"/>
        <w:bottom w:val="none" w:sz="0" w:space="0" w:color="auto"/>
        <w:right w:val="none" w:sz="0" w:space="0" w:color="auto"/>
      </w:divBdr>
      <w:divsChild>
        <w:div w:id="2038848532">
          <w:marLeft w:val="547"/>
          <w:marRight w:val="0"/>
          <w:marTop w:val="0"/>
          <w:marBottom w:val="0"/>
          <w:divBdr>
            <w:top w:val="none" w:sz="0" w:space="0" w:color="auto"/>
            <w:left w:val="none" w:sz="0" w:space="0" w:color="auto"/>
            <w:bottom w:val="none" w:sz="0" w:space="0" w:color="auto"/>
            <w:right w:val="none" w:sz="0" w:space="0" w:color="auto"/>
          </w:divBdr>
        </w:div>
        <w:div w:id="2038848537">
          <w:marLeft w:val="547"/>
          <w:marRight w:val="0"/>
          <w:marTop w:val="0"/>
          <w:marBottom w:val="0"/>
          <w:divBdr>
            <w:top w:val="none" w:sz="0" w:space="0" w:color="auto"/>
            <w:left w:val="none" w:sz="0" w:space="0" w:color="auto"/>
            <w:bottom w:val="none" w:sz="0" w:space="0" w:color="auto"/>
            <w:right w:val="none" w:sz="0" w:space="0" w:color="auto"/>
          </w:divBdr>
        </w:div>
        <w:div w:id="2038848538">
          <w:marLeft w:val="547"/>
          <w:marRight w:val="0"/>
          <w:marTop w:val="0"/>
          <w:marBottom w:val="0"/>
          <w:divBdr>
            <w:top w:val="none" w:sz="0" w:space="0" w:color="auto"/>
            <w:left w:val="none" w:sz="0" w:space="0" w:color="auto"/>
            <w:bottom w:val="none" w:sz="0" w:space="0" w:color="auto"/>
            <w:right w:val="none" w:sz="0" w:space="0" w:color="auto"/>
          </w:divBdr>
        </w:div>
        <w:div w:id="2038848558">
          <w:marLeft w:val="547"/>
          <w:marRight w:val="0"/>
          <w:marTop w:val="0"/>
          <w:marBottom w:val="0"/>
          <w:divBdr>
            <w:top w:val="none" w:sz="0" w:space="0" w:color="auto"/>
            <w:left w:val="none" w:sz="0" w:space="0" w:color="auto"/>
            <w:bottom w:val="none" w:sz="0" w:space="0" w:color="auto"/>
            <w:right w:val="none" w:sz="0" w:space="0" w:color="auto"/>
          </w:divBdr>
        </w:div>
        <w:div w:id="2038848562">
          <w:marLeft w:val="547"/>
          <w:marRight w:val="0"/>
          <w:marTop w:val="0"/>
          <w:marBottom w:val="0"/>
          <w:divBdr>
            <w:top w:val="none" w:sz="0" w:space="0" w:color="auto"/>
            <w:left w:val="none" w:sz="0" w:space="0" w:color="auto"/>
            <w:bottom w:val="none" w:sz="0" w:space="0" w:color="auto"/>
            <w:right w:val="none" w:sz="0" w:space="0" w:color="auto"/>
          </w:divBdr>
        </w:div>
        <w:div w:id="2038848573">
          <w:marLeft w:val="547"/>
          <w:marRight w:val="0"/>
          <w:marTop w:val="0"/>
          <w:marBottom w:val="0"/>
          <w:divBdr>
            <w:top w:val="none" w:sz="0" w:space="0" w:color="auto"/>
            <w:left w:val="none" w:sz="0" w:space="0" w:color="auto"/>
            <w:bottom w:val="none" w:sz="0" w:space="0" w:color="auto"/>
            <w:right w:val="none" w:sz="0" w:space="0" w:color="auto"/>
          </w:divBdr>
        </w:div>
        <w:div w:id="2038848594">
          <w:marLeft w:val="547"/>
          <w:marRight w:val="0"/>
          <w:marTop w:val="0"/>
          <w:marBottom w:val="0"/>
          <w:divBdr>
            <w:top w:val="none" w:sz="0" w:space="0" w:color="auto"/>
            <w:left w:val="none" w:sz="0" w:space="0" w:color="auto"/>
            <w:bottom w:val="none" w:sz="0" w:space="0" w:color="auto"/>
            <w:right w:val="none" w:sz="0" w:space="0" w:color="auto"/>
          </w:divBdr>
        </w:div>
        <w:div w:id="2038848603">
          <w:marLeft w:val="1166"/>
          <w:marRight w:val="0"/>
          <w:marTop w:val="0"/>
          <w:marBottom w:val="0"/>
          <w:divBdr>
            <w:top w:val="none" w:sz="0" w:space="0" w:color="auto"/>
            <w:left w:val="none" w:sz="0" w:space="0" w:color="auto"/>
            <w:bottom w:val="none" w:sz="0" w:space="0" w:color="auto"/>
            <w:right w:val="none" w:sz="0" w:space="0" w:color="auto"/>
          </w:divBdr>
        </w:div>
        <w:div w:id="2038848605">
          <w:marLeft w:val="547"/>
          <w:marRight w:val="0"/>
          <w:marTop w:val="0"/>
          <w:marBottom w:val="0"/>
          <w:divBdr>
            <w:top w:val="none" w:sz="0" w:space="0" w:color="auto"/>
            <w:left w:val="none" w:sz="0" w:space="0" w:color="auto"/>
            <w:bottom w:val="none" w:sz="0" w:space="0" w:color="auto"/>
            <w:right w:val="none" w:sz="0" w:space="0" w:color="auto"/>
          </w:divBdr>
        </w:div>
        <w:div w:id="2038848606">
          <w:marLeft w:val="547"/>
          <w:marRight w:val="0"/>
          <w:marTop w:val="0"/>
          <w:marBottom w:val="0"/>
          <w:divBdr>
            <w:top w:val="none" w:sz="0" w:space="0" w:color="auto"/>
            <w:left w:val="none" w:sz="0" w:space="0" w:color="auto"/>
            <w:bottom w:val="none" w:sz="0" w:space="0" w:color="auto"/>
            <w:right w:val="none" w:sz="0" w:space="0" w:color="auto"/>
          </w:divBdr>
        </w:div>
        <w:div w:id="2038848612">
          <w:marLeft w:val="547"/>
          <w:marRight w:val="0"/>
          <w:marTop w:val="0"/>
          <w:marBottom w:val="0"/>
          <w:divBdr>
            <w:top w:val="none" w:sz="0" w:space="0" w:color="auto"/>
            <w:left w:val="none" w:sz="0" w:space="0" w:color="auto"/>
            <w:bottom w:val="none" w:sz="0" w:space="0" w:color="auto"/>
            <w:right w:val="none" w:sz="0" w:space="0" w:color="auto"/>
          </w:divBdr>
        </w:div>
        <w:div w:id="2038848618">
          <w:marLeft w:val="1166"/>
          <w:marRight w:val="0"/>
          <w:marTop w:val="0"/>
          <w:marBottom w:val="0"/>
          <w:divBdr>
            <w:top w:val="none" w:sz="0" w:space="0" w:color="auto"/>
            <w:left w:val="none" w:sz="0" w:space="0" w:color="auto"/>
            <w:bottom w:val="none" w:sz="0" w:space="0" w:color="auto"/>
            <w:right w:val="none" w:sz="0" w:space="0" w:color="auto"/>
          </w:divBdr>
        </w:div>
      </w:divsChild>
    </w:div>
    <w:div w:id="2038848580">
      <w:marLeft w:val="0"/>
      <w:marRight w:val="0"/>
      <w:marTop w:val="0"/>
      <w:marBottom w:val="0"/>
      <w:divBdr>
        <w:top w:val="none" w:sz="0" w:space="0" w:color="auto"/>
        <w:left w:val="none" w:sz="0" w:space="0" w:color="auto"/>
        <w:bottom w:val="none" w:sz="0" w:space="0" w:color="auto"/>
        <w:right w:val="none" w:sz="0" w:space="0" w:color="auto"/>
      </w:divBdr>
      <w:divsChild>
        <w:div w:id="2038848552">
          <w:marLeft w:val="864"/>
          <w:marRight w:val="0"/>
          <w:marTop w:val="100"/>
          <w:marBottom w:val="0"/>
          <w:divBdr>
            <w:top w:val="none" w:sz="0" w:space="0" w:color="auto"/>
            <w:left w:val="none" w:sz="0" w:space="0" w:color="auto"/>
            <w:bottom w:val="none" w:sz="0" w:space="0" w:color="auto"/>
            <w:right w:val="none" w:sz="0" w:space="0" w:color="auto"/>
          </w:divBdr>
        </w:div>
        <w:div w:id="2038848564">
          <w:marLeft w:val="1728"/>
          <w:marRight w:val="0"/>
          <w:marTop w:val="80"/>
          <w:marBottom w:val="0"/>
          <w:divBdr>
            <w:top w:val="none" w:sz="0" w:space="0" w:color="auto"/>
            <w:left w:val="none" w:sz="0" w:space="0" w:color="auto"/>
            <w:bottom w:val="none" w:sz="0" w:space="0" w:color="auto"/>
            <w:right w:val="none" w:sz="0" w:space="0" w:color="auto"/>
          </w:divBdr>
        </w:div>
        <w:div w:id="2038848577">
          <w:marLeft w:val="864"/>
          <w:marRight w:val="0"/>
          <w:marTop w:val="100"/>
          <w:marBottom w:val="0"/>
          <w:divBdr>
            <w:top w:val="none" w:sz="0" w:space="0" w:color="auto"/>
            <w:left w:val="none" w:sz="0" w:space="0" w:color="auto"/>
            <w:bottom w:val="none" w:sz="0" w:space="0" w:color="auto"/>
            <w:right w:val="none" w:sz="0" w:space="0" w:color="auto"/>
          </w:divBdr>
        </w:div>
        <w:div w:id="2038848585">
          <w:marLeft w:val="1728"/>
          <w:marRight w:val="0"/>
          <w:marTop w:val="80"/>
          <w:marBottom w:val="0"/>
          <w:divBdr>
            <w:top w:val="none" w:sz="0" w:space="0" w:color="auto"/>
            <w:left w:val="none" w:sz="0" w:space="0" w:color="auto"/>
            <w:bottom w:val="none" w:sz="0" w:space="0" w:color="auto"/>
            <w:right w:val="none" w:sz="0" w:space="0" w:color="auto"/>
          </w:divBdr>
        </w:div>
        <w:div w:id="2038848613">
          <w:marLeft w:val="1296"/>
          <w:marRight w:val="0"/>
          <w:marTop w:val="100"/>
          <w:marBottom w:val="0"/>
          <w:divBdr>
            <w:top w:val="none" w:sz="0" w:space="0" w:color="auto"/>
            <w:left w:val="none" w:sz="0" w:space="0" w:color="auto"/>
            <w:bottom w:val="none" w:sz="0" w:space="0" w:color="auto"/>
            <w:right w:val="none" w:sz="0" w:space="0" w:color="auto"/>
          </w:divBdr>
        </w:div>
        <w:div w:id="2038848624">
          <w:marLeft w:val="432"/>
          <w:marRight w:val="0"/>
          <w:marTop w:val="120"/>
          <w:marBottom w:val="0"/>
          <w:divBdr>
            <w:top w:val="none" w:sz="0" w:space="0" w:color="auto"/>
            <w:left w:val="none" w:sz="0" w:space="0" w:color="auto"/>
            <w:bottom w:val="none" w:sz="0" w:space="0" w:color="auto"/>
            <w:right w:val="none" w:sz="0" w:space="0" w:color="auto"/>
          </w:divBdr>
        </w:div>
      </w:divsChild>
    </w:div>
    <w:div w:id="2038848582">
      <w:marLeft w:val="0"/>
      <w:marRight w:val="0"/>
      <w:marTop w:val="0"/>
      <w:marBottom w:val="0"/>
      <w:divBdr>
        <w:top w:val="none" w:sz="0" w:space="0" w:color="auto"/>
        <w:left w:val="none" w:sz="0" w:space="0" w:color="auto"/>
        <w:bottom w:val="none" w:sz="0" w:space="0" w:color="auto"/>
        <w:right w:val="none" w:sz="0" w:space="0" w:color="auto"/>
      </w:divBdr>
      <w:divsChild>
        <w:div w:id="2038848616">
          <w:marLeft w:val="0"/>
          <w:marRight w:val="0"/>
          <w:marTop w:val="0"/>
          <w:marBottom w:val="0"/>
          <w:divBdr>
            <w:top w:val="none" w:sz="0" w:space="0" w:color="auto"/>
            <w:left w:val="none" w:sz="0" w:space="0" w:color="auto"/>
            <w:bottom w:val="none" w:sz="0" w:space="0" w:color="auto"/>
            <w:right w:val="none" w:sz="0" w:space="0" w:color="auto"/>
          </w:divBdr>
          <w:divsChild>
            <w:div w:id="2038848614">
              <w:marLeft w:val="0"/>
              <w:marRight w:val="0"/>
              <w:marTop w:val="0"/>
              <w:marBottom w:val="0"/>
              <w:divBdr>
                <w:top w:val="none" w:sz="0" w:space="0" w:color="auto"/>
                <w:left w:val="none" w:sz="0" w:space="0" w:color="auto"/>
                <w:bottom w:val="none" w:sz="0" w:space="0" w:color="auto"/>
                <w:right w:val="none" w:sz="0" w:space="0" w:color="auto"/>
              </w:divBdr>
              <w:divsChild>
                <w:div w:id="2038848557">
                  <w:marLeft w:val="0"/>
                  <w:marRight w:val="0"/>
                  <w:marTop w:val="0"/>
                  <w:marBottom w:val="0"/>
                  <w:divBdr>
                    <w:top w:val="none" w:sz="0" w:space="0" w:color="auto"/>
                    <w:left w:val="none" w:sz="0" w:space="0" w:color="auto"/>
                    <w:bottom w:val="none" w:sz="0" w:space="0" w:color="auto"/>
                    <w:right w:val="none" w:sz="0" w:space="0" w:color="auto"/>
                  </w:divBdr>
                  <w:divsChild>
                    <w:div w:id="20388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48583">
      <w:marLeft w:val="0"/>
      <w:marRight w:val="0"/>
      <w:marTop w:val="0"/>
      <w:marBottom w:val="0"/>
      <w:divBdr>
        <w:top w:val="none" w:sz="0" w:space="0" w:color="auto"/>
        <w:left w:val="none" w:sz="0" w:space="0" w:color="auto"/>
        <w:bottom w:val="none" w:sz="0" w:space="0" w:color="auto"/>
        <w:right w:val="none" w:sz="0" w:space="0" w:color="auto"/>
      </w:divBdr>
      <w:divsChild>
        <w:div w:id="2038848545">
          <w:marLeft w:val="547"/>
          <w:marRight w:val="0"/>
          <w:marTop w:val="0"/>
          <w:marBottom w:val="0"/>
          <w:divBdr>
            <w:top w:val="none" w:sz="0" w:space="0" w:color="auto"/>
            <w:left w:val="none" w:sz="0" w:space="0" w:color="auto"/>
            <w:bottom w:val="none" w:sz="0" w:space="0" w:color="auto"/>
            <w:right w:val="none" w:sz="0" w:space="0" w:color="auto"/>
          </w:divBdr>
        </w:div>
        <w:div w:id="2038848565">
          <w:marLeft w:val="547"/>
          <w:marRight w:val="0"/>
          <w:marTop w:val="0"/>
          <w:marBottom w:val="0"/>
          <w:divBdr>
            <w:top w:val="none" w:sz="0" w:space="0" w:color="auto"/>
            <w:left w:val="none" w:sz="0" w:space="0" w:color="auto"/>
            <w:bottom w:val="none" w:sz="0" w:space="0" w:color="auto"/>
            <w:right w:val="none" w:sz="0" w:space="0" w:color="auto"/>
          </w:divBdr>
        </w:div>
        <w:div w:id="2038848574">
          <w:marLeft w:val="547"/>
          <w:marRight w:val="0"/>
          <w:marTop w:val="0"/>
          <w:marBottom w:val="0"/>
          <w:divBdr>
            <w:top w:val="none" w:sz="0" w:space="0" w:color="auto"/>
            <w:left w:val="none" w:sz="0" w:space="0" w:color="auto"/>
            <w:bottom w:val="none" w:sz="0" w:space="0" w:color="auto"/>
            <w:right w:val="none" w:sz="0" w:space="0" w:color="auto"/>
          </w:divBdr>
        </w:div>
        <w:div w:id="2038848611">
          <w:marLeft w:val="547"/>
          <w:marRight w:val="0"/>
          <w:marTop w:val="0"/>
          <w:marBottom w:val="0"/>
          <w:divBdr>
            <w:top w:val="none" w:sz="0" w:space="0" w:color="auto"/>
            <w:left w:val="none" w:sz="0" w:space="0" w:color="auto"/>
            <w:bottom w:val="none" w:sz="0" w:space="0" w:color="auto"/>
            <w:right w:val="none" w:sz="0" w:space="0" w:color="auto"/>
          </w:divBdr>
        </w:div>
      </w:divsChild>
    </w:div>
    <w:div w:id="2038848584">
      <w:marLeft w:val="0"/>
      <w:marRight w:val="0"/>
      <w:marTop w:val="0"/>
      <w:marBottom w:val="0"/>
      <w:divBdr>
        <w:top w:val="none" w:sz="0" w:space="0" w:color="auto"/>
        <w:left w:val="none" w:sz="0" w:space="0" w:color="auto"/>
        <w:bottom w:val="none" w:sz="0" w:space="0" w:color="auto"/>
        <w:right w:val="none" w:sz="0" w:space="0" w:color="auto"/>
      </w:divBdr>
    </w:div>
    <w:div w:id="2038848588">
      <w:marLeft w:val="0"/>
      <w:marRight w:val="0"/>
      <w:marTop w:val="0"/>
      <w:marBottom w:val="0"/>
      <w:divBdr>
        <w:top w:val="none" w:sz="0" w:space="0" w:color="auto"/>
        <w:left w:val="none" w:sz="0" w:space="0" w:color="auto"/>
        <w:bottom w:val="none" w:sz="0" w:space="0" w:color="auto"/>
        <w:right w:val="none" w:sz="0" w:space="0" w:color="auto"/>
      </w:divBdr>
      <w:divsChild>
        <w:div w:id="2038848541">
          <w:marLeft w:val="432"/>
          <w:marRight w:val="0"/>
          <w:marTop w:val="120"/>
          <w:marBottom w:val="0"/>
          <w:divBdr>
            <w:top w:val="none" w:sz="0" w:space="0" w:color="auto"/>
            <w:left w:val="none" w:sz="0" w:space="0" w:color="auto"/>
            <w:bottom w:val="none" w:sz="0" w:space="0" w:color="auto"/>
            <w:right w:val="none" w:sz="0" w:space="0" w:color="auto"/>
          </w:divBdr>
        </w:div>
      </w:divsChild>
    </w:div>
    <w:div w:id="2038848591">
      <w:marLeft w:val="0"/>
      <w:marRight w:val="0"/>
      <w:marTop w:val="0"/>
      <w:marBottom w:val="0"/>
      <w:divBdr>
        <w:top w:val="none" w:sz="0" w:space="0" w:color="auto"/>
        <w:left w:val="none" w:sz="0" w:space="0" w:color="auto"/>
        <w:bottom w:val="none" w:sz="0" w:space="0" w:color="auto"/>
        <w:right w:val="none" w:sz="0" w:space="0" w:color="auto"/>
      </w:divBdr>
    </w:div>
    <w:div w:id="2038848593">
      <w:marLeft w:val="0"/>
      <w:marRight w:val="0"/>
      <w:marTop w:val="0"/>
      <w:marBottom w:val="0"/>
      <w:divBdr>
        <w:top w:val="none" w:sz="0" w:space="0" w:color="auto"/>
        <w:left w:val="none" w:sz="0" w:space="0" w:color="auto"/>
        <w:bottom w:val="none" w:sz="0" w:space="0" w:color="auto"/>
        <w:right w:val="none" w:sz="0" w:space="0" w:color="auto"/>
      </w:divBdr>
    </w:div>
    <w:div w:id="2038848599">
      <w:marLeft w:val="0"/>
      <w:marRight w:val="0"/>
      <w:marTop w:val="0"/>
      <w:marBottom w:val="0"/>
      <w:divBdr>
        <w:top w:val="none" w:sz="0" w:space="0" w:color="auto"/>
        <w:left w:val="none" w:sz="0" w:space="0" w:color="auto"/>
        <w:bottom w:val="none" w:sz="0" w:space="0" w:color="auto"/>
        <w:right w:val="none" w:sz="0" w:space="0" w:color="auto"/>
      </w:divBdr>
      <w:divsChild>
        <w:div w:id="2038848578">
          <w:marLeft w:val="1800"/>
          <w:marRight w:val="0"/>
          <w:marTop w:val="67"/>
          <w:marBottom w:val="0"/>
          <w:divBdr>
            <w:top w:val="none" w:sz="0" w:space="0" w:color="auto"/>
            <w:left w:val="none" w:sz="0" w:space="0" w:color="auto"/>
            <w:bottom w:val="none" w:sz="0" w:space="0" w:color="auto"/>
            <w:right w:val="none" w:sz="0" w:space="0" w:color="auto"/>
          </w:divBdr>
        </w:div>
      </w:divsChild>
    </w:div>
    <w:div w:id="2038848600">
      <w:marLeft w:val="0"/>
      <w:marRight w:val="0"/>
      <w:marTop w:val="0"/>
      <w:marBottom w:val="0"/>
      <w:divBdr>
        <w:top w:val="none" w:sz="0" w:space="0" w:color="auto"/>
        <w:left w:val="none" w:sz="0" w:space="0" w:color="auto"/>
        <w:bottom w:val="none" w:sz="0" w:space="0" w:color="auto"/>
        <w:right w:val="none" w:sz="0" w:space="0" w:color="auto"/>
      </w:divBdr>
      <w:divsChild>
        <w:div w:id="2038848533">
          <w:marLeft w:val="1800"/>
          <w:marRight w:val="0"/>
          <w:marTop w:val="77"/>
          <w:marBottom w:val="0"/>
          <w:divBdr>
            <w:top w:val="none" w:sz="0" w:space="0" w:color="auto"/>
            <w:left w:val="none" w:sz="0" w:space="0" w:color="auto"/>
            <w:bottom w:val="none" w:sz="0" w:space="0" w:color="auto"/>
            <w:right w:val="none" w:sz="0" w:space="0" w:color="auto"/>
          </w:divBdr>
        </w:div>
        <w:div w:id="2038848546">
          <w:marLeft w:val="1800"/>
          <w:marRight w:val="0"/>
          <w:marTop w:val="77"/>
          <w:marBottom w:val="0"/>
          <w:divBdr>
            <w:top w:val="none" w:sz="0" w:space="0" w:color="auto"/>
            <w:left w:val="none" w:sz="0" w:space="0" w:color="auto"/>
            <w:bottom w:val="none" w:sz="0" w:space="0" w:color="auto"/>
            <w:right w:val="none" w:sz="0" w:space="0" w:color="auto"/>
          </w:divBdr>
        </w:div>
        <w:div w:id="2038848587">
          <w:marLeft w:val="1166"/>
          <w:marRight w:val="0"/>
          <w:marTop w:val="96"/>
          <w:marBottom w:val="0"/>
          <w:divBdr>
            <w:top w:val="none" w:sz="0" w:space="0" w:color="auto"/>
            <w:left w:val="none" w:sz="0" w:space="0" w:color="auto"/>
            <w:bottom w:val="none" w:sz="0" w:space="0" w:color="auto"/>
            <w:right w:val="none" w:sz="0" w:space="0" w:color="auto"/>
          </w:divBdr>
        </w:div>
        <w:div w:id="2038848589">
          <w:marLeft w:val="1800"/>
          <w:marRight w:val="0"/>
          <w:marTop w:val="77"/>
          <w:marBottom w:val="0"/>
          <w:divBdr>
            <w:top w:val="none" w:sz="0" w:space="0" w:color="auto"/>
            <w:left w:val="none" w:sz="0" w:space="0" w:color="auto"/>
            <w:bottom w:val="none" w:sz="0" w:space="0" w:color="auto"/>
            <w:right w:val="none" w:sz="0" w:space="0" w:color="auto"/>
          </w:divBdr>
        </w:div>
        <w:div w:id="2038848590">
          <w:marLeft w:val="1800"/>
          <w:marRight w:val="0"/>
          <w:marTop w:val="77"/>
          <w:marBottom w:val="0"/>
          <w:divBdr>
            <w:top w:val="none" w:sz="0" w:space="0" w:color="auto"/>
            <w:left w:val="none" w:sz="0" w:space="0" w:color="auto"/>
            <w:bottom w:val="none" w:sz="0" w:space="0" w:color="auto"/>
            <w:right w:val="none" w:sz="0" w:space="0" w:color="auto"/>
          </w:divBdr>
        </w:div>
        <w:div w:id="2038848601">
          <w:marLeft w:val="1166"/>
          <w:marRight w:val="0"/>
          <w:marTop w:val="96"/>
          <w:marBottom w:val="0"/>
          <w:divBdr>
            <w:top w:val="none" w:sz="0" w:space="0" w:color="auto"/>
            <w:left w:val="none" w:sz="0" w:space="0" w:color="auto"/>
            <w:bottom w:val="none" w:sz="0" w:space="0" w:color="auto"/>
            <w:right w:val="none" w:sz="0" w:space="0" w:color="auto"/>
          </w:divBdr>
        </w:div>
        <w:div w:id="2038848607">
          <w:marLeft w:val="1166"/>
          <w:marRight w:val="0"/>
          <w:marTop w:val="96"/>
          <w:marBottom w:val="0"/>
          <w:divBdr>
            <w:top w:val="none" w:sz="0" w:space="0" w:color="auto"/>
            <w:left w:val="none" w:sz="0" w:space="0" w:color="auto"/>
            <w:bottom w:val="none" w:sz="0" w:space="0" w:color="auto"/>
            <w:right w:val="none" w:sz="0" w:space="0" w:color="auto"/>
          </w:divBdr>
        </w:div>
        <w:div w:id="2038848617">
          <w:marLeft w:val="1166"/>
          <w:marRight w:val="0"/>
          <w:marTop w:val="96"/>
          <w:marBottom w:val="0"/>
          <w:divBdr>
            <w:top w:val="none" w:sz="0" w:space="0" w:color="auto"/>
            <w:left w:val="none" w:sz="0" w:space="0" w:color="auto"/>
            <w:bottom w:val="none" w:sz="0" w:space="0" w:color="auto"/>
            <w:right w:val="none" w:sz="0" w:space="0" w:color="auto"/>
          </w:divBdr>
        </w:div>
      </w:divsChild>
    </w:div>
    <w:div w:id="2038848602">
      <w:marLeft w:val="0"/>
      <w:marRight w:val="0"/>
      <w:marTop w:val="0"/>
      <w:marBottom w:val="0"/>
      <w:divBdr>
        <w:top w:val="none" w:sz="0" w:space="0" w:color="auto"/>
        <w:left w:val="none" w:sz="0" w:space="0" w:color="auto"/>
        <w:bottom w:val="none" w:sz="0" w:space="0" w:color="auto"/>
        <w:right w:val="none" w:sz="0" w:space="0" w:color="auto"/>
      </w:divBdr>
      <w:divsChild>
        <w:div w:id="2038848610">
          <w:marLeft w:val="0"/>
          <w:marRight w:val="0"/>
          <w:marTop w:val="0"/>
          <w:marBottom w:val="0"/>
          <w:divBdr>
            <w:top w:val="none" w:sz="0" w:space="0" w:color="auto"/>
            <w:left w:val="none" w:sz="0" w:space="0" w:color="auto"/>
            <w:bottom w:val="none" w:sz="0" w:space="0" w:color="auto"/>
            <w:right w:val="none" w:sz="0" w:space="0" w:color="auto"/>
          </w:divBdr>
          <w:divsChild>
            <w:div w:id="2038848571">
              <w:marLeft w:val="0"/>
              <w:marRight w:val="0"/>
              <w:marTop w:val="0"/>
              <w:marBottom w:val="0"/>
              <w:divBdr>
                <w:top w:val="none" w:sz="0" w:space="0" w:color="auto"/>
                <w:left w:val="none" w:sz="0" w:space="0" w:color="auto"/>
                <w:bottom w:val="none" w:sz="0" w:space="0" w:color="auto"/>
                <w:right w:val="none" w:sz="0" w:space="0" w:color="auto"/>
              </w:divBdr>
              <w:divsChild>
                <w:div w:id="2038848615">
                  <w:marLeft w:val="0"/>
                  <w:marRight w:val="0"/>
                  <w:marTop w:val="0"/>
                  <w:marBottom w:val="0"/>
                  <w:divBdr>
                    <w:top w:val="none" w:sz="0" w:space="0" w:color="auto"/>
                    <w:left w:val="none" w:sz="0" w:space="0" w:color="auto"/>
                    <w:bottom w:val="none" w:sz="0" w:space="0" w:color="auto"/>
                    <w:right w:val="none" w:sz="0" w:space="0" w:color="auto"/>
                  </w:divBdr>
                  <w:divsChild>
                    <w:div w:id="20388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48608">
      <w:marLeft w:val="0"/>
      <w:marRight w:val="0"/>
      <w:marTop w:val="0"/>
      <w:marBottom w:val="0"/>
      <w:divBdr>
        <w:top w:val="none" w:sz="0" w:space="0" w:color="auto"/>
        <w:left w:val="none" w:sz="0" w:space="0" w:color="auto"/>
        <w:bottom w:val="none" w:sz="0" w:space="0" w:color="auto"/>
        <w:right w:val="none" w:sz="0" w:space="0" w:color="auto"/>
      </w:divBdr>
      <w:divsChild>
        <w:div w:id="2038848550">
          <w:marLeft w:val="432"/>
          <w:marRight w:val="0"/>
          <w:marTop w:val="120"/>
          <w:marBottom w:val="0"/>
          <w:divBdr>
            <w:top w:val="none" w:sz="0" w:space="0" w:color="auto"/>
            <w:left w:val="none" w:sz="0" w:space="0" w:color="auto"/>
            <w:bottom w:val="none" w:sz="0" w:space="0" w:color="auto"/>
            <w:right w:val="none" w:sz="0" w:space="0" w:color="auto"/>
          </w:divBdr>
        </w:div>
        <w:div w:id="2038848586">
          <w:marLeft w:val="432"/>
          <w:marRight w:val="0"/>
          <w:marTop w:val="120"/>
          <w:marBottom w:val="0"/>
          <w:divBdr>
            <w:top w:val="none" w:sz="0" w:space="0" w:color="auto"/>
            <w:left w:val="none" w:sz="0" w:space="0" w:color="auto"/>
            <w:bottom w:val="none" w:sz="0" w:space="0" w:color="auto"/>
            <w:right w:val="none" w:sz="0" w:space="0" w:color="auto"/>
          </w:divBdr>
        </w:div>
      </w:divsChild>
    </w:div>
    <w:div w:id="2038848623">
      <w:marLeft w:val="0"/>
      <w:marRight w:val="0"/>
      <w:marTop w:val="0"/>
      <w:marBottom w:val="0"/>
      <w:divBdr>
        <w:top w:val="none" w:sz="0" w:space="0" w:color="auto"/>
        <w:left w:val="none" w:sz="0" w:space="0" w:color="auto"/>
        <w:bottom w:val="none" w:sz="0" w:space="0" w:color="auto"/>
        <w:right w:val="none" w:sz="0" w:space="0" w:color="auto"/>
      </w:divBdr>
      <w:divsChild>
        <w:div w:id="2038848597">
          <w:marLeft w:val="432"/>
          <w:marRight w:val="0"/>
          <w:marTop w:val="120"/>
          <w:marBottom w:val="0"/>
          <w:divBdr>
            <w:top w:val="none" w:sz="0" w:space="0" w:color="auto"/>
            <w:left w:val="none" w:sz="0" w:space="0" w:color="auto"/>
            <w:bottom w:val="none" w:sz="0" w:space="0" w:color="auto"/>
            <w:right w:val="none" w:sz="0" w:space="0" w:color="auto"/>
          </w:divBdr>
        </w:div>
      </w:divsChild>
    </w:div>
    <w:div w:id="2038848626">
      <w:marLeft w:val="0"/>
      <w:marRight w:val="0"/>
      <w:marTop w:val="0"/>
      <w:marBottom w:val="0"/>
      <w:divBdr>
        <w:top w:val="none" w:sz="0" w:space="0" w:color="auto"/>
        <w:left w:val="none" w:sz="0" w:space="0" w:color="auto"/>
        <w:bottom w:val="none" w:sz="0" w:space="0" w:color="auto"/>
        <w:right w:val="none" w:sz="0" w:space="0" w:color="auto"/>
      </w:divBdr>
      <w:divsChild>
        <w:div w:id="2038848543">
          <w:marLeft w:val="1800"/>
          <w:marRight w:val="0"/>
          <w:marTop w:val="67"/>
          <w:marBottom w:val="0"/>
          <w:divBdr>
            <w:top w:val="none" w:sz="0" w:space="0" w:color="auto"/>
            <w:left w:val="none" w:sz="0" w:space="0" w:color="auto"/>
            <w:bottom w:val="none" w:sz="0" w:space="0" w:color="auto"/>
            <w:right w:val="none" w:sz="0" w:space="0" w:color="auto"/>
          </w:divBdr>
        </w:div>
      </w:divsChild>
    </w:div>
    <w:div w:id="2052997919">
      <w:bodyDiv w:val="1"/>
      <w:marLeft w:val="0"/>
      <w:marRight w:val="0"/>
      <w:marTop w:val="0"/>
      <w:marBottom w:val="0"/>
      <w:divBdr>
        <w:top w:val="none" w:sz="0" w:space="0" w:color="auto"/>
        <w:left w:val="none" w:sz="0" w:space="0" w:color="auto"/>
        <w:bottom w:val="none" w:sz="0" w:space="0" w:color="auto"/>
        <w:right w:val="none" w:sz="0" w:space="0" w:color="auto"/>
      </w:divBdr>
    </w:div>
    <w:div w:id="2053846293">
      <w:bodyDiv w:val="1"/>
      <w:marLeft w:val="0"/>
      <w:marRight w:val="0"/>
      <w:marTop w:val="0"/>
      <w:marBottom w:val="0"/>
      <w:divBdr>
        <w:top w:val="none" w:sz="0" w:space="0" w:color="auto"/>
        <w:left w:val="none" w:sz="0" w:space="0" w:color="auto"/>
        <w:bottom w:val="none" w:sz="0" w:space="0" w:color="auto"/>
        <w:right w:val="none" w:sz="0" w:space="0" w:color="auto"/>
      </w:divBdr>
      <w:divsChild>
        <w:div w:id="88356134">
          <w:marLeft w:val="0"/>
          <w:marRight w:val="0"/>
          <w:marTop w:val="0"/>
          <w:marBottom w:val="0"/>
          <w:divBdr>
            <w:top w:val="none" w:sz="0" w:space="0" w:color="auto"/>
            <w:left w:val="none" w:sz="0" w:space="0" w:color="auto"/>
            <w:bottom w:val="none" w:sz="0" w:space="0" w:color="auto"/>
            <w:right w:val="none" w:sz="0" w:space="0" w:color="auto"/>
          </w:divBdr>
        </w:div>
      </w:divsChild>
    </w:div>
    <w:div w:id="2055419385">
      <w:bodyDiv w:val="1"/>
      <w:marLeft w:val="0"/>
      <w:marRight w:val="0"/>
      <w:marTop w:val="0"/>
      <w:marBottom w:val="0"/>
      <w:divBdr>
        <w:top w:val="none" w:sz="0" w:space="0" w:color="auto"/>
        <w:left w:val="none" w:sz="0" w:space="0" w:color="auto"/>
        <w:bottom w:val="none" w:sz="0" w:space="0" w:color="auto"/>
        <w:right w:val="none" w:sz="0" w:space="0" w:color="auto"/>
      </w:divBdr>
    </w:div>
    <w:div w:id="2059426091">
      <w:bodyDiv w:val="1"/>
      <w:marLeft w:val="0"/>
      <w:marRight w:val="0"/>
      <w:marTop w:val="0"/>
      <w:marBottom w:val="0"/>
      <w:divBdr>
        <w:top w:val="none" w:sz="0" w:space="0" w:color="auto"/>
        <w:left w:val="none" w:sz="0" w:space="0" w:color="auto"/>
        <w:bottom w:val="none" w:sz="0" w:space="0" w:color="auto"/>
        <w:right w:val="none" w:sz="0" w:space="0" w:color="auto"/>
      </w:divBdr>
      <w:divsChild>
        <w:div w:id="287709496">
          <w:marLeft w:val="475"/>
          <w:marRight w:val="0"/>
          <w:marTop w:val="96"/>
          <w:marBottom w:val="120"/>
          <w:divBdr>
            <w:top w:val="none" w:sz="0" w:space="0" w:color="auto"/>
            <w:left w:val="none" w:sz="0" w:space="0" w:color="auto"/>
            <w:bottom w:val="none" w:sz="0" w:space="0" w:color="auto"/>
            <w:right w:val="none" w:sz="0" w:space="0" w:color="auto"/>
          </w:divBdr>
        </w:div>
        <w:div w:id="544558755">
          <w:marLeft w:val="994"/>
          <w:marRight w:val="0"/>
          <w:marTop w:val="86"/>
          <w:marBottom w:val="120"/>
          <w:divBdr>
            <w:top w:val="none" w:sz="0" w:space="0" w:color="auto"/>
            <w:left w:val="none" w:sz="0" w:space="0" w:color="auto"/>
            <w:bottom w:val="none" w:sz="0" w:space="0" w:color="auto"/>
            <w:right w:val="none" w:sz="0" w:space="0" w:color="auto"/>
          </w:divBdr>
        </w:div>
        <w:div w:id="1563565300">
          <w:marLeft w:val="475"/>
          <w:marRight w:val="0"/>
          <w:marTop w:val="96"/>
          <w:marBottom w:val="120"/>
          <w:divBdr>
            <w:top w:val="none" w:sz="0" w:space="0" w:color="auto"/>
            <w:left w:val="none" w:sz="0" w:space="0" w:color="auto"/>
            <w:bottom w:val="none" w:sz="0" w:space="0" w:color="auto"/>
            <w:right w:val="none" w:sz="0" w:space="0" w:color="auto"/>
          </w:divBdr>
        </w:div>
        <w:div w:id="1851796148">
          <w:marLeft w:val="475"/>
          <w:marRight w:val="0"/>
          <w:marTop w:val="96"/>
          <w:marBottom w:val="120"/>
          <w:divBdr>
            <w:top w:val="none" w:sz="0" w:space="0" w:color="auto"/>
            <w:left w:val="none" w:sz="0" w:space="0" w:color="auto"/>
            <w:bottom w:val="none" w:sz="0" w:space="0" w:color="auto"/>
            <w:right w:val="none" w:sz="0" w:space="0" w:color="auto"/>
          </w:divBdr>
        </w:div>
      </w:divsChild>
    </w:div>
    <w:div w:id="2067876929">
      <w:bodyDiv w:val="1"/>
      <w:marLeft w:val="0"/>
      <w:marRight w:val="0"/>
      <w:marTop w:val="0"/>
      <w:marBottom w:val="0"/>
      <w:divBdr>
        <w:top w:val="none" w:sz="0" w:space="0" w:color="auto"/>
        <w:left w:val="none" w:sz="0" w:space="0" w:color="auto"/>
        <w:bottom w:val="none" w:sz="0" w:space="0" w:color="auto"/>
        <w:right w:val="none" w:sz="0" w:space="0" w:color="auto"/>
      </w:divBdr>
      <w:divsChild>
        <w:div w:id="1131242049">
          <w:marLeft w:val="0"/>
          <w:marRight w:val="0"/>
          <w:marTop w:val="0"/>
          <w:marBottom w:val="0"/>
          <w:divBdr>
            <w:top w:val="none" w:sz="0" w:space="0" w:color="auto"/>
            <w:left w:val="none" w:sz="0" w:space="0" w:color="auto"/>
            <w:bottom w:val="none" w:sz="0" w:space="0" w:color="auto"/>
            <w:right w:val="none" w:sz="0" w:space="0" w:color="auto"/>
          </w:divBdr>
          <w:divsChild>
            <w:div w:id="345328503">
              <w:marLeft w:val="0"/>
              <w:marRight w:val="0"/>
              <w:marTop w:val="0"/>
              <w:marBottom w:val="0"/>
              <w:divBdr>
                <w:top w:val="none" w:sz="0" w:space="0" w:color="auto"/>
                <w:left w:val="none" w:sz="0" w:space="0" w:color="auto"/>
                <w:bottom w:val="none" w:sz="0" w:space="0" w:color="auto"/>
                <w:right w:val="none" w:sz="0" w:space="0" w:color="auto"/>
              </w:divBdr>
              <w:divsChild>
                <w:div w:id="94943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2504">
          <w:marLeft w:val="0"/>
          <w:marRight w:val="0"/>
          <w:marTop w:val="0"/>
          <w:marBottom w:val="0"/>
          <w:divBdr>
            <w:top w:val="none" w:sz="0" w:space="0" w:color="auto"/>
            <w:left w:val="none" w:sz="0" w:space="0" w:color="auto"/>
            <w:bottom w:val="none" w:sz="0" w:space="0" w:color="auto"/>
            <w:right w:val="none" w:sz="0" w:space="0" w:color="auto"/>
          </w:divBdr>
        </w:div>
        <w:div w:id="729302805">
          <w:marLeft w:val="0"/>
          <w:marRight w:val="0"/>
          <w:marTop w:val="0"/>
          <w:marBottom w:val="0"/>
          <w:divBdr>
            <w:top w:val="none" w:sz="0" w:space="0" w:color="auto"/>
            <w:left w:val="none" w:sz="0" w:space="0" w:color="auto"/>
            <w:bottom w:val="none" w:sz="0" w:space="0" w:color="auto"/>
            <w:right w:val="none" w:sz="0" w:space="0" w:color="auto"/>
          </w:divBdr>
          <w:divsChild>
            <w:div w:id="1989937427">
              <w:marLeft w:val="0"/>
              <w:marRight w:val="0"/>
              <w:marTop w:val="0"/>
              <w:marBottom w:val="0"/>
              <w:divBdr>
                <w:top w:val="none" w:sz="0" w:space="0" w:color="auto"/>
                <w:left w:val="none" w:sz="0" w:space="0" w:color="auto"/>
                <w:bottom w:val="none" w:sz="0" w:space="0" w:color="auto"/>
                <w:right w:val="none" w:sz="0" w:space="0" w:color="auto"/>
              </w:divBdr>
            </w:div>
          </w:divsChild>
        </w:div>
        <w:div w:id="72901595">
          <w:marLeft w:val="0"/>
          <w:marRight w:val="0"/>
          <w:marTop w:val="0"/>
          <w:marBottom w:val="0"/>
          <w:divBdr>
            <w:top w:val="none" w:sz="0" w:space="0" w:color="auto"/>
            <w:left w:val="none" w:sz="0" w:space="0" w:color="auto"/>
            <w:bottom w:val="none" w:sz="0" w:space="0" w:color="auto"/>
            <w:right w:val="none" w:sz="0" w:space="0" w:color="auto"/>
          </w:divBdr>
        </w:div>
      </w:divsChild>
    </w:div>
    <w:div w:id="2074428532">
      <w:bodyDiv w:val="1"/>
      <w:marLeft w:val="0"/>
      <w:marRight w:val="0"/>
      <w:marTop w:val="0"/>
      <w:marBottom w:val="0"/>
      <w:divBdr>
        <w:top w:val="none" w:sz="0" w:space="0" w:color="auto"/>
        <w:left w:val="none" w:sz="0" w:space="0" w:color="auto"/>
        <w:bottom w:val="none" w:sz="0" w:space="0" w:color="auto"/>
        <w:right w:val="none" w:sz="0" w:space="0" w:color="auto"/>
      </w:divBdr>
    </w:div>
    <w:div w:id="2081169125">
      <w:bodyDiv w:val="1"/>
      <w:marLeft w:val="0"/>
      <w:marRight w:val="0"/>
      <w:marTop w:val="0"/>
      <w:marBottom w:val="0"/>
      <w:divBdr>
        <w:top w:val="none" w:sz="0" w:space="0" w:color="auto"/>
        <w:left w:val="none" w:sz="0" w:space="0" w:color="auto"/>
        <w:bottom w:val="none" w:sz="0" w:space="0" w:color="auto"/>
        <w:right w:val="none" w:sz="0" w:space="0" w:color="auto"/>
      </w:divBdr>
    </w:div>
    <w:div w:id="2104376186">
      <w:bodyDiv w:val="1"/>
      <w:marLeft w:val="0"/>
      <w:marRight w:val="0"/>
      <w:marTop w:val="0"/>
      <w:marBottom w:val="0"/>
      <w:divBdr>
        <w:top w:val="none" w:sz="0" w:space="0" w:color="auto"/>
        <w:left w:val="none" w:sz="0" w:space="0" w:color="auto"/>
        <w:bottom w:val="none" w:sz="0" w:space="0" w:color="auto"/>
        <w:right w:val="none" w:sz="0" w:space="0" w:color="auto"/>
      </w:divBdr>
      <w:divsChild>
        <w:div w:id="1762946553">
          <w:marLeft w:val="0"/>
          <w:marRight w:val="0"/>
          <w:marTop w:val="0"/>
          <w:marBottom w:val="0"/>
          <w:divBdr>
            <w:top w:val="none" w:sz="0" w:space="0" w:color="auto"/>
            <w:left w:val="none" w:sz="0" w:space="0" w:color="auto"/>
            <w:bottom w:val="none" w:sz="0" w:space="0" w:color="auto"/>
            <w:right w:val="none" w:sz="0" w:space="0" w:color="auto"/>
          </w:divBdr>
        </w:div>
        <w:div w:id="105851523">
          <w:marLeft w:val="0"/>
          <w:marRight w:val="0"/>
          <w:marTop w:val="0"/>
          <w:marBottom w:val="0"/>
          <w:divBdr>
            <w:top w:val="none" w:sz="0" w:space="0" w:color="auto"/>
            <w:left w:val="none" w:sz="0" w:space="0" w:color="auto"/>
            <w:bottom w:val="none" w:sz="0" w:space="0" w:color="auto"/>
            <w:right w:val="none" w:sz="0" w:space="0" w:color="auto"/>
          </w:divBdr>
          <w:divsChild>
            <w:div w:id="74353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16433">
      <w:bodyDiv w:val="1"/>
      <w:marLeft w:val="0"/>
      <w:marRight w:val="0"/>
      <w:marTop w:val="0"/>
      <w:marBottom w:val="0"/>
      <w:divBdr>
        <w:top w:val="none" w:sz="0" w:space="0" w:color="auto"/>
        <w:left w:val="none" w:sz="0" w:space="0" w:color="auto"/>
        <w:bottom w:val="none" w:sz="0" w:space="0" w:color="auto"/>
        <w:right w:val="none" w:sz="0" w:space="0" w:color="auto"/>
      </w:divBdr>
      <w:divsChild>
        <w:div w:id="336005034">
          <w:marLeft w:val="0"/>
          <w:marRight w:val="0"/>
          <w:marTop w:val="0"/>
          <w:marBottom w:val="0"/>
          <w:divBdr>
            <w:top w:val="none" w:sz="0" w:space="0" w:color="auto"/>
            <w:left w:val="none" w:sz="0" w:space="0" w:color="auto"/>
            <w:bottom w:val="none" w:sz="0" w:space="0" w:color="auto"/>
            <w:right w:val="none" w:sz="0" w:space="0" w:color="auto"/>
          </w:divBdr>
        </w:div>
        <w:div w:id="564800297">
          <w:marLeft w:val="0"/>
          <w:marRight w:val="0"/>
          <w:marTop w:val="0"/>
          <w:marBottom w:val="0"/>
          <w:divBdr>
            <w:top w:val="none" w:sz="0" w:space="0" w:color="auto"/>
            <w:left w:val="none" w:sz="0" w:space="0" w:color="auto"/>
            <w:bottom w:val="none" w:sz="0" w:space="0" w:color="auto"/>
            <w:right w:val="none" w:sz="0" w:space="0" w:color="auto"/>
          </w:divBdr>
          <w:divsChild>
            <w:div w:id="967275269">
              <w:marLeft w:val="0"/>
              <w:marRight w:val="0"/>
              <w:marTop w:val="0"/>
              <w:marBottom w:val="0"/>
              <w:divBdr>
                <w:top w:val="none" w:sz="0" w:space="0" w:color="auto"/>
                <w:left w:val="none" w:sz="0" w:space="0" w:color="auto"/>
                <w:bottom w:val="none" w:sz="0" w:space="0" w:color="auto"/>
                <w:right w:val="none" w:sz="0" w:space="0" w:color="auto"/>
              </w:divBdr>
              <w:divsChild>
                <w:div w:id="15692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00387">
      <w:bodyDiv w:val="1"/>
      <w:marLeft w:val="0"/>
      <w:marRight w:val="0"/>
      <w:marTop w:val="0"/>
      <w:marBottom w:val="0"/>
      <w:divBdr>
        <w:top w:val="none" w:sz="0" w:space="0" w:color="auto"/>
        <w:left w:val="none" w:sz="0" w:space="0" w:color="auto"/>
        <w:bottom w:val="none" w:sz="0" w:space="0" w:color="auto"/>
        <w:right w:val="none" w:sz="0" w:space="0" w:color="auto"/>
      </w:divBdr>
      <w:divsChild>
        <w:div w:id="132991201">
          <w:marLeft w:val="0"/>
          <w:marRight w:val="0"/>
          <w:marTop w:val="0"/>
          <w:marBottom w:val="0"/>
          <w:divBdr>
            <w:top w:val="none" w:sz="0" w:space="0" w:color="auto"/>
            <w:left w:val="none" w:sz="0" w:space="0" w:color="auto"/>
            <w:bottom w:val="none" w:sz="0" w:space="0" w:color="auto"/>
            <w:right w:val="none" w:sz="0" w:space="0" w:color="auto"/>
          </w:divBdr>
        </w:div>
        <w:div w:id="789665779">
          <w:marLeft w:val="720"/>
          <w:marRight w:val="720"/>
          <w:marTop w:val="0"/>
          <w:marBottom w:val="0"/>
          <w:divBdr>
            <w:top w:val="none" w:sz="0" w:space="0" w:color="auto"/>
            <w:left w:val="none" w:sz="0" w:space="0" w:color="auto"/>
            <w:bottom w:val="none" w:sz="0" w:space="0" w:color="auto"/>
            <w:right w:val="none" w:sz="0" w:space="0" w:color="auto"/>
          </w:divBdr>
        </w:div>
      </w:divsChild>
    </w:div>
    <w:div w:id="2131972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omed.info/id/272741003" TargetMode="External"/><Relationship Id="rId21" Type="http://schemas.openxmlformats.org/officeDocument/2006/relationships/hyperlink" Target="https://dicom.nema.org/medical/dicom/current/output/chtml/part03/sect_C.7.5.html" TargetMode="External"/><Relationship Id="rId42" Type="http://schemas.openxmlformats.org/officeDocument/2006/relationships/hyperlink" Target="https://dicom.nema.org/medical/dicom/current/output/chtml/part16/chapter_D.html" TargetMode="External"/><Relationship Id="rId47" Type="http://schemas.openxmlformats.org/officeDocument/2006/relationships/hyperlink" Target="https://dicom.nema.org/medical/dicom/current/output/chtml/part16/chapter_A.html" TargetMode="External"/><Relationship Id="rId63" Type="http://schemas.openxmlformats.org/officeDocument/2006/relationships/hyperlink" Target="https://dicom.nema.org/medical/dicom/current/output/chtml/part16/chapter_A.html" TargetMode="External"/><Relationship Id="rId68" Type="http://schemas.openxmlformats.org/officeDocument/2006/relationships/hyperlink" Target="https://dicom.nema.org/medical/dicom/current/output/chtml/part16/chapter_A.html" TargetMode="External"/><Relationship Id="rId84" Type="http://schemas.openxmlformats.org/officeDocument/2006/relationships/hyperlink" Target="https://loinc.org/57119-0/panel" TargetMode="External"/><Relationship Id="rId89" Type="http://schemas.openxmlformats.org/officeDocument/2006/relationships/hyperlink" Target="https://loinc.org/57119-0/panel" TargetMode="External"/><Relationship Id="rId112" Type="http://schemas.openxmlformats.org/officeDocument/2006/relationships/theme" Target="theme/theme1.xml"/><Relationship Id="rId16" Type="http://schemas.openxmlformats.org/officeDocument/2006/relationships/hyperlink" Target="https://dicom.nema.org/medical/dicom/current/output/chtml/part16/chapter_D.html" TargetMode="External"/><Relationship Id="rId107" Type="http://schemas.openxmlformats.org/officeDocument/2006/relationships/header" Target="header3.xml"/><Relationship Id="rId11" Type="http://schemas.openxmlformats.org/officeDocument/2006/relationships/hyperlink" Target="https://www.ihe.net/uploadedFiles/Documents/Eye_Care/IHE_EyeCare_Suppl_Key_Measurement_PDF.pdf" TargetMode="External"/><Relationship Id="rId32" Type="http://schemas.openxmlformats.org/officeDocument/2006/relationships/hyperlink" Target="http://snomed.info/id/370129005" TargetMode="External"/><Relationship Id="rId37" Type="http://schemas.openxmlformats.org/officeDocument/2006/relationships/hyperlink" Target="https://dicom.nema.org/medical/dicom/current/output/chtml/part16/chapter_A.html" TargetMode="External"/><Relationship Id="rId53" Type="http://schemas.openxmlformats.org/officeDocument/2006/relationships/hyperlink" Target="https://dicom.nema.org/medical/dicom/current/output/chtml/part16/chapter_D.html" TargetMode="External"/><Relationship Id="rId58" Type="http://schemas.openxmlformats.org/officeDocument/2006/relationships/hyperlink" Target="https://dicom.nema.org/medical/dicom/current/output/chtml/part16/chapter_A.html" TargetMode="External"/><Relationship Id="rId74" Type="http://schemas.openxmlformats.org/officeDocument/2006/relationships/hyperlink" Target="https://dicom.nema.org/medical/dicom/current/output/chtml/part16/chapter_A.html" TargetMode="External"/><Relationship Id="rId79" Type="http://schemas.openxmlformats.org/officeDocument/2006/relationships/hyperlink" Target="https://dicom.nema.org/medical/dicom/current/output/chtml/part16/sect_TID_4019.html" TargetMode="External"/><Relationship Id="rId102" Type="http://schemas.openxmlformats.org/officeDocument/2006/relationships/hyperlink" Target="http://snomed.info/id/371880002" TargetMode="External"/><Relationship Id="rId5" Type="http://schemas.openxmlformats.org/officeDocument/2006/relationships/webSettings" Target="webSettings.xml"/><Relationship Id="rId90" Type="http://schemas.openxmlformats.org/officeDocument/2006/relationships/hyperlink" Target="https://loinc.org/57119-0/panel" TargetMode="External"/><Relationship Id="rId95" Type="http://schemas.openxmlformats.org/officeDocument/2006/relationships/hyperlink" Target="http://snomed.info/id/263654008" TargetMode="External"/><Relationship Id="rId22" Type="http://schemas.openxmlformats.org/officeDocument/2006/relationships/hyperlink" Target="https://dicom.nema.org/medical/dicom/current/output/chtml/part03/sect_C.7.5.html" TargetMode="External"/><Relationship Id="rId27" Type="http://schemas.openxmlformats.org/officeDocument/2006/relationships/hyperlink" Target="http://snomed.info/id/363698007" TargetMode="External"/><Relationship Id="rId43" Type="http://schemas.openxmlformats.org/officeDocument/2006/relationships/hyperlink" Target="https://dicom.nema.org/medical/dicom/current/output/chtml/part16/chapter_D.html" TargetMode="External"/><Relationship Id="rId48" Type="http://schemas.openxmlformats.org/officeDocument/2006/relationships/hyperlink" Target="https://dicom.nema.org/medical/dicom/current/output/chtml/part16/chapter_A.html" TargetMode="External"/><Relationship Id="rId64" Type="http://schemas.openxmlformats.org/officeDocument/2006/relationships/hyperlink" Target="https://dicom.nema.org/medical/dicom/current/output/chtml/part16/chapter_2.html" TargetMode="External"/><Relationship Id="rId69" Type="http://schemas.openxmlformats.org/officeDocument/2006/relationships/hyperlink" Target="https://dicom.nema.org/medical/dicom/current/output/chtml/part16/chapter_A.html" TargetMode="External"/><Relationship Id="rId80" Type="http://schemas.openxmlformats.org/officeDocument/2006/relationships/hyperlink" Target="https://loinc.org/57119-0/panel" TargetMode="External"/><Relationship Id="rId85" Type="http://schemas.openxmlformats.org/officeDocument/2006/relationships/hyperlink" Target="https://loinc.org/57119-0/panel" TargetMode="External"/><Relationship Id="rId12" Type="http://schemas.openxmlformats.org/officeDocument/2006/relationships/hyperlink" Target="https://www.aaojournal.org/article/S0161-6420(21)00164-0/fulltext" TargetMode="External"/><Relationship Id="rId17" Type="http://schemas.openxmlformats.org/officeDocument/2006/relationships/hyperlink" Target="https://dicom.nema.org/medical/dicom/current/output/chtml/part16/chapter_D.html" TargetMode="External"/><Relationship Id="rId33" Type="http://schemas.openxmlformats.org/officeDocument/2006/relationships/hyperlink" Target="http://snomed.info/id/370129005" TargetMode="External"/><Relationship Id="rId38" Type="http://schemas.openxmlformats.org/officeDocument/2006/relationships/hyperlink" Target="https://dicom.nema.org/medical/dicom/current/output/chtml/part16/chapter_D.html" TargetMode="External"/><Relationship Id="rId59" Type="http://schemas.openxmlformats.org/officeDocument/2006/relationships/hyperlink" Target="https://dicom.nema.org/medical/dicom/current/output/chtml/part16/sect_TID_4019.html" TargetMode="External"/><Relationship Id="rId103" Type="http://schemas.openxmlformats.org/officeDocument/2006/relationships/hyperlink" Target="http://uts.nlm.nih.gov/uts/umls/concept/C1299352" TargetMode="External"/><Relationship Id="rId108" Type="http://schemas.openxmlformats.org/officeDocument/2006/relationships/header" Target="header4.xml"/><Relationship Id="rId54" Type="http://schemas.openxmlformats.org/officeDocument/2006/relationships/hyperlink" Target="https://dicom.nema.org/medical/dicom/current/output/chtml/part16/sect_CID_4254.html" TargetMode="External"/><Relationship Id="rId70" Type="http://schemas.openxmlformats.org/officeDocument/2006/relationships/hyperlink" Target="https://dicom.nema.org/medical/dicom/current/output/chtml/part16/sect_TID_4019.html" TargetMode="External"/><Relationship Id="rId75" Type="http://schemas.openxmlformats.org/officeDocument/2006/relationships/hyperlink" Target="https://dicom.nema.org/medical/dicom/current/output/chtml/part16/chapter_A.html" TargetMode="External"/><Relationship Id="rId91" Type="http://schemas.openxmlformats.org/officeDocument/2006/relationships/hyperlink" Target="https://loinc.org/57119-0/panel" TargetMode="External"/><Relationship Id="rId96" Type="http://schemas.openxmlformats.org/officeDocument/2006/relationships/hyperlink" Target="http://snomed.info/id/26365400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com.nema.org/medical/dicom/current/output/chtml/part16/chapter_D.html" TargetMode="External"/><Relationship Id="rId23" Type="http://schemas.openxmlformats.org/officeDocument/2006/relationships/hyperlink" Target="https://dicom.nema.org/medical/dicom/current/output/chtml/part03/sect_C.7.5.html" TargetMode="External"/><Relationship Id="rId28" Type="http://schemas.openxmlformats.org/officeDocument/2006/relationships/hyperlink" Target="http://snomed.info/id/81745001" TargetMode="External"/><Relationship Id="rId36" Type="http://schemas.openxmlformats.org/officeDocument/2006/relationships/hyperlink" Target="https://dicom.nema.org/medical/dicom/current/output/chtml/part16/chapter_A.html" TargetMode="External"/><Relationship Id="rId49" Type="http://schemas.openxmlformats.org/officeDocument/2006/relationships/hyperlink" Target="https://dicom.nema.org/medical/dicom/current/output/chtml/part16/chapter_A.html" TargetMode="External"/><Relationship Id="rId57" Type="http://schemas.openxmlformats.org/officeDocument/2006/relationships/hyperlink" Target="https://dicom.nema.org/medical/dicom/current/output/chtml/part16/chapter_A.html" TargetMode="External"/><Relationship Id="rId106" Type="http://schemas.openxmlformats.org/officeDocument/2006/relationships/hyperlink" Target="http://uts.nlm.nih.gov/uts/umls/concept/C1299401" TargetMode="External"/><Relationship Id="rId10" Type="http://schemas.openxmlformats.org/officeDocument/2006/relationships/footer" Target="footer1.xml"/><Relationship Id="rId31" Type="http://schemas.openxmlformats.org/officeDocument/2006/relationships/hyperlink" Target="http://snomed.info/id/106233006" TargetMode="External"/><Relationship Id="rId44" Type="http://schemas.openxmlformats.org/officeDocument/2006/relationships/hyperlink" Target="https://dicom.nema.org/medical/dicom/current/output/chtml/part16/chapter_D.html" TargetMode="External"/><Relationship Id="rId52" Type="http://schemas.openxmlformats.org/officeDocument/2006/relationships/hyperlink" Target="https://dicom.nema.org/medical/dicom/current/output/chtml/part16/sect_CID_4250.html" TargetMode="External"/><Relationship Id="rId60" Type="http://schemas.openxmlformats.org/officeDocument/2006/relationships/hyperlink" Target="https://dicom.nema.org/medical/dicom/current/output/chtml/part16/chapter_A.html" TargetMode="External"/><Relationship Id="rId65" Type="http://schemas.openxmlformats.org/officeDocument/2006/relationships/hyperlink" Target="https://dicom.nema.org/medical/dicom/current/output/chtml/part16/chapter_A.html" TargetMode="External"/><Relationship Id="rId73" Type="http://schemas.openxmlformats.org/officeDocument/2006/relationships/hyperlink" Target="https://dicom.nema.org/medical/dicom/current/output/chtml/part16/sect_TID_4019.html" TargetMode="External"/><Relationship Id="rId78" Type="http://schemas.openxmlformats.org/officeDocument/2006/relationships/hyperlink" Target="https://dicom.nema.org/medical/dicom/current/output/chtml/part16/chapter_A.html" TargetMode="External"/><Relationship Id="rId81" Type="http://schemas.openxmlformats.org/officeDocument/2006/relationships/hyperlink" Target="https://loinc.org/57119-0/panel" TargetMode="External"/><Relationship Id="rId86" Type="http://schemas.openxmlformats.org/officeDocument/2006/relationships/hyperlink" Target="https://loinc.org/57119-0/panel" TargetMode="External"/><Relationship Id="rId94" Type="http://schemas.openxmlformats.org/officeDocument/2006/relationships/hyperlink" Target="http://uts.nlm.nih.gov/uts/umls/concept/C0205307" TargetMode="External"/><Relationship Id="rId99" Type="http://schemas.openxmlformats.org/officeDocument/2006/relationships/hyperlink" Target="http://snomed.info/id/371879000" TargetMode="External"/><Relationship Id="rId101" Type="http://schemas.openxmlformats.org/officeDocument/2006/relationships/hyperlink" Target="http://snomed.info/id/371880002"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s://loinc.org/86291-2/" TargetMode="External"/><Relationship Id="rId18" Type="http://schemas.openxmlformats.org/officeDocument/2006/relationships/hyperlink" Target="https://dicom.nema.org/medical/dicom/current/output/chtml/part16/chapter_D.html" TargetMode="External"/><Relationship Id="rId39" Type="http://schemas.openxmlformats.org/officeDocument/2006/relationships/hyperlink" Target="https://dicom.nema.org/medical/dicom/current/output/chtml/part16/chapter_D.html" TargetMode="External"/><Relationship Id="rId109" Type="http://schemas.openxmlformats.org/officeDocument/2006/relationships/header" Target="header5.xml"/><Relationship Id="rId34" Type="http://schemas.openxmlformats.org/officeDocument/2006/relationships/hyperlink" Target="https://dicom.nema.org/medical/dicom/current/output/chtml/part16/chapter_D.html" TargetMode="External"/><Relationship Id="rId50" Type="http://schemas.openxmlformats.org/officeDocument/2006/relationships/hyperlink" Target="https://dicom.nema.org/medical/dicom/current/output/chtml/part16/chapter_A.html" TargetMode="External"/><Relationship Id="rId55" Type="http://schemas.openxmlformats.org/officeDocument/2006/relationships/hyperlink" Target="https://dicom.nema.org/medical/dicom/current/output/chtml/part16/chapter_D.html" TargetMode="External"/><Relationship Id="rId76" Type="http://schemas.openxmlformats.org/officeDocument/2006/relationships/hyperlink" Target="https://dicom.nema.org/medical/dicom/current/output/chtml/part16/sect_TID_4019.html" TargetMode="External"/><Relationship Id="rId97" Type="http://schemas.openxmlformats.org/officeDocument/2006/relationships/hyperlink" Target="http://uts.nlm.nih.gov/uts/umls/concept/C0205161" TargetMode="External"/><Relationship Id="rId104" Type="http://schemas.openxmlformats.org/officeDocument/2006/relationships/hyperlink" Target="http://snomed.info/id/371934000" TargetMode="External"/><Relationship Id="rId7" Type="http://schemas.openxmlformats.org/officeDocument/2006/relationships/endnotes" Target="endnotes.xml"/><Relationship Id="rId71" Type="http://schemas.openxmlformats.org/officeDocument/2006/relationships/hyperlink" Target="https://dicom.nema.org/medical/dicom/current/output/chtml/part16/chapter_A.html" TargetMode="External"/><Relationship Id="rId92" Type="http://schemas.openxmlformats.org/officeDocument/2006/relationships/hyperlink" Target="http://snomed.info/id/17621005" TargetMode="External"/><Relationship Id="rId2" Type="http://schemas.openxmlformats.org/officeDocument/2006/relationships/numbering" Target="numbering.xml"/><Relationship Id="rId29" Type="http://schemas.openxmlformats.org/officeDocument/2006/relationships/hyperlink" Target="http://snomed.info/id/272741003" TargetMode="External"/><Relationship Id="rId24" Type="http://schemas.openxmlformats.org/officeDocument/2006/relationships/hyperlink" Target="https://dicom.nema.org/medical/dicom/current/output/chtml/part16/chapter_A.html" TargetMode="External"/><Relationship Id="rId40" Type="http://schemas.openxmlformats.org/officeDocument/2006/relationships/hyperlink" Target="https://dicom.nema.org/medical/dicom/current/output/chtml/part16/chapter_D.html" TargetMode="External"/><Relationship Id="rId45" Type="http://schemas.openxmlformats.org/officeDocument/2006/relationships/hyperlink" Target="https://dicom.nema.org/medical/dicom/current/output/chtml/part16/sect_CID_42.html" TargetMode="External"/><Relationship Id="rId66" Type="http://schemas.openxmlformats.org/officeDocument/2006/relationships/hyperlink" Target="https://dicom.nema.org/medical/dicom/current/output/chtml/part16/chapter_A.html" TargetMode="External"/><Relationship Id="rId87" Type="http://schemas.openxmlformats.org/officeDocument/2006/relationships/hyperlink" Target="https://loinc.org/57119-0/panel" TargetMode="External"/><Relationship Id="rId110" Type="http://schemas.openxmlformats.org/officeDocument/2006/relationships/fontTable" Target="fontTable.xml"/><Relationship Id="rId61" Type="http://schemas.openxmlformats.org/officeDocument/2006/relationships/hyperlink" Target="https://dicom.nema.org/medical/dicom/current/output/chtml/part16/chapter_A.html" TargetMode="External"/><Relationship Id="rId82" Type="http://schemas.openxmlformats.org/officeDocument/2006/relationships/hyperlink" Target="https://loinc.org/57119-0/panel" TargetMode="External"/><Relationship Id="rId19" Type="http://schemas.openxmlformats.org/officeDocument/2006/relationships/hyperlink" Target="https://dicom.nema.org/medical/dicom/current/output/chtml/part16/chapter_D.html" TargetMode="External"/><Relationship Id="rId14" Type="http://schemas.openxmlformats.org/officeDocument/2006/relationships/hyperlink" Target="https://dicom.nema.org/medical/dicom/current/output/chtml/part03/sect_C.7.5.html" TargetMode="External"/><Relationship Id="rId30" Type="http://schemas.openxmlformats.org/officeDocument/2006/relationships/hyperlink" Target="https://dicom.nema.org/medical/dicom/current/output/chtml/part16/sect_CID_247.html" TargetMode="External"/><Relationship Id="rId35" Type="http://schemas.openxmlformats.org/officeDocument/2006/relationships/hyperlink" Target="https://dicom.nema.org/medical/dicom/current/output/chtml/part16/chapter_D.html" TargetMode="External"/><Relationship Id="rId56" Type="http://schemas.openxmlformats.org/officeDocument/2006/relationships/hyperlink" Target="https://dicom.nema.org/medical/dicom/current/output/chtml/part03/sect_C.18.html" TargetMode="External"/><Relationship Id="rId77" Type="http://schemas.openxmlformats.org/officeDocument/2006/relationships/hyperlink" Target="https://dicom.nema.org/medical/dicom/current/output/chtml/part16/chapter_A.html" TargetMode="External"/><Relationship Id="rId100" Type="http://schemas.openxmlformats.org/officeDocument/2006/relationships/hyperlink" Target="http://uts.nlm.nih.gov/uts/umls/concept/C1299351" TargetMode="External"/><Relationship Id="rId105" Type="http://schemas.openxmlformats.org/officeDocument/2006/relationships/hyperlink" Target="http://snomed.info/id/371934000" TargetMode="External"/><Relationship Id="rId8" Type="http://schemas.openxmlformats.org/officeDocument/2006/relationships/header" Target="header1.xml"/><Relationship Id="rId51" Type="http://schemas.openxmlformats.org/officeDocument/2006/relationships/hyperlink" Target="https://dicom.nema.org/medical/dicom/current/output/chtml/part16/sect_TID_4019.html" TargetMode="External"/><Relationship Id="rId72" Type="http://schemas.openxmlformats.org/officeDocument/2006/relationships/hyperlink" Target="https://dicom.nema.org/medical/dicom/current/output/chtml/part16/chapter_A.html" TargetMode="External"/><Relationship Id="rId93" Type="http://schemas.openxmlformats.org/officeDocument/2006/relationships/hyperlink" Target="http://snomed.info/id/17621005" TargetMode="External"/><Relationship Id="rId98" Type="http://schemas.openxmlformats.org/officeDocument/2006/relationships/hyperlink" Target="http://snomed.info/id/371879000" TargetMode="External"/><Relationship Id="rId3" Type="http://schemas.openxmlformats.org/officeDocument/2006/relationships/styles" Target="styles.xml"/><Relationship Id="rId25" Type="http://schemas.openxmlformats.org/officeDocument/2006/relationships/hyperlink" Target="https://dicom.nema.org/medical/dicom/current/output/chtml/part16/chapter_D.html" TargetMode="External"/><Relationship Id="rId46" Type="http://schemas.openxmlformats.org/officeDocument/2006/relationships/hyperlink" Target="https://dicom.nema.org/medical/dicom/current/output/chtml/part16/chapter_A.html" TargetMode="External"/><Relationship Id="rId67" Type="http://schemas.openxmlformats.org/officeDocument/2006/relationships/hyperlink" Target="https://dicom.nema.org/medical/dicom/current/output/chtml/part16/sect_TID_4019.html" TargetMode="External"/><Relationship Id="rId20" Type="http://schemas.openxmlformats.org/officeDocument/2006/relationships/hyperlink" Target="https://dicom.nema.org/medical/dicom/current/output/chtml/part16/chapter_D.html" TargetMode="External"/><Relationship Id="rId41" Type="http://schemas.openxmlformats.org/officeDocument/2006/relationships/hyperlink" Target="https://dicom.nema.org/medical/dicom/current/output/chtml/part16/sect_CID_3114.html" TargetMode="External"/><Relationship Id="rId62" Type="http://schemas.openxmlformats.org/officeDocument/2006/relationships/hyperlink" Target="https://dicom.nema.org/medical/dicom/current/output/chtml/part16/sect_TID_4019.html" TargetMode="External"/><Relationship Id="rId83" Type="http://schemas.openxmlformats.org/officeDocument/2006/relationships/hyperlink" Target="https://loinc.org/57119-0/panel" TargetMode="External"/><Relationship Id="rId88" Type="http://schemas.openxmlformats.org/officeDocument/2006/relationships/hyperlink" Target="https://loinc.org/57119-0/panel" TargetMode="External"/><Relationship Id="rId111"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ly14951\AppData\Roaming\Microsoft\Templates\DICO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AC582E13B12408E85DCBC6575C72981"/>
        <w:category>
          <w:name w:val="General"/>
          <w:gallery w:val="placeholder"/>
        </w:category>
        <w:types>
          <w:type w:val="bbPlcHdr"/>
        </w:types>
        <w:behaviors>
          <w:behavior w:val="content"/>
        </w:behaviors>
        <w:guid w:val="{DEA43A73-A384-4A6B-8B72-6D9CB2ABA5DA}"/>
      </w:docPartPr>
      <w:docPartBody>
        <w:p w:rsidR="00CD2377" w:rsidRDefault="00CD2377">
          <w:r w:rsidRPr="00705C27">
            <w:rPr>
              <w:rStyle w:val="PlaceholderText"/>
            </w:rPr>
            <w:t>[Title]</w:t>
          </w:r>
        </w:p>
      </w:docPartBody>
    </w:docPart>
    <w:docPart>
      <w:docPartPr>
        <w:name w:val="A69A9417D6D44A5381972B6634CEF3CF"/>
        <w:category>
          <w:name w:val="General"/>
          <w:gallery w:val="placeholder"/>
        </w:category>
        <w:types>
          <w:type w:val="bbPlcHdr"/>
        </w:types>
        <w:behaviors>
          <w:behavior w:val="content"/>
        </w:behaviors>
        <w:guid w:val="{07E00005-D7D5-4F57-BB42-D8F5CD586B2A}"/>
      </w:docPartPr>
      <w:docPartBody>
        <w:p w:rsidR="00CD2377" w:rsidRDefault="00CD2377">
          <w:r w:rsidRPr="00705C27">
            <w:rPr>
              <w:rStyle w:val="PlaceholderText"/>
            </w:rPr>
            <w:t>[Title]</w:t>
          </w:r>
        </w:p>
      </w:docPartBody>
    </w:docPart>
    <w:docPart>
      <w:docPartPr>
        <w:name w:val="D25CBC78CEC4470CA4774BE11DCE054E"/>
        <w:category>
          <w:name w:val="General"/>
          <w:gallery w:val="placeholder"/>
        </w:category>
        <w:types>
          <w:type w:val="bbPlcHdr"/>
        </w:types>
        <w:behaviors>
          <w:behavior w:val="content"/>
        </w:behaviors>
        <w:guid w:val="{54F5E9B6-F8FF-4062-A57D-3F830C4BAF56}"/>
      </w:docPartPr>
      <w:docPartBody>
        <w:p w:rsidR="00CD2377" w:rsidRDefault="00CD2377">
          <w:r w:rsidRPr="00705C27">
            <w:rPr>
              <w:rStyle w:val="PlaceholderText"/>
            </w:rPr>
            <w:t>[Title]</w:t>
          </w:r>
        </w:p>
      </w:docPartBody>
    </w:docPart>
    <w:docPart>
      <w:docPartPr>
        <w:name w:val="EA954BEFA5F144DC9CFF33ED2D6FD8C1"/>
        <w:category>
          <w:name w:val="General"/>
          <w:gallery w:val="placeholder"/>
        </w:category>
        <w:types>
          <w:type w:val="bbPlcHdr"/>
        </w:types>
        <w:behaviors>
          <w:behavior w:val="content"/>
        </w:behaviors>
        <w:guid w:val="{7DAF0346-3F3B-4B5F-BB21-16D4E491EED2}"/>
      </w:docPartPr>
      <w:docPartBody>
        <w:p w:rsidR="00CD2377" w:rsidRDefault="00CD2377">
          <w:r w:rsidRPr="00705C27">
            <w:rPr>
              <w:rStyle w:val="PlaceholderText"/>
            </w:rPr>
            <w:t>[Title]</w:t>
          </w:r>
        </w:p>
      </w:docPartBody>
    </w:docPart>
    <w:docPart>
      <w:docPartPr>
        <w:name w:val="BE9A2AE37C504F63ADCC41CC179B7631"/>
        <w:category>
          <w:name w:val="General"/>
          <w:gallery w:val="placeholder"/>
        </w:category>
        <w:types>
          <w:type w:val="bbPlcHdr"/>
        </w:types>
        <w:behaviors>
          <w:behavior w:val="content"/>
        </w:behaviors>
        <w:guid w:val="{5D64BCD9-72F3-4BFA-A39E-E8CB1CC7DD6B}"/>
      </w:docPartPr>
      <w:docPartBody>
        <w:p w:rsidR="00CD2377" w:rsidRDefault="00CD2377">
          <w:r w:rsidRPr="00705C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StarSymbol">
    <w:altName w:val="MS Mincho"/>
    <w:panose1 w:val="020B0604020202020204"/>
    <w:charset w:val="8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l?r ??’c">
    <w:altName w:val="Yu Gothic"/>
    <w:panose1 w:val="020B0604020202020204"/>
    <w:charset w:val="80"/>
    <w:family w:val="modern"/>
    <w:notTrueType/>
    <w:pitch w:val="default"/>
    <w:sig w:usb0="00000001" w:usb1="08070000" w:usb2="00000010" w:usb3="00000000" w:csb0="00020000" w:csb1="00000000"/>
  </w:font>
  <w:font w:name="TimesNewRomanPSMT">
    <w:altName w:val="Times New Roman"/>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font193">
    <w:altName w:val="Times New Roman"/>
    <w:panose1 w:val="020B0604020202020204"/>
    <w:charset w:val="00"/>
    <w:family w:val="auto"/>
    <w:pitch w:val="default"/>
  </w:font>
  <w:font w:name="Aptos Narrow">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377"/>
    <w:rsid w:val="00006F7E"/>
    <w:rsid w:val="000217FD"/>
    <w:rsid w:val="00025088"/>
    <w:rsid w:val="00031297"/>
    <w:rsid w:val="00032B80"/>
    <w:rsid w:val="00034003"/>
    <w:rsid w:val="0003750A"/>
    <w:rsid w:val="000426EA"/>
    <w:rsid w:val="00045ACB"/>
    <w:rsid w:val="00061BDD"/>
    <w:rsid w:val="00072BBC"/>
    <w:rsid w:val="00072DBA"/>
    <w:rsid w:val="00076594"/>
    <w:rsid w:val="000A7033"/>
    <w:rsid w:val="000C0D4C"/>
    <w:rsid w:val="000C3719"/>
    <w:rsid w:val="000E5D19"/>
    <w:rsid w:val="000E7DBF"/>
    <w:rsid w:val="0011471C"/>
    <w:rsid w:val="001207B6"/>
    <w:rsid w:val="00151E6A"/>
    <w:rsid w:val="00153A6C"/>
    <w:rsid w:val="0018194F"/>
    <w:rsid w:val="00192C26"/>
    <w:rsid w:val="00194255"/>
    <w:rsid w:val="001C4A0E"/>
    <w:rsid w:val="001E2170"/>
    <w:rsid w:val="001F1ED2"/>
    <w:rsid w:val="001F5F0C"/>
    <w:rsid w:val="001F6635"/>
    <w:rsid w:val="00214A2F"/>
    <w:rsid w:val="002352AB"/>
    <w:rsid w:val="002418B6"/>
    <w:rsid w:val="00250876"/>
    <w:rsid w:val="00251488"/>
    <w:rsid w:val="00263E22"/>
    <w:rsid w:val="002805BA"/>
    <w:rsid w:val="00287AAA"/>
    <w:rsid w:val="002A2663"/>
    <w:rsid w:val="002B585B"/>
    <w:rsid w:val="002D4466"/>
    <w:rsid w:val="002D7723"/>
    <w:rsid w:val="002E0EB4"/>
    <w:rsid w:val="00307BB8"/>
    <w:rsid w:val="0031146D"/>
    <w:rsid w:val="003227A7"/>
    <w:rsid w:val="00331368"/>
    <w:rsid w:val="0034107A"/>
    <w:rsid w:val="003446F3"/>
    <w:rsid w:val="00354D0D"/>
    <w:rsid w:val="003818F7"/>
    <w:rsid w:val="00384C5C"/>
    <w:rsid w:val="00393B2F"/>
    <w:rsid w:val="003D7C89"/>
    <w:rsid w:val="003F38DD"/>
    <w:rsid w:val="00420541"/>
    <w:rsid w:val="00454AFC"/>
    <w:rsid w:val="0048284D"/>
    <w:rsid w:val="00483247"/>
    <w:rsid w:val="00491FFC"/>
    <w:rsid w:val="004B6557"/>
    <w:rsid w:val="004C3CBA"/>
    <w:rsid w:val="004D02D1"/>
    <w:rsid w:val="004D55AC"/>
    <w:rsid w:val="00526EF6"/>
    <w:rsid w:val="0054243D"/>
    <w:rsid w:val="00542AB2"/>
    <w:rsid w:val="00546F9A"/>
    <w:rsid w:val="00576C50"/>
    <w:rsid w:val="00576CE2"/>
    <w:rsid w:val="005777CF"/>
    <w:rsid w:val="00597827"/>
    <w:rsid w:val="005A5DEC"/>
    <w:rsid w:val="005A6760"/>
    <w:rsid w:val="005B1093"/>
    <w:rsid w:val="005C7425"/>
    <w:rsid w:val="005D0F97"/>
    <w:rsid w:val="005D65D0"/>
    <w:rsid w:val="00627854"/>
    <w:rsid w:val="00641751"/>
    <w:rsid w:val="00651C39"/>
    <w:rsid w:val="00654856"/>
    <w:rsid w:val="00661441"/>
    <w:rsid w:val="00692777"/>
    <w:rsid w:val="00692FD6"/>
    <w:rsid w:val="00695908"/>
    <w:rsid w:val="006C118D"/>
    <w:rsid w:val="006E4EE2"/>
    <w:rsid w:val="0071194B"/>
    <w:rsid w:val="00736547"/>
    <w:rsid w:val="00763291"/>
    <w:rsid w:val="007635CE"/>
    <w:rsid w:val="00781288"/>
    <w:rsid w:val="00782E03"/>
    <w:rsid w:val="00783119"/>
    <w:rsid w:val="007A05D2"/>
    <w:rsid w:val="007A607A"/>
    <w:rsid w:val="007B0AEE"/>
    <w:rsid w:val="007D1686"/>
    <w:rsid w:val="007D26B8"/>
    <w:rsid w:val="007D3705"/>
    <w:rsid w:val="0080117E"/>
    <w:rsid w:val="008202D4"/>
    <w:rsid w:val="00862D93"/>
    <w:rsid w:val="008669E1"/>
    <w:rsid w:val="008B5955"/>
    <w:rsid w:val="008D6B14"/>
    <w:rsid w:val="008F2EFA"/>
    <w:rsid w:val="008F4415"/>
    <w:rsid w:val="008F488D"/>
    <w:rsid w:val="00921A88"/>
    <w:rsid w:val="00923662"/>
    <w:rsid w:val="00935695"/>
    <w:rsid w:val="0097606F"/>
    <w:rsid w:val="0098007C"/>
    <w:rsid w:val="009A6267"/>
    <w:rsid w:val="009B15AC"/>
    <w:rsid w:val="009C060B"/>
    <w:rsid w:val="009D39C0"/>
    <w:rsid w:val="009F71B0"/>
    <w:rsid w:val="00A05A16"/>
    <w:rsid w:val="00A56B62"/>
    <w:rsid w:val="00A70EB5"/>
    <w:rsid w:val="00A753F0"/>
    <w:rsid w:val="00A949F8"/>
    <w:rsid w:val="00AD2F22"/>
    <w:rsid w:val="00AE0794"/>
    <w:rsid w:val="00AE2783"/>
    <w:rsid w:val="00AF01B5"/>
    <w:rsid w:val="00B17134"/>
    <w:rsid w:val="00B22659"/>
    <w:rsid w:val="00B4513C"/>
    <w:rsid w:val="00B50DB5"/>
    <w:rsid w:val="00BA5568"/>
    <w:rsid w:val="00BB0E22"/>
    <w:rsid w:val="00BC1097"/>
    <w:rsid w:val="00BE2AD0"/>
    <w:rsid w:val="00BE3222"/>
    <w:rsid w:val="00BF7E32"/>
    <w:rsid w:val="00C06EFA"/>
    <w:rsid w:val="00C143E4"/>
    <w:rsid w:val="00C26D69"/>
    <w:rsid w:val="00C510CF"/>
    <w:rsid w:val="00C51B69"/>
    <w:rsid w:val="00C61464"/>
    <w:rsid w:val="00C95EAF"/>
    <w:rsid w:val="00CB0373"/>
    <w:rsid w:val="00CD2377"/>
    <w:rsid w:val="00CD4488"/>
    <w:rsid w:val="00CE1D44"/>
    <w:rsid w:val="00CE294E"/>
    <w:rsid w:val="00CE4952"/>
    <w:rsid w:val="00D0671E"/>
    <w:rsid w:val="00D10B38"/>
    <w:rsid w:val="00D2422C"/>
    <w:rsid w:val="00D27711"/>
    <w:rsid w:val="00D35C51"/>
    <w:rsid w:val="00D56F50"/>
    <w:rsid w:val="00D64DAB"/>
    <w:rsid w:val="00D81F19"/>
    <w:rsid w:val="00D822B2"/>
    <w:rsid w:val="00DE37AD"/>
    <w:rsid w:val="00DF3F78"/>
    <w:rsid w:val="00E46B4F"/>
    <w:rsid w:val="00E64154"/>
    <w:rsid w:val="00E641AF"/>
    <w:rsid w:val="00E6598F"/>
    <w:rsid w:val="00E66A15"/>
    <w:rsid w:val="00E8491B"/>
    <w:rsid w:val="00E93569"/>
    <w:rsid w:val="00E97C7B"/>
    <w:rsid w:val="00EB5DF0"/>
    <w:rsid w:val="00EC4D0E"/>
    <w:rsid w:val="00F023BC"/>
    <w:rsid w:val="00F06C70"/>
    <w:rsid w:val="00F13BB9"/>
    <w:rsid w:val="00F26253"/>
    <w:rsid w:val="00F521A1"/>
    <w:rsid w:val="00F6198F"/>
    <w:rsid w:val="00F7691C"/>
    <w:rsid w:val="00F95F41"/>
    <w:rsid w:val="00FB7AEA"/>
    <w:rsid w:val="00FC0020"/>
    <w:rsid w:val="00FE26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6EF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E2AC8D-A71F-44FE-9218-CAF9AB91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C:\Users\nly14951\AppData\Roaming\Microsoft\Templates\DICOM.dotm</Template>
  <TotalTime>16</TotalTime>
  <Pages>28</Pages>
  <Words>8775</Words>
  <Characters>50024</Characters>
  <Application>Microsoft Office Word</Application>
  <DocSecurity>0</DocSecurity>
  <Lines>416</Lines>
  <Paragraphs>117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Supplement 247: Eyecare Measurement Templates</vt:lpstr>
      <vt:lpstr>Digital Imaging and Communications in Medicine (DICOM)</vt:lpstr>
    </vt:vector>
  </TitlesOfParts>
  <Company>ETIAM</Company>
  <LinksUpToDate>false</LinksUpToDate>
  <CharactersWithSpaces>58682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 247: Eyecare Measurement Templates</dc:title>
  <dc:subject/>
  <dc:creator>Harry Solomon</dc:creator>
  <cp:keywords/>
  <dc:description/>
  <cp:lastModifiedBy>Knazik, Shayna</cp:lastModifiedBy>
  <cp:revision>3</cp:revision>
  <cp:lastPrinted>2025-02-07T15:21:00Z</cp:lastPrinted>
  <dcterms:created xsi:type="dcterms:W3CDTF">2025-02-07T15:21:00Z</dcterms:created>
  <dcterms:modified xsi:type="dcterms:W3CDTF">2025-02-07T15:56:00Z</dcterms:modified>
</cp:coreProperties>
</file>